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3F6AECB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EC5A29">
        <w:rPr>
          <w:rFonts w:ascii="Verdana" w:hAnsi="Verdana"/>
          <w:sz w:val="18"/>
          <w:szCs w:val="18"/>
        </w:rPr>
        <w:t xml:space="preserve">názvem </w:t>
      </w:r>
      <w:r w:rsidR="00AF2031" w:rsidRPr="00EC5A29">
        <w:rPr>
          <w:rFonts w:ascii="Verdana" w:hAnsi="Verdana"/>
          <w:sz w:val="18"/>
          <w:szCs w:val="18"/>
        </w:rPr>
        <w:t>„</w:t>
      </w:r>
      <w:r w:rsidR="00EC5A29" w:rsidRPr="00EC5A29">
        <w:rPr>
          <w:rFonts w:ascii="Verdana" w:hAnsi="Verdana"/>
          <w:sz w:val="18"/>
          <w:szCs w:val="18"/>
        </w:rPr>
        <w:t>Cyklická obnova trati v úseku Roudnice n. L. – Hrobce (PD mostních objektů)</w:t>
      </w:r>
      <w:r w:rsidR="00EC5A29" w:rsidRPr="00EC5A29">
        <w:rPr>
          <w:rFonts w:ascii="Verdana" w:hAnsi="Verdana"/>
          <w:sz w:val="18"/>
          <w:szCs w:val="18"/>
        </w:rPr>
        <w:t xml:space="preserve">“ </w:t>
      </w:r>
      <w:r w:rsidRPr="00EC5A29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5C2F7C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2BC8" w:rsidRPr="001D2B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16CFC79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2BC8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11FB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593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5A29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6B11FB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2016-08-01T07:54:00Z</cp:lastPrinted>
  <dcterms:created xsi:type="dcterms:W3CDTF">2018-11-26T13:17:00Z</dcterms:created>
  <dcterms:modified xsi:type="dcterms:W3CDTF">2025-05-20T13:30:00Z</dcterms:modified>
</cp:coreProperties>
</file>