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4BBEEA56" w:rsidR="00B172EC" w:rsidRPr="0017695A" w:rsidRDefault="00181A46" w:rsidP="00352421">
          <w:pPr>
            <w:pStyle w:val="Titul2"/>
          </w:pPr>
          <w:r w:rsidRPr="00AA2940" w:rsidDel="00F772C6">
            <w:rPr>
              <w:rStyle w:val="Nzevakce"/>
              <w:b/>
            </w:rPr>
            <w:t>„</w:t>
          </w:r>
          <w:r w:rsidR="00AA2940" w:rsidRPr="00AA2940">
            <w:rPr>
              <w:rStyle w:val="Nzevakce"/>
              <w:b/>
            </w:rPr>
            <w:t>Zřízení dobíjecí stanice BEMU v žst. Krnov</w:t>
          </w:r>
          <w:r w:rsidRPr="00AA2940" w:rsidDel="00F772C6">
            <w:rPr>
              <w:rStyle w:val="Nzevakce"/>
              <w:b/>
            </w:rPr>
            <w:t>“</w:t>
          </w:r>
          <w:r w:rsidR="00AA2940" w:rsidRPr="00AA2940">
            <w:rPr>
              <w:rStyle w:val="Nzevakce"/>
              <w:b/>
            </w:rPr>
            <w:t>, „Zřízení dobíjecí stanice BEMU v žst. Budišov nad Budišovkou“ 2. část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64239036" w:rsidR="00C96E7C" w:rsidRDefault="00AA2940" w:rsidP="00871FAC">
      <w:pPr>
        <w:pStyle w:val="Textbezodsazen"/>
      </w:pPr>
      <w:r>
        <w:t xml:space="preserve">Ing. Václav Matuszný, tel.: +420 724 932 327, e-mail: </w:t>
      </w:r>
      <w:hyperlink r:id="rId11" w:history="1">
        <w:r w:rsidRPr="00F63951">
          <w:rPr>
            <w:rStyle w:val="Hypertextovodkaz"/>
            <w:noProof w:val="0"/>
          </w:rPr>
          <w:t>Matuszny@spravazeleznic.cz</w:t>
        </w:r>
      </w:hyperlink>
      <w:r>
        <w:t xml:space="preserve"> </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3D69F2B" w14:textId="5EC3DA9E" w:rsidR="007B065A" w:rsidRPr="00AA2940" w:rsidRDefault="002D7BD2" w:rsidP="007B065A">
      <w:pPr>
        <w:pStyle w:val="PNTextzkladn"/>
      </w:pPr>
      <w:bookmarkStart w:id="0" w:name="_Hlk135650157"/>
      <w:r>
        <w:t xml:space="preserve">Faktury budou vystavené v souladu s Právními předpisy. </w:t>
      </w:r>
      <w:bookmarkStart w:id="1" w:name="_Hlk135650207"/>
      <w:bookmarkEnd w:id="0"/>
      <w:r w:rsidR="007B065A" w:rsidRPr="00EC11FF">
        <w:rPr>
          <w:i/>
          <w:color w:val="00B050"/>
        </w:rPr>
        <w:t xml:space="preserve">  </w:t>
      </w:r>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lastRenderedPageBreak/>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6DA94BB5" w14:textId="7656C43E" w:rsidR="002D7BD2" w:rsidRPr="00B94735" w:rsidRDefault="00E43960" w:rsidP="00AA2940">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r>
        <w:t xml:space="preserve"> </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39E7C47" w14:textId="7D92F0D9" w:rsidR="00C96E7C" w:rsidRPr="00AA2940" w:rsidRDefault="00C96E7C" w:rsidP="00AA2940">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A2940"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385DE060" w14:textId="77777777" w:rsidR="00AA2940" w:rsidRPr="009B1C77" w:rsidRDefault="00AA2940" w:rsidP="00AA2940">
            <w:pPr>
              <w:pStyle w:val="Tabulka"/>
              <w:rPr>
                <w:sz w:val="16"/>
                <w:szCs w:val="16"/>
              </w:rPr>
            </w:pPr>
            <w:r w:rsidRPr="009B1C77">
              <w:rPr>
                <w:sz w:val="16"/>
                <w:szCs w:val="16"/>
              </w:rPr>
              <w:t xml:space="preserve">Sekce 1 </w:t>
            </w:r>
            <w:r w:rsidRPr="009B1C77">
              <w:rPr>
                <w:b/>
                <w:bCs/>
                <w:sz w:val="16"/>
                <w:szCs w:val="16"/>
              </w:rPr>
              <w:t>Projekční</w:t>
            </w:r>
            <w:r w:rsidRPr="009B1C77">
              <w:rPr>
                <w:sz w:val="16"/>
                <w:szCs w:val="16"/>
              </w:rPr>
              <w:t>:</w:t>
            </w:r>
          </w:p>
          <w:p w14:paraId="04759945" w14:textId="77777777" w:rsidR="00AA2940" w:rsidRPr="009B1C77" w:rsidRDefault="00AA2940" w:rsidP="00AA2940">
            <w:pPr>
              <w:pStyle w:val="Tabulka"/>
              <w:rPr>
                <w:sz w:val="16"/>
                <w:szCs w:val="16"/>
              </w:rPr>
            </w:pPr>
          </w:p>
          <w:p w14:paraId="2E85B01A" w14:textId="77777777" w:rsidR="00AA2940" w:rsidRPr="009B1C77" w:rsidRDefault="00AA2940" w:rsidP="00AA2940">
            <w:pPr>
              <w:overflowPunct w:val="0"/>
              <w:autoSpaceDE w:val="0"/>
              <w:autoSpaceDN w:val="0"/>
              <w:adjustRightInd w:val="0"/>
              <w:spacing w:after="120"/>
              <w:textAlignment w:val="baseline"/>
              <w:rPr>
                <w:sz w:val="16"/>
                <w:szCs w:val="16"/>
              </w:rPr>
            </w:pPr>
            <w:r w:rsidRPr="009B1C77">
              <w:rPr>
                <w:sz w:val="16"/>
                <w:szCs w:val="16"/>
              </w:rPr>
              <w:t>Zhotovení Projektové dokumentace DPS+PDPS a nabytí právní moci povolení záměru či jiného dokladu opravňujícího k zahájení zhotovení stavby</w:t>
            </w:r>
          </w:p>
          <w:p w14:paraId="4E5424B7" w14:textId="51EAD0EC" w:rsidR="00AA2940" w:rsidRDefault="00AA2940" w:rsidP="00AA2940">
            <w:pPr>
              <w:pStyle w:val="Tabulka"/>
            </w:pPr>
          </w:p>
        </w:tc>
        <w:tc>
          <w:tcPr>
            <w:tcW w:w="5921" w:type="dxa"/>
          </w:tcPr>
          <w:p w14:paraId="0D115920" w14:textId="7606D9D8" w:rsidR="00AA2940" w:rsidRDefault="00AA2940" w:rsidP="00AA2940">
            <w:pPr>
              <w:pStyle w:val="Tabulka"/>
              <w:cnfStyle w:val="000000000000" w:firstRow="0" w:lastRow="0" w:firstColumn="0" w:lastColumn="0" w:oddVBand="0" w:evenVBand="0" w:oddHBand="0" w:evenHBand="0" w:firstRowFirstColumn="0" w:firstRowLastColumn="0" w:lastRowFirstColumn="0" w:lastRowLastColumn="0"/>
            </w:pPr>
            <w:r w:rsidRPr="009B1C77">
              <w:rPr>
                <w:sz w:val="16"/>
                <w:szCs w:val="16"/>
              </w:rPr>
              <w:lastRenderedPageBreak/>
              <w:t>do 4 měsíců od data zahájení prací</w:t>
            </w:r>
          </w:p>
        </w:tc>
      </w:tr>
      <w:tr w:rsidR="00AA2940"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565668CD" w14:textId="77777777" w:rsidR="00AA2940" w:rsidRPr="009B1C77" w:rsidRDefault="00AA2940" w:rsidP="00AA2940">
            <w:pPr>
              <w:pStyle w:val="Tabulka"/>
              <w:rPr>
                <w:sz w:val="16"/>
                <w:szCs w:val="16"/>
              </w:rPr>
            </w:pPr>
            <w:r w:rsidRPr="009B1C77">
              <w:rPr>
                <w:sz w:val="16"/>
                <w:szCs w:val="16"/>
              </w:rPr>
              <w:t xml:space="preserve">Sekce 2 </w:t>
            </w:r>
            <w:r w:rsidRPr="009B1C77">
              <w:rPr>
                <w:b/>
                <w:bCs/>
                <w:sz w:val="16"/>
                <w:szCs w:val="16"/>
              </w:rPr>
              <w:t>Stavební</w:t>
            </w:r>
            <w:r w:rsidRPr="009B1C77">
              <w:rPr>
                <w:sz w:val="16"/>
                <w:szCs w:val="16"/>
              </w:rPr>
              <w:t>:</w:t>
            </w:r>
          </w:p>
          <w:p w14:paraId="4BFF5EF5" w14:textId="77777777" w:rsidR="00AA2940" w:rsidRPr="009B1C77" w:rsidRDefault="00AA2940" w:rsidP="00AA2940">
            <w:pPr>
              <w:pStyle w:val="Tabulka"/>
              <w:rPr>
                <w:sz w:val="16"/>
                <w:szCs w:val="16"/>
              </w:rPr>
            </w:pPr>
          </w:p>
          <w:p w14:paraId="1EEAB8B8" w14:textId="77777777" w:rsidR="00AA2940" w:rsidRPr="009B1C77" w:rsidRDefault="00AA2940" w:rsidP="00AA2940">
            <w:pPr>
              <w:overflowPunct w:val="0"/>
              <w:autoSpaceDE w:val="0"/>
              <w:autoSpaceDN w:val="0"/>
              <w:adjustRightInd w:val="0"/>
              <w:spacing w:after="120"/>
              <w:textAlignment w:val="baseline"/>
              <w:rPr>
                <w:sz w:val="16"/>
                <w:szCs w:val="16"/>
              </w:rPr>
            </w:pPr>
            <w:r w:rsidRPr="009B1C77">
              <w:rPr>
                <w:sz w:val="16"/>
                <w:szCs w:val="16"/>
              </w:rPr>
              <w:t xml:space="preserve">Zhotovení stavby, všech SO a PS včetně uvedení do Zkušebního provozu, kromě položek objektu SO 98-98 Všeobecný objekt, které budou provedeny až po dokončení Sekce 2 </w:t>
            </w:r>
          </w:p>
          <w:p w14:paraId="00EA6303" w14:textId="7FE02E1F" w:rsidR="00AA2940" w:rsidRDefault="00AA2940" w:rsidP="00AA2940">
            <w:pPr>
              <w:pStyle w:val="Tabulka"/>
            </w:pPr>
          </w:p>
        </w:tc>
        <w:tc>
          <w:tcPr>
            <w:tcW w:w="5921" w:type="dxa"/>
          </w:tcPr>
          <w:p w14:paraId="3AE50C08" w14:textId="3721C16D" w:rsidR="00AA2940" w:rsidRDefault="00AA2940" w:rsidP="00AA2940">
            <w:pPr>
              <w:pStyle w:val="Tabulka"/>
              <w:cnfStyle w:val="000000000000" w:firstRow="0" w:lastRow="0" w:firstColumn="0" w:lastColumn="0" w:oddVBand="0" w:evenVBand="0" w:oddHBand="0" w:evenHBand="0" w:firstRowFirstColumn="0" w:firstRowLastColumn="0" w:lastRowFirstColumn="0" w:lastRowLastColumn="0"/>
            </w:pPr>
            <w:r w:rsidRPr="009B1C77">
              <w:rPr>
                <w:sz w:val="16"/>
                <w:szCs w:val="16"/>
              </w:rPr>
              <w:t>do 1</w:t>
            </w:r>
            <w:r w:rsidR="003A003F">
              <w:rPr>
                <w:sz w:val="16"/>
                <w:szCs w:val="16"/>
              </w:rPr>
              <w:t>0</w:t>
            </w:r>
            <w:r w:rsidRPr="009B1C77">
              <w:rPr>
                <w:sz w:val="16"/>
                <w:szCs w:val="16"/>
              </w:rPr>
              <w:t xml:space="preserve"> měsíců od data zahájení prací</w:t>
            </w:r>
          </w:p>
        </w:tc>
      </w:tr>
      <w:tr w:rsidR="00AA2940" w14:paraId="4FF743A4" w14:textId="77777777" w:rsidTr="00AA2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FFFFFF" w:themeFill="background1"/>
          </w:tcPr>
          <w:p w14:paraId="7A398543" w14:textId="77777777" w:rsidR="00AA2940" w:rsidRPr="009B1C77" w:rsidRDefault="00AA2940" w:rsidP="00AA2940">
            <w:pPr>
              <w:pStyle w:val="Tabulka"/>
              <w:rPr>
                <w:sz w:val="16"/>
                <w:szCs w:val="16"/>
              </w:rPr>
            </w:pPr>
            <w:r w:rsidRPr="009B1C77">
              <w:rPr>
                <w:sz w:val="16"/>
                <w:szCs w:val="16"/>
              </w:rPr>
              <w:t xml:space="preserve">Sekce 3 </w:t>
            </w:r>
            <w:r w:rsidRPr="009B1C77">
              <w:rPr>
                <w:b w:val="0"/>
                <w:bCs/>
                <w:sz w:val="16"/>
                <w:szCs w:val="16"/>
              </w:rPr>
              <w:t>Dokončení díla</w:t>
            </w:r>
            <w:r w:rsidRPr="009B1C77">
              <w:rPr>
                <w:sz w:val="16"/>
                <w:szCs w:val="16"/>
              </w:rPr>
              <w:t>:</w:t>
            </w:r>
          </w:p>
          <w:p w14:paraId="0BBA63A3" w14:textId="77777777" w:rsidR="00AA2940" w:rsidRPr="009B1C77" w:rsidRDefault="00AA2940" w:rsidP="00AA2940">
            <w:pPr>
              <w:pStyle w:val="Tabulka"/>
              <w:rPr>
                <w:sz w:val="16"/>
                <w:szCs w:val="16"/>
              </w:rPr>
            </w:pPr>
          </w:p>
          <w:p w14:paraId="525F11C5" w14:textId="088D2748" w:rsidR="00AA2940" w:rsidRDefault="00AA2940" w:rsidP="00AA2940">
            <w:pPr>
              <w:pStyle w:val="Tabulka"/>
            </w:pPr>
            <w:r w:rsidRPr="009B1C77">
              <w:rPr>
                <w:b w:val="0"/>
                <w:bCs/>
                <w:sz w:val="16"/>
                <w:szCs w:val="16"/>
              </w:rPr>
              <w:t>Položky z objektu SO 98-98, které nebyly provedeny v Sekci 2 Stavební</w:t>
            </w:r>
          </w:p>
        </w:tc>
        <w:tc>
          <w:tcPr>
            <w:tcW w:w="5921" w:type="dxa"/>
            <w:shd w:val="clear" w:color="auto" w:fill="FFFFFF" w:themeFill="background1"/>
          </w:tcPr>
          <w:p w14:paraId="3C55243C" w14:textId="57B41A5F" w:rsidR="00AA2940" w:rsidRDefault="00AA2940" w:rsidP="00AA2940">
            <w:pPr>
              <w:pStyle w:val="Tabulka"/>
              <w:cnfStyle w:val="010000000000" w:firstRow="0" w:lastRow="1" w:firstColumn="0" w:lastColumn="0" w:oddVBand="0" w:evenVBand="0" w:oddHBand="0" w:evenHBand="0" w:firstRowFirstColumn="0" w:firstRowLastColumn="0" w:lastRowFirstColumn="0" w:lastRowLastColumn="0"/>
              <w:rPr>
                <w:bCs/>
                <w:sz w:val="16"/>
                <w:szCs w:val="16"/>
              </w:rPr>
            </w:pPr>
            <w:r w:rsidRPr="009B1C77">
              <w:rPr>
                <w:b w:val="0"/>
                <w:bCs/>
                <w:sz w:val="16"/>
                <w:szCs w:val="16"/>
              </w:rPr>
              <w:t xml:space="preserve">do </w:t>
            </w:r>
            <w:r w:rsidR="003A003F">
              <w:rPr>
                <w:b w:val="0"/>
                <w:bCs/>
                <w:sz w:val="16"/>
                <w:szCs w:val="16"/>
              </w:rPr>
              <w:t>6</w:t>
            </w:r>
            <w:r w:rsidRPr="009B1C77">
              <w:rPr>
                <w:b w:val="0"/>
                <w:bCs/>
                <w:sz w:val="16"/>
                <w:szCs w:val="16"/>
              </w:rPr>
              <w:t xml:space="preserve"> měsíců od dokončení </w:t>
            </w:r>
          </w:p>
          <w:p w14:paraId="24399434" w14:textId="295BD9F4" w:rsidR="00AA2940" w:rsidRDefault="00AA2940" w:rsidP="00AA2940">
            <w:pPr>
              <w:pStyle w:val="Tabulka"/>
              <w:cnfStyle w:val="010000000000" w:firstRow="0" w:lastRow="1" w:firstColumn="0" w:lastColumn="0" w:oddVBand="0" w:evenVBand="0" w:oddHBand="0" w:evenHBand="0" w:firstRowFirstColumn="0" w:firstRowLastColumn="0" w:lastRowFirstColumn="0" w:lastRowLastColumn="0"/>
            </w:pPr>
            <w:r w:rsidRPr="009B1C77">
              <w:rPr>
                <w:b w:val="0"/>
                <w:bCs/>
                <w:sz w:val="16"/>
                <w:szCs w:val="16"/>
              </w:rPr>
              <w:t>Sekce 2 Stavební</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Objednateli pouze Vedoucí zhotovitel, tj. na daňovém dokladu bude uveden (identifikován) jako </w:t>
      </w:r>
      <w:r>
        <w:lastRenderedPageBreak/>
        <w:t>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3D885102" w:rsidR="00C96E7C" w:rsidRDefault="00C96E7C" w:rsidP="005D168C">
      <w:pPr>
        <w:pStyle w:val="Textbezodsazen"/>
      </w:pPr>
      <w:r>
        <w:t xml:space="preserve">Přístup na Staveniště bude Zhotoviteli umožněn </w:t>
      </w:r>
      <w:r w:rsidR="00414E9B">
        <w:t>bezprostředně po uzavření Smlouvy o dílo</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277E74ED"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r w:rsidR="00414E9B">
        <w:rPr>
          <w:rFonts w:ascii="Verdana" w:hAnsi="Verdana"/>
        </w:rPr>
        <w:t>:</w:t>
      </w:r>
    </w:p>
    <w:p w14:paraId="38F2BE17" w14:textId="76DC791F" w:rsidR="00414E9B" w:rsidRPr="00414E9B" w:rsidRDefault="00414E9B" w:rsidP="00414E9B">
      <w:pPr>
        <w:pStyle w:val="Odstavecseseznamem"/>
        <w:numPr>
          <w:ilvl w:val="0"/>
          <w:numId w:val="56"/>
        </w:numPr>
        <w:spacing w:after="120"/>
        <w:jc w:val="both"/>
        <w:rPr>
          <w:rFonts w:ascii="Verdana" w:hAnsi="Verdana"/>
        </w:rPr>
      </w:pPr>
      <w:r>
        <w:rPr>
          <w:rFonts w:ascii="Verdana" w:hAnsi="Verdana"/>
        </w:rPr>
        <w:t xml:space="preserve">Mgr. Lucie Zapletalová, tel: +420 720 051 460, e-mail: </w:t>
      </w:r>
      <w:hyperlink r:id="rId13" w:history="1">
        <w:r w:rsidRPr="00F63951">
          <w:rPr>
            <w:rStyle w:val="Hypertextovodkaz"/>
            <w:rFonts w:ascii="Verdana" w:hAnsi="Verdana"/>
            <w:noProof w:val="0"/>
          </w:rPr>
          <w:t>ZapletalovaL@spravazeleznic.cz</w:t>
        </w:r>
      </w:hyperlink>
      <w:r>
        <w:rPr>
          <w:rFonts w:ascii="Verdana" w:hAnsi="Verdana"/>
        </w:rPr>
        <w:t xml:space="preserve"> </w:t>
      </w:r>
    </w:p>
    <w:p w14:paraId="2F75018E" w14:textId="329F183D" w:rsidR="005841B5" w:rsidRDefault="005841B5" w:rsidP="005841B5">
      <w:pPr>
        <w:spacing w:after="120"/>
        <w:jc w:val="both"/>
        <w:rPr>
          <w:rFonts w:ascii="Verdana" w:hAnsi="Verdana"/>
        </w:rPr>
      </w:pPr>
      <w:r w:rsidRPr="0030182C">
        <w:rPr>
          <w:rFonts w:ascii="Verdana" w:hAnsi="Verdana"/>
        </w:rPr>
        <w:t>Ve věcech technickýc</w:t>
      </w:r>
      <w:r w:rsidR="00414E9B">
        <w:rPr>
          <w:rFonts w:ascii="Verdana" w:hAnsi="Verdana"/>
        </w:rPr>
        <w:t>h:</w:t>
      </w:r>
    </w:p>
    <w:p w14:paraId="6E2599F2" w14:textId="3589FB52" w:rsidR="00414E9B" w:rsidRPr="00414E9B" w:rsidRDefault="00414E9B" w:rsidP="00414E9B">
      <w:pPr>
        <w:pStyle w:val="Odstavecseseznamem"/>
        <w:numPr>
          <w:ilvl w:val="0"/>
          <w:numId w:val="56"/>
        </w:numPr>
        <w:spacing w:after="120"/>
        <w:jc w:val="both"/>
        <w:rPr>
          <w:rFonts w:ascii="Verdana" w:hAnsi="Verdana"/>
        </w:rPr>
      </w:pPr>
      <w:r>
        <w:rPr>
          <w:rFonts w:ascii="Verdana" w:hAnsi="Verdana"/>
        </w:rPr>
        <w:t xml:space="preserve">Ing. Martin Grečnár, tel.: +420 724 550 166, e-mail: </w:t>
      </w:r>
      <w:hyperlink r:id="rId14" w:history="1">
        <w:r w:rsidRPr="00F63951">
          <w:rPr>
            <w:rStyle w:val="Hypertextovodkaz"/>
            <w:rFonts w:ascii="Verdana" w:hAnsi="Verdana"/>
            <w:noProof w:val="0"/>
          </w:rPr>
          <w:t>Grecnar@spravazeleznic.cz</w:t>
        </w:r>
      </w:hyperlink>
      <w:r>
        <w:rPr>
          <w:rFonts w:ascii="Verdana" w:hAnsi="Verdana"/>
        </w:rPr>
        <w:t xml:space="preserve"> </w:t>
      </w:r>
    </w:p>
    <w:p w14:paraId="75EF1B3E" w14:textId="3C2334AF"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414E9B">
        <w:rPr>
          <w:rFonts w:ascii="Verdana" w:hAnsi="Verdana"/>
        </w:rPr>
        <w:t>:</w:t>
      </w:r>
    </w:p>
    <w:p w14:paraId="1E456976" w14:textId="16BD7FAA" w:rsidR="005841B5" w:rsidRPr="00414E9B" w:rsidRDefault="00414E9B" w:rsidP="005841B5">
      <w:pPr>
        <w:pStyle w:val="Odstavecseseznamem"/>
        <w:numPr>
          <w:ilvl w:val="0"/>
          <w:numId w:val="56"/>
        </w:numPr>
        <w:spacing w:after="120"/>
        <w:jc w:val="both"/>
        <w:rPr>
          <w:rFonts w:ascii="Verdana" w:hAnsi="Verdana"/>
        </w:rPr>
      </w:pPr>
      <w:r>
        <w:t xml:space="preserve">Ing. Václav Matuszný, tel.: +420 724 932 327, e-mail: </w:t>
      </w:r>
      <w:hyperlink r:id="rId15" w:history="1">
        <w:r w:rsidRPr="00F63951">
          <w:rPr>
            <w:rStyle w:val="Hypertextovodkaz"/>
            <w:noProof w:val="0"/>
          </w:rPr>
          <w:t>Matuszny@spravazeleznic.cz</w:t>
        </w:r>
      </w:hyperlink>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lastRenderedPageBreak/>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lastRenderedPageBreak/>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lastRenderedPageBreak/>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26CB30D3" w14:textId="418AB185" w:rsidR="005B65FC" w:rsidRPr="00585365" w:rsidRDefault="005B65FC" w:rsidP="00585365">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1D71C091" w14:textId="196398E0" w:rsidR="00F34DA1" w:rsidRPr="00585365" w:rsidRDefault="005B65FC" w:rsidP="00585365">
      <w:pPr>
        <w:spacing w:after="120"/>
        <w:jc w:val="both"/>
        <w:rPr>
          <w:rFonts w:ascii="Verdana" w:hAnsi="Verdana"/>
        </w:rPr>
      </w:pPr>
      <w:r w:rsidRPr="005B65FC">
        <w:rPr>
          <w:rFonts w:ascii="Verdana" w:hAnsi="Verdana"/>
        </w:rPr>
        <w:t>Tento Pod-článek se nepoužije.</w:t>
      </w:r>
      <w:r w:rsidR="00F34DA1" w:rsidRPr="00AE34AA">
        <w:rPr>
          <w:b/>
        </w:rPr>
        <w:t xml:space="preserve"> </w:t>
      </w:r>
    </w:p>
    <w:p w14:paraId="21EFE96D" w14:textId="77777777" w:rsidR="00F34DA1" w:rsidRDefault="00F34DA1" w:rsidP="00F34DA1">
      <w:pPr>
        <w:spacing w:after="120"/>
        <w:jc w:val="both"/>
        <w:rPr>
          <w:rFonts w:ascii="Verdana" w:hAnsi="Verdana"/>
          <w:i/>
          <w:color w:val="00B050"/>
        </w:rPr>
      </w:pP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lastRenderedPageBreak/>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lastRenderedPageBreak/>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64B35E17" w14:textId="282359C1" w:rsidR="00872369" w:rsidRPr="00585365" w:rsidRDefault="00C96E7C" w:rsidP="00585365">
      <w:pPr>
        <w:pStyle w:val="Nadpisbezsl1-2"/>
      </w:pPr>
      <w:r w:rsidRPr="00871FAC">
        <w:t>4.28</w:t>
      </w:r>
      <w:r w:rsidR="009D228B">
        <w:tab/>
      </w:r>
      <w:r w:rsidRPr="00871FAC">
        <w:t>Postupné závazné milníky</w:t>
      </w:r>
    </w:p>
    <w:p w14:paraId="7D2BFB2F" w14:textId="7F2BAA36" w:rsidR="00872369" w:rsidRPr="00585365"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66D030D8"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585365">
        <w:t>20</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57FD4DCF" w14:textId="43E77B48" w:rsidR="00DF14DB" w:rsidRDefault="00C96E7C" w:rsidP="005D168C">
      <w:pPr>
        <w:pStyle w:val="Textbezodsazen"/>
      </w:pPr>
      <w:r>
        <w:t>Zhotovitel je povinen dokončit celé Dílo včetně příslušné dokumentace dle pod-článku 7.9 do</w:t>
      </w:r>
      <w:r w:rsidR="005D168C">
        <w:t xml:space="preserve"> </w:t>
      </w:r>
      <w:r w:rsidR="003A003F">
        <w:t>16 měsíců</w:t>
      </w:r>
      <w:r w:rsidR="003825B0">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231D7549" w:rsidR="00C96E7C" w:rsidRDefault="00C96E7C" w:rsidP="005D168C">
      <w:pPr>
        <w:pStyle w:val="Textbezodsazen"/>
      </w:pPr>
      <w:r>
        <w:t xml:space="preserve">Zhotovitel je povinen </w:t>
      </w:r>
      <w:r w:rsidRPr="00585365">
        <w:t xml:space="preserve">dokončit Dílo </w:t>
      </w:r>
      <w:r w:rsidR="00582C15" w:rsidRPr="00585365">
        <w:t>v </w:t>
      </w:r>
      <w:r w:rsidRPr="00585365">
        <w:t>rozsahu</w:t>
      </w:r>
      <w:r>
        <w:t xml:space="preserve">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 xml:space="preserve">nejpozději do </w:t>
      </w:r>
      <w:r w:rsidR="00585365">
        <w:t>1</w:t>
      </w:r>
      <w:r w:rsidR="003A003F">
        <w:t>0</w:t>
      </w:r>
      <w:r>
        <w:t xml:space="preserve"> měsíců </w:t>
      </w:r>
      <w:r w:rsidRPr="00585365">
        <w:t>od Data zahájení prací.</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lastRenderedPageBreak/>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lastRenderedPageBreak/>
        <w:t>Pokud zálohová platba není v Příloze k nabídce uvedena, tento Pod-článek se nepoužije.“</w:t>
      </w:r>
    </w:p>
    <w:p w14:paraId="74B460DC" w14:textId="19A075B0" w:rsidR="00C96E7C" w:rsidRDefault="00432CCA" w:rsidP="00585365">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12093280"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585365">
        <w:t xml:space="preserve">se </w:t>
      </w:r>
      <w:r w:rsidR="00585365" w:rsidRPr="00585365">
        <w:t>20</w:t>
      </w:r>
      <w:r w:rsidRPr="00585365">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lastRenderedPageBreak/>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5FE5EE2" w14:textId="5883CE86" w:rsidR="0086427D" w:rsidRPr="00585365" w:rsidRDefault="00C96E7C" w:rsidP="00585365">
      <w:pPr>
        <w:pStyle w:val="Textbezodsazen"/>
      </w:pPr>
      <w:r>
        <w:t xml:space="preserve">Celkový součet požadovaných zálohových plateb nesmí překročit Smluvní cenu. </w:t>
      </w:r>
    </w:p>
    <w:p w14:paraId="2C886F31" w14:textId="669D7325" w:rsidR="00C96E7C" w:rsidRPr="000C0689" w:rsidRDefault="00C96E7C" w:rsidP="000C0689">
      <w:pPr>
        <w:pStyle w:val="Nadpisbezsl1-2"/>
      </w:pPr>
      <w:r>
        <w:t>14.5  Technologické materiály určené pro dílo</w:t>
      </w:r>
    </w:p>
    <w:p w14:paraId="091E8458" w14:textId="77777777" w:rsidR="00EC1B78" w:rsidRPr="000C0689" w:rsidRDefault="00C96E7C" w:rsidP="00582C15">
      <w:pPr>
        <w:pStyle w:val="Textbezodsazen"/>
      </w:pPr>
      <w:r w:rsidRPr="000C0689">
        <w:t>Technologické zařízení</w:t>
      </w:r>
      <w:r w:rsidR="00582C15" w:rsidRPr="000C0689">
        <w:t xml:space="preserve"> a </w:t>
      </w:r>
      <w:r w:rsidRPr="000C0689">
        <w:t>Materiály</w:t>
      </w:r>
      <w:r w:rsidR="00582C15" w:rsidRPr="000C0689">
        <w:t xml:space="preserve"> </w:t>
      </w:r>
    </w:p>
    <w:p w14:paraId="72C7D9C4" w14:textId="2F880861" w:rsidR="00C96E7C" w:rsidRPr="000C0689" w:rsidRDefault="00582C15" w:rsidP="00582C15">
      <w:pPr>
        <w:pStyle w:val="Textbezodsazen"/>
      </w:pPr>
      <w:r w:rsidRPr="000C0689">
        <w:t>k </w:t>
      </w:r>
      <w:r w:rsidR="00C96E7C" w:rsidRPr="000C0689">
        <w:t>zaplacení p</w:t>
      </w:r>
      <w:r w:rsidR="00D974F0">
        <w:t>ři</w:t>
      </w:r>
      <w:r w:rsidR="00C96E7C" w:rsidRPr="000C0689">
        <w:t xml:space="preserve"> dodání na Staveniště 14.5 (c)</w:t>
      </w:r>
    </w:p>
    <w:p w14:paraId="4BB43E27" w14:textId="77777777" w:rsidR="000C0689" w:rsidRPr="00184AF7" w:rsidRDefault="000C0689" w:rsidP="000C0689">
      <w:pPr>
        <w:numPr>
          <w:ilvl w:val="0"/>
          <w:numId w:val="57"/>
        </w:numPr>
        <w:spacing w:after="120"/>
        <w:jc w:val="both"/>
        <w:rPr>
          <w:i/>
          <w:iCs/>
        </w:rPr>
      </w:pPr>
      <w:r w:rsidRPr="00184AF7">
        <w:rPr>
          <w:i/>
          <w:iCs/>
        </w:rPr>
        <w:t>trakce (např. sloupy a stožáry TV, trolejové dráty, nosná lana, odpojovače, vodiče, ukolejnění);</w:t>
      </w:r>
    </w:p>
    <w:p w14:paraId="5CC12A85" w14:textId="77777777" w:rsidR="000C0689" w:rsidRPr="00184AF7" w:rsidRDefault="000C0689" w:rsidP="000C0689">
      <w:pPr>
        <w:numPr>
          <w:ilvl w:val="0"/>
          <w:numId w:val="57"/>
        </w:numPr>
        <w:spacing w:after="120"/>
        <w:jc w:val="both"/>
        <w:rPr>
          <w:i/>
          <w:iCs/>
        </w:rPr>
      </w:pPr>
      <w:r w:rsidRPr="00184AF7">
        <w:rPr>
          <w:i/>
          <w:iCs/>
        </w:rPr>
        <w:t>elektro (např. rozvaděče, měnírny, transformátory, kabelové vedení, komponenty DDTS, materiál pro elektrické rozvody, zařízení EOV);</w:t>
      </w:r>
    </w:p>
    <w:p w14:paraId="78800B2B" w14:textId="77777777" w:rsidR="000C0689" w:rsidRDefault="000C0689" w:rsidP="000C0689">
      <w:pPr>
        <w:numPr>
          <w:ilvl w:val="0"/>
          <w:numId w:val="57"/>
        </w:numPr>
        <w:spacing w:after="120"/>
        <w:jc w:val="both"/>
        <w:rPr>
          <w:i/>
          <w:iCs/>
        </w:rPr>
      </w:pPr>
      <w:r w:rsidRPr="00184AF7">
        <w:rPr>
          <w:i/>
          <w:iCs/>
        </w:rPr>
        <w:t>zabezpečovací zařízení (např. skříně vnitřní výstroje elektronického stavědla, zařízení GTN, skříně DOZ, napájecí zdroje, elektromotorické přestavníky, návěstidla, venkovní výstroj KO a PčN, kabelové vedení, snímače);</w:t>
      </w:r>
    </w:p>
    <w:p w14:paraId="77FA1E13" w14:textId="5203E755" w:rsidR="00BF5233" w:rsidRDefault="000C0689" w:rsidP="000C0689">
      <w:pPr>
        <w:numPr>
          <w:ilvl w:val="0"/>
          <w:numId w:val="57"/>
        </w:numPr>
        <w:spacing w:after="120"/>
        <w:jc w:val="both"/>
        <w:rPr>
          <w:i/>
          <w:iCs/>
        </w:rPr>
      </w:pPr>
      <w:r w:rsidRPr="000C0689">
        <w:rPr>
          <w:i/>
          <w:iCs/>
        </w:rPr>
        <w:t>sdělovací zařízení (např. telefonní ústředny, rozhlasové ústředny, informační systémy, přenosový systém [switche, routery, převodníky], kamerový systém, ASHS, EZS, kabelové vedení)</w:t>
      </w:r>
      <w:r>
        <w:rPr>
          <w:i/>
          <w:iCs/>
        </w:rPr>
        <w:t>.</w:t>
      </w:r>
    </w:p>
    <w:p w14:paraId="1EEB541C" w14:textId="65672316" w:rsidR="00D974F0" w:rsidRPr="000C0689" w:rsidRDefault="00D974F0" w:rsidP="00D974F0">
      <w:pPr>
        <w:spacing w:after="120"/>
        <w:jc w:val="both"/>
        <w:rPr>
          <w:i/>
          <w:iCs/>
        </w:rPr>
      </w:pPr>
      <w:r w:rsidRPr="00184AF7">
        <w:rPr>
          <w:rFonts w:eastAsia="Calibri" w:cs="Calibri"/>
        </w:rPr>
        <w:t>Platbu za Technologická zařízení a Materiály v jednotlivých letech výstavby lze uplatnit pouze na Pokyn Správce stavby nebo s jeho souhlasem.</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3073A6A4" w14:textId="4A4474C3" w:rsidR="0086427D" w:rsidRPr="00D974F0" w:rsidRDefault="00C96E7C" w:rsidP="00D974F0">
      <w:pPr>
        <w:pStyle w:val="Textbezodsazen"/>
        <w:rPr>
          <w:highlight w:val="green"/>
        </w:rPr>
      </w:pPr>
      <w:r>
        <w:t>Minimální částka Potvrzení průběžné platby není stanovena.</w:t>
      </w:r>
    </w:p>
    <w:p w14:paraId="780E1EBC" w14:textId="5C9F90AF" w:rsidR="00C96E7C" w:rsidRDefault="00C96E7C" w:rsidP="009D228B">
      <w:pPr>
        <w:pStyle w:val="Nadpisbezsl1-2"/>
      </w:pPr>
      <w:r>
        <w:lastRenderedPageBreak/>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AE8C1" w14:textId="77777777" w:rsidR="003013A6" w:rsidRDefault="003013A6" w:rsidP="00962258">
      <w:pPr>
        <w:spacing w:after="0" w:line="240" w:lineRule="auto"/>
      </w:pPr>
      <w:r>
        <w:separator/>
      </w:r>
    </w:p>
  </w:endnote>
  <w:endnote w:type="continuationSeparator" w:id="0">
    <w:p w14:paraId="471CBAED" w14:textId="77777777" w:rsidR="003013A6" w:rsidRDefault="00301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381E74DC"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634865">
            <w:rPr>
              <w:rStyle w:val="Tun"/>
              <w:noProof/>
            </w:rPr>
            <w:t>„Zřízení dobíjecí stanice BEMU v žst. Krnov“, „Zřízení dobíjecí stanice BEMU v žst. Budišov nad Budišovkou“ 2. část</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4551EBF"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634865">
            <w:rPr>
              <w:rStyle w:val="Tun"/>
              <w:noProof/>
            </w:rPr>
            <w:t>„Zřízení dobíjecí stanice BEMU v žst. Krnov“, „Zřízení dobíjecí stanice BEMU v žst. Budišov nad Budišovkou“ 2. část</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921B" w14:textId="77777777" w:rsidR="003013A6" w:rsidRDefault="003013A6" w:rsidP="00962258">
      <w:pPr>
        <w:spacing w:after="0" w:line="240" w:lineRule="auto"/>
      </w:pPr>
      <w:r>
        <w:separator/>
      </w:r>
    </w:p>
  </w:footnote>
  <w:footnote w:type="continuationSeparator" w:id="0">
    <w:p w14:paraId="75DA48CC" w14:textId="77777777" w:rsidR="003013A6" w:rsidRDefault="003013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75479F"/>
    <w:multiLevelType w:val="hybridMultilevel"/>
    <w:tmpl w:val="F8100434"/>
    <w:lvl w:ilvl="0" w:tplc="42EE2132">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451195193">
    <w:abstractNumId w:val="6"/>
  </w:num>
  <w:num w:numId="2" w16cid:durableId="232199948">
    <w:abstractNumId w:val="2"/>
  </w:num>
  <w:num w:numId="3" w16cid:durableId="862284549">
    <w:abstractNumId w:val="16"/>
  </w:num>
  <w:num w:numId="4" w16cid:durableId="1009676529">
    <w:abstractNumId w:val="7"/>
  </w:num>
  <w:num w:numId="5" w16cid:durableId="5509666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1838324">
    <w:abstractNumId w:val="9"/>
  </w:num>
  <w:num w:numId="7" w16cid:durableId="2125727290">
    <w:abstractNumId w:val="13"/>
  </w:num>
  <w:num w:numId="8" w16cid:durableId="61299387">
    <w:abstractNumId w:val="15"/>
  </w:num>
  <w:num w:numId="9" w16cid:durableId="1431124821">
    <w:abstractNumId w:val="0"/>
  </w:num>
  <w:num w:numId="10" w16cid:durableId="220556767">
    <w:abstractNumId w:val="4"/>
  </w:num>
  <w:num w:numId="11" w16cid:durableId="1504972375">
    <w:abstractNumId w:val="17"/>
  </w:num>
  <w:num w:numId="12" w16cid:durableId="882407910">
    <w:abstractNumId w:val="0"/>
  </w:num>
  <w:num w:numId="13" w16cid:durableId="1984851191">
    <w:abstractNumId w:val="4"/>
  </w:num>
  <w:num w:numId="14" w16cid:durableId="1719161905">
    <w:abstractNumId w:val="4"/>
  </w:num>
  <w:num w:numId="15" w16cid:durableId="639919263">
    <w:abstractNumId w:val="9"/>
  </w:num>
  <w:num w:numId="16" w16cid:durableId="1606157691">
    <w:abstractNumId w:val="9"/>
  </w:num>
  <w:num w:numId="17" w16cid:durableId="1741563878">
    <w:abstractNumId w:val="9"/>
  </w:num>
  <w:num w:numId="18" w16cid:durableId="1533151096">
    <w:abstractNumId w:val="13"/>
  </w:num>
  <w:num w:numId="19" w16cid:durableId="314382678">
    <w:abstractNumId w:val="13"/>
  </w:num>
  <w:num w:numId="20" w16cid:durableId="197940019">
    <w:abstractNumId w:val="13"/>
  </w:num>
  <w:num w:numId="21" w16cid:durableId="388967222">
    <w:abstractNumId w:val="15"/>
  </w:num>
  <w:num w:numId="22" w16cid:durableId="966742598">
    <w:abstractNumId w:val="0"/>
  </w:num>
  <w:num w:numId="23" w16cid:durableId="1661156945">
    <w:abstractNumId w:val="0"/>
  </w:num>
  <w:num w:numId="24" w16cid:durableId="1800997247">
    <w:abstractNumId w:val="4"/>
  </w:num>
  <w:num w:numId="25" w16cid:durableId="1826119613">
    <w:abstractNumId w:val="4"/>
  </w:num>
  <w:num w:numId="26" w16cid:durableId="214201463">
    <w:abstractNumId w:val="17"/>
  </w:num>
  <w:num w:numId="27" w16cid:durableId="519515113">
    <w:abstractNumId w:val="5"/>
  </w:num>
  <w:num w:numId="28" w16cid:durableId="392658291">
    <w:abstractNumId w:val="0"/>
  </w:num>
  <w:num w:numId="29" w16cid:durableId="295181717">
    <w:abstractNumId w:val="4"/>
  </w:num>
  <w:num w:numId="30" w16cid:durableId="1961496932">
    <w:abstractNumId w:val="4"/>
  </w:num>
  <w:num w:numId="31" w16cid:durableId="378477025">
    <w:abstractNumId w:val="9"/>
  </w:num>
  <w:num w:numId="32" w16cid:durableId="1648589142">
    <w:abstractNumId w:val="9"/>
  </w:num>
  <w:num w:numId="33" w16cid:durableId="1657605100">
    <w:abstractNumId w:val="9"/>
  </w:num>
  <w:num w:numId="34" w16cid:durableId="2062973514">
    <w:abstractNumId w:val="9"/>
  </w:num>
  <w:num w:numId="35" w16cid:durableId="1361006030">
    <w:abstractNumId w:val="13"/>
  </w:num>
  <w:num w:numId="36" w16cid:durableId="1918514646">
    <w:abstractNumId w:val="13"/>
  </w:num>
  <w:num w:numId="37" w16cid:durableId="607078436">
    <w:abstractNumId w:val="13"/>
  </w:num>
  <w:num w:numId="38" w16cid:durableId="883716796">
    <w:abstractNumId w:val="13"/>
  </w:num>
  <w:num w:numId="39" w16cid:durableId="1432628338">
    <w:abstractNumId w:val="15"/>
  </w:num>
  <w:num w:numId="40" w16cid:durableId="213196925">
    <w:abstractNumId w:val="0"/>
  </w:num>
  <w:num w:numId="41" w16cid:durableId="1103036743">
    <w:abstractNumId w:val="0"/>
  </w:num>
  <w:num w:numId="42" w16cid:durableId="1614707127">
    <w:abstractNumId w:val="4"/>
  </w:num>
  <w:num w:numId="43" w16cid:durableId="731077245">
    <w:abstractNumId w:val="4"/>
  </w:num>
  <w:num w:numId="44" w16cid:durableId="1904946373">
    <w:abstractNumId w:val="17"/>
  </w:num>
  <w:num w:numId="45" w16cid:durableId="437607016">
    <w:abstractNumId w:val="10"/>
  </w:num>
  <w:num w:numId="46" w16cid:durableId="1890721741">
    <w:abstractNumId w:val="14"/>
  </w:num>
  <w:num w:numId="47" w16cid:durableId="1880626163">
    <w:abstractNumId w:val="18"/>
  </w:num>
  <w:num w:numId="48" w16cid:durableId="1487359281">
    <w:abstractNumId w:val="18"/>
    <w:lvlOverride w:ilvl="0">
      <w:startOverride w:val="1"/>
    </w:lvlOverride>
  </w:num>
  <w:num w:numId="49" w16cid:durableId="757865391">
    <w:abstractNumId w:val="8"/>
  </w:num>
  <w:num w:numId="50" w16cid:durableId="1285501835">
    <w:abstractNumId w:val="1"/>
  </w:num>
  <w:num w:numId="51" w16cid:durableId="1330475755">
    <w:abstractNumId w:val="3"/>
  </w:num>
  <w:num w:numId="52" w16cid:durableId="2132627416">
    <w:abstractNumId w:val="1"/>
    <w:lvlOverride w:ilvl="0">
      <w:startOverride w:val="1"/>
    </w:lvlOverride>
  </w:num>
  <w:num w:numId="53" w16cid:durableId="366956675">
    <w:abstractNumId w:val="1"/>
    <w:lvlOverride w:ilvl="0">
      <w:startOverride w:val="1"/>
    </w:lvlOverride>
  </w:num>
  <w:num w:numId="54" w16cid:durableId="2031834498">
    <w:abstractNumId w:val="1"/>
    <w:lvlOverride w:ilvl="0">
      <w:startOverride w:val="1"/>
    </w:lvlOverride>
  </w:num>
  <w:num w:numId="55" w16cid:durableId="1948341687">
    <w:abstractNumId w:val="1"/>
    <w:lvlOverride w:ilvl="0">
      <w:startOverride w:val="1"/>
    </w:lvlOverride>
  </w:num>
  <w:num w:numId="56" w16cid:durableId="305863415">
    <w:abstractNumId w:val="12"/>
  </w:num>
  <w:num w:numId="57" w16cid:durableId="1857110824">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0689"/>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449"/>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003F"/>
    <w:rsid w:val="003A1246"/>
    <w:rsid w:val="003A1F7A"/>
    <w:rsid w:val="003C33F2"/>
    <w:rsid w:val="003C5EBD"/>
    <w:rsid w:val="003D756E"/>
    <w:rsid w:val="003E420D"/>
    <w:rsid w:val="003E4C13"/>
    <w:rsid w:val="004001A6"/>
    <w:rsid w:val="00403788"/>
    <w:rsid w:val="004078F3"/>
    <w:rsid w:val="00414E9B"/>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85365"/>
    <w:rsid w:val="00593DF4"/>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31E2"/>
    <w:rsid w:val="00634865"/>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B0"/>
    <w:rsid w:val="00740AF5"/>
    <w:rsid w:val="00743525"/>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1B3B"/>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20CE4"/>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2940"/>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72B"/>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50043"/>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4F0"/>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3960"/>
    <w:rsid w:val="00E44045"/>
    <w:rsid w:val="00E46253"/>
    <w:rsid w:val="00E618C4"/>
    <w:rsid w:val="00E634B0"/>
    <w:rsid w:val="00E71E40"/>
    <w:rsid w:val="00E72324"/>
    <w:rsid w:val="00E84A5D"/>
    <w:rsid w:val="00E878EE"/>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484C"/>
    <w:rsid w:val="00F95772"/>
    <w:rsid w:val="00F95B83"/>
    <w:rsid w:val="00FA001F"/>
    <w:rsid w:val="00FB4424"/>
    <w:rsid w:val="00FB6342"/>
    <w:rsid w:val="00FC6389"/>
    <w:rsid w:val="00FD6614"/>
    <w:rsid w:val="00FE06B6"/>
    <w:rsid w:val="00FE1DA9"/>
    <w:rsid w:val="00FE533E"/>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uszny@spravazeleznic.cz" TargetMode="External"/><Relationship Id="rId5" Type="http://schemas.openxmlformats.org/officeDocument/2006/relationships/numbering" Target="numbering.xml"/><Relationship Id="rId15" Type="http://schemas.openxmlformats.org/officeDocument/2006/relationships/hyperlink" Target="mailto:Matuszny@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cnar@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521B0"/>
    <w:rsid w:val="00385034"/>
    <w:rsid w:val="00386457"/>
    <w:rsid w:val="003B7884"/>
    <w:rsid w:val="003E0351"/>
    <w:rsid w:val="00403A33"/>
    <w:rsid w:val="00435807"/>
    <w:rsid w:val="0043688D"/>
    <w:rsid w:val="00490071"/>
    <w:rsid w:val="004A262A"/>
    <w:rsid w:val="004E2DA3"/>
    <w:rsid w:val="004E4EFA"/>
    <w:rsid w:val="005068A7"/>
    <w:rsid w:val="005E70DB"/>
    <w:rsid w:val="0060601F"/>
    <w:rsid w:val="006331E2"/>
    <w:rsid w:val="006A67FF"/>
    <w:rsid w:val="006C4176"/>
    <w:rsid w:val="006F5459"/>
    <w:rsid w:val="00726B85"/>
    <w:rsid w:val="00750732"/>
    <w:rsid w:val="00773106"/>
    <w:rsid w:val="0077390E"/>
    <w:rsid w:val="007758DB"/>
    <w:rsid w:val="007A0A06"/>
    <w:rsid w:val="007D0BE3"/>
    <w:rsid w:val="007D1B3B"/>
    <w:rsid w:val="00802EFB"/>
    <w:rsid w:val="00891D55"/>
    <w:rsid w:val="008A3E2F"/>
    <w:rsid w:val="00936721"/>
    <w:rsid w:val="00961D69"/>
    <w:rsid w:val="00992E48"/>
    <w:rsid w:val="009C6045"/>
    <w:rsid w:val="009E6938"/>
    <w:rsid w:val="009E73AC"/>
    <w:rsid w:val="00A20CE4"/>
    <w:rsid w:val="00A363DE"/>
    <w:rsid w:val="00A607EB"/>
    <w:rsid w:val="00AC2CA8"/>
    <w:rsid w:val="00BB192B"/>
    <w:rsid w:val="00BC4068"/>
    <w:rsid w:val="00C1680D"/>
    <w:rsid w:val="00C60C5E"/>
    <w:rsid w:val="00C62523"/>
    <w:rsid w:val="00CF29AD"/>
    <w:rsid w:val="00D30870"/>
    <w:rsid w:val="00D35307"/>
    <w:rsid w:val="00D93F65"/>
    <w:rsid w:val="00DD3738"/>
    <w:rsid w:val="00E15339"/>
    <w:rsid w:val="00E84A5D"/>
    <w:rsid w:val="00EF5B82"/>
    <w:rsid w:val="00F162F5"/>
    <w:rsid w:val="00F4732C"/>
    <w:rsid w:val="00F70E92"/>
    <w:rsid w:val="00F93AD9"/>
    <w:rsid w:val="00F9484C"/>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3.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984234ca-c373-45c2-b25d-5f673622f748"/>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0</TotalTime>
  <Pages>14</Pages>
  <Words>5972</Words>
  <Characters>35236</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2019-07-24T06:01:00Z</cp:lastPrinted>
  <dcterms:created xsi:type="dcterms:W3CDTF">2025-05-06T08:00:00Z</dcterms:created>
  <dcterms:modified xsi:type="dcterms:W3CDTF">2025-05-06T08:00:00Z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