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0D797D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</w:t>
      </w:r>
      <w:r w:rsidRPr="000D797D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é prohlášení o splnění požadovaných technických parametrů</w:t>
      </w:r>
    </w:p>
    <w:p w14:paraId="4EF49367" w14:textId="77777777" w:rsidR="00477F47" w:rsidRPr="000D797D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0D797D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43A0679F" w14:textId="6E9E6872" w:rsidR="0023569C" w:rsidRPr="00872465" w:rsidRDefault="00477F47" w:rsidP="0023569C">
      <w:pPr>
        <w:widowControl w:val="0"/>
        <w:autoSpaceDE w:val="0"/>
        <w:spacing w:after="0"/>
        <w:jc w:val="both"/>
        <w:outlineLvl w:val="0"/>
        <w:rPr>
          <w:b/>
          <w:sz w:val="18"/>
          <w:szCs w:val="18"/>
        </w:rPr>
      </w:pPr>
      <w:permStart w:id="1052133685" w:edGrp="everyone"/>
      <w:r w:rsidRPr="000D797D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="0023569C" w:rsidRPr="0023569C">
        <w:rPr>
          <w:b/>
          <w:sz w:val="18"/>
          <w:szCs w:val="18"/>
        </w:rPr>
        <w:t xml:space="preserve"> </w:t>
      </w:r>
      <w:r w:rsidR="0023569C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09904729"/>
          <w:placeholder>
            <w:docPart w:val="B8CB0CE716E34108A151B869D20BE8FD"/>
          </w:placeholder>
          <w:showingPlcHdr/>
        </w:sdtPr>
        <w:sdtEndPr/>
        <w:sdtContent>
          <w:r w:rsidR="0023569C"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7BB41E5E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Sídlo/místo podnikání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204042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47FDF3A9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IČO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8096634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215821A5" w14:textId="74796971" w:rsidR="005069BE" w:rsidRDefault="0023569C" w:rsidP="00C4670A">
      <w:pPr>
        <w:widowControl w:val="0"/>
        <w:autoSpaceDE w:val="0"/>
        <w:spacing w:after="120" w:line="278" w:lineRule="exact"/>
        <w:jc w:val="both"/>
        <w:outlineLvl w:val="0"/>
        <w:rPr>
          <w:sz w:val="18"/>
          <w:szCs w:val="18"/>
        </w:rPr>
      </w:pPr>
      <w:r w:rsidRPr="00872465">
        <w:rPr>
          <w:sz w:val="18"/>
          <w:szCs w:val="18"/>
        </w:rPr>
        <w:t>Právní forma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75417797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ermEnd w:id="1052133685"/>
    <w:p w14:paraId="521B3F5A" w14:textId="77777777" w:rsidR="0023569C" w:rsidRPr="000D797D" w:rsidRDefault="0023569C" w:rsidP="0023569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sz w:val="18"/>
          <w:szCs w:val="18"/>
          <w:lang w:eastAsia="cs-CZ"/>
        </w:rPr>
      </w:pPr>
    </w:p>
    <w:p w14:paraId="56A06DFC" w14:textId="686565C2" w:rsidR="00AF58C3" w:rsidRPr="000D797D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0D797D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názvem </w:t>
      </w:r>
      <w:r w:rsidR="00383BA0" w:rsidRPr="00383BA0">
        <w:rPr>
          <w:rFonts w:eastAsia="Times New Roman" w:cs="Times New Roman"/>
          <w:b/>
          <w:bCs/>
          <w:sz w:val="18"/>
          <w:szCs w:val="18"/>
          <w:lang w:eastAsia="cs-CZ"/>
        </w:rPr>
        <w:t>„</w:t>
      </w:r>
      <w:r w:rsidR="00383BA0" w:rsidRPr="00383BA0">
        <w:rPr>
          <w:rFonts w:eastAsia="Times New Roman" w:cs="Times New Roman"/>
          <w:b/>
          <w:sz w:val="18"/>
          <w:szCs w:val="18"/>
          <w:lang w:eastAsia="cs-CZ"/>
        </w:rPr>
        <w:t>Nákup elektrického vysokozdvižného vozíku pro OŘ PHA 2025</w:t>
      </w:r>
      <w:r w:rsidR="00383BA0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0D797D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technické parametry požadované v Dílu 3 s názvem Technická specifikace Výzvy k podání nabídky. </w:t>
      </w:r>
    </w:p>
    <w:p w14:paraId="47ED7D9E" w14:textId="4D0F68EB" w:rsidR="003927C3" w:rsidRPr="000D797D" w:rsidRDefault="003927C3"/>
    <w:tbl>
      <w:tblPr>
        <w:tblStyle w:val="Svtltabulkasmkou1"/>
        <w:tblW w:w="9493" w:type="dxa"/>
        <w:tblLook w:val="04A0" w:firstRow="1" w:lastRow="0" w:firstColumn="1" w:lastColumn="0" w:noHBand="0" w:noVBand="1"/>
      </w:tblPr>
      <w:tblGrid>
        <w:gridCol w:w="1602"/>
        <w:gridCol w:w="4646"/>
        <w:gridCol w:w="1498"/>
        <w:gridCol w:w="1747"/>
      </w:tblGrid>
      <w:tr w:rsidR="000D797D" w:rsidRPr="000D797D" w14:paraId="1EB01C0F" w14:textId="77777777" w:rsidTr="00FD6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  <w:hideMark/>
          </w:tcPr>
          <w:p w14:paraId="7CF8FCD2" w14:textId="77777777" w:rsidR="003927C3" w:rsidRPr="000D797D" w:rsidRDefault="003927C3" w:rsidP="000A683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permStart w:id="1790321958" w:edGrp="everyone" w:colFirst="2" w:colLast="2"/>
            <w:permStart w:id="452992639" w:edGrp="everyone" w:colFirst="3" w:colLast="3"/>
            <w:r w:rsidRPr="000D797D">
              <w:rPr>
                <w:rFonts w:cs="Arial"/>
                <w:sz w:val="16"/>
                <w:szCs w:val="16"/>
              </w:rPr>
              <w:t>Zboží</w:t>
            </w:r>
          </w:p>
        </w:tc>
        <w:tc>
          <w:tcPr>
            <w:tcW w:w="4646" w:type="dxa"/>
            <w:vMerge w:val="restart"/>
            <w:hideMark/>
          </w:tcPr>
          <w:p w14:paraId="7708101A" w14:textId="77777777" w:rsidR="003927C3" w:rsidRPr="000D797D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0D797D">
              <w:rPr>
                <w:rFonts w:cs="Arial"/>
                <w:sz w:val="16"/>
                <w:szCs w:val="16"/>
              </w:rPr>
              <w:t>Požadované technické parametry</w:t>
            </w:r>
          </w:p>
        </w:tc>
        <w:tc>
          <w:tcPr>
            <w:tcW w:w="1498" w:type="dxa"/>
            <w:vMerge w:val="restart"/>
            <w:hideMark/>
          </w:tcPr>
          <w:p w14:paraId="0B5EB38E" w14:textId="77777777" w:rsidR="003927C3" w:rsidRPr="000D797D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0D797D">
              <w:rPr>
                <w:rFonts w:cs="Arial"/>
                <w:sz w:val="16"/>
                <w:szCs w:val="16"/>
                <w:highlight w:val="yellow"/>
              </w:rPr>
              <w:t>Výrobce *</w:t>
            </w:r>
          </w:p>
        </w:tc>
        <w:tc>
          <w:tcPr>
            <w:tcW w:w="1747" w:type="dxa"/>
            <w:vMerge w:val="restart"/>
            <w:hideMark/>
          </w:tcPr>
          <w:p w14:paraId="4B1AF6AC" w14:textId="77777777" w:rsidR="003927C3" w:rsidRPr="000D797D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0D797D">
              <w:rPr>
                <w:rFonts w:cs="Arial"/>
                <w:sz w:val="16"/>
                <w:szCs w:val="16"/>
                <w:highlight w:val="yellow"/>
              </w:rPr>
              <w:t>Model</w:t>
            </w:r>
          </w:p>
          <w:p w14:paraId="64760524" w14:textId="77777777" w:rsidR="003927C3" w:rsidRPr="000D797D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0D797D">
              <w:rPr>
                <w:rFonts w:cs="Arial"/>
                <w:sz w:val="16"/>
                <w:szCs w:val="16"/>
                <w:highlight w:val="yellow"/>
              </w:rPr>
              <w:t>(typ, označení) *</w:t>
            </w:r>
          </w:p>
        </w:tc>
      </w:tr>
      <w:permEnd w:id="1790321958"/>
      <w:permEnd w:id="452992639"/>
      <w:tr w:rsidR="000D797D" w:rsidRPr="000D797D" w14:paraId="5F7B9C68" w14:textId="77777777" w:rsidTr="00FD62D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  <w:hideMark/>
          </w:tcPr>
          <w:p w14:paraId="65312717" w14:textId="77777777" w:rsidR="003927C3" w:rsidRPr="000D797D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46" w:type="dxa"/>
            <w:vMerge/>
            <w:hideMark/>
          </w:tcPr>
          <w:p w14:paraId="29B58DAD" w14:textId="77777777" w:rsidR="003927C3" w:rsidRPr="000D797D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3508E40A" w14:textId="77777777" w:rsidR="003927C3" w:rsidRPr="000D797D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747" w:type="dxa"/>
            <w:vMerge/>
            <w:hideMark/>
          </w:tcPr>
          <w:p w14:paraId="31212455" w14:textId="77777777" w:rsidR="003927C3" w:rsidRPr="000D797D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0D797D" w:rsidRPr="000D797D" w14:paraId="5D7626A5" w14:textId="77777777" w:rsidTr="00FD62D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noWrap/>
            <w:hideMark/>
          </w:tcPr>
          <w:p w14:paraId="57215D49" w14:textId="77777777" w:rsidR="004F661B" w:rsidRPr="004F661B" w:rsidRDefault="004F661B" w:rsidP="004F661B">
            <w:pPr>
              <w:rPr>
                <w:rFonts w:cs="Arial"/>
                <w:sz w:val="16"/>
                <w:szCs w:val="16"/>
              </w:rPr>
            </w:pPr>
            <w:bookmarkStart w:id="0" w:name="_Hlk124926420"/>
            <w:permStart w:id="555025094" w:edGrp="everyone" w:colFirst="2" w:colLast="2"/>
            <w:permStart w:id="1795902177" w:edGrp="everyone" w:colFirst="3" w:colLast="3"/>
            <w:r w:rsidRPr="004F661B">
              <w:rPr>
                <w:rFonts w:cs="Arial"/>
                <w:sz w:val="16"/>
                <w:szCs w:val="16"/>
              </w:rPr>
              <w:t>Elektrický vysokozdvižný vozík</w:t>
            </w:r>
          </w:p>
          <w:bookmarkEnd w:id="0"/>
          <w:p w14:paraId="242C1F38" w14:textId="13344400" w:rsidR="003927C3" w:rsidRPr="000D797D" w:rsidRDefault="003927C3" w:rsidP="00460C5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46" w:type="dxa"/>
            <w:hideMark/>
          </w:tcPr>
          <w:p w14:paraId="7BC8F5C7" w14:textId="77777777" w:rsidR="004440FF" w:rsidRPr="004440FF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Nosnost: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>min. 1,5 t</w:t>
            </w:r>
          </w:p>
          <w:p w14:paraId="6789D5E4" w14:textId="77777777" w:rsidR="004440FF" w:rsidRPr="004440FF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Výška zdvihu: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>min. 3250 mm</w:t>
            </w:r>
          </w:p>
          <w:p w14:paraId="2DDF7CBF" w14:textId="77777777" w:rsidR="004440FF" w:rsidRPr="004440FF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Konstrukční výška: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>max. 2250 mm</w:t>
            </w:r>
          </w:p>
          <w:p w14:paraId="71C17AF5" w14:textId="77777777" w:rsidR="004440FF" w:rsidRPr="004440FF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Váha: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>max. 800 kg</w:t>
            </w:r>
          </w:p>
          <w:p w14:paraId="26970576" w14:textId="77777777" w:rsidR="004440FF" w:rsidRPr="004440FF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Cestovní rychlost bez zatížení: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>min. 4,5 km/h</w:t>
            </w:r>
          </w:p>
          <w:p w14:paraId="7FA42823" w14:textId="0AB94E78" w:rsidR="00523067" w:rsidRPr="000D797D" w:rsidRDefault="004440FF" w:rsidP="004440FF">
            <w:pPr>
              <w:pStyle w:val="Odstavecseseznamem"/>
              <w:numPr>
                <w:ilvl w:val="0"/>
                <w:numId w:val="3"/>
              </w:numPr>
              <w:tabs>
                <w:tab w:val="left" w:pos="1418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4"/>
                <w:szCs w:val="14"/>
              </w:rPr>
            </w:pPr>
            <w:r w:rsidRPr="004440FF">
              <w:rPr>
                <w:rFonts w:eastAsia="Verdana" w:cs="Arial"/>
                <w:sz w:val="18"/>
                <w:szCs w:val="18"/>
              </w:rPr>
              <w:t>Kapacita baterie:</w:t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</w:r>
            <w:r w:rsidRPr="004440FF">
              <w:rPr>
                <w:rFonts w:eastAsia="Verdana" w:cs="Arial"/>
                <w:sz w:val="18"/>
                <w:szCs w:val="18"/>
              </w:rPr>
              <w:tab/>
              <w:t xml:space="preserve">min. 24 V / 60 </w:t>
            </w:r>
            <w:proofErr w:type="spellStart"/>
            <w:r w:rsidRPr="004440FF">
              <w:rPr>
                <w:rFonts w:eastAsia="Verdana" w:cs="Arial"/>
                <w:sz w:val="18"/>
                <w:szCs w:val="18"/>
              </w:rPr>
              <w:t>Ah</w:t>
            </w:r>
            <w:proofErr w:type="spellEnd"/>
          </w:p>
        </w:tc>
        <w:tc>
          <w:tcPr>
            <w:tcW w:w="1498" w:type="dxa"/>
          </w:tcPr>
          <w:p w14:paraId="57A4BA67" w14:textId="7B7FB03C" w:rsidR="003927C3" w:rsidRPr="000D797D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14:paraId="658FECA3" w14:textId="77777777" w:rsidR="003927C3" w:rsidRPr="000D797D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permEnd w:id="555025094"/>
      <w:permEnd w:id="1795902177"/>
    </w:tbl>
    <w:p w14:paraId="1F04BF5E" w14:textId="77777777" w:rsidR="00B11718" w:rsidRDefault="00B11718"/>
    <w:p w14:paraId="142E3B9D" w14:textId="77777777" w:rsidR="008E06F1" w:rsidRPr="00AB4962" w:rsidRDefault="008E06F1" w:rsidP="008E06F1">
      <w:pPr>
        <w:spacing w:after="120"/>
        <w:jc w:val="both"/>
        <w:rPr>
          <w:sz w:val="18"/>
          <w:szCs w:val="18"/>
        </w:rPr>
      </w:pPr>
      <w:r w:rsidRPr="00AC37E2">
        <w:rPr>
          <w:sz w:val="18"/>
          <w:szCs w:val="18"/>
          <w:highlight w:val="yellow"/>
        </w:rPr>
        <w:t>*doplní dodavatel</w:t>
      </w:r>
    </w:p>
    <w:p w14:paraId="4CB1ADEE" w14:textId="77777777" w:rsidR="008E43C9" w:rsidRDefault="008E43C9" w:rsidP="008E06F1"/>
    <w:p w14:paraId="576A70A1" w14:textId="45E8EEEE" w:rsidR="006E3A77" w:rsidRPr="006E3A77" w:rsidRDefault="00D5783E" w:rsidP="00D5783E">
      <w:pPr>
        <w:jc w:val="both"/>
        <w:rPr>
          <w:sz w:val="18"/>
          <w:szCs w:val="18"/>
        </w:rPr>
      </w:pPr>
      <w:r w:rsidRPr="00D5783E">
        <w:rPr>
          <w:sz w:val="18"/>
          <w:szCs w:val="18"/>
        </w:rPr>
        <w:t>Při dodání zboží bude provedeno předvedení a proškolení jak na ovládání, tak na provádění běžné údržby</w:t>
      </w:r>
      <w:r w:rsidR="00FD62D7" w:rsidRPr="00D5783E">
        <w:rPr>
          <w:sz w:val="18"/>
          <w:szCs w:val="18"/>
        </w:rPr>
        <w:t>.</w:t>
      </w:r>
    </w:p>
    <w:sectPr w:rsidR="006E3A77" w:rsidRPr="006E3A77" w:rsidSect="00BE3D8A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0E5DD045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F14C7F">
      <w:rPr>
        <w:rFonts w:eastAsia="Calibri" w:cstheme="minorHAnsi"/>
        <w:sz w:val="18"/>
        <w:szCs w:val="18"/>
        <w:lang w:eastAsia="cs-CZ"/>
      </w:rPr>
      <w:t>9 Výzvy k podání nabídek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4D15"/>
    <w:multiLevelType w:val="hybridMultilevel"/>
    <w:tmpl w:val="8E1402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1"/>
  </w:num>
  <w:num w:numId="2" w16cid:durableId="897008087">
    <w:abstractNumId w:val="6"/>
  </w:num>
  <w:num w:numId="3" w16cid:durableId="1219560342">
    <w:abstractNumId w:val="2"/>
  </w:num>
  <w:num w:numId="4" w16cid:durableId="1253706123">
    <w:abstractNumId w:val="5"/>
  </w:num>
  <w:num w:numId="5" w16cid:durableId="1890680439">
    <w:abstractNumId w:val="4"/>
  </w:num>
  <w:num w:numId="6" w16cid:durableId="123428224">
    <w:abstractNumId w:val="0"/>
  </w:num>
  <w:num w:numId="7" w16cid:durableId="100192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20wA/UpHmRI+LLEllrt9qwoU0/p3BiWFEXhHEcLLEsnD4A6gZP90mL872uWD4N83LVlMUvSMrS1lesmtIg6/g==" w:salt="bJoGW/JK/TTcV8Gx0kaP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67794"/>
    <w:rsid w:val="00073AC5"/>
    <w:rsid w:val="000801E5"/>
    <w:rsid w:val="0008232B"/>
    <w:rsid w:val="000D797D"/>
    <w:rsid w:val="0010306B"/>
    <w:rsid w:val="00127826"/>
    <w:rsid w:val="00144FE7"/>
    <w:rsid w:val="00155F7C"/>
    <w:rsid w:val="00157882"/>
    <w:rsid w:val="001605C5"/>
    <w:rsid w:val="001B369D"/>
    <w:rsid w:val="00227787"/>
    <w:rsid w:val="0023569C"/>
    <w:rsid w:val="00243828"/>
    <w:rsid w:val="002E564C"/>
    <w:rsid w:val="00314A1B"/>
    <w:rsid w:val="0032329B"/>
    <w:rsid w:val="00326BFB"/>
    <w:rsid w:val="00343B16"/>
    <w:rsid w:val="003727EC"/>
    <w:rsid w:val="00383BA0"/>
    <w:rsid w:val="003927C3"/>
    <w:rsid w:val="003D7AB1"/>
    <w:rsid w:val="004440FF"/>
    <w:rsid w:val="00460C5A"/>
    <w:rsid w:val="00477F47"/>
    <w:rsid w:val="00480709"/>
    <w:rsid w:val="004C69A3"/>
    <w:rsid w:val="004F661B"/>
    <w:rsid w:val="005069BE"/>
    <w:rsid w:val="00511F28"/>
    <w:rsid w:val="00523067"/>
    <w:rsid w:val="00557B20"/>
    <w:rsid w:val="00561D8B"/>
    <w:rsid w:val="005972FD"/>
    <w:rsid w:val="00614523"/>
    <w:rsid w:val="006A7368"/>
    <w:rsid w:val="006E3A77"/>
    <w:rsid w:val="0070221F"/>
    <w:rsid w:val="0080176F"/>
    <w:rsid w:val="008A1653"/>
    <w:rsid w:val="008E06F1"/>
    <w:rsid w:val="008E43C9"/>
    <w:rsid w:val="008E44F5"/>
    <w:rsid w:val="009106D6"/>
    <w:rsid w:val="00921DFD"/>
    <w:rsid w:val="009449B8"/>
    <w:rsid w:val="00963D6C"/>
    <w:rsid w:val="00984851"/>
    <w:rsid w:val="00984A66"/>
    <w:rsid w:val="009B3DD1"/>
    <w:rsid w:val="00A02BA5"/>
    <w:rsid w:val="00A26F85"/>
    <w:rsid w:val="00A64579"/>
    <w:rsid w:val="00AB2B82"/>
    <w:rsid w:val="00AE423C"/>
    <w:rsid w:val="00AF58C3"/>
    <w:rsid w:val="00B03F10"/>
    <w:rsid w:val="00B11718"/>
    <w:rsid w:val="00BD5D72"/>
    <w:rsid w:val="00BE3D8A"/>
    <w:rsid w:val="00BF6A6B"/>
    <w:rsid w:val="00C4670A"/>
    <w:rsid w:val="00C90584"/>
    <w:rsid w:val="00CB5BF6"/>
    <w:rsid w:val="00CE2966"/>
    <w:rsid w:val="00CE47B5"/>
    <w:rsid w:val="00D26435"/>
    <w:rsid w:val="00D5783E"/>
    <w:rsid w:val="00D77F45"/>
    <w:rsid w:val="00D83724"/>
    <w:rsid w:val="00E12524"/>
    <w:rsid w:val="00E54CDA"/>
    <w:rsid w:val="00F14C7F"/>
    <w:rsid w:val="00F47E08"/>
    <w:rsid w:val="00F71C10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B0CE716E34108A151B869D20BE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E045-7F0E-4F2A-A1B3-EF67021030EF}"/>
      </w:docPartPr>
      <w:docPartBody>
        <w:p w:rsidR="00EF1AE0" w:rsidRDefault="00EF1AE0" w:rsidP="00EF1AE0">
          <w:pPr>
            <w:pStyle w:val="B8CB0CE716E34108A151B869D20BE8FD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0"/>
    <w:rsid w:val="00067794"/>
    <w:rsid w:val="0008232B"/>
    <w:rsid w:val="00CE47B5"/>
    <w:rsid w:val="00E54CDA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AE0"/>
    <w:rPr>
      <w:color w:val="808080"/>
    </w:rPr>
  </w:style>
  <w:style w:type="paragraph" w:customStyle="1" w:styleId="B8CB0CE716E34108A151B869D20BE8FD">
    <w:name w:val="B8CB0CE716E34108A151B869D20BE8FD"/>
    <w:rsid w:val="00EF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140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27</cp:revision>
  <cp:lastPrinted>2025-04-16T05:53:00Z</cp:lastPrinted>
  <dcterms:created xsi:type="dcterms:W3CDTF">2023-03-30T09:40:00Z</dcterms:created>
  <dcterms:modified xsi:type="dcterms:W3CDTF">2025-05-13T07:24:00Z</dcterms:modified>
</cp:coreProperties>
</file>