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A172FB" w14:textId="77777777" w:rsidR="00F422D3" w:rsidRDefault="00F422D3" w:rsidP="00B42F40">
      <w:pPr>
        <w:pStyle w:val="Titul1"/>
      </w:pPr>
      <w:r>
        <w:t>S</w:t>
      </w:r>
      <w:r w:rsidR="003F5723">
        <w:t xml:space="preserve">mlouva o dílo na zhotovení </w:t>
      </w:r>
    </w:p>
    <w:p w14:paraId="2E60FA17" w14:textId="1266ADB3" w:rsidR="0058327B" w:rsidRDefault="00AD4AEF" w:rsidP="0058327B">
      <w:pPr>
        <w:pStyle w:val="Titul2"/>
      </w:pPr>
      <w:r>
        <w:t xml:space="preserve">Projektová </w:t>
      </w:r>
      <w:r w:rsidR="00897796">
        <w:t>d</w:t>
      </w:r>
      <w:r w:rsidR="003F5723">
        <w:t xml:space="preserve">okumentace pro </w:t>
      </w:r>
      <w:r>
        <w:t xml:space="preserve">povolení stavby </w:t>
      </w:r>
      <w:r w:rsidR="0058327B">
        <w:t>a Dozor projektanta</w:t>
      </w:r>
    </w:p>
    <w:p w14:paraId="75C39A26" w14:textId="146BFC77" w:rsidR="00932BDF" w:rsidRDefault="00932BDF" w:rsidP="003F5723">
      <w:pPr>
        <w:pStyle w:val="Titul2"/>
      </w:pPr>
    </w:p>
    <w:p w14:paraId="42B9B52B" w14:textId="57F4DB74" w:rsidR="00402B45" w:rsidRPr="00402B45" w:rsidRDefault="00F422D3" w:rsidP="00402B45">
      <w:pPr>
        <w:pStyle w:val="Titul2"/>
      </w:pPr>
      <w:r w:rsidRPr="00402B45">
        <w:t xml:space="preserve">Název zakázky: </w:t>
      </w:r>
      <w:sdt>
        <w:sdtPr>
          <w:alias w:val="Název akce - VYplnit pole - přenese se do zápatí"/>
          <w:tag w:val="Název akce"/>
          <w:id w:val="1889687308"/>
          <w:placeholder>
            <w:docPart w:val="4EB0494DF4E24F4689F5A2EA1C0D045B"/>
          </w:placeholder>
          <w:text/>
        </w:sdtPr>
        <w:sdtContent>
          <w:r w:rsidR="00796F31" w:rsidRPr="00796F31">
            <w:t>„Pořízení dynamických vah diagnostiky jedoucích vozidel“</w:t>
          </w:r>
        </w:sdtContent>
      </w:sdt>
    </w:p>
    <w:p w14:paraId="6967FFDF" w14:textId="77777777" w:rsidR="00F422D3" w:rsidRDefault="00F422D3" w:rsidP="00402B45">
      <w:pPr>
        <w:pStyle w:val="Titul2"/>
      </w:pPr>
    </w:p>
    <w:p w14:paraId="55CFF244" w14:textId="77777777" w:rsidR="00F422D3" w:rsidRPr="00B42F40" w:rsidRDefault="00F422D3" w:rsidP="00B42F40">
      <w:pPr>
        <w:pStyle w:val="Nadpisbezsl1-2"/>
      </w:pPr>
      <w:r w:rsidRPr="00B42F40">
        <w:t>Smluvní strany:</w:t>
      </w:r>
    </w:p>
    <w:p w14:paraId="258DF5E5"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521F07D7" w14:textId="77777777" w:rsidR="00F422D3" w:rsidRPr="001C61BC" w:rsidRDefault="00F422D3" w:rsidP="00B42F40">
      <w:pPr>
        <w:pStyle w:val="Textbezodsazen"/>
        <w:spacing w:after="0"/>
      </w:pPr>
      <w:r w:rsidRPr="001C61BC">
        <w:t xml:space="preserve">se sídlem: Dlážděná 1003/7, 110 00 Praha 1 - Nové Město </w:t>
      </w:r>
    </w:p>
    <w:p w14:paraId="0B7C9F0C" w14:textId="77777777" w:rsidR="00F422D3" w:rsidRPr="001C61BC" w:rsidRDefault="00F422D3" w:rsidP="00B42F40">
      <w:pPr>
        <w:pStyle w:val="Textbezodsazen"/>
        <w:spacing w:after="0"/>
      </w:pPr>
      <w:r w:rsidRPr="001C61BC">
        <w:t>IČO: 70994234 DIČ: CZ70994234</w:t>
      </w:r>
    </w:p>
    <w:p w14:paraId="46EE3DF7" w14:textId="77777777" w:rsidR="00F422D3" w:rsidRPr="001C61BC" w:rsidRDefault="00F422D3" w:rsidP="00B42F40">
      <w:pPr>
        <w:pStyle w:val="Textbezodsazen"/>
        <w:spacing w:after="0"/>
      </w:pPr>
      <w:r w:rsidRPr="001C61BC">
        <w:t>zapsaná v obchodním rejstříku vedeném Městským soudem v Praze,</w:t>
      </w:r>
    </w:p>
    <w:p w14:paraId="3CCC05D2" w14:textId="77777777" w:rsidR="00F422D3" w:rsidRPr="001C61BC" w:rsidRDefault="00F422D3" w:rsidP="00B42F40">
      <w:pPr>
        <w:pStyle w:val="Textbezodsazen"/>
        <w:spacing w:after="0"/>
      </w:pPr>
      <w:r w:rsidRPr="001C61BC">
        <w:t>spisová značka A 48384</w:t>
      </w:r>
    </w:p>
    <w:p w14:paraId="250D5C9A" w14:textId="394EAD3F" w:rsidR="00F422D3" w:rsidRDefault="00F422D3" w:rsidP="006153CC">
      <w:pPr>
        <w:pStyle w:val="Textbezodsazen"/>
        <w:spacing w:after="0"/>
      </w:pPr>
      <w:r w:rsidRPr="001C61BC">
        <w:t xml:space="preserve">zastoupena: </w:t>
      </w:r>
      <w:r w:rsidR="006153CC" w:rsidRPr="0009611E">
        <w:t>Ing. P</w:t>
      </w:r>
      <w:r w:rsidR="006153CC">
        <w:t xml:space="preserve">etrem </w:t>
      </w:r>
      <w:proofErr w:type="spellStart"/>
      <w:r w:rsidR="006153CC">
        <w:t>Hofhanzlem</w:t>
      </w:r>
      <w:proofErr w:type="spellEnd"/>
      <w:r w:rsidR="006153CC">
        <w:t>, ředitelem Stavební správy západ</w:t>
      </w:r>
    </w:p>
    <w:p w14:paraId="05498777" w14:textId="77777777" w:rsidR="006153CC" w:rsidRPr="001C61BC" w:rsidRDefault="006153CC" w:rsidP="006153CC">
      <w:pPr>
        <w:pStyle w:val="Textbezodsazen"/>
        <w:spacing w:after="0"/>
      </w:pPr>
    </w:p>
    <w:p w14:paraId="0CA64A81"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6284E012"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3C8F0CF8" w14:textId="6B643F25" w:rsidR="00536D8F" w:rsidRDefault="006153CC" w:rsidP="00536D8F">
      <w:pPr>
        <w:pStyle w:val="Textbezodsazen"/>
      </w:pPr>
      <w:r w:rsidRPr="00B96AB2">
        <w:t xml:space="preserve">Stavební správa západ, </w:t>
      </w:r>
      <w:r w:rsidRPr="00B96AB2">
        <w:rPr>
          <w:rFonts w:cs="Arial"/>
        </w:rPr>
        <w:t xml:space="preserve">Budova </w:t>
      </w:r>
      <w:proofErr w:type="spellStart"/>
      <w:r w:rsidRPr="00B96AB2">
        <w:rPr>
          <w:rFonts w:cs="Arial"/>
        </w:rPr>
        <w:t>Diamond</w:t>
      </w:r>
      <w:proofErr w:type="spellEnd"/>
      <w:r w:rsidRPr="00734C0E">
        <w:rPr>
          <w:rFonts w:cs="Arial"/>
        </w:rPr>
        <w:t xml:space="preserve"> Point, Ke Štvanici 656/3, 186 00 Praha 8 – Karlín</w:t>
      </w:r>
    </w:p>
    <w:p w14:paraId="576D1B29" w14:textId="56F15704" w:rsidR="00F422D3" w:rsidRDefault="00536D8F" w:rsidP="00536D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FB7DB86" w14:textId="77777777" w:rsidR="00F422D3" w:rsidRDefault="00F422D3" w:rsidP="00B42F40">
      <w:pPr>
        <w:pStyle w:val="Textbezodsazen"/>
        <w:spacing w:after="0"/>
      </w:pPr>
      <w:r>
        <w:t>číslo smlouvy: "[</w:t>
      </w:r>
      <w:r w:rsidRPr="00F422D3">
        <w:rPr>
          <w:highlight w:val="green"/>
        </w:rPr>
        <w:t>VLOŽÍ OBJEDNATEL</w:t>
      </w:r>
      <w:r>
        <w:t xml:space="preserve">]" </w:t>
      </w:r>
    </w:p>
    <w:p w14:paraId="1B6D5F2D"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7E4CC594" w14:textId="28D2D982" w:rsidR="00B42F40" w:rsidRDefault="006153CC" w:rsidP="00B42F40">
      <w:pPr>
        <w:pStyle w:val="Textbezodsazen"/>
      </w:pPr>
      <w:r>
        <w:t>ISPROFOND / ISPROFIN: 3273214901 / 5003520253</w:t>
      </w:r>
    </w:p>
    <w:p w14:paraId="2AE449E3" w14:textId="77777777" w:rsidR="006153CC" w:rsidRDefault="006153CC" w:rsidP="00B42F40">
      <w:pPr>
        <w:pStyle w:val="Textbezodsazen"/>
      </w:pPr>
    </w:p>
    <w:p w14:paraId="6244B513" w14:textId="77777777" w:rsidR="00F422D3" w:rsidRDefault="00F422D3" w:rsidP="00B42F40">
      <w:pPr>
        <w:pStyle w:val="Textbezodsazen"/>
      </w:pPr>
      <w:r w:rsidRPr="00B42F40">
        <w:t>a</w:t>
      </w:r>
    </w:p>
    <w:p w14:paraId="00E392EA" w14:textId="77777777" w:rsidR="00B42F40" w:rsidRPr="00B42F40" w:rsidRDefault="00B42F40" w:rsidP="00B42F40">
      <w:pPr>
        <w:pStyle w:val="Textbezodsazen"/>
      </w:pPr>
    </w:p>
    <w:p w14:paraId="3587DBE6"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80BC59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6A74E20"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B6D048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3053A64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41DE51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9EA057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1E04781"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lastRenderedPageBreak/>
        <w:t xml:space="preserve">Korespondenční adresa: </w:t>
      </w:r>
    </w:p>
    <w:p w14:paraId="1423C5D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B6A198F" w14:textId="77777777" w:rsidR="00F422D3" w:rsidRPr="00B42F40" w:rsidRDefault="00F422D3" w:rsidP="00B42F40">
      <w:pPr>
        <w:pStyle w:val="Textbezodsazen"/>
      </w:pPr>
      <w:r w:rsidRPr="00B42F40">
        <w:t>(dále jen „</w:t>
      </w:r>
      <w:r w:rsidRPr="00B42F40">
        <w:rPr>
          <w:rStyle w:val="Tun"/>
        </w:rPr>
        <w:t>Zhotovitel</w:t>
      </w:r>
      <w:r w:rsidRPr="00B42F40">
        <w:t>“)</w:t>
      </w:r>
    </w:p>
    <w:p w14:paraId="706359D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E7B681A" w14:textId="576A3ABA" w:rsidR="008063CD" w:rsidRDefault="00F422D3" w:rsidP="008063CD">
      <w:pPr>
        <w:pStyle w:val="Textbezodsazen"/>
      </w:pPr>
      <w:r w:rsidRPr="00B42F40">
        <w:t>uzavřely tuto smlouvu (dále jen „</w:t>
      </w:r>
      <w:r w:rsidRPr="003F5723">
        <w:rPr>
          <w:rStyle w:val="Tun"/>
        </w:rPr>
        <w:t>Smlouva</w:t>
      </w:r>
      <w:r w:rsidRPr="00B42F40">
        <w:t>“</w:t>
      </w:r>
      <w:r w:rsidR="00AD4AEF">
        <w:t>, nebo „</w:t>
      </w:r>
      <w:r w:rsidR="00AD4AEF" w:rsidRPr="00AA258C">
        <w:rPr>
          <w:b/>
        </w:rPr>
        <w:t>SOD</w:t>
      </w:r>
      <w:r w:rsidR="00AD4AEF">
        <w:t>“</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4F5567D0" w14:textId="77777777" w:rsidR="00253CBA" w:rsidRPr="00417DF5" w:rsidRDefault="00253CBA" w:rsidP="00417DF5">
      <w:pPr>
        <w:pStyle w:val="Textbezodsazen"/>
      </w:pPr>
    </w:p>
    <w:p w14:paraId="1A7C8383" w14:textId="77777777" w:rsidR="00253CBA" w:rsidRPr="00BC322B" w:rsidRDefault="00253CBA" w:rsidP="00BC322B">
      <w:pPr>
        <w:pStyle w:val="Textbezodsazen"/>
        <w:rPr>
          <w:rStyle w:val="Tun"/>
          <w:b w:val="0"/>
        </w:rPr>
      </w:pPr>
    </w:p>
    <w:p w14:paraId="35CDF01D"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388152DD" w14:textId="77777777" w:rsidR="003F5723" w:rsidRDefault="003F5723" w:rsidP="003F5723">
      <w:pPr>
        <w:pStyle w:val="Nadpis1-1"/>
      </w:pPr>
      <w:r>
        <w:t>ÚVODNÍ USTANOVENÍ</w:t>
      </w:r>
    </w:p>
    <w:p w14:paraId="5454C951" w14:textId="4E08A8AE" w:rsidR="003F5723" w:rsidRDefault="003F5723" w:rsidP="003F5723">
      <w:pPr>
        <w:pStyle w:val="Text1-1"/>
      </w:pPr>
      <w:r>
        <w:t xml:space="preserve">Objednatel prohlašuje, že je státní organizací, která vznikla k 1. 1. 2003 na základě zákona č. 77/2002 Sb., </w:t>
      </w:r>
      <w:r w:rsidR="00EF7F1F"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53BC0AE1"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FFA4D8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707C19B0"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3F26E3F"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667C43B9" w14:textId="77777777" w:rsidR="003F5723" w:rsidRDefault="003F5723" w:rsidP="003F5723">
      <w:pPr>
        <w:pStyle w:val="Nadpis1-1"/>
      </w:pPr>
      <w:r>
        <w:t>ÚČEL SMLOUVY</w:t>
      </w:r>
    </w:p>
    <w:p w14:paraId="483EEC12" w14:textId="6A418E25"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Pr="00C80EFB">
        <w:rPr>
          <w:b/>
          <w:bCs/>
        </w:rPr>
        <w:t>„</w:t>
      </w:r>
      <w:r w:rsidR="00C80EFB" w:rsidRPr="00C80EFB">
        <w:rPr>
          <w:b/>
          <w:bCs/>
        </w:rPr>
        <w:t>Pořízení dynamických vah diagnostiky jedoucích vozidel</w:t>
      </w:r>
      <w:r w:rsidRPr="00C80EFB">
        <w:rPr>
          <w:b/>
          <w:bCs/>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30F33C8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7E665757"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731A34F"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0652ED89"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366F6076"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9D4517A" w14:textId="77777777" w:rsidR="003F5723" w:rsidRDefault="003F5723" w:rsidP="003F5723">
      <w:pPr>
        <w:pStyle w:val="Nadpis1-1"/>
      </w:pPr>
      <w:r>
        <w:t>PŘEDMĚT, CENA A HARMONOGRAM PLNĚNÍ SMLOUVY</w:t>
      </w:r>
    </w:p>
    <w:p w14:paraId="1146A185" w14:textId="75E2C58F" w:rsidR="00864E3B" w:rsidRPr="00577A04" w:rsidRDefault="003F5723" w:rsidP="00864E3B">
      <w:pPr>
        <w:pStyle w:val="Text1-1"/>
        <w:rPr>
          <w:i/>
          <w:color w:val="00B050"/>
        </w:rPr>
      </w:pPr>
      <w:r>
        <w:t xml:space="preserve">Zhotovitel se zavazuje v souladu s touto Smlouvou provést Dílo spočívající ve zhotovení </w:t>
      </w:r>
      <w:r w:rsidR="00897796">
        <w:t>Projektové d</w:t>
      </w:r>
      <w:r>
        <w:t xml:space="preserve">okumentace pro </w:t>
      </w:r>
      <w:r w:rsidR="008E0F80">
        <w:t xml:space="preserve">povolení stavby </w:t>
      </w:r>
      <w:r>
        <w:t xml:space="preserve">(dále též jen </w:t>
      </w:r>
      <w:r w:rsidR="004500D2" w:rsidRPr="000A298B">
        <w:rPr>
          <w:b/>
        </w:rPr>
        <w:t>„</w:t>
      </w:r>
      <w:r w:rsidR="008E0F80" w:rsidRPr="00AA258C">
        <w:rPr>
          <w:b/>
        </w:rPr>
        <w:t>DPS</w:t>
      </w:r>
      <w:r w:rsidR="004500D2" w:rsidRPr="000A298B">
        <w:rPr>
          <w:b/>
        </w:rPr>
        <w:t>“</w:t>
      </w:r>
      <w:r>
        <w:t xml:space="preserve">), </w:t>
      </w:r>
      <w:r w:rsidR="00964369">
        <w:t>dle specifikace uvedené v </w:t>
      </w:r>
      <w:r>
        <w:t>Příloze č. 1 této Smlouvy a předat jej Objednateli</w:t>
      </w:r>
      <w:r w:rsidR="008C6CE7">
        <w:t xml:space="preserve"> </w:t>
      </w:r>
      <w:bookmarkStart w:id="0" w:name="_Hlk161998089"/>
      <w:r w:rsidR="008C6CE7">
        <w:t xml:space="preserve">a dále se zavazuje, že zajistí výkon Dozoru projektanta při zhotovení Projektové dokumentace pro provádění stavby (dále též jen </w:t>
      </w:r>
      <w:r w:rsidR="008C6CE7" w:rsidRPr="005B7B70">
        <w:rPr>
          <w:b/>
        </w:rPr>
        <w:t>„PDPS“</w:t>
      </w:r>
      <w:r w:rsidR="008C6CE7">
        <w:t>)</w:t>
      </w:r>
      <w:r>
        <w:t xml:space="preserve">. </w:t>
      </w:r>
      <w:bookmarkEnd w:id="0"/>
      <w:r>
        <w:t xml:space="preserve">Součástí </w:t>
      </w:r>
      <w:r w:rsidR="008E0F80" w:rsidRPr="00AA258C">
        <w:t>DPS</w:t>
      </w:r>
      <w:r>
        <w:t xml:space="preserve"> budou Zhotovitelem zajištěné veškeré činn</w:t>
      </w:r>
      <w:r w:rsidR="00402B45">
        <w:t>osti koordinátora bezpečnosti a </w:t>
      </w:r>
      <w:r>
        <w:t>ochrany zdraví při práci (dále jen „</w:t>
      </w:r>
      <w:r w:rsidRPr="00C321B7">
        <w:rPr>
          <w:b/>
        </w:rPr>
        <w:t>koordinátor BOZP</w:t>
      </w:r>
      <w:r>
        <w:t>“) na staveništi ve fázi přípravy, tj. při zpracování</w:t>
      </w:r>
      <w:r w:rsidR="008E0F80">
        <w:t xml:space="preserve"> DPS</w:t>
      </w:r>
      <w:r>
        <w:t xml:space="preserve">, a to v souladu se zákonem č. 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p>
    <w:p w14:paraId="23E69048" w14:textId="72D1A114" w:rsidR="006F6E10" w:rsidRDefault="00864E3B" w:rsidP="006F6E10">
      <w:pPr>
        <w:spacing w:after="120" w:line="264" w:lineRule="auto"/>
        <w:ind w:left="737"/>
        <w:jc w:val="both"/>
        <w:rPr>
          <w:sz w:val="18"/>
          <w:szCs w:val="18"/>
        </w:rPr>
      </w:pPr>
      <w:r w:rsidRPr="00864E3B">
        <w:rPr>
          <w:sz w:val="18"/>
          <w:szCs w:val="18"/>
        </w:rPr>
        <w:t xml:space="preserve">Dále si Objednatel jako změnu závazku ze smlouvy v souladu s ustanovením § 100 odst. 1 ZZVZ vyhrazuje možnost zúžit rozsah předmětu plnění o část Díla spočívající ve zhotovení Aktualizace záměru projektu (dále též jen „AZP“) podle Pravidel přípravy a realizace </w:t>
      </w:r>
      <w:r w:rsidRPr="00864E3B" w:rsidDel="00FB05B2">
        <w:rPr>
          <w:sz w:val="18"/>
          <w:szCs w:val="18"/>
        </w:rPr>
        <w:t xml:space="preserve">akcí dopravní infrastruktury financovaných </w:t>
      </w:r>
      <w:r w:rsidRPr="00864E3B">
        <w:rPr>
          <w:sz w:val="18"/>
          <w:szCs w:val="18"/>
        </w:rPr>
        <w:t>Státním fondem dopravní infrastruktury (dále jen „Pravidla MD“). Plnění bude Zhotovitel realizovat na základě pokynu Objednatele při překročení předpokládaných investičních nákladů o 10 % anebo při zásadních změnách technického řešení stavby.</w:t>
      </w:r>
    </w:p>
    <w:p w14:paraId="5AF70DC2" w14:textId="07F86BA2" w:rsidR="00251D7C" w:rsidRPr="00864E3B" w:rsidRDefault="00251D7C" w:rsidP="006F6E10">
      <w:pPr>
        <w:spacing w:after="120" w:line="264" w:lineRule="auto"/>
        <w:ind w:left="737"/>
        <w:jc w:val="both"/>
        <w:rPr>
          <w:sz w:val="18"/>
          <w:szCs w:val="18"/>
        </w:rPr>
      </w:pPr>
      <w:r w:rsidRPr="00AE38FE">
        <w:rPr>
          <w:sz w:val="18"/>
          <w:szCs w:val="18"/>
        </w:rPr>
        <w:t xml:space="preserve">Rozsah plnění, který nebude realizován, se nezapočítává do limitů pro změny podle § 222 odst. 4 až 6 a 9 ZZVZ. Jedná </w:t>
      </w:r>
      <w:r w:rsidRPr="00F86756">
        <w:rPr>
          <w:sz w:val="18"/>
          <w:szCs w:val="18"/>
        </w:rPr>
        <w:t xml:space="preserve">se o položku č. </w:t>
      </w:r>
      <w:r w:rsidR="00AB2C32" w:rsidRPr="00F86756">
        <w:rPr>
          <w:sz w:val="18"/>
          <w:szCs w:val="18"/>
        </w:rPr>
        <w:t>1</w:t>
      </w:r>
      <w:r w:rsidR="00F86756" w:rsidRPr="00F86756">
        <w:rPr>
          <w:sz w:val="18"/>
          <w:szCs w:val="18"/>
        </w:rPr>
        <w:t>1</w:t>
      </w:r>
      <w:r w:rsidRPr="00F86756">
        <w:rPr>
          <w:sz w:val="18"/>
          <w:szCs w:val="18"/>
        </w:rPr>
        <w:t xml:space="preserve"> uvedenou v Příloze č.</w:t>
      </w:r>
      <w:r w:rsidRPr="00AE38FE">
        <w:rPr>
          <w:sz w:val="18"/>
          <w:szCs w:val="18"/>
        </w:rPr>
        <w:t xml:space="preserve"> 4 Smlouvy nazvané Rozpis Ceny Díla. Lhůty pro dokončení a fakturaci jsou uvedeny v Příloze č. 4. Rozpis ceny díla a č. 5 Smlouvy Harmonogram plnění. V případě, že bude uplatněna kterákoliv z výše uvedených výhrad, bude Zhotoviteli uhrazen jen skutečně provedený rozsah předmětu plnění.</w:t>
      </w:r>
    </w:p>
    <w:p w14:paraId="5F39D114" w14:textId="77777777" w:rsidR="003F5723" w:rsidRDefault="003F5723" w:rsidP="003F5723">
      <w:pPr>
        <w:pStyle w:val="Text1-1"/>
      </w:pPr>
      <w:r>
        <w:t xml:space="preserve">Objednatel se zavazuje Zhotoviteli poskytnout </w:t>
      </w:r>
      <w:r w:rsidR="00964369">
        <w:t>veškerou nezbytnou součinnost k provedení Díla.</w:t>
      </w:r>
    </w:p>
    <w:p w14:paraId="4816CB93" w14:textId="030B400C" w:rsidR="003F5723" w:rsidRDefault="003F5723" w:rsidP="003F5723">
      <w:pPr>
        <w:pStyle w:val="Text1-1"/>
      </w:pPr>
      <w:r>
        <w:t>Objednatel se zavazuje řádně provedené Dílo převzít a za řádně zhotoven</w:t>
      </w:r>
      <w:r w:rsidR="000A298B">
        <w:t>é</w:t>
      </w:r>
      <w:r w:rsidR="00964369">
        <w:t xml:space="preserve"> a </w:t>
      </w:r>
      <w:r>
        <w:t>předan</w:t>
      </w:r>
      <w:r w:rsidR="000A298B">
        <w:t>é</w:t>
      </w:r>
      <w:r>
        <w:t xml:space="preserve"> </w:t>
      </w:r>
      <w:r w:rsidR="008E0F80">
        <w:t xml:space="preserve">DPS </w:t>
      </w:r>
      <w:r w:rsidR="004E7D48" w:rsidRPr="00AA258C">
        <w:t>a řádně provedený výkon Dozoru projektanta</w:t>
      </w:r>
      <w:r>
        <w:t xml:space="preserve"> zaplatit Zhotoviteli za podmínek stanovených touto Smlou</w:t>
      </w:r>
      <w:r w:rsidR="00964369">
        <w:t>vou celkovou Cenu Díla, která v </w:t>
      </w:r>
      <w:r>
        <w:t xml:space="preserve">součtu představuje Cenu za zpracování </w:t>
      </w:r>
      <w:r w:rsidR="008E0F80">
        <w:t xml:space="preserve">DPS </w:t>
      </w:r>
      <w:bookmarkStart w:id="1" w:name="_Hlk161998148"/>
      <w:r w:rsidR="004E7D48">
        <w:t xml:space="preserve">a cenu za výkon Dozoru projektanta </w:t>
      </w:r>
      <w:bookmarkEnd w:id="1"/>
      <w:r>
        <w:t>ve výši dle Přílohy č. 4 této Smlouvy, přičemž celková Cena Díla je:</w:t>
      </w:r>
    </w:p>
    <w:p w14:paraId="2D8CA20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07313918"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066810EF" w14:textId="2F80BC39" w:rsidR="006A57A4" w:rsidRPr="00A41306" w:rsidRDefault="006A57A4" w:rsidP="006A57A4">
      <w:pPr>
        <w:spacing w:after="120" w:line="264" w:lineRule="auto"/>
        <w:ind w:left="737"/>
        <w:jc w:val="both"/>
        <w:rPr>
          <w:sz w:val="18"/>
          <w:szCs w:val="18"/>
        </w:rPr>
      </w:pPr>
      <w:r w:rsidRPr="001B4800">
        <w:rPr>
          <w:sz w:val="18"/>
          <w:szCs w:val="18"/>
        </w:rPr>
        <w:t>Daňové doklady</w:t>
      </w:r>
      <w:r w:rsidR="00E73FFB">
        <w:rPr>
          <w:sz w:val="18"/>
          <w:szCs w:val="18"/>
        </w:rPr>
        <w:t>, včetně příloh</w:t>
      </w:r>
      <w:r w:rsidRPr="001B4800">
        <w:rPr>
          <w:sz w:val="18"/>
          <w:szCs w:val="18"/>
        </w:rPr>
        <w:t xml:space="preserve"> bude Zhotovitel </w:t>
      </w:r>
      <w:r w:rsidR="009521A1">
        <w:rPr>
          <w:sz w:val="18"/>
          <w:szCs w:val="18"/>
        </w:rPr>
        <w:t>zasílat</w:t>
      </w:r>
      <w:r w:rsidR="009521A1" w:rsidRPr="001B4800">
        <w:rPr>
          <w:sz w:val="18"/>
          <w:szCs w:val="18"/>
        </w:rPr>
        <w:t xml:space="preserve"> </w:t>
      </w:r>
      <w:r w:rsidRPr="001B4800">
        <w:rPr>
          <w:sz w:val="18"/>
          <w:szCs w:val="18"/>
        </w:rPr>
        <w:t>Objednateli některým (jedním) z níže uvedených způsobů:</w:t>
      </w:r>
    </w:p>
    <w:p w14:paraId="5B242CD2" w14:textId="34F34E62" w:rsidR="00A41306" w:rsidRPr="00B01693" w:rsidRDefault="006A57A4" w:rsidP="00B01693">
      <w:pPr>
        <w:pStyle w:val="Odstavec1-1a"/>
      </w:pPr>
      <w:r w:rsidRPr="004648CB">
        <w:t xml:space="preserve">v elektronické podobě na e-mailovou adresu: </w:t>
      </w:r>
      <w:hyperlink r:id="rId11" w:history="1">
        <w:r w:rsidRPr="00B01693">
          <w:rPr>
            <w:rStyle w:val="Hypertextovodkaz"/>
            <w:color w:val="auto"/>
          </w:rPr>
          <w:t>ePodatelnaCFU@spravazeleznic.cz</w:t>
        </w:r>
      </w:hyperlink>
      <w:r w:rsidRPr="004648CB">
        <w:t xml:space="preserve">, </w:t>
      </w:r>
    </w:p>
    <w:p w14:paraId="7A70442B" w14:textId="77777777" w:rsidR="006A57A4" w:rsidRPr="00B01693" w:rsidRDefault="006A57A4" w:rsidP="00B01693">
      <w:pPr>
        <w:pStyle w:val="Textbezslovn"/>
        <w:ind w:firstLine="340"/>
      </w:pPr>
      <w:r w:rsidRPr="00B01693">
        <w:t>nebo</w:t>
      </w:r>
    </w:p>
    <w:p w14:paraId="3FF41C28" w14:textId="13BE3185" w:rsidR="006A57A4" w:rsidRPr="00B01693" w:rsidRDefault="009521A1" w:rsidP="00B01693">
      <w:pPr>
        <w:pStyle w:val="Odstavec1-1a"/>
      </w:pPr>
      <w:r>
        <w:t xml:space="preserve">v elektronické podobě </w:t>
      </w:r>
      <w:r w:rsidR="006A57A4" w:rsidRPr="00B01693">
        <w:t xml:space="preserve">datovou zprávou na identifikátor datové schránky: </w:t>
      </w:r>
      <w:proofErr w:type="spellStart"/>
      <w:r w:rsidR="006A57A4" w:rsidRPr="00B01693">
        <w:t>uccchjm</w:t>
      </w:r>
      <w:proofErr w:type="spellEnd"/>
    </w:p>
    <w:p w14:paraId="12E91229" w14:textId="77777777" w:rsidR="006A57A4" w:rsidRPr="00B01693" w:rsidRDefault="006A57A4" w:rsidP="00B01693">
      <w:pPr>
        <w:pStyle w:val="Textbezslovn"/>
        <w:ind w:firstLine="340"/>
      </w:pPr>
      <w:r w:rsidRPr="00B01693">
        <w:t>nebo</w:t>
      </w:r>
    </w:p>
    <w:p w14:paraId="126A6A64" w14:textId="651C6645" w:rsidR="006A57A4" w:rsidRPr="001B4800" w:rsidRDefault="006A57A4" w:rsidP="00B01693">
      <w:pPr>
        <w:pStyle w:val="Odstavec1-1a"/>
      </w:pPr>
      <w:r w:rsidRPr="00B01693">
        <w:t>v listinné</w:t>
      </w:r>
      <w:r w:rsidRPr="001B4800">
        <w:t xml:space="preserve"> podobě na adresu Správa železnic, státní organizace, Centrální finanční účtárna Čechy, Náměstí Jana </w:t>
      </w:r>
      <w:proofErr w:type="spellStart"/>
      <w:r w:rsidRPr="001B4800">
        <w:t>Pernera</w:t>
      </w:r>
      <w:proofErr w:type="spellEnd"/>
      <w:r w:rsidRPr="001B4800">
        <w:t xml:space="preserve"> 217, 530 02 Pardubice</w:t>
      </w:r>
      <w:r w:rsidR="009521A1">
        <w:t xml:space="preserve"> ve třech (3) tištěných originálech</w:t>
      </w:r>
      <w:r w:rsidRPr="001B4800">
        <w:t>.</w:t>
      </w:r>
    </w:p>
    <w:p w14:paraId="17803A59"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61B56E3D" w14:textId="6CA7CA7A" w:rsidR="004E0E05" w:rsidRDefault="003F5723" w:rsidP="004E0E05">
      <w:pPr>
        <w:pStyle w:val="Text1-1"/>
        <w:numPr>
          <w:ilvl w:val="1"/>
          <w:numId w:val="5"/>
        </w:numPr>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AA64F7">
        <w:rPr>
          <w:b/>
        </w:rPr>
        <w:t>Harmonogram plnění</w:t>
      </w:r>
      <w:r>
        <w:t>“)</w:t>
      </w:r>
      <w:r w:rsidR="004E0E05">
        <w:t xml:space="preserve"> a vykonávat Dozor projektanta po celou dobu zhotovení PDPS.</w:t>
      </w:r>
    </w:p>
    <w:p w14:paraId="384DE52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F5CDBBE" w14:textId="2E522560" w:rsidR="00891E0A" w:rsidRPr="00FD09CC" w:rsidRDefault="003F5723" w:rsidP="00891E0A">
      <w:pPr>
        <w:pStyle w:val="Text1-1"/>
        <w:numPr>
          <w:ilvl w:val="1"/>
          <w:numId w:val="5"/>
        </w:numPr>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w:t>
      </w:r>
      <w:r w:rsidR="00D65162">
        <w:t>9</w:t>
      </w:r>
      <w:r w:rsidR="00891E0A" w:rsidRPr="00FD09CC">
        <w:t xml:space="preserve"> Smlouvy není tímto ustanovením dotčen.</w:t>
      </w:r>
    </w:p>
    <w:p w14:paraId="4866C1F1" w14:textId="4EA55D58" w:rsidR="00891E0A" w:rsidRPr="00FD09CC" w:rsidRDefault="00891E0A" w:rsidP="00891E0A">
      <w:pPr>
        <w:pStyle w:val="Text1-1"/>
        <w:numPr>
          <w:ilvl w:val="1"/>
          <w:numId w:val="5"/>
        </w:numPr>
      </w:pPr>
      <w:r w:rsidRPr="00FD09CC">
        <w:t>Smluvní strany se v souladu s ustanovením § 222 odst. 2 v návaznosti na ustanovení § 100 odst. 1 zákona č. 134/2016 Sb., o zadávání veřejných zakázek, v platném znění (dále jako „</w:t>
      </w:r>
      <w:r w:rsidRPr="00C321B7">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w:t>
      </w:r>
      <w:r w:rsidR="00A41306">
        <w:t>louvě. Zhotovitel nemá nárok na </w:t>
      </w:r>
      <w:r w:rsidRPr="00FD09CC">
        <w:t>zvýšenou úhradu části Ceny Díla v případě, kdy je v prodlení a z důvodu na straně Zhotovitele nedojde k dokončení Díla nebo Části Díla dle podmínek uvedených v Příloze č. 5 této Smlouvy.</w:t>
      </w:r>
    </w:p>
    <w:p w14:paraId="7712D6F8"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28CDD68A" w14:textId="20A4AA9A" w:rsidR="003F5723" w:rsidRPr="00ED0187" w:rsidRDefault="005548CB" w:rsidP="003F5723">
      <w:pPr>
        <w:pStyle w:val="Text1-1"/>
      </w:pPr>
      <w:bookmarkStart w:id="2" w:name="_Hlk161826602"/>
      <w:r>
        <w:t xml:space="preserve">Místem plnění </w:t>
      </w:r>
      <w:r w:rsidRPr="00CA0CC1">
        <w:t>DP</w:t>
      </w:r>
      <w:r>
        <w:t xml:space="preserve">S a místem výkonu Dozoru projektanta při zhotovení PDPS je: </w:t>
      </w:r>
      <w:r w:rsidRPr="00576FAE">
        <w:t>Stave</w:t>
      </w:r>
      <w:r w:rsidRPr="006F6E10">
        <w:t xml:space="preserve">bní správa </w:t>
      </w:r>
      <w:r>
        <w:t>západ,</w:t>
      </w:r>
      <w:r w:rsidRPr="00025DFF">
        <w:t xml:space="preserve"> </w:t>
      </w:r>
      <w:r w:rsidRPr="006A4243">
        <w:t xml:space="preserve">Budova </w:t>
      </w:r>
      <w:proofErr w:type="spellStart"/>
      <w:r w:rsidRPr="006A4243">
        <w:t>Diamond</w:t>
      </w:r>
      <w:proofErr w:type="spellEnd"/>
      <w:r w:rsidRPr="006A4243">
        <w:t xml:space="preserve"> Point, Ke</w:t>
      </w:r>
      <w:r>
        <w:t> Š</w:t>
      </w:r>
      <w:r w:rsidRPr="006A4243">
        <w:t xml:space="preserve">tvanici 656/3, 186 00 Praha 8 </w:t>
      </w:r>
      <w:r>
        <w:t>–</w:t>
      </w:r>
      <w:r w:rsidRPr="006A4243">
        <w:t xml:space="preserve"> Karlín</w:t>
      </w:r>
      <w:r>
        <w:t>.</w:t>
      </w:r>
      <w:r w:rsidR="007A36FA">
        <w:t xml:space="preserve"> </w:t>
      </w:r>
    </w:p>
    <w:bookmarkEnd w:id="2"/>
    <w:p w14:paraId="1989C434" w14:textId="77777777" w:rsidR="003F5723" w:rsidRDefault="003F5723" w:rsidP="003F5723">
      <w:pPr>
        <w:pStyle w:val="Nadpis1-1"/>
      </w:pPr>
      <w:r>
        <w:t>OSTATNÍ USTANOVENÍ</w:t>
      </w:r>
    </w:p>
    <w:p w14:paraId="5538B8F6" w14:textId="168EB8E2"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10</w:t>
      </w:r>
      <w:r w:rsidR="00EB22B7">
        <w:t xml:space="preserve"> </w:t>
      </w:r>
      <w:r w:rsidR="00253CBA" w:rsidRPr="001B4800">
        <w:t xml:space="preserve">% </w:t>
      </w:r>
      <w:r w:rsidR="00253CBA">
        <w:t>z </w:t>
      </w:r>
      <w:r>
        <w:t xml:space="preserve">Ceny za zpracování </w:t>
      </w:r>
      <w:r w:rsidR="009521A1">
        <w:t>DPS</w:t>
      </w:r>
      <w:r>
        <w:t>, tj.: "[</w:t>
      </w:r>
      <w:r w:rsidRPr="003F5723">
        <w:rPr>
          <w:b/>
          <w:highlight w:val="yellow"/>
        </w:rPr>
        <w:t>VLOŽÍ ZHOTOVITEL</w:t>
      </w:r>
      <w:r>
        <w:t xml:space="preserve">]" bez DPH. Cena za zpracování </w:t>
      </w:r>
      <w:r w:rsidR="009521A1">
        <w:t xml:space="preserve">DPS </w:t>
      </w:r>
      <w:r>
        <w:t>je uvedena v Příloze č. 4 této Smlouvy.</w:t>
      </w:r>
    </w:p>
    <w:p w14:paraId="7C1C8670"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6D5E650E" w14:textId="2FAF1FC0"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C321B7">
        <w:rPr>
          <w:b/>
        </w:rPr>
        <w:t>GDPR</w:t>
      </w:r>
      <w:r w:rsidR="004500D2">
        <w:t>“</w:t>
      </w:r>
      <w:r>
        <w:t>), které se na něj jako na zpracovatele vztahují a plnění těchto povinností na vyžádání doložit Objednateli.</w:t>
      </w:r>
    </w:p>
    <w:p w14:paraId="5957B95A" w14:textId="6C06F73B" w:rsidR="00277C7C" w:rsidRPr="00ED0187" w:rsidRDefault="00940C6E" w:rsidP="006E0B06">
      <w:pPr>
        <w:pStyle w:val="Text1-1"/>
        <w:numPr>
          <w:ilvl w:val="1"/>
          <w:numId w:val="5"/>
        </w:numPr>
        <w:rPr>
          <w:rFonts w:eastAsia="Times New Roman" w:cs="Times New Roman"/>
          <w:sz w:val="20"/>
          <w:szCs w:val="20"/>
        </w:rPr>
      </w:pPr>
      <w:r>
        <w:t>NEOBSAZENO</w:t>
      </w:r>
      <w:r w:rsidR="00277C7C" w:rsidRPr="00ED0187">
        <w:t xml:space="preserve"> </w:t>
      </w:r>
    </w:p>
    <w:p w14:paraId="156EA7DC"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C321B7">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512A678E"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62D39B1C"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6AF269EB" w14:textId="06563E6A"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p>
    <w:p w14:paraId="6A48898B" w14:textId="77777777" w:rsidR="00406C51" w:rsidRPr="00ED0187" w:rsidRDefault="00406C51" w:rsidP="00B16327">
      <w:pPr>
        <w:pStyle w:val="Text1-2"/>
      </w:pPr>
      <w:bookmarkStart w:id="3"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3"/>
      <w:r w:rsidRPr="00ED0187">
        <w:t xml:space="preserve"> </w:t>
      </w:r>
    </w:p>
    <w:p w14:paraId="7BD192F4"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31FF8557"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w:t>
      </w:r>
      <w:proofErr w:type="gramStart"/>
      <w:r w:rsidRPr="00ED0187">
        <w:t>meet,</w:t>
      </w:r>
      <w:proofErr w:type="gramEnd"/>
      <w:r w:rsidRPr="00ED0187">
        <w:t xml:space="preserve"> atp.), pokud nebude nutné, aby byly spojeny s místním šetřením.</w:t>
      </w:r>
    </w:p>
    <w:p w14:paraId="32AB2742" w14:textId="20A27757" w:rsidR="00467000" w:rsidRPr="00467000" w:rsidRDefault="00406C51">
      <w:pPr>
        <w:pStyle w:val="Text1-2"/>
        <w:rPr>
          <w:i/>
          <w:color w:val="00B050"/>
        </w:rPr>
      </w:pPr>
      <w:r w:rsidRPr="00ED0187">
        <w:t>Zhotovitel se zavazuje, že v průběhu plnění Díla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p>
    <w:p w14:paraId="6B0DE1D8"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5221369B" w14:textId="38B49D5E" w:rsidR="00277C7C" w:rsidRDefault="005B417D" w:rsidP="005B417D">
      <w:pPr>
        <w:pStyle w:val="Text1-1"/>
      </w:pPr>
      <w:bookmarkStart w:id="4" w:name="_Hlk195169827"/>
      <w:r>
        <w:t>NEOBSAZENO</w:t>
      </w:r>
      <w:bookmarkEnd w:id="4"/>
    </w:p>
    <w:p w14:paraId="5F38CCD2" w14:textId="52AC23B5" w:rsidR="006B0921" w:rsidRPr="006B0921" w:rsidRDefault="006B0921" w:rsidP="00BA5CBC">
      <w:pPr>
        <w:pStyle w:val="Text1-1"/>
        <w:keepNext/>
      </w:pPr>
      <w:bookmarkStart w:id="5" w:name="_Ref133933679"/>
      <w:r w:rsidRPr="006B0921">
        <w:t>Mezinárodní sankce</w:t>
      </w:r>
      <w:bookmarkEnd w:id="5"/>
      <w:r w:rsidRPr="006B0921">
        <w:t xml:space="preserve"> </w:t>
      </w:r>
      <w:r w:rsidR="009521A1">
        <w:t>a střet zájmů</w:t>
      </w:r>
    </w:p>
    <w:p w14:paraId="21167F70" w14:textId="77777777" w:rsidR="006B0921" w:rsidRPr="006B0921" w:rsidRDefault="006B0921" w:rsidP="00BA5CBC">
      <w:pPr>
        <w:pStyle w:val="Text1-2"/>
        <w:keepNext/>
      </w:pPr>
      <w:bookmarkStart w:id="6" w:name="_Ref133933704"/>
      <w:r w:rsidRPr="006B0921">
        <w:t>Zhotovitel prohlašuje, že:</w:t>
      </w:r>
      <w:bookmarkEnd w:id="6"/>
      <w:r w:rsidRPr="006B0921">
        <w:t xml:space="preserve"> </w:t>
      </w:r>
    </w:p>
    <w:p w14:paraId="7723BBC8" w14:textId="04265E43" w:rsidR="00C41F26" w:rsidRDefault="00C41F26" w:rsidP="00A41306">
      <w:pPr>
        <w:pStyle w:val="Odstavec1-4a"/>
        <w:numPr>
          <w:ilvl w:val="0"/>
          <w:numId w:val="20"/>
        </w:numPr>
      </w:pPr>
      <w:r w:rsidRPr="00C41F26">
        <w:t>on, ani žádný z jeho poddodavatelů, nejsou osobami, na něž se vztahuje zákaz zadání veřejné zakázky ve smyslu § 48a ZZVZ,</w:t>
      </w:r>
    </w:p>
    <w:p w14:paraId="30E7EE87" w14:textId="18B13EC0" w:rsidR="006B0921" w:rsidRPr="00E06576" w:rsidRDefault="006B0921" w:rsidP="00A41306">
      <w:pPr>
        <w:pStyle w:val="Odstavec1-4a"/>
        <w:numPr>
          <w:ilvl w:val="0"/>
          <w:numId w:val="20"/>
        </w:numPr>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E06576">
        <w:t>,</w:t>
      </w:r>
    </w:p>
    <w:p w14:paraId="65DAC56F" w14:textId="77777777" w:rsidR="009521A1" w:rsidRDefault="006B0921" w:rsidP="00A41306">
      <w:pPr>
        <w:pStyle w:val="Odstavec1-4a"/>
        <w:numPr>
          <w:ilvl w:val="0"/>
          <w:numId w:val="20"/>
        </w:numPr>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sidRPr="00A41306">
        <w:rPr>
          <w:szCs w:val="20"/>
        </w:rPr>
        <w:t xml:space="preserve">anebo osobami dle čl. 2 nařízení Rady (ES) uvedeném v odstavci 4.9.4 této smlouvy </w:t>
      </w:r>
      <w:r w:rsidRPr="006B0921">
        <w:t>(dále jen „</w:t>
      </w:r>
      <w:r w:rsidRPr="00A41306">
        <w:rPr>
          <w:b/>
        </w:rPr>
        <w:t>Sankční seznamy</w:t>
      </w:r>
      <w:r w:rsidRPr="006B0921">
        <w:t>“)</w:t>
      </w:r>
      <w:r w:rsidR="009521A1">
        <w:t>,</w:t>
      </w:r>
    </w:p>
    <w:p w14:paraId="310E974D" w14:textId="77777777" w:rsidR="009521A1" w:rsidRPr="00CA7BB4" w:rsidRDefault="009521A1" w:rsidP="009521A1">
      <w:pPr>
        <w:pStyle w:val="Odstavec1-4a"/>
        <w:numPr>
          <w:ilvl w:val="0"/>
          <w:numId w:val="20"/>
        </w:numPr>
      </w:pPr>
      <w:r w:rsidRPr="00CA7BB4">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1B5D4E1"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07B484F2" w14:textId="77777777" w:rsidR="006B0921" w:rsidRPr="006B0921" w:rsidRDefault="006B0921" w:rsidP="007A36FA">
      <w:pPr>
        <w:pStyle w:val="Text1-2"/>
      </w:pPr>
      <w:bookmarkStart w:id="7"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7"/>
    </w:p>
    <w:p w14:paraId="546CF6CE" w14:textId="77777777" w:rsidR="00E81F9F" w:rsidRPr="00E81F9F" w:rsidRDefault="006B0921" w:rsidP="00E81F9F">
      <w:pPr>
        <w:pStyle w:val="Text1-2"/>
      </w:pPr>
      <w:bookmarkStart w:id="8"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9" w:name="_Ref133933730"/>
      <w:bookmarkEnd w:id="8"/>
      <w:r w:rsidR="00E81F9F" w:rsidRPr="00E81F9F">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11686E5A" w14:textId="75F82DDD" w:rsidR="006B0921" w:rsidRPr="006B0921" w:rsidRDefault="006B0921" w:rsidP="00E81F9F">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9"/>
    </w:p>
    <w:p w14:paraId="6E5E3A79" w14:textId="77777777" w:rsidR="006B0921" w:rsidRPr="006B0921" w:rsidRDefault="006B0921" w:rsidP="007A36FA">
      <w:pPr>
        <w:pStyle w:val="Text1-2"/>
        <w:rPr>
          <w:rFonts w:eastAsia="Times New Roman" w:cs="Times New Roman"/>
        </w:rPr>
      </w:pPr>
      <w:proofErr w:type="gramStart"/>
      <w:r w:rsidRPr="006B0921">
        <w:rPr>
          <w:rFonts w:eastAsia="Times New Roman" w:cs="Times New Roman"/>
        </w:rPr>
        <w:t>Ukáží</w:t>
      </w:r>
      <w:proofErr w:type="gramEnd"/>
      <w:r w:rsidRPr="006B0921">
        <w:rPr>
          <w:rFonts w:eastAsia="Times New Roman" w:cs="Times New Roman"/>
        </w:rPr>
        <w:t xml:space="preserve">-li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2FF6349C" w14:textId="77777777" w:rsidR="006B0921" w:rsidRPr="006B0921" w:rsidRDefault="006B0921" w:rsidP="00F0665B">
      <w:pPr>
        <w:pStyle w:val="Text1-1"/>
        <w:keepNext/>
      </w:pPr>
      <w:r w:rsidRPr="006B0921">
        <w:t>Požadavek na Poddodavatele</w:t>
      </w:r>
    </w:p>
    <w:p w14:paraId="134D19DE" w14:textId="77777777" w:rsidR="006B0921" w:rsidRPr="006B0921" w:rsidRDefault="006B0921" w:rsidP="007A36FA">
      <w:pPr>
        <w:pStyle w:val="Text1-2"/>
      </w:pPr>
      <w:bookmarkStart w:id="10"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0"/>
    </w:p>
    <w:p w14:paraId="0FE62148" w14:textId="77777777" w:rsidR="006B0921" w:rsidRPr="006B0921" w:rsidRDefault="006B0921" w:rsidP="007A36FA">
      <w:pPr>
        <w:pStyle w:val="Text1-2"/>
      </w:pPr>
      <w:bookmarkStart w:id="11"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11"/>
    </w:p>
    <w:p w14:paraId="0A979383"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7402BF96" w14:textId="4BE15C52" w:rsidR="006B0921" w:rsidRDefault="006B0921" w:rsidP="007A36FA">
      <w:pPr>
        <w:pStyle w:val="Text1-2"/>
      </w:pPr>
      <w:proofErr w:type="gramStart"/>
      <w:r w:rsidRPr="006B0921">
        <w:t>Ukáží</w:t>
      </w:r>
      <w:proofErr w:type="gramEnd"/>
      <w:r w:rsidRPr="006B0921">
        <w:t xml:space="preserve">-li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4.10.2,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02821B90" w14:textId="77777777" w:rsidR="009521A1" w:rsidRPr="00B67AA0" w:rsidRDefault="009521A1" w:rsidP="009521A1">
      <w:pPr>
        <w:pStyle w:val="Text1-2"/>
        <w:numPr>
          <w:ilvl w:val="1"/>
          <w:numId w:val="5"/>
        </w:numPr>
      </w:pPr>
      <w:r w:rsidRPr="00B67AA0">
        <w:t>Obchodní podmínky, které tvoří Přílohu č. 2 Smlouvy se upravují takto:</w:t>
      </w:r>
    </w:p>
    <w:p w14:paraId="546815BD" w14:textId="77777777" w:rsidR="009521A1" w:rsidRPr="00B67AA0" w:rsidRDefault="009521A1" w:rsidP="009521A1">
      <w:pPr>
        <w:pStyle w:val="Text1-2"/>
        <w:numPr>
          <w:ilvl w:val="2"/>
          <w:numId w:val="5"/>
        </w:numPr>
      </w:pPr>
      <w:r w:rsidRPr="00B67AA0">
        <w:t>Název Obchodních podmínek na úvodní straně se vypouští a nahrazuje tímto zněním:</w:t>
      </w:r>
    </w:p>
    <w:p w14:paraId="3816D6DE" w14:textId="77777777" w:rsidR="009521A1" w:rsidRPr="00B67AA0" w:rsidRDefault="009521A1" w:rsidP="009521A1">
      <w:pPr>
        <w:pStyle w:val="Text1-2"/>
        <w:numPr>
          <w:ilvl w:val="0"/>
          <w:numId w:val="0"/>
        </w:numPr>
        <w:ind w:left="1474"/>
      </w:pPr>
      <w:r w:rsidRPr="00B67AA0">
        <w:rPr>
          <w:b/>
          <w:bCs/>
        </w:rPr>
        <w:t xml:space="preserve">Obchodní podmínky </w:t>
      </w:r>
    </w:p>
    <w:p w14:paraId="5F3DE002" w14:textId="77777777" w:rsidR="009521A1" w:rsidRPr="00B67AA0" w:rsidRDefault="009521A1" w:rsidP="009521A1">
      <w:pPr>
        <w:pStyle w:val="Text1-2"/>
        <w:numPr>
          <w:ilvl w:val="0"/>
          <w:numId w:val="0"/>
        </w:numPr>
        <w:ind w:left="1474"/>
      </w:pPr>
      <w:r w:rsidRPr="00B67AA0">
        <w:rPr>
          <w:b/>
          <w:bCs/>
        </w:rPr>
        <w:t xml:space="preserve">Pro zhotovení Dokumentace staveb: </w:t>
      </w:r>
    </w:p>
    <w:p w14:paraId="63C79300" w14:textId="77777777" w:rsidR="009521A1" w:rsidRPr="00B67AA0" w:rsidRDefault="009521A1" w:rsidP="009521A1">
      <w:pPr>
        <w:pStyle w:val="Text1-2"/>
        <w:numPr>
          <w:ilvl w:val="0"/>
          <w:numId w:val="0"/>
        </w:numPr>
        <w:ind w:left="1474"/>
      </w:pPr>
      <w:r w:rsidRPr="00B67AA0">
        <w:rPr>
          <w:b/>
          <w:bCs/>
        </w:rPr>
        <w:t xml:space="preserve">Záměr projektu, Projektová dokumentace pro společné povolení, Projektová dokumentace pro společné povolení podle liniového zákona, </w:t>
      </w:r>
    </w:p>
    <w:p w14:paraId="7A5F64E0" w14:textId="77777777" w:rsidR="009521A1" w:rsidRPr="00B67AA0" w:rsidRDefault="009521A1" w:rsidP="009521A1">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38ADEB93" w14:textId="56BA27D2" w:rsidR="009521A1" w:rsidRDefault="009521A1" w:rsidP="009521A1">
      <w:pPr>
        <w:pStyle w:val="Text1-2"/>
        <w:numPr>
          <w:ilvl w:val="0"/>
          <w:numId w:val="0"/>
        </w:numPr>
        <w:ind w:left="1474"/>
        <w:rPr>
          <w:b/>
        </w:rPr>
      </w:pPr>
      <w:r w:rsidRPr="00B67AA0">
        <w:rPr>
          <w:b/>
        </w:rPr>
        <w:t xml:space="preserve">Název zakázky: </w:t>
      </w:r>
      <w:r w:rsidR="006C0018" w:rsidRPr="00C80EFB">
        <w:rPr>
          <w:b/>
          <w:bCs/>
        </w:rPr>
        <w:t>„Pořízení dynamických vah diagnostiky jedoucích vozidel“</w:t>
      </w:r>
    </w:p>
    <w:p w14:paraId="5C4C0933" w14:textId="77777777" w:rsidR="009521A1" w:rsidRDefault="009521A1" w:rsidP="009521A1">
      <w:pPr>
        <w:pStyle w:val="Text1-2"/>
        <w:numPr>
          <w:ilvl w:val="2"/>
          <w:numId w:val="5"/>
        </w:numPr>
      </w:pPr>
      <w:r w:rsidRPr="00B67AA0">
        <w:t>Dovětek v druhé větě v čl. 9, odst. 9.3 Obchodních podmínek, ve znění: „a neshledal v nich žádné vady“ se vypouští bez náhrady.</w:t>
      </w:r>
    </w:p>
    <w:p w14:paraId="6C09D19A" w14:textId="77777777" w:rsidR="009521A1" w:rsidRDefault="009521A1" w:rsidP="009521A1">
      <w:pPr>
        <w:pStyle w:val="Text1-2"/>
        <w:numPr>
          <w:ilvl w:val="2"/>
          <w:numId w:val="5"/>
        </w:numPr>
      </w:pPr>
      <w:r>
        <w:t xml:space="preserve">První věta v odst. </w:t>
      </w:r>
      <w:r w:rsidRPr="00B1378A">
        <w:t>10.3</w:t>
      </w:r>
      <w:r>
        <w:t xml:space="preserve"> Obchodních podmínek</w:t>
      </w:r>
      <w:r w:rsidRPr="00B67AA0">
        <w:t xml:space="preserve"> </w:t>
      </w:r>
      <w:r>
        <w:t xml:space="preserve">se vypouští a nahrazuje zněním: </w:t>
      </w:r>
    </w:p>
    <w:p w14:paraId="4FBAFD40" w14:textId="77777777" w:rsidR="009521A1" w:rsidRDefault="009521A1" w:rsidP="009521A1">
      <w:pPr>
        <w:pStyle w:val="Text1-2"/>
        <w:numPr>
          <w:ilvl w:val="0"/>
          <w:numId w:val="0"/>
        </w:numPr>
        <w:ind w:left="1474"/>
      </w:pPr>
      <w:r>
        <w:t xml:space="preserve">„Zhotovitel vyhotoví a zašle každý daňový doklad jedním ze způsobů, upraveným ve Smlouvě.“ </w:t>
      </w:r>
    </w:p>
    <w:p w14:paraId="53926747" w14:textId="77777777" w:rsidR="009521A1" w:rsidRDefault="009521A1" w:rsidP="009521A1">
      <w:pPr>
        <w:pStyle w:val="Text1-2"/>
        <w:numPr>
          <w:ilvl w:val="2"/>
          <w:numId w:val="5"/>
        </w:numPr>
      </w:pPr>
      <w:r w:rsidRPr="00AB4CA4">
        <w:t>Pro úplnost se uvádí, že vyjma úpravy Obchodních podmínek v souladu s odst. 4.11.1</w:t>
      </w:r>
      <w:r>
        <w:t>,</w:t>
      </w:r>
      <w:r w:rsidRPr="00AB4CA4">
        <w:t xml:space="preserve"> 4.11.2</w:t>
      </w:r>
      <w:r>
        <w:t xml:space="preserve"> a 4.11.3</w:t>
      </w:r>
      <w:r w:rsidRPr="00AB4CA4">
        <w:t xml:space="preserve"> Smlouvy, zůstávají zbylé části Obchodních podmínek beze změny.</w:t>
      </w:r>
    </w:p>
    <w:p w14:paraId="287CC3C5" w14:textId="77777777" w:rsidR="003F5723" w:rsidRDefault="003F5723" w:rsidP="003F5723">
      <w:pPr>
        <w:pStyle w:val="Nadpis1-1"/>
      </w:pPr>
      <w:r>
        <w:t>ZÁVĚREČNÁ USTANOVENÍ</w:t>
      </w:r>
    </w:p>
    <w:p w14:paraId="556F3428"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2630C956"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8A8A3D0"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8A1258D"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192A5489"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07F9DC19"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177D53C5"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E03783F"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2628CDE6"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66FAF33"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2006522" w14:textId="77777777" w:rsidR="00E0077F" w:rsidRDefault="00E0077F" w:rsidP="00E0077F">
      <w:pPr>
        <w:pStyle w:val="Text1-1"/>
      </w:pPr>
      <w:r w:rsidRPr="000919AE">
        <w:rPr>
          <w:i/>
          <w:color w:val="00B050"/>
        </w:rPr>
        <w:t>Varianta A)</w:t>
      </w:r>
      <w:r w:rsidRPr="000919AE">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0919AE">
        <w:rPr>
          <w:i/>
          <w:color w:val="00B050"/>
        </w:rPr>
        <w:t>Varianta B)</w:t>
      </w:r>
      <w:r w:rsidRPr="000919AE">
        <w:rPr>
          <w:color w:val="00B050"/>
        </w:rPr>
        <w:t xml:space="preserve"> </w:t>
      </w:r>
      <w:r>
        <w:t xml:space="preserve">Tato Smlouva je vyhotovena ve </w:t>
      </w:r>
      <w:r w:rsidRPr="000919AE">
        <w:rPr>
          <w:highlight w:val="yellow"/>
        </w:rPr>
        <w:t>"[VLOŽÍ ZHOTOVITEL]"</w:t>
      </w:r>
      <w:r>
        <w:t xml:space="preserve"> vyhotoveních, z nichž Objednatel obdrží „[</w:t>
      </w:r>
      <w:r w:rsidRPr="000919AE">
        <w:rPr>
          <w:highlight w:val="green"/>
        </w:rPr>
        <w:t>VLOŽÍ OBJEDNATEL</w:t>
      </w:r>
      <w:r>
        <w:t>]“ vyhotovení a Zhotovitel obdrží "[</w:t>
      </w:r>
      <w:r w:rsidRPr="000919AE">
        <w:rPr>
          <w:highlight w:val="yellow"/>
        </w:rPr>
        <w:t>VLOŽÍ ZHOTOVITEL]"</w:t>
      </w:r>
      <w:r>
        <w:t xml:space="preserve"> vyhotovení.</w:t>
      </w:r>
    </w:p>
    <w:p w14:paraId="1434C643" w14:textId="77777777" w:rsidR="00E0077F" w:rsidRPr="000919AE" w:rsidRDefault="00E0077F" w:rsidP="00E0077F">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7821A178" w14:textId="1A619BBC" w:rsidR="003F5723" w:rsidRDefault="003F5723" w:rsidP="003F5723">
      <w:pPr>
        <w:pStyle w:val="Text1-1"/>
      </w:pPr>
      <w:r>
        <w:t xml:space="preserve">Obě Smluvní strany souhlasí v souvislosti s aplikací </w:t>
      </w:r>
      <w:r w:rsidR="00124751">
        <w:t>zákona č. 340/2015 Sb. (zákon o </w:t>
      </w:r>
      <w:r>
        <w:t xml:space="preserve">registru smluv, dále </w:t>
      </w:r>
      <w:r w:rsidR="00C321B7">
        <w:t xml:space="preserve">též </w:t>
      </w:r>
      <w:r>
        <w:t xml:space="preserve">jen </w:t>
      </w:r>
      <w:r w:rsidR="004500D2">
        <w:t>„</w:t>
      </w:r>
      <w:r w:rsidRPr="00C321B7">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3D3C641E"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C321B7">
        <w:rPr>
          <w:b/>
        </w:rPr>
        <w:t>obchodní tajemství</w:t>
      </w:r>
      <w:r>
        <w:t>“), a že se nejedná ani o informace, které nemohou být v registru smluv uveřejněny na základě ustanovení § 3 odst. 1 ZRS.</w:t>
      </w:r>
    </w:p>
    <w:p w14:paraId="50D99F8D"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47CAB718"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6DEE983" w14:textId="21FDDF24" w:rsidR="00960E25" w:rsidRPr="00960E25" w:rsidRDefault="00F422D3" w:rsidP="00960E25">
      <w:pPr>
        <w:pStyle w:val="Text1-1"/>
        <w:numPr>
          <w:ilvl w:val="1"/>
          <w:numId w:val="5"/>
        </w:numPr>
        <w:rPr>
          <w:i/>
          <w:color w:val="00B050"/>
        </w:rPr>
      </w:pPr>
      <w:r w:rsidRPr="00376B87">
        <w:rPr>
          <w:b/>
        </w:rPr>
        <w:t xml:space="preserve">Přílohy, které tvoří nedílnou součást této Smlouvy o dílo: </w:t>
      </w:r>
    </w:p>
    <w:p w14:paraId="70B11F9A"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6164F0E" w14:textId="4A1DB85E"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561E56">
        <w:t>OP/DOKUMENTACE/04/24</w:t>
      </w:r>
    </w:p>
    <w:p w14:paraId="30E3AC85" w14:textId="77777777" w:rsidR="00124751" w:rsidRDefault="00F422D3" w:rsidP="00964369">
      <w:pPr>
        <w:pStyle w:val="Textbezslovn"/>
      </w:pPr>
      <w:r w:rsidRPr="00964369">
        <w:t>Příloha</w:t>
      </w:r>
      <w:r>
        <w:t xml:space="preserve"> č. 3</w:t>
      </w:r>
      <w:r>
        <w:tab/>
      </w:r>
      <w:r w:rsidR="00124751" w:rsidRPr="006923FD">
        <w:rPr>
          <w:b/>
        </w:rPr>
        <w:t>Technické podmínky</w:t>
      </w:r>
    </w:p>
    <w:p w14:paraId="295E3B64" w14:textId="77777777" w:rsidR="00124751" w:rsidRPr="00964369" w:rsidRDefault="00124751" w:rsidP="00964369">
      <w:pPr>
        <w:pStyle w:val="Textbezslovn"/>
        <w:ind w:left="2127"/>
      </w:pPr>
      <w:r>
        <w:t xml:space="preserve">a) Technické </w:t>
      </w:r>
      <w:r w:rsidRPr="00964369">
        <w:t>kvalitativní podmínky staveb státních drah (TKP)</w:t>
      </w:r>
    </w:p>
    <w:p w14:paraId="1F193356" w14:textId="67B946C4" w:rsidR="00124751" w:rsidRPr="00964369" w:rsidRDefault="00124751" w:rsidP="00964369">
      <w:pPr>
        <w:pStyle w:val="Textbezslovn"/>
        <w:ind w:left="2127"/>
      </w:pPr>
      <w:r w:rsidRPr="00964369">
        <w:t xml:space="preserve">b) Všeobecné technické podmínky </w:t>
      </w:r>
      <w:r w:rsidR="00561E56">
        <w:t>VTP/DOKUMENTACE/07/24</w:t>
      </w:r>
      <w:r w:rsidRPr="00964369">
        <w:t xml:space="preserve"> </w:t>
      </w:r>
    </w:p>
    <w:p w14:paraId="24D33313" w14:textId="43F0218F" w:rsidR="00F422D3" w:rsidRDefault="00124751" w:rsidP="00964369">
      <w:pPr>
        <w:pStyle w:val="Textbezslovn"/>
        <w:ind w:left="2127"/>
      </w:pPr>
      <w:r w:rsidRPr="00964369">
        <w:t>c) Zvláštní technické</w:t>
      </w:r>
      <w:r>
        <w:t xml:space="preserve"> podmínky</w:t>
      </w:r>
      <w:r w:rsidR="005B3336">
        <w:t xml:space="preserve"> </w:t>
      </w:r>
      <w:r w:rsidR="005B3336" w:rsidRPr="005B3336">
        <w:t>„Pořízení dynamických vah diagnostiky jedoucích vozidel“</w:t>
      </w:r>
      <w:r>
        <w:t xml:space="preserve"> </w:t>
      </w:r>
      <w:r w:rsidR="00405588">
        <w:t>ze dne 18.03.2025</w:t>
      </w:r>
      <w:r>
        <w:t xml:space="preserve"> </w:t>
      </w:r>
    </w:p>
    <w:p w14:paraId="555B28A8"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5339D2F"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4821D9FB"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55B45E1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038A14B0" w14:textId="77777777" w:rsidR="00124751" w:rsidRPr="00964369" w:rsidRDefault="00124751" w:rsidP="00964369">
      <w:pPr>
        <w:pStyle w:val="Textbezslovn"/>
      </w:pPr>
      <w:r w:rsidRPr="00964369">
        <w:t>Příloha č. 8</w:t>
      </w:r>
      <w:r w:rsidRPr="00964369">
        <w:tab/>
      </w:r>
      <w:r w:rsidRPr="006923FD">
        <w:rPr>
          <w:b/>
        </w:rPr>
        <w:t>Seznam poddodavatelů</w:t>
      </w:r>
    </w:p>
    <w:p w14:paraId="63485B3C" w14:textId="77777777" w:rsidR="00124751" w:rsidRPr="00022FEB" w:rsidRDefault="00124751" w:rsidP="00964369">
      <w:pPr>
        <w:pStyle w:val="Textbezslovn"/>
      </w:pPr>
      <w:r w:rsidRPr="00022FEB">
        <w:t>Příloha č. 9</w:t>
      </w:r>
      <w:r w:rsidRPr="00022FEB">
        <w:tab/>
      </w:r>
      <w:r w:rsidRPr="00022FEB">
        <w:rPr>
          <w:b/>
        </w:rPr>
        <w:t>Související dokumenty</w:t>
      </w:r>
    </w:p>
    <w:p w14:paraId="69E0E895" w14:textId="77777777" w:rsidR="00124751" w:rsidRPr="00022FEB" w:rsidRDefault="00124751" w:rsidP="00964369">
      <w:pPr>
        <w:pStyle w:val="Textbezslovn"/>
        <w:rPr>
          <w:b/>
        </w:rPr>
      </w:pPr>
      <w:r w:rsidRPr="00022FEB">
        <w:t>Příloha č. 10</w:t>
      </w:r>
      <w:r w:rsidRPr="00022FEB">
        <w:tab/>
      </w:r>
      <w:r w:rsidRPr="00022FEB">
        <w:rPr>
          <w:b/>
        </w:rPr>
        <w:t>Zmocnění Vedoucího Zhotovitele</w:t>
      </w:r>
    </w:p>
    <w:p w14:paraId="74478985" w14:textId="73C900E6" w:rsidR="00C22047" w:rsidRDefault="00C22047" w:rsidP="00964369">
      <w:pPr>
        <w:pStyle w:val="Textbezslovn"/>
        <w:rPr>
          <w:b/>
          <w:bCs/>
        </w:rPr>
      </w:pPr>
      <w:r w:rsidRPr="00022FEB">
        <w:t>Příloha č. 11</w:t>
      </w:r>
      <w:r w:rsidR="004500D2" w:rsidRPr="00022FEB">
        <w:tab/>
      </w:r>
      <w:r w:rsidR="00022FEB" w:rsidRPr="00022FEB">
        <w:rPr>
          <w:b/>
          <w:bCs/>
        </w:rPr>
        <w:t>NEOBSAZENO</w:t>
      </w:r>
    </w:p>
    <w:p w14:paraId="7773BB02" w14:textId="77777777" w:rsidR="00C638C4" w:rsidRPr="00124751" w:rsidRDefault="00C638C4" w:rsidP="00964369">
      <w:pPr>
        <w:pStyle w:val="Textbezslovn"/>
      </w:pPr>
    </w:p>
    <w:p w14:paraId="668B3C45"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634CAFC7" w14:textId="77777777" w:rsidR="00382AC6" w:rsidRDefault="00382AC6" w:rsidP="00E40E66">
      <w:pPr>
        <w:pStyle w:val="Textbezodsazen"/>
      </w:pPr>
    </w:p>
    <w:p w14:paraId="7F3E6434" w14:textId="12EE840D" w:rsidR="00376B87" w:rsidRDefault="00376B87" w:rsidP="00E40E66">
      <w:pPr>
        <w:pStyle w:val="Textbezodsazen"/>
      </w:pPr>
      <w:r>
        <w:t>V Praze dne ………………</w:t>
      </w:r>
      <w:r w:rsidR="004500D2">
        <w:t>…</w:t>
      </w:r>
      <w:r>
        <w:tab/>
      </w:r>
      <w:r>
        <w:tab/>
      </w:r>
      <w:r>
        <w:tab/>
      </w:r>
      <w:r>
        <w:tab/>
        <w:t>V …………………… dne …………………</w:t>
      </w:r>
      <w:r w:rsidR="004500D2">
        <w:t>…</w:t>
      </w:r>
    </w:p>
    <w:p w14:paraId="17971E32" w14:textId="77777777" w:rsidR="00376B87" w:rsidRDefault="00376B87" w:rsidP="00E40E66">
      <w:pPr>
        <w:pStyle w:val="Textbezodsazen"/>
      </w:pPr>
    </w:p>
    <w:p w14:paraId="1B6E2F05" w14:textId="77777777" w:rsidR="00376B87" w:rsidRDefault="00376B87" w:rsidP="00E40E66">
      <w:pPr>
        <w:pStyle w:val="Textbezodsazen"/>
      </w:pPr>
    </w:p>
    <w:p w14:paraId="6D0E97E6" w14:textId="77777777" w:rsidR="00376B87" w:rsidRDefault="00376B87" w:rsidP="00E40E66">
      <w:pPr>
        <w:pStyle w:val="Textbezodsazen"/>
      </w:pPr>
    </w:p>
    <w:p w14:paraId="12F99125" w14:textId="77777777" w:rsidR="00376B87" w:rsidRDefault="00376B87" w:rsidP="00E40E66">
      <w:pPr>
        <w:pStyle w:val="Textbezodsazen"/>
      </w:pPr>
      <w:r>
        <w:t>................................................</w:t>
      </w:r>
      <w:r>
        <w:tab/>
      </w:r>
      <w:r>
        <w:tab/>
      </w:r>
      <w:r>
        <w:tab/>
        <w:t>................................................</w:t>
      </w:r>
    </w:p>
    <w:p w14:paraId="111EAAC3" w14:textId="77777777" w:rsidR="00646D56" w:rsidRPr="00930F78" w:rsidRDefault="00646D56" w:rsidP="00646D56">
      <w:pPr>
        <w:pStyle w:val="Textbezodsazen"/>
        <w:spacing w:after="0"/>
        <w:rPr>
          <w:rStyle w:val="Tun"/>
        </w:rPr>
      </w:pPr>
      <w:r w:rsidRPr="00930F78">
        <w:rPr>
          <w:rStyle w:val="Tun"/>
        </w:rPr>
        <w:t xml:space="preserve">Ing. </w:t>
      </w:r>
      <w:r>
        <w:rPr>
          <w:rStyle w:val="Tun"/>
        </w:rPr>
        <w:t>Petr Hofhanzl</w:t>
      </w:r>
      <w:r>
        <w:rPr>
          <w:rStyle w:val="Tun"/>
        </w:rPr>
        <w:tab/>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6089C684" w14:textId="77777777" w:rsidR="00646D56" w:rsidRDefault="00646D56" w:rsidP="00646D56">
      <w:pPr>
        <w:pStyle w:val="Textbezodsazen"/>
        <w:spacing w:after="0"/>
      </w:pPr>
      <w:r>
        <w:t>Ředitel Stavební správy západ</w:t>
      </w:r>
      <w:r>
        <w:tab/>
      </w:r>
      <w:r>
        <w:tab/>
      </w:r>
      <w:r>
        <w:tab/>
      </w:r>
      <w:r>
        <w:tab/>
      </w:r>
      <w:r>
        <w:tab/>
        <w:t>"[</w:t>
      </w:r>
      <w:r w:rsidRPr="003739DD">
        <w:rPr>
          <w:highlight w:val="yellow"/>
        </w:rPr>
        <w:t>VLOŽÍ ZHOTOVITEL</w:t>
      </w:r>
      <w:r>
        <w:t>]"</w:t>
      </w:r>
    </w:p>
    <w:p w14:paraId="5C5AD993" w14:textId="12C9B56E" w:rsidR="00CB4F6D" w:rsidRDefault="00646D56" w:rsidP="00382AC6">
      <w:pPr>
        <w:pStyle w:val="Textbezodsazen"/>
        <w:spacing w:after="0"/>
      </w:pPr>
      <w:r w:rsidRPr="001C61BC">
        <w:t xml:space="preserve">Správa železnic, státní </w:t>
      </w:r>
      <w:r>
        <w:t>organizace</w:t>
      </w:r>
      <w:r w:rsidR="00CB4F6D">
        <w:br w:type="page"/>
      </w:r>
    </w:p>
    <w:p w14:paraId="2459D51D"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255184EA" w14:textId="77777777" w:rsidR="00CB4F6D" w:rsidRDefault="00CB4F6D" w:rsidP="00F762A8">
      <w:pPr>
        <w:pStyle w:val="Nadpisbezsl1-1"/>
      </w:pPr>
      <w:r>
        <w:t>Příloha č. 1</w:t>
      </w:r>
    </w:p>
    <w:p w14:paraId="4364D482" w14:textId="77777777" w:rsidR="00CB4F6D" w:rsidRPr="00F762A8" w:rsidRDefault="00124751" w:rsidP="00A41306">
      <w:pPr>
        <w:pStyle w:val="Nadpisbezsl1-2"/>
        <w:outlineLvl w:val="1"/>
      </w:pPr>
      <w:r>
        <w:t>Specifikace Díla</w:t>
      </w:r>
      <w:r w:rsidR="00CB4F6D" w:rsidRPr="00F762A8">
        <w:t xml:space="preserve"> </w:t>
      </w:r>
    </w:p>
    <w:p w14:paraId="6392C92E" w14:textId="60335612" w:rsidR="00E834C8" w:rsidRPr="00A13812" w:rsidRDefault="00E834C8" w:rsidP="00E834C8">
      <w:pPr>
        <w:pStyle w:val="Nadpis1-1"/>
        <w:numPr>
          <w:ilvl w:val="0"/>
          <w:numId w:val="0"/>
        </w:numPr>
        <w:spacing w:before="0"/>
        <w:contextualSpacing w:val="0"/>
        <w:jc w:val="both"/>
        <w:rPr>
          <w:b w:val="0"/>
          <w:bCs/>
          <w:caps w:val="0"/>
          <w:sz w:val="18"/>
        </w:rPr>
      </w:pPr>
      <w:bookmarkStart w:id="12" w:name="_Hlk157075006"/>
      <w:r w:rsidRPr="00A13812">
        <w:rPr>
          <w:b w:val="0"/>
          <w:bCs/>
          <w:caps w:val="0"/>
          <w:sz w:val="18"/>
        </w:rPr>
        <w:t xml:space="preserve">Předmětem </w:t>
      </w:r>
      <w:r>
        <w:rPr>
          <w:b w:val="0"/>
          <w:bCs/>
          <w:caps w:val="0"/>
          <w:sz w:val="18"/>
        </w:rPr>
        <w:t>plnění Díla</w:t>
      </w:r>
      <w:r w:rsidRPr="00A13812">
        <w:rPr>
          <w:caps w:val="0"/>
          <w:sz w:val="18"/>
        </w:rPr>
        <w:t xml:space="preserve"> „Pořízení dynamických vah diagnostiky jedoucích vozidel“</w:t>
      </w:r>
      <w:r w:rsidRPr="00A13812">
        <w:rPr>
          <w:b w:val="0"/>
          <w:bCs/>
          <w:caps w:val="0"/>
          <w:sz w:val="18"/>
        </w:rPr>
        <w:t xml:space="preserve"> je: </w:t>
      </w:r>
    </w:p>
    <w:p w14:paraId="113CDC6E" w14:textId="77777777" w:rsidR="00E834C8" w:rsidRPr="00A13812" w:rsidRDefault="00E834C8" w:rsidP="00E834C8">
      <w:pPr>
        <w:pStyle w:val="Nadpis1-1"/>
        <w:numPr>
          <w:ilvl w:val="0"/>
          <w:numId w:val="0"/>
        </w:numPr>
        <w:spacing w:before="0"/>
        <w:ind w:left="426" w:hanging="426"/>
        <w:contextualSpacing w:val="0"/>
        <w:jc w:val="both"/>
        <w:rPr>
          <w:b w:val="0"/>
          <w:bCs/>
          <w:caps w:val="0"/>
          <w:sz w:val="18"/>
        </w:rPr>
      </w:pPr>
      <w:r w:rsidRPr="00A13812">
        <w:rPr>
          <w:b w:val="0"/>
          <w:bCs/>
          <w:caps w:val="0"/>
          <w:sz w:val="18"/>
        </w:rPr>
        <w:t>a)</w:t>
      </w:r>
      <w:r>
        <w:rPr>
          <w:b w:val="0"/>
          <w:bCs/>
          <w:caps w:val="0"/>
          <w:sz w:val="18"/>
        </w:rPr>
        <w:tab/>
      </w:r>
      <w:r w:rsidRPr="00A13812">
        <w:rPr>
          <w:caps w:val="0"/>
          <w:sz w:val="18"/>
        </w:rPr>
        <w:t>Zhotovení Projektové dokumentace pro povolení stavby dopravní infrastruktury (DPS)</w:t>
      </w:r>
      <w:r w:rsidRPr="00A13812">
        <w:rPr>
          <w:b w:val="0"/>
          <w:bCs/>
          <w:caps w:val="0"/>
          <w:sz w:val="18"/>
        </w:rPr>
        <w:t xml:space="preserve">, která specifikuje předmět Díla v takovém rozsahu, aby ji bylo možno projednat v řízení o povolení záměru, získat pravomocné povolení záměru (povolení stavby) dle zákona č. 283/2021 Sb., stavební zákon, (dále jen „stavební zákon“), včetně Stanoviska oznámeného subjektu ve fázi vydání povolení záměru a činností koordinátora BOZP při práci na staveništi ve fázi přípravy včetně zpracování plánu BOZP na staveništi a manuálu údržby. </w:t>
      </w:r>
    </w:p>
    <w:p w14:paraId="66E11EF5" w14:textId="77777777" w:rsidR="00E834C8" w:rsidRPr="00A13812" w:rsidRDefault="00E834C8" w:rsidP="00E834C8">
      <w:pPr>
        <w:pStyle w:val="Nadpis1-1"/>
        <w:numPr>
          <w:ilvl w:val="0"/>
          <w:numId w:val="0"/>
        </w:numPr>
        <w:spacing w:before="0"/>
        <w:ind w:left="426" w:hanging="426"/>
        <w:contextualSpacing w:val="0"/>
        <w:jc w:val="both"/>
        <w:rPr>
          <w:b w:val="0"/>
          <w:bCs/>
          <w:caps w:val="0"/>
          <w:sz w:val="18"/>
        </w:rPr>
      </w:pPr>
      <w:r w:rsidRPr="00A13812">
        <w:rPr>
          <w:b w:val="0"/>
          <w:bCs/>
          <w:caps w:val="0"/>
          <w:sz w:val="18"/>
        </w:rPr>
        <w:t xml:space="preserve">b) </w:t>
      </w:r>
      <w:r>
        <w:rPr>
          <w:b w:val="0"/>
          <w:bCs/>
          <w:caps w:val="0"/>
          <w:sz w:val="18"/>
        </w:rPr>
        <w:tab/>
      </w:r>
      <w:r w:rsidRPr="00A13812">
        <w:rPr>
          <w:caps w:val="0"/>
          <w:sz w:val="18"/>
        </w:rPr>
        <w:t>Zpracování a podání žádosti/í o vydání povolení záměru</w:t>
      </w:r>
      <w:r w:rsidRPr="00A13812">
        <w:rPr>
          <w:b w:val="0"/>
          <w:bCs/>
          <w:caps w:val="0"/>
          <w:sz w:val="18"/>
        </w:rPr>
        <w:t xml:space="preserve"> dle stavebního zákona, včetně všech vyžadovaných podkladů, jejímž výsledkem bude vydání povolení záměru (povolení stavby). Zhotovitel bude spolupracovat při vydání příslušných rozhodnutí do nabytí jejich právní moci. </w:t>
      </w:r>
    </w:p>
    <w:p w14:paraId="656D8347" w14:textId="77777777" w:rsidR="00E834C8" w:rsidRPr="00A13812" w:rsidRDefault="00E834C8" w:rsidP="00E834C8">
      <w:pPr>
        <w:pStyle w:val="Nadpis1-1"/>
        <w:numPr>
          <w:ilvl w:val="0"/>
          <w:numId w:val="0"/>
        </w:numPr>
        <w:spacing w:before="0"/>
        <w:ind w:left="426" w:hanging="426"/>
        <w:contextualSpacing w:val="0"/>
        <w:jc w:val="both"/>
        <w:rPr>
          <w:b w:val="0"/>
          <w:bCs/>
          <w:caps w:val="0"/>
          <w:sz w:val="18"/>
        </w:rPr>
      </w:pPr>
      <w:r w:rsidRPr="00A13812">
        <w:rPr>
          <w:b w:val="0"/>
          <w:bCs/>
          <w:caps w:val="0"/>
          <w:sz w:val="18"/>
        </w:rPr>
        <w:t xml:space="preserve">c) </w:t>
      </w:r>
      <w:r>
        <w:rPr>
          <w:b w:val="0"/>
          <w:bCs/>
          <w:caps w:val="0"/>
          <w:sz w:val="18"/>
        </w:rPr>
        <w:tab/>
      </w:r>
      <w:r w:rsidRPr="00A13812">
        <w:rPr>
          <w:caps w:val="0"/>
          <w:sz w:val="18"/>
        </w:rPr>
        <w:t>Výkon Dozoru projektanta</w:t>
      </w:r>
      <w:r w:rsidRPr="00A13812">
        <w:rPr>
          <w:b w:val="0"/>
          <w:bCs/>
          <w:caps w:val="0"/>
          <w:sz w:val="18"/>
        </w:rPr>
        <w:t xml:space="preserve"> při zhotovení PDPS. </w:t>
      </w:r>
    </w:p>
    <w:p w14:paraId="0782E390" w14:textId="355238AC" w:rsidR="008D1943" w:rsidRDefault="00E834C8" w:rsidP="00E834C8">
      <w:pPr>
        <w:pStyle w:val="Nadpisbezsl1-2"/>
        <w:ind w:left="426" w:hanging="426"/>
        <w:jc w:val="both"/>
      </w:pPr>
      <w:r w:rsidRPr="00A13812">
        <w:rPr>
          <w:b w:val="0"/>
          <w:bCs/>
          <w:sz w:val="18"/>
        </w:rPr>
        <w:t xml:space="preserve">d) </w:t>
      </w:r>
      <w:r>
        <w:rPr>
          <w:b w:val="0"/>
          <w:bCs/>
          <w:sz w:val="18"/>
        </w:rPr>
        <w:tab/>
      </w:r>
      <w:r w:rsidRPr="00A13812">
        <w:rPr>
          <w:sz w:val="18"/>
        </w:rPr>
        <w:t>Zhotovení Aktualizace záměru projektu</w:t>
      </w:r>
      <w:r w:rsidRPr="00A13812">
        <w:rPr>
          <w:b w:val="0"/>
          <w:bCs/>
          <w:sz w:val="18"/>
        </w:rPr>
        <w:t xml:space="preserve"> podle Pravidel přípravy a realizace akcí dopravní infrastruktury financovaných Státním fondem dopravní infrastruktury (dále jen „Pravidla MD“). Rozsah tohoto plnění si Objednatel vyhrazuje jako změnu závazku ze smlouvy v souladu s ustanovením § 100 odst. 1 ZZVZ. Plnění bude Zhotovitel realizovat na základě pokynu Objednatele při překročení předpokládaných investičních nákladů o 10 % anebo při zásadních změnách technického řešení stavby.</w:t>
      </w:r>
      <w:r w:rsidR="008D1943">
        <w:t xml:space="preserve"> </w:t>
      </w:r>
    </w:p>
    <w:bookmarkEnd w:id="12"/>
    <w:p w14:paraId="0E394E5B" w14:textId="77777777" w:rsidR="007145F3" w:rsidRDefault="007145F3" w:rsidP="00CB4F6D">
      <w:pPr>
        <w:pStyle w:val="Textbezodsazen"/>
      </w:pPr>
    </w:p>
    <w:p w14:paraId="477FA557" w14:textId="77777777" w:rsidR="007145F3" w:rsidRDefault="007145F3" w:rsidP="00CB4F6D">
      <w:pPr>
        <w:pStyle w:val="Textbezodsazen"/>
      </w:pPr>
    </w:p>
    <w:p w14:paraId="06F6E1DC" w14:textId="77777777" w:rsidR="005A2756" w:rsidRDefault="005A2756" w:rsidP="00CB4F6D">
      <w:pPr>
        <w:pStyle w:val="Textbezodsazen"/>
      </w:pPr>
    </w:p>
    <w:p w14:paraId="484373F0" w14:textId="77777777" w:rsidR="001D60FF" w:rsidRDefault="001D60FF" w:rsidP="00CB4F6D">
      <w:pPr>
        <w:pStyle w:val="Textbezodsazen"/>
      </w:pPr>
    </w:p>
    <w:p w14:paraId="5EC38ECF" w14:textId="77777777" w:rsidR="001D60FF" w:rsidRDefault="001D60FF" w:rsidP="00CB4F6D">
      <w:pPr>
        <w:pStyle w:val="Textbezodsazen"/>
      </w:pPr>
    </w:p>
    <w:p w14:paraId="0F4A8620" w14:textId="77777777" w:rsidR="00CB4F6D" w:rsidRDefault="00CB4F6D" w:rsidP="00866994">
      <w:pPr>
        <w:pStyle w:val="Textbezodsazen"/>
      </w:pPr>
    </w:p>
    <w:p w14:paraId="390834D2"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ADF22CD" w14:textId="77777777" w:rsidR="00124751" w:rsidRDefault="00124751" w:rsidP="00124751">
      <w:pPr>
        <w:pStyle w:val="Nadpisbezsl1-1"/>
      </w:pPr>
      <w:r>
        <w:t>Příloha č. 2</w:t>
      </w:r>
    </w:p>
    <w:p w14:paraId="2D46C307" w14:textId="77777777" w:rsidR="00124751" w:rsidRDefault="00124751" w:rsidP="00A41306">
      <w:pPr>
        <w:pStyle w:val="Nadpisbezsl1-2"/>
        <w:outlineLvl w:val="1"/>
      </w:pPr>
      <w:r>
        <w:t>Obchodní podmínky</w:t>
      </w:r>
    </w:p>
    <w:p w14:paraId="0EB4B1FF" w14:textId="77777777" w:rsidR="00124751" w:rsidRDefault="00124751" w:rsidP="00124751">
      <w:pPr>
        <w:pStyle w:val="Nadpisbezsl1-2"/>
      </w:pPr>
    </w:p>
    <w:p w14:paraId="451D3DEE" w14:textId="2324FF54" w:rsidR="00124751" w:rsidRDefault="00F454FF" w:rsidP="00124751">
      <w:pPr>
        <w:pStyle w:val="Nadpisbezsl1-2"/>
      </w:pPr>
      <w:r>
        <w:t xml:space="preserve">OP/DOKUMENTACE/04/24 </w:t>
      </w:r>
      <w:r w:rsidR="00124751">
        <w:t xml:space="preserve"> </w:t>
      </w:r>
    </w:p>
    <w:p w14:paraId="0DDDB971" w14:textId="77777777" w:rsidR="00124751" w:rsidRDefault="00124751" w:rsidP="001D60FF">
      <w:pPr>
        <w:pStyle w:val="Textbezodsazen"/>
      </w:pPr>
    </w:p>
    <w:p w14:paraId="0E1FDFB2" w14:textId="77777777" w:rsidR="001D60FF" w:rsidRDefault="001D60FF" w:rsidP="001D60FF">
      <w:pPr>
        <w:pStyle w:val="Textbezodsazen"/>
      </w:pPr>
    </w:p>
    <w:p w14:paraId="77D5799D" w14:textId="77777777" w:rsidR="001D60FF" w:rsidRDefault="001D60FF" w:rsidP="001D60FF">
      <w:pPr>
        <w:pStyle w:val="Textbezodsazen"/>
      </w:pPr>
    </w:p>
    <w:p w14:paraId="53A786F4" w14:textId="77777777" w:rsidR="005A2756" w:rsidRDefault="005A2756" w:rsidP="001D60FF">
      <w:pPr>
        <w:pStyle w:val="Textbezodsazen"/>
      </w:pPr>
    </w:p>
    <w:p w14:paraId="5CF10F7D" w14:textId="77777777" w:rsidR="001D60FF" w:rsidRDefault="001D60FF" w:rsidP="001D60FF">
      <w:pPr>
        <w:pStyle w:val="Textbezodsazen"/>
      </w:pPr>
    </w:p>
    <w:p w14:paraId="26EC07E0" w14:textId="77777777" w:rsidR="001D60FF" w:rsidRDefault="001D60FF" w:rsidP="001D60FF">
      <w:pPr>
        <w:pStyle w:val="Textbezodsazen"/>
      </w:pPr>
    </w:p>
    <w:p w14:paraId="47F6F191" w14:textId="77777777" w:rsidR="001D60FF" w:rsidRDefault="001D60FF" w:rsidP="001D60FF">
      <w:pPr>
        <w:pStyle w:val="Textbezodsazen"/>
      </w:pPr>
    </w:p>
    <w:p w14:paraId="679E35AB"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7DD3D6" w14:textId="77777777" w:rsidR="00124751" w:rsidRDefault="00124751" w:rsidP="00124751">
      <w:pPr>
        <w:pStyle w:val="Nadpisbezsl1-1"/>
      </w:pPr>
      <w:r>
        <w:t>Příloha č. 3</w:t>
      </w:r>
    </w:p>
    <w:p w14:paraId="6534961A" w14:textId="77777777" w:rsidR="00124751" w:rsidRDefault="00124751" w:rsidP="00A41306">
      <w:pPr>
        <w:pStyle w:val="Nadpisbezsl1-2"/>
        <w:outlineLvl w:val="1"/>
      </w:pPr>
      <w:r>
        <w:t xml:space="preserve">Technické podmínky: </w:t>
      </w:r>
    </w:p>
    <w:p w14:paraId="2D6F49B9" w14:textId="77777777" w:rsidR="00124751" w:rsidRDefault="00124751" w:rsidP="009227F1">
      <w:pPr>
        <w:pStyle w:val="Textbezodsazen"/>
      </w:pPr>
    </w:p>
    <w:p w14:paraId="216C15BA" w14:textId="3D996D60" w:rsidR="00124751" w:rsidRDefault="00124751" w:rsidP="00ED0C8D">
      <w:pPr>
        <w:pStyle w:val="Nadpisbezsl1-2"/>
        <w:ind w:left="705" w:hanging="705"/>
      </w:pPr>
      <w:r>
        <w:t>a)</w:t>
      </w:r>
      <w:r>
        <w:tab/>
        <w:t>Technické kvalitativní podmínky staveb státních drah (</w:t>
      </w:r>
      <w:r w:rsidR="009521A1">
        <w:t>dále také „</w:t>
      </w:r>
      <w:r>
        <w:t>TKP</w:t>
      </w:r>
      <w:r w:rsidR="009521A1">
        <w:t>“</w:t>
      </w:r>
      <w:r>
        <w:t xml:space="preserve">) </w:t>
      </w:r>
    </w:p>
    <w:p w14:paraId="4A8A3A0A" w14:textId="76694E52" w:rsidR="00124751" w:rsidRDefault="00124751" w:rsidP="00124751">
      <w:pPr>
        <w:pStyle w:val="Textbezslovn"/>
      </w:pPr>
      <w:r>
        <w:t>Technické kvalitativní podmínky staveb státních drah (</w:t>
      </w:r>
      <w:r w:rsidR="004500D2">
        <w:t>„</w:t>
      </w:r>
      <w:r w:rsidRPr="00C321B7">
        <w:rPr>
          <w:b/>
        </w:rPr>
        <w:t>TKP</w:t>
      </w:r>
      <w:r w:rsidR="004500D2">
        <w:t>“</w:t>
      </w:r>
      <w:r>
        <w:t>) nejsou pevně připojeny ke Smlouvě, ale jsou přístupné na http://typdok.tudc.cz; byly taktéž poskytnuty jako součást zadávací dokumentace uveřejněné na profilu zadavatele.</w:t>
      </w:r>
    </w:p>
    <w:p w14:paraId="33E177B0"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6BB95D8C" w14:textId="77777777" w:rsidR="008A4D1B" w:rsidRDefault="00124751" w:rsidP="00124751">
      <w:pPr>
        <w:pStyle w:val="Nadpisbezsl1-2"/>
      </w:pPr>
      <w:r>
        <w:t>b)</w:t>
      </w:r>
      <w:r>
        <w:tab/>
        <w:t xml:space="preserve">Všeobecné technické podmínky </w:t>
      </w:r>
    </w:p>
    <w:p w14:paraId="4146B00E" w14:textId="58AF69CB" w:rsidR="00124751" w:rsidRDefault="003F65B4" w:rsidP="008A4D1B">
      <w:pPr>
        <w:pStyle w:val="Textbezslovn"/>
      </w:pPr>
      <w:r>
        <w:t>VTP/DOKUMENTACE/07/24</w:t>
      </w:r>
      <w:r w:rsidR="00124751">
        <w:t xml:space="preserve"> </w:t>
      </w:r>
    </w:p>
    <w:p w14:paraId="4FDCEE04" w14:textId="77777777" w:rsidR="00124751" w:rsidRDefault="00124751" w:rsidP="00124751">
      <w:pPr>
        <w:pStyle w:val="Textbezslovn"/>
      </w:pPr>
    </w:p>
    <w:p w14:paraId="4E53E9C6" w14:textId="0D207E12" w:rsidR="00124751" w:rsidRDefault="00124751" w:rsidP="005B3336">
      <w:pPr>
        <w:pStyle w:val="Nadpisbezsl1-2"/>
        <w:ind w:left="705" w:hanging="705"/>
      </w:pPr>
      <w:r>
        <w:t>c)</w:t>
      </w:r>
      <w:r>
        <w:tab/>
        <w:t xml:space="preserve">Zvláštní technické podmínky </w:t>
      </w:r>
      <w:r w:rsidR="005B3336" w:rsidRPr="00C80EFB">
        <w:rPr>
          <w:bCs/>
        </w:rPr>
        <w:t>„Pořízení dynamických vah diagnostiky jedoucích vozidel“</w:t>
      </w:r>
      <w:r w:rsidR="005B3336">
        <w:rPr>
          <w:bCs/>
        </w:rPr>
        <w:t xml:space="preserve"> </w:t>
      </w:r>
      <w:r w:rsidR="003F65B4">
        <w:t>ze dne 18.03.2025</w:t>
      </w:r>
    </w:p>
    <w:p w14:paraId="043C303E" w14:textId="77777777" w:rsidR="008A4D1B" w:rsidRDefault="008A4D1B" w:rsidP="008A4D1B">
      <w:pPr>
        <w:pStyle w:val="Textbezslovn"/>
        <w:jc w:val="left"/>
      </w:pPr>
    </w:p>
    <w:p w14:paraId="14136FCD" w14:textId="77777777" w:rsidR="008A4D1B" w:rsidRDefault="008A4D1B" w:rsidP="001D60FF">
      <w:pPr>
        <w:pStyle w:val="Textbezodsazen"/>
      </w:pPr>
    </w:p>
    <w:p w14:paraId="48B4C491" w14:textId="77777777" w:rsidR="005A2756" w:rsidRDefault="005A2756" w:rsidP="001D60FF">
      <w:pPr>
        <w:pStyle w:val="Textbezodsazen"/>
      </w:pPr>
    </w:p>
    <w:p w14:paraId="59E5D840" w14:textId="77777777" w:rsidR="001D60FF" w:rsidRDefault="001D60FF" w:rsidP="001D60FF">
      <w:pPr>
        <w:pStyle w:val="Textbezodsazen"/>
      </w:pPr>
    </w:p>
    <w:p w14:paraId="61A5E677" w14:textId="77777777" w:rsidR="001D60FF" w:rsidRDefault="001D60FF" w:rsidP="001D60FF">
      <w:pPr>
        <w:pStyle w:val="Textbezodsazen"/>
      </w:pPr>
    </w:p>
    <w:p w14:paraId="34874D8E" w14:textId="77777777" w:rsidR="008A4D1B" w:rsidRDefault="008A4D1B" w:rsidP="008A4D1B">
      <w:pPr>
        <w:pStyle w:val="Textbezslovn"/>
        <w:jc w:val="left"/>
      </w:pPr>
    </w:p>
    <w:p w14:paraId="45B710C2"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1B0AC9F5" w14:textId="77777777" w:rsidR="008A4D1B" w:rsidRDefault="008A4D1B" w:rsidP="008A4D1B">
      <w:pPr>
        <w:pStyle w:val="Nadpisbezsl1-1"/>
      </w:pPr>
      <w:r>
        <w:t>Příloha č. 4</w:t>
      </w:r>
    </w:p>
    <w:p w14:paraId="07F26990" w14:textId="77777777" w:rsidR="008A4D1B" w:rsidRDefault="008A4D1B" w:rsidP="00A41306">
      <w:pPr>
        <w:pStyle w:val="Nadpisbezsl1-2"/>
        <w:outlineLvl w:val="1"/>
      </w:pPr>
      <w:r>
        <w:t>Rozpis Ceny Díla</w:t>
      </w:r>
    </w:p>
    <w:p w14:paraId="79C87D92" w14:textId="3E50B409" w:rsidR="008A4D1B" w:rsidRDefault="008A4D1B" w:rsidP="00020257">
      <w:pPr>
        <w:pStyle w:val="Textbezodsazen"/>
        <w:spacing w:after="80"/>
      </w:pPr>
      <w:r>
        <w:t xml:space="preserve">Cena za zpracování </w:t>
      </w:r>
      <w:r w:rsidR="009521A1">
        <w:t xml:space="preserve">DPS </w:t>
      </w:r>
      <w:r>
        <w:t>(podle členění na základní a dodatečné služby)</w:t>
      </w:r>
      <w:r w:rsidR="00AA258C">
        <w:t xml:space="preserve"> </w:t>
      </w:r>
      <w:r w:rsidR="00AF3A20">
        <w:t>a Dozor projektanta</w:t>
      </w:r>
      <w:r>
        <w:t>:</w:t>
      </w:r>
    </w:p>
    <w:p w14:paraId="1B863617" w14:textId="7F82C05C" w:rsidR="008A4D1B" w:rsidRDefault="00760192" w:rsidP="009227F1">
      <w:pPr>
        <w:pStyle w:val="Nadpisbezsl1-2"/>
      </w:pPr>
      <w:r>
        <w:t>1.</w:t>
      </w:r>
      <w:r>
        <w:tab/>
      </w:r>
      <w:r w:rsidR="008A4D1B">
        <w:t xml:space="preserve">Základní služby na zpracování </w:t>
      </w:r>
      <w:r w:rsidR="009521A1">
        <w:t>DPS</w:t>
      </w:r>
      <w:r w:rsidR="008A4D1B">
        <w:t>:</w:t>
      </w:r>
      <w:r w:rsidR="00B50DDC" w:rsidRPr="00B50DDC">
        <w:rPr>
          <w:rStyle w:val="Tun"/>
          <w:b/>
          <w:i/>
          <w:color w:val="00B050"/>
          <w:sz w:val="16"/>
          <w:szCs w:val="16"/>
        </w:rPr>
        <w:t xml:space="preserve"> </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356DCD" w:rsidRPr="0017282C" w14:paraId="6C7E2179" w14:textId="77777777" w:rsidTr="00CB4E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7A97215D" w14:textId="77777777" w:rsidR="00356DCD" w:rsidRPr="0017282C" w:rsidRDefault="00356DCD" w:rsidP="00CB4EF2">
            <w:pPr>
              <w:pStyle w:val="Tabulka"/>
              <w:rPr>
                <w:b/>
                <w:sz w:val="14"/>
                <w:szCs w:val="14"/>
              </w:rPr>
            </w:pPr>
            <w:r w:rsidRPr="0017282C">
              <w:rPr>
                <w:b/>
                <w:sz w:val="16"/>
                <w:szCs w:val="14"/>
              </w:rPr>
              <w:t>Pol.</w:t>
            </w:r>
          </w:p>
        </w:tc>
        <w:tc>
          <w:tcPr>
            <w:tcW w:w="3544" w:type="dxa"/>
          </w:tcPr>
          <w:p w14:paraId="12E7EDE4" w14:textId="5101DC9A" w:rsidR="00356DCD" w:rsidRPr="0017282C" w:rsidRDefault="00356DCD" w:rsidP="00CB4EF2">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r w:rsidRPr="00877B5E">
              <w:rPr>
                <w:rStyle w:val="Tun"/>
                <w:i/>
                <w:color w:val="00B050"/>
                <w:sz w:val="16"/>
                <w:szCs w:val="16"/>
              </w:rPr>
              <w:t xml:space="preserve"> </w:t>
            </w:r>
          </w:p>
        </w:tc>
        <w:tc>
          <w:tcPr>
            <w:tcW w:w="974" w:type="dxa"/>
          </w:tcPr>
          <w:p w14:paraId="669DF61A" w14:textId="77777777" w:rsidR="00356DCD" w:rsidRPr="0017282C" w:rsidRDefault="00356DCD" w:rsidP="00CB4EF2">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54F73F13" w14:textId="77777777" w:rsidR="00356DCD" w:rsidRPr="0017282C" w:rsidRDefault="00356DCD" w:rsidP="00CB4EF2">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2C3BB0DE" w14:textId="77777777" w:rsidR="00356DCD" w:rsidRPr="0017282C" w:rsidRDefault="00356DCD" w:rsidP="00CB4EF2">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Pr="0017282C">
              <w:rPr>
                <w:b/>
                <w:sz w:val="16"/>
              </w:rPr>
              <w:t>. cena *)</w:t>
            </w:r>
          </w:p>
        </w:tc>
        <w:tc>
          <w:tcPr>
            <w:tcW w:w="1361" w:type="dxa"/>
          </w:tcPr>
          <w:p w14:paraId="08FCFCE2" w14:textId="77777777" w:rsidR="00356DCD" w:rsidRPr="0017282C" w:rsidRDefault="00356DCD" w:rsidP="00CB4EF2">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356DCD" w:rsidRPr="00BD6F42" w14:paraId="43CCE389" w14:textId="77777777" w:rsidTr="00CB4EF2">
        <w:tc>
          <w:tcPr>
            <w:cnfStyle w:val="001000000000" w:firstRow="0" w:lastRow="0" w:firstColumn="1" w:lastColumn="0" w:oddVBand="0" w:evenVBand="0" w:oddHBand="0" w:evenHBand="0" w:firstRowFirstColumn="0" w:firstRowLastColumn="0" w:lastRowFirstColumn="0" w:lastRowLastColumn="0"/>
            <w:tcW w:w="567" w:type="dxa"/>
          </w:tcPr>
          <w:p w14:paraId="3DD701B7" w14:textId="77777777" w:rsidR="00356DCD" w:rsidRPr="001C42BA" w:rsidRDefault="00356DCD" w:rsidP="00CB4EF2">
            <w:pPr>
              <w:pStyle w:val="Tabulka"/>
            </w:pPr>
            <w:r w:rsidRPr="001C42BA">
              <w:t>1</w:t>
            </w:r>
          </w:p>
        </w:tc>
        <w:tc>
          <w:tcPr>
            <w:tcW w:w="3544" w:type="dxa"/>
          </w:tcPr>
          <w:p w14:paraId="784179C6" w14:textId="459BDB6D" w:rsidR="00356DCD" w:rsidRPr="001C42BA" w:rsidRDefault="00356DCD" w:rsidP="001C42BA">
            <w:pPr>
              <w:pStyle w:val="Tabulka"/>
              <w:cnfStyle w:val="000000000000" w:firstRow="0" w:lastRow="0" w:firstColumn="0" w:lastColumn="0" w:oddVBand="0" w:evenVBand="0" w:oddHBand="0" w:evenHBand="0" w:firstRowFirstColumn="0" w:firstRowLastColumn="0" w:lastRowFirstColumn="0" w:lastRowLastColumn="0"/>
            </w:pPr>
            <w:r w:rsidRPr="001C42BA">
              <w:t>Zpracování DPS dle vyhlášky č. 227/2024 Sb. v platném znění a dle VTP a ZTP v platném znění, vyjma části dokumentace uvedené níže v bodech 3, 4 a 5</w:t>
            </w:r>
          </w:p>
        </w:tc>
        <w:tc>
          <w:tcPr>
            <w:tcW w:w="974" w:type="dxa"/>
          </w:tcPr>
          <w:p w14:paraId="02E993A6" w14:textId="77777777" w:rsidR="00356DCD" w:rsidRPr="001C42BA" w:rsidRDefault="00356DCD" w:rsidP="00CB4EF2">
            <w:pPr>
              <w:pStyle w:val="Tabulka"/>
              <w:cnfStyle w:val="000000000000" w:firstRow="0" w:lastRow="0" w:firstColumn="0" w:lastColumn="0" w:oddVBand="0" w:evenVBand="0" w:oddHBand="0" w:evenHBand="0" w:firstRowFirstColumn="0" w:firstRowLastColumn="0" w:lastRowFirstColumn="0" w:lastRowLastColumn="0"/>
            </w:pPr>
            <w:r w:rsidRPr="001C42BA">
              <w:t>hod</w:t>
            </w:r>
          </w:p>
        </w:tc>
        <w:tc>
          <w:tcPr>
            <w:tcW w:w="1082" w:type="dxa"/>
          </w:tcPr>
          <w:p w14:paraId="55D1FE60" w14:textId="77777777" w:rsidR="00356DCD" w:rsidRPr="001C42BA" w:rsidRDefault="00356DCD" w:rsidP="00CB4EF2">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418961F" w14:textId="77777777" w:rsidR="00356DCD" w:rsidRPr="00DF2759" w:rsidRDefault="00356DCD" w:rsidP="00CB4EF2">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6E440DA8" w14:textId="77777777" w:rsidR="00356DCD" w:rsidRPr="00DF2759" w:rsidRDefault="00356DCD" w:rsidP="00CB4EF2">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356DCD" w:rsidRPr="00BD6F42" w14:paraId="5A1A6BC6" w14:textId="77777777" w:rsidTr="00CB4EF2">
        <w:tc>
          <w:tcPr>
            <w:cnfStyle w:val="001000000000" w:firstRow="0" w:lastRow="0" w:firstColumn="1" w:lastColumn="0" w:oddVBand="0" w:evenVBand="0" w:oddHBand="0" w:evenHBand="0" w:firstRowFirstColumn="0" w:firstRowLastColumn="0" w:lastRowFirstColumn="0" w:lastRowLastColumn="0"/>
            <w:tcW w:w="567" w:type="dxa"/>
          </w:tcPr>
          <w:p w14:paraId="21058C5D" w14:textId="34C274A7" w:rsidR="00356DCD" w:rsidRPr="001C42BA" w:rsidRDefault="001C42BA" w:rsidP="00CB4EF2">
            <w:pPr>
              <w:pStyle w:val="Tabulka"/>
            </w:pPr>
            <w:r w:rsidRPr="001C42BA">
              <w:t>2</w:t>
            </w:r>
          </w:p>
        </w:tc>
        <w:tc>
          <w:tcPr>
            <w:tcW w:w="3544" w:type="dxa"/>
          </w:tcPr>
          <w:p w14:paraId="6CE684A7" w14:textId="77777777" w:rsidR="00356DCD" w:rsidRPr="001C42BA" w:rsidRDefault="00356DCD" w:rsidP="00CB4EF2">
            <w:pPr>
              <w:pStyle w:val="Tabulka"/>
              <w:cnfStyle w:val="000000000000" w:firstRow="0" w:lastRow="0" w:firstColumn="0" w:lastColumn="0" w:oddVBand="0" w:evenVBand="0" w:oddHBand="0" w:evenHBand="0" w:firstRowFirstColumn="0" w:firstRowLastColumn="0" w:lastRowFirstColumn="0" w:lastRowLastColumn="0"/>
            </w:pPr>
            <w:r w:rsidRPr="001C42BA">
              <w:t xml:space="preserve">Stanovení nákladů stavby v rozsahu položkových rozpočtů jednotlivých SO a PS a souhrnného rozpočtu stavby (v rozsahu požadavků Směrnice SŽDC č. 20 v platném znění), směrnice SŽ SM011 (příloha příslušného stupně dokumentace Dokladová </w:t>
            </w:r>
            <w:proofErr w:type="gramStart"/>
            <w:r w:rsidRPr="001C42BA">
              <w:t>část - Náklady</w:t>
            </w:r>
            <w:proofErr w:type="gramEnd"/>
            <w:r w:rsidRPr="001C42BA">
              <w:t xml:space="preserve"> stavby) a dle požadavků VTP a ZTP</w:t>
            </w:r>
          </w:p>
        </w:tc>
        <w:tc>
          <w:tcPr>
            <w:tcW w:w="974" w:type="dxa"/>
          </w:tcPr>
          <w:p w14:paraId="627BF5B3" w14:textId="77777777" w:rsidR="00356DCD" w:rsidRPr="001C42BA" w:rsidRDefault="00356DCD" w:rsidP="00CB4EF2">
            <w:pPr>
              <w:pStyle w:val="Tabulka"/>
              <w:cnfStyle w:val="000000000000" w:firstRow="0" w:lastRow="0" w:firstColumn="0" w:lastColumn="0" w:oddVBand="0" w:evenVBand="0" w:oddHBand="0" w:evenHBand="0" w:firstRowFirstColumn="0" w:firstRowLastColumn="0" w:lastRowFirstColumn="0" w:lastRowLastColumn="0"/>
            </w:pPr>
            <w:r w:rsidRPr="001C42BA">
              <w:t>hod</w:t>
            </w:r>
          </w:p>
        </w:tc>
        <w:tc>
          <w:tcPr>
            <w:tcW w:w="1082" w:type="dxa"/>
          </w:tcPr>
          <w:p w14:paraId="488DB7C2" w14:textId="77777777" w:rsidR="00356DCD" w:rsidRPr="001C42BA" w:rsidRDefault="00356DCD" w:rsidP="00CB4EF2">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FCF5E3F" w14:textId="77777777" w:rsidR="00356DCD" w:rsidRPr="00DF2759" w:rsidRDefault="00356DCD" w:rsidP="00CB4EF2">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15F8FBF" w14:textId="77777777" w:rsidR="00356DCD" w:rsidRPr="00DF2759" w:rsidRDefault="00356DCD" w:rsidP="00CB4EF2">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356DCD" w:rsidRPr="00BD6F42" w14:paraId="0A22E6A1" w14:textId="77777777" w:rsidTr="00CB4EF2">
        <w:tc>
          <w:tcPr>
            <w:cnfStyle w:val="001000000000" w:firstRow="0" w:lastRow="0" w:firstColumn="1" w:lastColumn="0" w:oddVBand="0" w:evenVBand="0" w:oddHBand="0" w:evenHBand="0" w:firstRowFirstColumn="0" w:firstRowLastColumn="0" w:lastRowFirstColumn="0" w:lastRowLastColumn="0"/>
            <w:tcW w:w="567" w:type="dxa"/>
          </w:tcPr>
          <w:p w14:paraId="42A57F85" w14:textId="28193E91" w:rsidR="00356DCD" w:rsidRPr="001C42BA" w:rsidRDefault="001C42BA" w:rsidP="00CB4EF2">
            <w:pPr>
              <w:pStyle w:val="Tabulka"/>
            </w:pPr>
            <w:r w:rsidRPr="001C42BA">
              <w:t>3</w:t>
            </w:r>
          </w:p>
        </w:tc>
        <w:tc>
          <w:tcPr>
            <w:tcW w:w="3544" w:type="dxa"/>
          </w:tcPr>
          <w:p w14:paraId="6219DD11" w14:textId="77777777" w:rsidR="00356DCD" w:rsidRPr="001C42BA" w:rsidRDefault="00356DCD" w:rsidP="00CB4EF2">
            <w:pPr>
              <w:pStyle w:val="Tabulka"/>
              <w:cnfStyle w:val="000000000000" w:firstRow="0" w:lastRow="0" w:firstColumn="0" w:lastColumn="0" w:oddVBand="0" w:evenVBand="0" w:oddHBand="0" w:evenHBand="0" w:firstRowFirstColumn="0" w:firstRowLastColumn="0" w:lastRowFirstColumn="0" w:lastRowLastColumn="0"/>
            </w:pPr>
            <w:r w:rsidRPr="001C42BA">
              <w:t>Dokladová část pro správní řízení a Doklady</w:t>
            </w:r>
            <w:r w:rsidRPr="001C42BA">
              <w:rPr>
                <w:strike/>
              </w:rPr>
              <w:t xml:space="preserve"> </w:t>
            </w:r>
            <w:r w:rsidRPr="001C42BA">
              <w:t>objednatele, dle směrnice SŽ SM011 (příloha příslušného stupně dokumentace Dokladová část) a dle požadavků VTP a ZTP, včetně související inženýrské činnosti</w:t>
            </w:r>
          </w:p>
        </w:tc>
        <w:tc>
          <w:tcPr>
            <w:tcW w:w="974" w:type="dxa"/>
          </w:tcPr>
          <w:p w14:paraId="1542C785" w14:textId="77777777" w:rsidR="00356DCD" w:rsidRPr="001C42BA" w:rsidRDefault="00356DCD" w:rsidP="00CB4EF2">
            <w:pPr>
              <w:pStyle w:val="Tabulka"/>
              <w:cnfStyle w:val="000000000000" w:firstRow="0" w:lastRow="0" w:firstColumn="0" w:lastColumn="0" w:oddVBand="0" w:evenVBand="0" w:oddHBand="0" w:evenHBand="0" w:firstRowFirstColumn="0" w:firstRowLastColumn="0" w:lastRowFirstColumn="0" w:lastRowLastColumn="0"/>
            </w:pPr>
            <w:r w:rsidRPr="001C42BA">
              <w:t>hod</w:t>
            </w:r>
          </w:p>
        </w:tc>
        <w:tc>
          <w:tcPr>
            <w:tcW w:w="1082" w:type="dxa"/>
          </w:tcPr>
          <w:p w14:paraId="3DECF3D6" w14:textId="77777777" w:rsidR="00356DCD" w:rsidRPr="001C42BA" w:rsidRDefault="00356DCD" w:rsidP="00CB4EF2">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46532D43" w14:textId="77777777" w:rsidR="00356DCD" w:rsidRPr="00DF2759" w:rsidRDefault="00356DCD" w:rsidP="00CB4EF2">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FFC38FB" w14:textId="77777777" w:rsidR="00356DCD" w:rsidRPr="00DF2759" w:rsidRDefault="00356DCD" w:rsidP="00CB4EF2">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356DCD" w:rsidRPr="00BD6F42" w14:paraId="00ECA92D" w14:textId="77777777" w:rsidTr="00CB4EF2">
        <w:tc>
          <w:tcPr>
            <w:cnfStyle w:val="001000000000" w:firstRow="0" w:lastRow="0" w:firstColumn="1" w:lastColumn="0" w:oddVBand="0" w:evenVBand="0" w:oddHBand="0" w:evenHBand="0" w:firstRowFirstColumn="0" w:firstRowLastColumn="0" w:lastRowFirstColumn="0" w:lastRowLastColumn="0"/>
            <w:tcW w:w="567" w:type="dxa"/>
          </w:tcPr>
          <w:p w14:paraId="77F66243" w14:textId="71D553FF" w:rsidR="00356DCD" w:rsidRPr="001C42BA" w:rsidRDefault="001C42BA" w:rsidP="00CB4EF2">
            <w:pPr>
              <w:pStyle w:val="Tabulka"/>
            </w:pPr>
            <w:r w:rsidRPr="001C42BA">
              <w:t>4</w:t>
            </w:r>
          </w:p>
        </w:tc>
        <w:tc>
          <w:tcPr>
            <w:tcW w:w="3544" w:type="dxa"/>
          </w:tcPr>
          <w:p w14:paraId="0FFD7A86" w14:textId="3DC00BE3" w:rsidR="00356DCD" w:rsidRPr="00BD5CA8" w:rsidRDefault="00356DCD" w:rsidP="00CB4EF2">
            <w:pPr>
              <w:pStyle w:val="Tabulka"/>
              <w:cnfStyle w:val="000000000000" w:firstRow="0" w:lastRow="0" w:firstColumn="0" w:lastColumn="0" w:oddVBand="0" w:evenVBand="0" w:oddHBand="0" w:evenHBand="0" w:firstRowFirstColumn="0" w:firstRowLastColumn="0" w:lastRowFirstColumn="0" w:lastRowLastColumn="0"/>
              <w:rPr>
                <w:iCs/>
              </w:rPr>
            </w:pPr>
            <w:r w:rsidRPr="00BD5CA8">
              <w:rPr>
                <w:iCs/>
              </w:rPr>
              <w:t>NEOBSAZENO</w:t>
            </w:r>
          </w:p>
        </w:tc>
        <w:tc>
          <w:tcPr>
            <w:tcW w:w="974" w:type="dxa"/>
          </w:tcPr>
          <w:p w14:paraId="0A521DFB" w14:textId="77777777" w:rsidR="00356DCD" w:rsidRPr="001C42BA" w:rsidRDefault="00356DCD" w:rsidP="00CB4EF2">
            <w:pPr>
              <w:pStyle w:val="Tabulka"/>
              <w:cnfStyle w:val="000000000000" w:firstRow="0" w:lastRow="0" w:firstColumn="0" w:lastColumn="0" w:oddVBand="0" w:evenVBand="0" w:oddHBand="0" w:evenHBand="0" w:firstRowFirstColumn="0" w:firstRowLastColumn="0" w:lastRowFirstColumn="0" w:lastRowLastColumn="0"/>
            </w:pPr>
            <w:r w:rsidRPr="001C42BA">
              <w:t>hod</w:t>
            </w:r>
          </w:p>
        </w:tc>
        <w:tc>
          <w:tcPr>
            <w:tcW w:w="1082" w:type="dxa"/>
          </w:tcPr>
          <w:p w14:paraId="0B54DB9C" w14:textId="77777777" w:rsidR="00356DCD" w:rsidRPr="001C42BA" w:rsidRDefault="00356DCD" w:rsidP="00CB4EF2">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179B6B4" w14:textId="77777777" w:rsidR="00356DCD" w:rsidRPr="00DF2759" w:rsidRDefault="00356DCD" w:rsidP="00CB4EF2">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4562F8B9" w14:textId="77777777" w:rsidR="00356DCD" w:rsidRPr="00DF2759" w:rsidRDefault="00356DCD" w:rsidP="00CB4EF2">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356DCD" w:rsidRPr="00BD6F42" w14:paraId="2B420535" w14:textId="77777777" w:rsidTr="00CB4EF2">
        <w:tc>
          <w:tcPr>
            <w:cnfStyle w:val="001000000000" w:firstRow="0" w:lastRow="0" w:firstColumn="1" w:lastColumn="0" w:oddVBand="0" w:evenVBand="0" w:oddHBand="0" w:evenHBand="0" w:firstRowFirstColumn="0" w:firstRowLastColumn="0" w:lastRowFirstColumn="0" w:lastRowLastColumn="0"/>
            <w:tcW w:w="567" w:type="dxa"/>
          </w:tcPr>
          <w:p w14:paraId="1222E044" w14:textId="7BF0A2B1" w:rsidR="00356DCD" w:rsidRPr="001C42BA" w:rsidRDefault="001C42BA" w:rsidP="00CB4EF2">
            <w:pPr>
              <w:pStyle w:val="Tabulka"/>
            </w:pPr>
            <w:r w:rsidRPr="001C42BA">
              <w:t>5</w:t>
            </w:r>
          </w:p>
        </w:tc>
        <w:tc>
          <w:tcPr>
            <w:tcW w:w="3544" w:type="dxa"/>
          </w:tcPr>
          <w:p w14:paraId="5F025E07" w14:textId="77777777" w:rsidR="00356DCD" w:rsidRPr="001C42BA" w:rsidRDefault="00356DCD" w:rsidP="00CB4EF2">
            <w:pPr>
              <w:pStyle w:val="Tabulka"/>
              <w:cnfStyle w:val="000000000000" w:firstRow="0" w:lastRow="0" w:firstColumn="0" w:lastColumn="0" w:oddVBand="0" w:evenVBand="0" w:oddHBand="0" w:evenHBand="0" w:firstRowFirstColumn="0" w:firstRowLastColumn="0" w:lastRowFirstColumn="0" w:lastRowLastColumn="0"/>
            </w:pPr>
            <w:r w:rsidRPr="001C42BA">
              <w:t>Definitivní odevzdání DPS, dle SOD v listinné formě (v rozsahu a počtu dle požadavku VTP a ZTP)</w:t>
            </w:r>
          </w:p>
        </w:tc>
        <w:tc>
          <w:tcPr>
            <w:tcW w:w="974" w:type="dxa"/>
          </w:tcPr>
          <w:p w14:paraId="78DE2944" w14:textId="77777777" w:rsidR="00356DCD" w:rsidRPr="001C42BA" w:rsidRDefault="00356DCD" w:rsidP="00CB4EF2">
            <w:pPr>
              <w:pStyle w:val="Tabulka"/>
              <w:cnfStyle w:val="000000000000" w:firstRow="0" w:lastRow="0" w:firstColumn="0" w:lastColumn="0" w:oddVBand="0" w:evenVBand="0" w:oddHBand="0" w:evenHBand="0" w:firstRowFirstColumn="0" w:firstRowLastColumn="0" w:lastRowFirstColumn="0" w:lastRowLastColumn="0"/>
            </w:pPr>
            <w:proofErr w:type="spellStart"/>
            <w:r w:rsidRPr="001C42BA">
              <w:t>kpl</w:t>
            </w:r>
            <w:proofErr w:type="spellEnd"/>
          </w:p>
        </w:tc>
        <w:tc>
          <w:tcPr>
            <w:tcW w:w="1082" w:type="dxa"/>
          </w:tcPr>
          <w:p w14:paraId="7DE1FB74" w14:textId="77777777" w:rsidR="00356DCD" w:rsidRPr="001C42BA" w:rsidRDefault="00356DCD" w:rsidP="00CB4EF2">
            <w:pPr>
              <w:pStyle w:val="Tabulka"/>
              <w:cnfStyle w:val="000000000000" w:firstRow="0" w:lastRow="0" w:firstColumn="0" w:lastColumn="0" w:oddVBand="0" w:evenVBand="0" w:oddHBand="0" w:evenHBand="0" w:firstRowFirstColumn="0" w:firstRowLastColumn="0" w:lastRowFirstColumn="0" w:lastRowLastColumn="0"/>
            </w:pPr>
            <w:r w:rsidRPr="001C42BA">
              <w:t>1</w:t>
            </w:r>
          </w:p>
        </w:tc>
        <w:tc>
          <w:tcPr>
            <w:tcW w:w="1204" w:type="dxa"/>
          </w:tcPr>
          <w:p w14:paraId="617884C1" w14:textId="77777777" w:rsidR="00356DCD" w:rsidRPr="00DF2759" w:rsidRDefault="00356DCD" w:rsidP="00CB4EF2">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6789C471" w14:textId="77777777" w:rsidR="00356DCD" w:rsidRPr="00DF2759" w:rsidRDefault="00356DCD" w:rsidP="00CB4EF2">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356DCD" w:rsidRPr="00BD6F42" w14:paraId="60B908D3" w14:textId="77777777" w:rsidTr="00CB4EF2">
        <w:tc>
          <w:tcPr>
            <w:cnfStyle w:val="001000000000" w:firstRow="0" w:lastRow="0" w:firstColumn="1" w:lastColumn="0" w:oddVBand="0" w:evenVBand="0" w:oddHBand="0" w:evenHBand="0" w:firstRowFirstColumn="0" w:firstRowLastColumn="0" w:lastRowFirstColumn="0" w:lastRowLastColumn="0"/>
            <w:tcW w:w="567" w:type="dxa"/>
          </w:tcPr>
          <w:p w14:paraId="6E17AABE" w14:textId="418421E9" w:rsidR="00356DCD" w:rsidRPr="001C42BA" w:rsidRDefault="001C42BA" w:rsidP="00CB4EF2">
            <w:pPr>
              <w:pStyle w:val="Tabulka"/>
            </w:pPr>
            <w:r w:rsidRPr="001C42BA">
              <w:t>6</w:t>
            </w:r>
          </w:p>
        </w:tc>
        <w:tc>
          <w:tcPr>
            <w:tcW w:w="3544" w:type="dxa"/>
          </w:tcPr>
          <w:p w14:paraId="1CFE1BAF" w14:textId="77777777" w:rsidR="00356DCD" w:rsidRPr="001C42BA" w:rsidRDefault="00356DCD" w:rsidP="00CB4EF2">
            <w:pPr>
              <w:pStyle w:val="Tabulka"/>
              <w:cnfStyle w:val="000000000000" w:firstRow="0" w:lastRow="0" w:firstColumn="0" w:lastColumn="0" w:oddVBand="0" w:evenVBand="0" w:oddHBand="0" w:evenHBand="0" w:firstRowFirstColumn="0" w:firstRowLastColumn="0" w:lastRowFirstColumn="0" w:lastRowLastColumn="0"/>
            </w:pPr>
            <w:r w:rsidRPr="001C42BA">
              <w:t>Definitivní odevzdání DPS, dle SOD v elektronické formě (v rozsahu a počtu dle požadavku VTP a ZTP)</w:t>
            </w:r>
          </w:p>
        </w:tc>
        <w:tc>
          <w:tcPr>
            <w:tcW w:w="974" w:type="dxa"/>
          </w:tcPr>
          <w:p w14:paraId="5B78C856" w14:textId="77777777" w:rsidR="00356DCD" w:rsidRPr="001C42BA" w:rsidRDefault="00356DCD" w:rsidP="00CB4EF2">
            <w:pPr>
              <w:pStyle w:val="Tabulka"/>
              <w:cnfStyle w:val="000000000000" w:firstRow="0" w:lastRow="0" w:firstColumn="0" w:lastColumn="0" w:oddVBand="0" w:evenVBand="0" w:oddHBand="0" w:evenHBand="0" w:firstRowFirstColumn="0" w:firstRowLastColumn="0" w:lastRowFirstColumn="0" w:lastRowLastColumn="0"/>
            </w:pPr>
            <w:proofErr w:type="spellStart"/>
            <w:r w:rsidRPr="001C42BA">
              <w:t>kpl</w:t>
            </w:r>
            <w:proofErr w:type="spellEnd"/>
          </w:p>
        </w:tc>
        <w:tc>
          <w:tcPr>
            <w:tcW w:w="1082" w:type="dxa"/>
          </w:tcPr>
          <w:p w14:paraId="43AA7B2F" w14:textId="77777777" w:rsidR="00356DCD" w:rsidRPr="001C42BA" w:rsidRDefault="00356DCD" w:rsidP="00CB4EF2">
            <w:pPr>
              <w:pStyle w:val="Tabulka"/>
              <w:cnfStyle w:val="000000000000" w:firstRow="0" w:lastRow="0" w:firstColumn="0" w:lastColumn="0" w:oddVBand="0" w:evenVBand="0" w:oddHBand="0" w:evenHBand="0" w:firstRowFirstColumn="0" w:firstRowLastColumn="0" w:lastRowFirstColumn="0" w:lastRowLastColumn="0"/>
            </w:pPr>
            <w:r w:rsidRPr="001C42BA">
              <w:t>1</w:t>
            </w:r>
          </w:p>
        </w:tc>
        <w:tc>
          <w:tcPr>
            <w:tcW w:w="1204" w:type="dxa"/>
          </w:tcPr>
          <w:p w14:paraId="7E44A225" w14:textId="77777777" w:rsidR="00356DCD" w:rsidRPr="00DF2759" w:rsidRDefault="00356DCD" w:rsidP="00CB4EF2">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2A0D711C" w14:textId="77777777" w:rsidR="00356DCD" w:rsidRPr="00DF2759" w:rsidRDefault="00356DCD" w:rsidP="00CB4EF2">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356DCD" w:rsidRPr="00BD6F42" w14:paraId="26C14CE4" w14:textId="77777777" w:rsidTr="00CB4EF2">
        <w:tc>
          <w:tcPr>
            <w:cnfStyle w:val="001000000000" w:firstRow="0" w:lastRow="0" w:firstColumn="1" w:lastColumn="0" w:oddVBand="0" w:evenVBand="0" w:oddHBand="0" w:evenHBand="0" w:firstRowFirstColumn="0" w:firstRowLastColumn="0" w:lastRowFirstColumn="0" w:lastRowLastColumn="0"/>
            <w:tcW w:w="7371" w:type="dxa"/>
            <w:gridSpan w:val="5"/>
          </w:tcPr>
          <w:p w14:paraId="703722FA" w14:textId="77777777" w:rsidR="00356DCD" w:rsidRPr="00BD6F42" w:rsidRDefault="00356DCD" w:rsidP="00CB4EF2">
            <w:pPr>
              <w:pStyle w:val="Tabulka"/>
              <w:rPr>
                <w:b/>
              </w:rPr>
            </w:pPr>
            <w:r w:rsidRPr="00BD6F42">
              <w:rPr>
                <w:b/>
              </w:rPr>
              <w:t>Celkem za základní služby:</w:t>
            </w:r>
          </w:p>
        </w:tc>
        <w:tc>
          <w:tcPr>
            <w:tcW w:w="1361" w:type="dxa"/>
          </w:tcPr>
          <w:p w14:paraId="0E45CC75" w14:textId="77777777" w:rsidR="00356DCD" w:rsidRPr="00BD6F42" w:rsidRDefault="00356DCD" w:rsidP="00CB4EF2">
            <w:pPr>
              <w:pStyle w:val="Tabulka"/>
              <w:cnfStyle w:val="000000000000" w:firstRow="0" w:lastRow="0" w:firstColumn="0" w:lastColumn="0" w:oddVBand="0" w:evenVBand="0" w:oddHBand="0" w:evenHBand="0" w:firstRowFirstColumn="0" w:firstRowLastColumn="0" w:lastRowFirstColumn="0" w:lastRowLastColumn="0"/>
              <w:rPr>
                <w:b/>
              </w:rPr>
            </w:pPr>
          </w:p>
        </w:tc>
      </w:tr>
    </w:tbl>
    <w:p w14:paraId="011B40A9" w14:textId="77777777" w:rsidR="00957B84" w:rsidRPr="00957B84" w:rsidRDefault="00957B84" w:rsidP="00957B84">
      <w:pPr>
        <w:spacing w:after="120" w:line="264" w:lineRule="auto"/>
        <w:jc w:val="both"/>
        <w:rPr>
          <w:sz w:val="18"/>
          <w:szCs w:val="18"/>
        </w:rPr>
      </w:pPr>
      <w:r w:rsidRPr="00957B84">
        <w:rPr>
          <w:sz w:val="18"/>
          <w:szCs w:val="18"/>
        </w:rPr>
        <w:tab/>
      </w:r>
    </w:p>
    <w:p w14:paraId="0D8C4945" w14:textId="77777777" w:rsidR="00957B84" w:rsidRPr="00B50DDC" w:rsidRDefault="00957B84" w:rsidP="00957B84">
      <w:pPr>
        <w:spacing w:after="120" w:line="264" w:lineRule="auto"/>
        <w:jc w:val="both"/>
        <w:rPr>
          <w:sz w:val="16"/>
          <w:szCs w:val="16"/>
        </w:rPr>
      </w:pPr>
      <w:r w:rsidRPr="00B50DDC">
        <w:rPr>
          <w:sz w:val="16"/>
          <w:szCs w:val="16"/>
        </w:rPr>
        <w:t>*) nevyplněné údaje [</w:t>
      </w:r>
      <w:r w:rsidRPr="00B50DDC">
        <w:rPr>
          <w:sz w:val="16"/>
          <w:szCs w:val="16"/>
          <w:highlight w:val="yellow"/>
        </w:rPr>
        <w:t>VLOŽÍ ZHOTOVITEL]</w:t>
      </w:r>
    </w:p>
    <w:p w14:paraId="59E3A68C" w14:textId="77777777" w:rsidR="00957B84" w:rsidRPr="00B50DDC" w:rsidRDefault="00957B84" w:rsidP="00957B84">
      <w:pPr>
        <w:spacing w:after="120" w:line="264" w:lineRule="auto"/>
        <w:jc w:val="both"/>
        <w:rPr>
          <w:sz w:val="16"/>
          <w:szCs w:val="16"/>
        </w:rPr>
      </w:pPr>
      <w:r w:rsidRPr="00B50DDC">
        <w:rPr>
          <w:sz w:val="16"/>
          <w:szCs w:val="16"/>
        </w:rPr>
        <w:t>Všechny ceny jsou uvedené v Kč bez DPH.</w:t>
      </w:r>
    </w:p>
    <w:p w14:paraId="67CD1752" w14:textId="77777777" w:rsidR="00B06D17" w:rsidRDefault="00B06D17" w:rsidP="008A4D1B">
      <w:pPr>
        <w:pStyle w:val="Textbezodsazen"/>
      </w:pPr>
    </w:p>
    <w:p w14:paraId="420483CC" w14:textId="209E840C" w:rsidR="008A4D1B" w:rsidRDefault="00760192" w:rsidP="009227F1">
      <w:pPr>
        <w:pStyle w:val="Nadpisbezsl1-2"/>
      </w:pPr>
      <w:r>
        <w:t>2.</w:t>
      </w:r>
      <w:r>
        <w:tab/>
      </w:r>
      <w:r w:rsidR="008A4D1B">
        <w:t xml:space="preserve">Dodatečné služby na zpracování </w:t>
      </w:r>
      <w:r w:rsidR="006004DD">
        <w:t>DPS</w:t>
      </w:r>
      <w:r w:rsidR="008A4D1B">
        <w:t>:</w:t>
      </w:r>
    </w:p>
    <w:tbl>
      <w:tblPr>
        <w:tblStyle w:val="TabulkaS-zhlav"/>
        <w:tblW w:w="8718" w:type="dxa"/>
        <w:tblLayout w:type="fixed"/>
        <w:tblLook w:val="04A0" w:firstRow="1" w:lastRow="0" w:firstColumn="1" w:lastColumn="0" w:noHBand="0" w:noVBand="1"/>
      </w:tblPr>
      <w:tblGrid>
        <w:gridCol w:w="930"/>
        <w:gridCol w:w="3323"/>
        <w:gridCol w:w="981"/>
        <w:gridCol w:w="11"/>
        <w:gridCol w:w="992"/>
        <w:gridCol w:w="1276"/>
        <w:gridCol w:w="1084"/>
        <w:gridCol w:w="121"/>
      </w:tblGrid>
      <w:tr w:rsidR="00130470" w:rsidRPr="0017282C" w14:paraId="7C1BDB4E" w14:textId="77777777" w:rsidTr="004B2ED0">
        <w:trPr>
          <w:gridAfter w:val="1"/>
          <w:cnfStyle w:val="100000000000" w:firstRow="1" w:lastRow="0" w:firstColumn="0" w:lastColumn="0" w:oddVBand="0" w:evenVBand="0" w:oddHBand="0" w:evenHBand="0" w:firstRowFirstColumn="0" w:firstRowLastColumn="0" w:lastRowFirstColumn="0" w:lastRowLastColumn="0"/>
          <w:wAfter w:w="121" w:type="dxa"/>
        </w:trPr>
        <w:tc>
          <w:tcPr>
            <w:tcW w:w="930" w:type="dxa"/>
          </w:tcPr>
          <w:p w14:paraId="42410F3D"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323" w:type="dxa"/>
          </w:tcPr>
          <w:p w14:paraId="54F260BD" w14:textId="28A05D44"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981" w:type="dxa"/>
          </w:tcPr>
          <w:p w14:paraId="71761ABC"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03" w:type="dxa"/>
            <w:gridSpan w:val="2"/>
          </w:tcPr>
          <w:p w14:paraId="5AEC8399"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276" w:type="dxa"/>
          </w:tcPr>
          <w:p w14:paraId="3E81749A"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084" w:type="dxa"/>
          </w:tcPr>
          <w:p w14:paraId="076300A1"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15C91761" w14:textId="77777777" w:rsidTr="004B2ED0">
        <w:trPr>
          <w:gridAfter w:val="1"/>
          <w:wAfter w:w="121" w:type="dxa"/>
        </w:trPr>
        <w:tc>
          <w:tcPr>
            <w:tcW w:w="930" w:type="dxa"/>
          </w:tcPr>
          <w:p w14:paraId="53B92FBA" w14:textId="13FA30B3" w:rsidR="00130470" w:rsidRPr="00DD3DFC" w:rsidRDefault="00546607" w:rsidP="00B56004">
            <w:pPr>
              <w:pStyle w:val="Tabulka"/>
            </w:pPr>
            <w:r w:rsidRPr="00DD3DFC">
              <w:t>7</w:t>
            </w:r>
          </w:p>
        </w:tc>
        <w:tc>
          <w:tcPr>
            <w:tcW w:w="3323" w:type="dxa"/>
          </w:tcPr>
          <w:p w14:paraId="0268DE19" w14:textId="77777777" w:rsidR="00130470" w:rsidRPr="00DD3DFC" w:rsidRDefault="00130470" w:rsidP="00B56004">
            <w:pPr>
              <w:pStyle w:val="Tabulka"/>
              <w:rPr>
                <w:rFonts w:eastAsia="Times New Roman" w:cs="Times New Roman"/>
              </w:rPr>
            </w:pPr>
            <w:r w:rsidRPr="00DD3DFC">
              <w:rPr>
                <w:rFonts w:eastAsia="Verdana" w:cs="Times New Roman"/>
              </w:rPr>
              <w:t>Zajištění mapových podkladů</w:t>
            </w:r>
          </w:p>
        </w:tc>
        <w:tc>
          <w:tcPr>
            <w:tcW w:w="981" w:type="dxa"/>
          </w:tcPr>
          <w:p w14:paraId="0C1D0B4D" w14:textId="77777777" w:rsidR="00130470" w:rsidRPr="00DD3DFC" w:rsidRDefault="00130470" w:rsidP="00B56004">
            <w:pPr>
              <w:pStyle w:val="Tabulka"/>
            </w:pPr>
            <w:proofErr w:type="spellStart"/>
            <w:r w:rsidRPr="00DD3DFC">
              <w:t>kpl</w:t>
            </w:r>
            <w:proofErr w:type="spellEnd"/>
          </w:p>
        </w:tc>
        <w:tc>
          <w:tcPr>
            <w:tcW w:w="1003" w:type="dxa"/>
            <w:gridSpan w:val="2"/>
          </w:tcPr>
          <w:p w14:paraId="51472E83" w14:textId="77777777" w:rsidR="00130470" w:rsidRPr="00DD3DFC" w:rsidRDefault="00130470" w:rsidP="00B56004">
            <w:pPr>
              <w:pStyle w:val="Tabulka"/>
            </w:pPr>
          </w:p>
        </w:tc>
        <w:tc>
          <w:tcPr>
            <w:tcW w:w="1276" w:type="dxa"/>
          </w:tcPr>
          <w:p w14:paraId="32D04880" w14:textId="77777777" w:rsidR="00130470" w:rsidRPr="00841876" w:rsidRDefault="00130470" w:rsidP="00B56004">
            <w:pPr>
              <w:pStyle w:val="Tabulka"/>
            </w:pPr>
          </w:p>
        </w:tc>
        <w:tc>
          <w:tcPr>
            <w:tcW w:w="1084" w:type="dxa"/>
          </w:tcPr>
          <w:p w14:paraId="7B7A16C9" w14:textId="77777777" w:rsidR="00130470" w:rsidRPr="00841876" w:rsidRDefault="00130470" w:rsidP="00B56004">
            <w:pPr>
              <w:pStyle w:val="Tabulka"/>
            </w:pPr>
          </w:p>
        </w:tc>
      </w:tr>
      <w:tr w:rsidR="00130470" w:rsidRPr="00841876" w14:paraId="0D451A1C" w14:textId="77777777" w:rsidTr="004B2ED0">
        <w:trPr>
          <w:gridAfter w:val="1"/>
          <w:wAfter w:w="121" w:type="dxa"/>
        </w:trPr>
        <w:tc>
          <w:tcPr>
            <w:tcW w:w="930" w:type="dxa"/>
          </w:tcPr>
          <w:p w14:paraId="5E92AF8A" w14:textId="150F1FDA" w:rsidR="00130470" w:rsidRPr="00DD3DFC" w:rsidRDefault="00546607" w:rsidP="00B56004">
            <w:pPr>
              <w:pStyle w:val="Tabulka"/>
            </w:pPr>
            <w:r w:rsidRPr="00DD3DFC">
              <w:t>8</w:t>
            </w:r>
          </w:p>
        </w:tc>
        <w:tc>
          <w:tcPr>
            <w:tcW w:w="3323" w:type="dxa"/>
          </w:tcPr>
          <w:p w14:paraId="3C653007" w14:textId="77777777" w:rsidR="00130470" w:rsidRPr="00DD3DFC" w:rsidRDefault="00130470" w:rsidP="00B56004">
            <w:pPr>
              <w:pStyle w:val="Tabulka"/>
              <w:rPr>
                <w:rFonts w:eastAsia="Times New Roman" w:cs="Times New Roman"/>
              </w:rPr>
            </w:pPr>
            <w:r w:rsidRPr="00DD3DFC">
              <w:rPr>
                <w:rFonts w:eastAsia="Verdana" w:cs="Times New Roman"/>
              </w:rPr>
              <w:t>Geodetické práce</w:t>
            </w:r>
          </w:p>
        </w:tc>
        <w:tc>
          <w:tcPr>
            <w:tcW w:w="981" w:type="dxa"/>
          </w:tcPr>
          <w:p w14:paraId="10F04FCB" w14:textId="77777777" w:rsidR="00130470" w:rsidRPr="00DD3DFC" w:rsidRDefault="00130470" w:rsidP="00B56004">
            <w:pPr>
              <w:pStyle w:val="Tabulka"/>
            </w:pPr>
            <w:proofErr w:type="spellStart"/>
            <w:r w:rsidRPr="00DD3DFC">
              <w:t>kpl</w:t>
            </w:r>
            <w:proofErr w:type="spellEnd"/>
          </w:p>
        </w:tc>
        <w:tc>
          <w:tcPr>
            <w:tcW w:w="1003" w:type="dxa"/>
            <w:gridSpan w:val="2"/>
          </w:tcPr>
          <w:p w14:paraId="6E31CAA7" w14:textId="77777777" w:rsidR="00130470" w:rsidRPr="00DD3DFC" w:rsidRDefault="00130470" w:rsidP="00B56004">
            <w:pPr>
              <w:pStyle w:val="Tabulka"/>
            </w:pPr>
          </w:p>
        </w:tc>
        <w:tc>
          <w:tcPr>
            <w:tcW w:w="1276" w:type="dxa"/>
          </w:tcPr>
          <w:p w14:paraId="07385372" w14:textId="77777777" w:rsidR="00130470" w:rsidRPr="00841876" w:rsidRDefault="00130470" w:rsidP="00B56004">
            <w:pPr>
              <w:pStyle w:val="Tabulka"/>
            </w:pPr>
          </w:p>
        </w:tc>
        <w:tc>
          <w:tcPr>
            <w:tcW w:w="1084" w:type="dxa"/>
          </w:tcPr>
          <w:p w14:paraId="16E5E9C0" w14:textId="77777777" w:rsidR="00130470" w:rsidRPr="00841876" w:rsidRDefault="00130470" w:rsidP="00B56004">
            <w:pPr>
              <w:pStyle w:val="Tabulka"/>
            </w:pPr>
          </w:p>
        </w:tc>
      </w:tr>
      <w:tr w:rsidR="00130470" w:rsidRPr="00841876" w14:paraId="0B916766" w14:textId="77777777" w:rsidTr="004B2ED0">
        <w:trPr>
          <w:gridAfter w:val="1"/>
          <w:wAfter w:w="121" w:type="dxa"/>
        </w:trPr>
        <w:tc>
          <w:tcPr>
            <w:tcW w:w="930" w:type="dxa"/>
          </w:tcPr>
          <w:p w14:paraId="2F074FDB" w14:textId="2B1EFE8F" w:rsidR="00130470" w:rsidRPr="00DD3DFC" w:rsidRDefault="00546607" w:rsidP="00B56004">
            <w:pPr>
              <w:pStyle w:val="Tabulka"/>
            </w:pPr>
            <w:r w:rsidRPr="00DD3DFC">
              <w:t>9</w:t>
            </w:r>
          </w:p>
        </w:tc>
        <w:tc>
          <w:tcPr>
            <w:tcW w:w="3323" w:type="dxa"/>
          </w:tcPr>
          <w:p w14:paraId="468F5A6D" w14:textId="77777777" w:rsidR="00130470" w:rsidRPr="00DD3DFC" w:rsidRDefault="00130470" w:rsidP="00B56004">
            <w:pPr>
              <w:pStyle w:val="Tabulka"/>
              <w:rPr>
                <w:rFonts w:eastAsia="Times New Roman" w:cs="Times New Roman"/>
              </w:rPr>
            </w:pPr>
            <w:r w:rsidRPr="00DD3DFC">
              <w:rPr>
                <w:rFonts w:eastAsia="Verdana" w:cs="Times New Roman"/>
              </w:rPr>
              <w:t>Geotechnický a stavebnětechnický průzkum staveb</w:t>
            </w:r>
          </w:p>
        </w:tc>
        <w:tc>
          <w:tcPr>
            <w:tcW w:w="981" w:type="dxa"/>
          </w:tcPr>
          <w:p w14:paraId="048CE796" w14:textId="77777777" w:rsidR="00130470" w:rsidRPr="00DD3DFC" w:rsidRDefault="00130470" w:rsidP="00B56004">
            <w:pPr>
              <w:pStyle w:val="Tabulka"/>
            </w:pPr>
            <w:proofErr w:type="spellStart"/>
            <w:r w:rsidRPr="00DD3DFC">
              <w:t>kpl</w:t>
            </w:r>
            <w:proofErr w:type="spellEnd"/>
          </w:p>
        </w:tc>
        <w:tc>
          <w:tcPr>
            <w:tcW w:w="1003" w:type="dxa"/>
            <w:gridSpan w:val="2"/>
          </w:tcPr>
          <w:p w14:paraId="2C9D0CC2" w14:textId="77777777" w:rsidR="00130470" w:rsidRPr="00DD3DFC" w:rsidRDefault="00130470" w:rsidP="00B56004">
            <w:pPr>
              <w:pStyle w:val="Tabulka"/>
            </w:pPr>
          </w:p>
        </w:tc>
        <w:tc>
          <w:tcPr>
            <w:tcW w:w="1276" w:type="dxa"/>
          </w:tcPr>
          <w:p w14:paraId="1FFF28D9" w14:textId="77777777" w:rsidR="00130470" w:rsidRPr="00841876" w:rsidRDefault="00130470" w:rsidP="00B56004">
            <w:pPr>
              <w:pStyle w:val="Tabulka"/>
            </w:pPr>
          </w:p>
        </w:tc>
        <w:tc>
          <w:tcPr>
            <w:tcW w:w="1084" w:type="dxa"/>
          </w:tcPr>
          <w:p w14:paraId="1ACED36B" w14:textId="77777777" w:rsidR="00130470" w:rsidRPr="00841876" w:rsidRDefault="00130470" w:rsidP="00B56004">
            <w:pPr>
              <w:pStyle w:val="Tabulka"/>
            </w:pPr>
          </w:p>
        </w:tc>
      </w:tr>
      <w:tr w:rsidR="00130470" w:rsidRPr="00841876" w14:paraId="6D54448D" w14:textId="77777777" w:rsidTr="004B2ED0">
        <w:trPr>
          <w:gridAfter w:val="1"/>
          <w:wAfter w:w="121" w:type="dxa"/>
        </w:trPr>
        <w:tc>
          <w:tcPr>
            <w:tcW w:w="930" w:type="dxa"/>
          </w:tcPr>
          <w:p w14:paraId="64385805" w14:textId="1DF07DFA" w:rsidR="00130470" w:rsidRPr="00DD3DFC" w:rsidRDefault="00546607" w:rsidP="00B56004">
            <w:pPr>
              <w:pStyle w:val="Tabulka"/>
            </w:pPr>
            <w:r w:rsidRPr="00DD3DFC">
              <w:t>10</w:t>
            </w:r>
          </w:p>
        </w:tc>
        <w:tc>
          <w:tcPr>
            <w:tcW w:w="3323" w:type="dxa"/>
          </w:tcPr>
          <w:p w14:paraId="609598D9" w14:textId="77777777" w:rsidR="00130470" w:rsidRPr="00DD3DFC" w:rsidRDefault="00130470" w:rsidP="00B56004">
            <w:pPr>
              <w:pStyle w:val="Tabulka"/>
              <w:rPr>
                <w:rFonts w:eastAsia="Times New Roman" w:cs="Times New Roman"/>
              </w:rPr>
            </w:pPr>
            <w:r w:rsidRPr="00DD3DFC">
              <w:rPr>
                <w:rFonts w:eastAsia="Verdana" w:cs="Times New Roman"/>
              </w:rPr>
              <w:t>Geotechnický průzkum pro železniční spodek</w:t>
            </w:r>
          </w:p>
        </w:tc>
        <w:tc>
          <w:tcPr>
            <w:tcW w:w="981" w:type="dxa"/>
          </w:tcPr>
          <w:p w14:paraId="66159F49" w14:textId="77777777" w:rsidR="00130470" w:rsidRPr="00DD3DFC" w:rsidRDefault="00130470" w:rsidP="00B56004">
            <w:pPr>
              <w:pStyle w:val="Tabulka"/>
            </w:pPr>
            <w:proofErr w:type="spellStart"/>
            <w:r w:rsidRPr="00DD3DFC">
              <w:t>kpl</w:t>
            </w:r>
            <w:proofErr w:type="spellEnd"/>
          </w:p>
        </w:tc>
        <w:tc>
          <w:tcPr>
            <w:tcW w:w="1003" w:type="dxa"/>
            <w:gridSpan w:val="2"/>
          </w:tcPr>
          <w:p w14:paraId="668CA748" w14:textId="77777777" w:rsidR="00130470" w:rsidRPr="00DD3DFC" w:rsidRDefault="00130470" w:rsidP="00B56004">
            <w:pPr>
              <w:pStyle w:val="Tabulka"/>
            </w:pPr>
          </w:p>
        </w:tc>
        <w:tc>
          <w:tcPr>
            <w:tcW w:w="1276" w:type="dxa"/>
          </w:tcPr>
          <w:p w14:paraId="3CFA6759" w14:textId="77777777" w:rsidR="00130470" w:rsidRPr="00841876" w:rsidRDefault="00130470" w:rsidP="00B56004">
            <w:pPr>
              <w:pStyle w:val="Tabulka"/>
            </w:pPr>
          </w:p>
        </w:tc>
        <w:tc>
          <w:tcPr>
            <w:tcW w:w="1084" w:type="dxa"/>
          </w:tcPr>
          <w:p w14:paraId="6D5B9446" w14:textId="77777777" w:rsidR="00130470" w:rsidRPr="00841876" w:rsidRDefault="00130470" w:rsidP="00B56004">
            <w:pPr>
              <w:pStyle w:val="Tabulka"/>
            </w:pPr>
          </w:p>
        </w:tc>
      </w:tr>
      <w:tr w:rsidR="00130470" w:rsidRPr="00841876" w14:paraId="705A56E7" w14:textId="77777777" w:rsidTr="004B2ED0">
        <w:trPr>
          <w:gridAfter w:val="1"/>
          <w:wAfter w:w="121" w:type="dxa"/>
        </w:trPr>
        <w:tc>
          <w:tcPr>
            <w:tcW w:w="930" w:type="dxa"/>
          </w:tcPr>
          <w:p w14:paraId="7E15D76B" w14:textId="657BC514" w:rsidR="00130470" w:rsidRPr="00DD3DFC" w:rsidRDefault="00130470" w:rsidP="00B56004">
            <w:pPr>
              <w:pStyle w:val="Tabulka"/>
            </w:pPr>
            <w:r w:rsidRPr="00DD3DFC">
              <w:t>1</w:t>
            </w:r>
            <w:r w:rsidR="00DD3DFC" w:rsidRPr="00DD3DFC">
              <w:t>1</w:t>
            </w:r>
          </w:p>
        </w:tc>
        <w:tc>
          <w:tcPr>
            <w:tcW w:w="3323" w:type="dxa"/>
          </w:tcPr>
          <w:p w14:paraId="32D31D44" w14:textId="1EFAADD6" w:rsidR="0077189E" w:rsidRPr="00DD3DFC" w:rsidRDefault="0077189E" w:rsidP="00B56004">
            <w:pPr>
              <w:pStyle w:val="Tabulka"/>
              <w:rPr>
                <w:rFonts w:eastAsia="Times New Roman" w:cs="Times New Roman"/>
              </w:rPr>
            </w:pPr>
            <w:r w:rsidRPr="00DD3DFC">
              <w:rPr>
                <w:rFonts w:eastAsia="Times New Roman" w:cs="Times New Roman"/>
                <w:i/>
                <w:iCs/>
              </w:rPr>
              <w:t>Vyhrazená změna závazku:</w:t>
            </w:r>
          </w:p>
          <w:p w14:paraId="26F62FD7" w14:textId="407DBD47" w:rsidR="00130470" w:rsidRPr="00DD3DFC" w:rsidRDefault="00130470" w:rsidP="00B56004">
            <w:pPr>
              <w:pStyle w:val="Tabulka"/>
            </w:pPr>
            <w:r w:rsidRPr="00DD3DFC">
              <w:rPr>
                <w:rFonts w:eastAsia="Times New Roman" w:cs="Times New Roman"/>
              </w:rPr>
              <w:t>Aktualizace záměru projektu dle požadavku VTP a ZTP</w:t>
            </w:r>
          </w:p>
        </w:tc>
        <w:tc>
          <w:tcPr>
            <w:tcW w:w="981" w:type="dxa"/>
          </w:tcPr>
          <w:p w14:paraId="4D960A45" w14:textId="77777777" w:rsidR="00130470" w:rsidRPr="00DD3DFC" w:rsidRDefault="00130470" w:rsidP="00B56004">
            <w:pPr>
              <w:pStyle w:val="Tabulka"/>
            </w:pPr>
            <w:r w:rsidRPr="00DD3DFC">
              <w:t>hod</w:t>
            </w:r>
          </w:p>
        </w:tc>
        <w:tc>
          <w:tcPr>
            <w:tcW w:w="1003" w:type="dxa"/>
            <w:gridSpan w:val="2"/>
          </w:tcPr>
          <w:p w14:paraId="1014D7A1" w14:textId="77777777" w:rsidR="00130470" w:rsidRPr="00DD3DFC" w:rsidRDefault="00130470" w:rsidP="00B56004">
            <w:pPr>
              <w:pStyle w:val="Tabulka"/>
            </w:pPr>
          </w:p>
        </w:tc>
        <w:tc>
          <w:tcPr>
            <w:tcW w:w="1276" w:type="dxa"/>
          </w:tcPr>
          <w:p w14:paraId="0AA0F7CF" w14:textId="77777777" w:rsidR="00130470" w:rsidRPr="00841876" w:rsidRDefault="00130470" w:rsidP="00B56004">
            <w:pPr>
              <w:pStyle w:val="Tabulka"/>
            </w:pPr>
          </w:p>
        </w:tc>
        <w:tc>
          <w:tcPr>
            <w:tcW w:w="1084" w:type="dxa"/>
          </w:tcPr>
          <w:p w14:paraId="5C4F7C24" w14:textId="77777777" w:rsidR="00130470" w:rsidRPr="00841876" w:rsidRDefault="00130470" w:rsidP="00B56004">
            <w:pPr>
              <w:pStyle w:val="Tabulka"/>
            </w:pPr>
          </w:p>
        </w:tc>
      </w:tr>
      <w:tr w:rsidR="00DD3DFC" w:rsidRPr="00841876" w14:paraId="018F7132" w14:textId="77777777" w:rsidTr="004B2ED0">
        <w:trPr>
          <w:gridAfter w:val="1"/>
          <w:wAfter w:w="121" w:type="dxa"/>
        </w:trPr>
        <w:tc>
          <w:tcPr>
            <w:tcW w:w="930" w:type="dxa"/>
          </w:tcPr>
          <w:p w14:paraId="54C4D65A" w14:textId="34F3F88C" w:rsidR="00DD3DFC" w:rsidRPr="00DD3DFC" w:rsidRDefault="00DD3DFC" w:rsidP="00DD3DFC">
            <w:pPr>
              <w:pStyle w:val="Tabulka"/>
            </w:pPr>
            <w:r w:rsidRPr="00DD3DFC">
              <w:t>12</w:t>
            </w:r>
          </w:p>
        </w:tc>
        <w:tc>
          <w:tcPr>
            <w:tcW w:w="3323" w:type="dxa"/>
          </w:tcPr>
          <w:p w14:paraId="1E600D0B" w14:textId="4DB88EE7" w:rsidR="00DD3DFC" w:rsidRPr="00DD3DFC" w:rsidRDefault="00DD3DFC" w:rsidP="00DD3DFC">
            <w:pPr>
              <w:pStyle w:val="Tabulka"/>
            </w:pPr>
            <w:r w:rsidRPr="00DD3DFC">
              <w:t>Zajištění vydání osvědčení o shodě oznámeným subjektem v přípravě</w:t>
            </w:r>
          </w:p>
        </w:tc>
        <w:tc>
          <w:tcPr>
            <w:tcW w:w="981" w:type="dxa"/>
          </w:tcPr>
          <w:p w14:paraId="65E12A5F" w14:textId="77777777" w:rsidR="00DD3DFC" w:rsidRPr="00DD3DFC" w:rsidRDefault="00DD3DFC" w:rsidP="00DD3DFC">
            <w:pPr>
              <w:pStyle w:val="Tabulka"/>
            </w:pPr>
            <w:r w:rsidRPr="00DD3DFC">
              <w:t>hod</w:t>
            </w:r>
          </w:p>
        </w:tc>
        <w:tc>
          <w:tcPr>
            <w:tcW w:w="1003" w:type="dxa"/>
            <w:gridSpan w:val="2"/>
          </w:tcPr>
          <w:p w14:paraId="0A237461" w14:textId="77777777" w:rsidR="00DD3DFC" w:rsidRPr="00DD3DFC" w:rsidRDefault="00DD3DFC" w:rsidP="00DD3DFC">
            <w:pPr>
              <w:pStyle w:val="Tabulka"/>
            </w:pPr>
          </w:p>
        </w:tc>
        <w:tc>
          <w:tcPr>
            <w:tcW w:w="1276" w:type="dxa"/>
          </w:tcPr>
          <w:p w14:paraId="0D345601" w14:textId="77777777" w:rsidR="00DD3DFC" w:rsidRPr="00841876" w:rsidRDefault="00DD3DFC" w:rsidP="00DD3DFC">
            <w:pPr>
              <w:pStyle w:val="Tabulka"/>
            </w:pPr>
          </w:p>
        </w:tc>
        <w:tc>
          <w:tcPr>
            <w:tcW w:w="1084" w:type="dxa"/>
          </w:tcPr>
          <w:p w14:paraId="2BD410A6" w14:textId="77777777" w:rsidR="00DD3DFC" w:rsidRPr="00841876" w:rsidRDefault="00DD3DFC" w:rsidP="00DD3DFC">
            <w:pPr>
              <w:pStyle w:val="Tabulka"/>
            </w:pPr>
          </w:p>
        </w:tc>
      </w:tr>
      <w:tr w:rsidR="00DD3DFC" w:rsidRPr="00841876" w14:paraId="1F358CE0" w14:textId="77777777" w:rsidTr="004B2ED0">
        <w:trPr>
          <w:gridAfter w:val="1"/>
          <w:wAfter w:w="121" w:type="dxa"/>
        </w:trPr>
        <w:tc>
          <w:tcPr>
            <w:tcW w:w="930" w:type="dxa"/>
          </w:tcPr>
          <w:p w14:paraId="76F64A2D" w14:textId="33C93522" w:rsidR="00DD3DFC" w:rsidRPr="00DD3DFC" w:rsidRDefault="00DD3DFC" w:rsidP="00DD3DFC">
            <w:pPr>
              <w:pStyle w:val="Tabulka"/>
            </w:pPr>
            <w:r w:rsidRPr="00DD3DFC">
              <w:t>13</w:t>
            </w:r>
          </w:p>
        </w:tc>
        <w:tc>
          <w:tcPr>
            <w:tcW w:w="3323" w:type="dxa"/>
          </w:tcPr>
          <w:p w14:paraId="61889755" w14:textId="77777777" w:rsidR="00DD3DFC" w:rsidRPr="00DD3DFC" w:rsidRDefault="00DD3DFC" w:rsidP="00DD3DFC">
            <w:pPr>
              <w:pStyle w:val="Tabulka"/>
            </w:pPr>
            <w:r w:rsidRPr="00DD3DFC">
              <w:t>Koordinátor BOZP v přípravě</w:t>
            </w:r>
          </w:p>
        </w:tc>
        <w:tc>
          <w:tcPr>
            <w:tcW w:w="981" w:type="dxa"/>
          </w:tcPr>
          <w:p w14:paraId="50228E57" w14:textId="77777777" w:rsidR="00DD3DFC" w:rsidRPr="00DD3DFC" w:rsidRDefault="00DD3DFC" w:rsidP="00DD3DFC">
            <w:pPr>
              <w:pStyle w:val="Tabulka"/>
            </w:pPr>
            <w:r w:rsidRPr="00DD3DFC">
              <w:t>hod</w:t>
            </w:r>
          </w:p>
        </w:tc>
        <w:tc>
          <w:tcPr>
            <w:tcW w:w="1003" w:type="dxa"/>
            <w:gridSpan w:val="2"/>
          </w:tcPr>
          <w:p w14:paraId="58BB801D" w14:textId="77777777" w:rsidR="00DD3DFC" w:rsidRPr="00DD3DFC" w:rsidRDefault="00DD3DFC" w:rsidP="00DD3DFC">
            <w:pPr>
              <w:pStyle w:val="Tabulka"/>
            </w:pPr>
          </w:p>
        </w:tc>
        <w:tc>
          <w:tcPr>
            <w:tcW w:w="1276" w:type="dxa"/>
          </w:tcPr>
          <w:p w14:paraId="2C2EB094" w14:textId="77777777" w:rsidR="00DD3DFC" w:rsidRPr="00841876" w:rsidRDefault="00DD3DFC" w:rsidP="00DD3DFC">
            <w:pPr>
              <w:pStyle w:val="Tabulka"/>
            </w:pPr>
          </w:p>
        </w:tc>
        <w:tc>
          <w:tcPr>
            <w:tcW w:w="1084" w:type="dxa"/>
          </w:tcPr>
          <w:p w14:paraId="1638E1A7" w14:textId="77777777" w:rsidR="00DD3DFC" w:rsidRPr="00841876" w:rsidRDefault="00DD3DFC" w:rsidP="00DD3DFC">
            <w:pPr>
              <w:pStyle w:val="Tabulka"/>
            </w:pPr>
          </w:p>
        </w:tc>
      </w:tr>
      <w:tr w:rsidR="00DD3DFC" w:rsidRPr="00841876" w14:paraId="70594223" w14:textId="77777777" w:rsidTr="004B2ED0">
        <w:trPr>
          <w:gridAfter w:val="1"/>
          <w:wAfter w:w="121" w:type="dxa"/>
        </w:trPr>
        <w:tc>
          <w:tcPr>
            <w:tcW w:w="930" w:type="dxa"/>
          </w:tcPr>
          <w:p w14:paraId="646A329B" w14:textId="5A67330F" w:rsidR="00DD3DFC" w:rsidRPr="00DD3DFC" w:rsidRDefault="00DD3DFC" w:rsidP="00DD3DFC">
            <w:pPr>
              <w:pStyle w:val="Tabulka"/>
            </w:pPr>
            <w:r w:rsidRPr="00DD3DFC">
              <w:t>14</w:t>
            </w:r>
          </w:p>
        </w:tc>
        <w:tc>
          <w:tcPr>
            <w:tcW w:w="3323" w:type="dxa"/>
          </w:tcPr>
          <w:p w14:paraId="59245E37" w14:textId="77777777" w:rsidR="00DD3DFC" w:rsidRPr="00DD3DFC" w:rsidRDefault="00DD3DFC" w:rsidP="00DD3DFC">
            <w:pPr>
              <w:pStyle w:val="Tabulka"/>
            </w:pPr>
            <w:r w:rsidRPr="00DD3DFC">
              <w:t>Zajištění technických podkladů pro vypracování zadávací dokumentace na výběr zhotovitele stavby dle požadavku VTP a ZTP</w:t>
            </w:r>
          </w:p>
        </w:tc>
        <w:tc>
          <w:tcPr>
            <w:tcW w:w="981" w:type="dxa"/>
          </w:tcPr>
          <w:p w14:paraId="633F5220" w14:textId="77777777" w:rsidR="00DD3DFC" w:rsidRPr="00DD3DFC" w:rsidRDefault="00DD3DFC" w:rsidP="00DD3DFC">
            <w:pPr>
              <w:pStyle w:val="Tabulka"/>
            </w:pPr>
            <w:r w:rsidRPr="00DD3DFC">
              <w:t>hod</w:t>
            </w:r>
          </w:p>
        </w:tc>
        <w:tc>
          <w:tcPr>
            <w:tcW w:w="1003" w:type="dxa"/>
            <w:gridSpan w:val="2"/>
          </w:tcPr>
          <w:p w14:paraId="0F3E6FEB" w14:textId="77777777" w:rsidR="00DD3DFC" w:rsidRPr="00DD3DFC" w:rsidRDefault="00DD3DFC" w:rsidP="00DD3DFC">
            <w:pPr>
              <w:pStyle w:val="Tabulka"/>
            </w:pPr>
          </w:p>
        </w:tc>
        <w:tc>
          <w:tcPr>
            <w:tcW w:w="1276" w:type="dxa"/>
          </w:tcPr>
          <w:p w14:paraId="69583920" w14:textId="77777777" w:rsidR="00DD3DFC" w:rsidRPr="00841876" w:rsidRDefault="00DD3DFC" w:rsidP="00DD3DFC">
            <w:pPr>
              <w:pStyle w:val="Tabulka"/>
            </w:pPr>
          </w:p>
        </w:tc>
        <w:tc>
          <w:tcPr>
            <w:tcW w:w="1084" w:type="dxa"/>
          </w:tcPr>
          <w:p w14:paraId="789467A6" w14:textId="77777777" w:rsidR="00DD3DFC" w:rsidRPr="00841876" w:rsidRDefault="00DD3DFC" w:rsidP="00DD3DFC">
            <w:pPr>
              <w:pStyle w:val="Tabulka"/>
            </w:pPr>
          </w:p>
        </w:tc>
      </w:tr>
      <w:tr w:rsidR="00DD3DFC" w:rsidRPr="00841876" w14:paraId="7F483BFA" w14:textId="77777777" w:rsidTr="004B2ED0">
        <w:trPr>
          <w:gridAfter w:val="1"/>
          <w:wAfter w:w="121" w:type="dxa"/>
        </w:trPr>
        <w:tc>
          <w:tcPr>
            <w:tcW w:w="930" w:type="dxa"/>
          </w:tcPr>
          <w:p w14:paraId="2B4B3C37" w14:textId="66C13F80" w:rsidR="00DD3DFC" w:rsidRPr="00DD3DFC" w:rsidRDefault="00DD3DFC" w:rsidP="00DD3DFC">
            <w:pPr>
              <w:pStyle w:val="Tabulka"/>
            </w:pPr>
            <w:r w:rsidRPr="00DD3DFC">
              <w:t>15</w:t>
            </w:r>
          </w:p>
        </w:tc>
        <w:tc>
          <w:tcPr>
            <w:tcW w:w="3323" w:type="dxa"/>
          </w:tcPr>
          <w:p w14:paraId="0051DB6F" w14:textId="77777777" w:rsidR="00DD3DFC" w:rsidRPr="00DD3DFC" w:rsidRDefault="00DD3DFC" w:rsidP="00DD3DFC">
            <w:pPr>
              <w:pStyle w:val="Tabulka"/>
            </w:pPr>
            <w:r w:rsidRPr="00DD3DFC">
              <w:t>Zpracování příloh k žádosti o spolufinancování stavby dle ZTP a VTP</w:t>
            </w:r>
          </w:p>
        </w:tc>
        <w:tc>
          <w:tcPr>
            <w:tcW w:w="981" w:type="dxa"/>
          </w:tcPr>
          <w:p w14:paraId="5F5BCF72" w14:textId="77777777" w:rsidR="00DD3DFC" w:rsidRPr="00DD3DFC" w:rsidRDefault="00DD3DFC" w:rsidP="00DD3DFC">
            <w:pPr>
              <w:pStyle w:val="Tabulka"/>
            </w:pPr>
            <w:r w:rsidRPr="00DD3DFC">
              <w:t>hod</w:t>
            </w:r>
          </w:p>
        </w:tc>
        <w:tc>
          <w:tcPr>
            <w:tcW w:w="1003" w:type="dxa"/>
            <w:gridSpan w:val="2"/>
          </w:tcPr>
          <w:p w14:paraId="60322301" w14:textId="77777777" w:rsidR="00DD3DFC" w:rsidRPr="00DD3DFC" w:rsidRDefault="00DD3DFC" w:rsidP="00DD3DFC">
            <w:pPr>
              <w:pStyle w:val="Tabulka"/>
            </w:pPr>
          </w:p>
        </w:tc>
        <w:tc>
          <w:tcPr>
            <w:tcW w:w="1276" w:type="dxa"/>
          </w:tcPr>
          <w:p w14:paraId="7E75B660" w14:textId="77777777" w:rsidR="00DD3DFC" w:rsidRPr="00841876" w:rsidRDefault="00DD3DFC" w:rsidP="00DD3DFC">
            <w:pPr>
              <w:pStyle w:val="Tabulka"/>
            </w:pPr>
          </w:p>
        </w:tc>
        <w:tc>
          <w:tcPr>
            <w:tcW w:w="1084" w:type="dxa"/>
          </w:tcPr>
          <w:p w14:paraId="04E278FD" w14:textId="77777777" w:rsidR="00DD3DFC" w:rsidRPr="00841876" w:rsidRDefault="00DD3DFC" w:rsidP="00DD3DFC">
            <w:pPr>
              <w:pStyle w:val="Tabulka"/>
            </w:pPr>
          </w:p>
        </w:tc>
      </w:tr>
      <w:tr w:rsidR="00DD3DFC" w:rsidRPr="00841876" w14:paraId="0CE8723A" w14:textId="77777777" w:rsidTr="004B2ED0">
        <w:trPr>
          <w:gridAfter w:val="1"/>
          <w:wAfter w:w="121" w:type="dxa"/>
        </w:trPr>
        <w:tc>
          <w:tcPr>
            <w:tcW w:w="930" w:type="dxa"/>
          </w:tcPr>
          <w:p w14:paraId="4B0E2688" w14:textId="13DC1B3E" w:rsidR="00DD3DFC" w:rsidRPr="00DD3DFC" w:rsidRDefault="00DD3DFC" w:rsidP="00DD3DFC">
            <w:pPr>
              <w:pStyle w:val="Tabulka"/>
            </w:pPr>
            <w:r w:rsidRPr="00DD3DFC">
              <w:t>16</w:t>
            </w:r>
          </w:p>
        </w:tc>
        <w:tc>
          <w:tcPr>
            <w:tcW w:w="3323" w:type="dxa"/>
          </w:tcPr>
          <w:p w14:paraId="78E9171B" w14:textId="58D9985C" w:rsidR="00DD3DFC" w:rsidRPr="00DD3DFC" w:rsidRDefault="00DD3DFC" w:rsidP="00DD3DFC">
            <w:pPr>
              <w:pStyle w:val="Tabulka"/>
              <w:rPr>
                <w:rFonts w:eastAsia="Times New Roman" w:cs="Times New Roman"/>
              </w:rPr>
            </w:pPr>
            <w:r w:rsidRPr="00DD3DFC">
              <w:rPr>
                <w:rFonts w:eastAsia="Times New Roman" w:cs="Times New Roman"/>
              </w:rPr>
              <w:t>Vizualizace</w:t>
            </w:r>
          </w:p>
        </w:tc>
        <w:tc>
          <w:tcPr>
            <w:tcW w:w="981" w:type="dxa"/>
          </w:tcPr>
          <w:p w14:paraId="21284FA3" w14:textId="4EE35342" w:rsidR="00DD3DFC" w:rsidRPr="00DD3DFC" w:rsidRDefault="00DD3DFC" w:rsidP="00DD3DFC">
            <w:pPr>
              <w:pStyle w:val="Tabulka"/>
              <w:ind w:left="-165"/>
              <w:rPr>
                <w:rFonts w:eastAsia="Verdana" w:cs="Times New Roman"/>
              </w:rPr>
            </w:pPr>
            <w:r w:rsidRPr="00DD3DFC">
              <w:rPr>
                <w:rFonts w:eastAsia="Verdana" w:cs="Times New Roman"/>
              </w:rPr>
              <w:t xml:space="preserve">   ks</w:t>
            </w:r>
          </w:p>
        </w:tc>
        <w:tc>
          <w:tcPr>
            <w:tcW w:w="1003" w:type="dxa"/>
            <w:gridSpan w:val="2"/>
          </w:tcPr>
          <w:p w14:paraId="2283D830" w14:textId="77777777" w:rsidR="00DD3DFC" w:rsidRPr="00DD3DFC" w:rsidRDefault="00DD3DFC" w:rsidP="00DD3DFC">
            <w:pPr>
              <w:pStyle w:val="Tabulka"/>
            </w:pPr>
          </w:p>
        </w:tc>
        <w:tc>
          <w:tcPr>
            <w:tcW w:w="1276" w:type="dxa"/>
          </w:tcPr>
          <w:p w14:paraId="37097737" w14:textId="77777777" w:rsidR="00DD3DFC" w:rsidRPr="003E6596" w:rsidRDefault="00DD3DFC" w:rsidP="00DD3DFC">
            <w:pPr>
              <w:pStyle w:val="Tabulka"/>
            </w:pPr>
          </w:p>
        </w:tc>
        <w:tc>
          <w:tcPr>
            <w:tcW w:w="1084" w:type="dxa"/>
          </w:tcPr>
          <w:p w14:paraId="012F414A" w14:textId="77777777" w:rsidR="00DD3DFC" w:rsidRPr="00841876" w:rsidRDefault="00DD3DFC" w:rsidP="00DD3DFC">
            <w:pPr>
              <w:pStyle w:val="Tabulka"/>
            </w:pPr>
          </w:p>
        </w:tc>
      </w:tr>
      <w:tr w:rsidR="003E6596" w:rsidRPr="00110376" w14:paraId="421E8EA2" w14:textId="77777777" w:rsidTr="004B2ED0">
        <w:tc>
          <w:tcPr>
            <w:tcW w:w="930" w:type="dxa"/>
          </w:tcPr>
          <w:p w14:paraId="4E3F0AA5" w14:textId="59DDAF62" w:rsidR="003E6596" w:rsidRPr="00DD3DFC" w:rsidRDefault="00546607" w:rsidP="00E14DD5">
            <w:pPr>
              <w:pStyle w:val="Tabulka-8"/>
              <w:rPr>
                <w:sz w:val="18"/>
              </w:rPr>
            </w:pPr>
            <w:bookmarkStart w:id="13" w:name="_Hlk157075831"/>
            <w:r w:rsidRPr="00DD3DFC">
              <w:rPr>
                <w:sz w:val="18"/>
              </w:rPr>
              <w:t>1</w:t>
            </w:r>
            <w:r w:rsidR="00DD3DFC" w:rsidRPr="00DD3DFC">
              <w:rPr>
                <w:sz w:val="18"/>
              </w:rPr>
              <w:t>7</w:t>
            </w:r>
          </w:p>
        </w:tc>
        <w:tc>
          <w:tcPr>
            <w:tcW w:w="3323" w:type="dxa"/>
          </w:tcPr>
          <w:p w14:paraId="63883C86" w14:textId="77777777" w:rsidR="003E6596" w:rsidRPr="00DD3DFC" w:rsidRDefault="003E6596" w:rsidP="00E14DD5">
            <w:pPr>
              <w:pStyle w:val="Tabulka-8"/>
              <w:rPr>
                <w:sz w:val="18"/>
              </w:rPr>
            </w:pPr>
            <w:r w:rsidRPr="00DD3DFC">
              <w:rPr>
                <w:sz w:val="18"/>
              </w:rPr>
              <w:t xml:space="preserve">Inženýrská činnost zajišťující komplexní veřejnoprávní projednání a zajištění všech potřebných podkladů a certifikátů </w:t>
            </w:r>
          </w:p>
        </w:tc>
        <w:tc>
          <w:tcPr>
            <w:tcW w:w="992" w:type="dxa"/>
            <w:gridSpan w:val="2"/>
          </w:tcPr>
          <w:p w14:paraId="7C86BFAF" w14:textId="77777777" w:rsidR="003E6596" w:rsidRPr="00DD3DFC" w:rsidRDefault="003E6596" w:rsidP="00E14DD5">
            <w:pPr>
              <w:pStyle w:val="Tabulka-8"/>
              <w:rPr>
                <w:sz w:val="18"/>
              </w:rPr>
            </w:pPr>
            <w:r w:rsidRPr="00DD3DFC">
              <w:rPr>
                <w:sz w:val="18"/>
              </w:rPr>
              <w:t>hod</w:t>
            </w:r>
          </w:p>
        </w:tc>
        <w:tc>
          <w:tcPr>
            <w:tcW w:w="992" w:type="dxa"/>
          </w:tcPr>
          <w:p w14:paraId="5874A910" w14:textId="77777777" w:rsidR="003E6596" w:rsidRPr="003E6596" w:rsidRDefault="003E6596" w:rsidP="00E14DD5">
            <w:pPr>
              <w:pStyle w:val="Tabulka-8"/>
              <w:rPr>
                <w:sz w:val="18"/>
              </w:rPr>
            </w:pPr>
          </w:p>
        </w:tc>
        <w:tc>
          <w:tcPr>
            <w:tcW w:w="1276" w:type="dxa"/>
          </w:tcPr>
          <w:p w14:paraId="0E86BAD5" w14:textId="77777777" w:rsidR="003E6596" w:rsidRPr="003E6596" w:rsidRDefault="003E6596" w:rsidP="00E14DD5">
            <w:pPr>
              <w:pStyle w:val="Tabulka-8"/>
              <w:rPr>
                <w:sz w:val="18"/>
              </w:rPr>
            </w:pPr>
          </w:p>
        </w:tc>
        <w:tc>
          <w:tcPr>
            <w:tcW w:w="1205" w:type="dxa"/>
            <w:gridSpan w:val="2"/>
          </w:tcPr>
          <w:p w14:paraId="61BA460F" w14:textId="77777777" w:rsidR="003E6596" w:rsidRPr="00110376" w:rsidRDefault="003E6596" w:rsidP="00C641FF">
            <w:pPr>
              <w:pStyle w:val="Tabulka-8"/>
              <w:ind w:hanging="226"/>
            </w:pPr>
          </w:p>
        </w:tc>
      </w:tr>
      <w:bookmarkEnd w:id="13"/>
      <w:tr w:rsidR="004B2ED0" w:rsidRPr="00841876" w14:paraId="30F8DF5D" w14:textId="77777777" w:rsidTr="004B2ED0">
        <w:trPr>
          <w:gridAfter w:val="1"/>
          <w:wAfter w:w="121" w:type="dxa"/>
        </w:trPr>
        <w:tc>
          <w:tcPr>
            <w:tcW w:w="7513" w:type="dxa"/>
            <w:gridSpan w:val="6"/>
          </w:tcPr>
          <w:p w14:paraId="08745AA4" w14:textId="77777777" w:rsidR="004B2ED0" w:rsidRPr="00B50DDC" w:rsidRDefault="004B2ED0" w:rsidP="004B2ED0">
            <w:pPr>
              <w:pStyle w:val="Tabulka"/>
              <w:rPr>
                <w:b/>
              </w:rPr>
            </w:pPr>
            <w:r w:rsidRPr="00B50DDC">
              <w:rPr>
                <w:b/>
              </w:rPr>
              <w:t>Celkem za dodatečné služby:</w:t>
            </w:r>
          </w:p>
        </w:tc>
        <w:tc>
          <w:tcPr>
            <w:tcW w:w="1084" w:type="dxa"/>
          </w:tcPr>
          <w:p w14:paraId="72C5FFF2" w14:textId="77777777" w:rsidR="004B2ED0" w:rsidRPr="00841876" w:rsidRDefault="004B2ED0" w:rsidP="004B2ED0">
            <w:pPr>
              <w:pStyle w:val="Tabulka"/>
              <w:rPr>
                <w:b/>
              </w:rPr>
            </w:pPr>
          </w:p>
        </w:tc>
      </w:tr>
    </w:tbl>
    <w:p w14:paraId="569DB8FE" w14:textId="77777777" w:rsidR="00760192" w:rsidRDefault="00760192" w:rsidP="00236DCC">
      <w:pPr>
        <w:pStyle w:val="Textbezodsazen"/>
      </w:pPr>
    </w:p>
    <w:p w14:paraId="7BCEC9AD" w14:textId="77777777" w:rsidR="008A4D1B" w:rsidRPr="00B50DDC" w:rsidRDefault="008A4D1B" w:rsidP="00236DCC">
      <w:pPr>
        <w:pStyle w:val="Textbezodsazen"/>
        <w:rPr>
          <w:sz w:val="16"/>
          <w:szCs w:val="16"/>
        </w:rPr>
      </w:pPr>
      <w:r w:rsidRPr="00B50DDC">
        <w:rPr>
          <w:sz w:val="16"/>
          <w:szCs w:val="16"/>
        </w:rPr>
        <w:t xml:space="preserve">*) nevyplněné údaje </w:t>
      </w:r>
      <w:r w:rsidRPr="00B50DDC">
        <w:rPr>
          <w:sz w:val="16"/>
          <w:szCs w:val="16"/>
          <w:highlight w:val="yellow"/>
        </w:rPr>
        <w:t>VLOŽÍ ZHOTOVITEL</w:t>
      </w:r>
    </w:p>
    <w:p w14:paraId="27AAC158" w14:textId="77777777" w:rsidR="009E62B2" w:rsidRPr="009E62B2" w:rsidRDefault="008A4D1B" w:rsidP="00400E31">
      <w:pPr>
        <w:pStyle w:val="Nadpisbezsl1-2"/>
        <w:outlineLvl w:val="2"/>
        <w:rPr>
          <w:b w:val="0"/>
          <w:sz w:val="16"/>
          <w:szCs w:val="16"/>
        </w:rPr>
      </w:pPr>
      <w:r w:rsidRPr="009E62B2">
        <w:rPr>
          <w:b w:val="0"/>
          <w:sz w:val="16"/>
          <w:szCs w:val="16"/>
        </w:rPr>
        <w:t>Všechny ceny jsou uvedené v Kč bez DPH.</w:t>
      </w:r>
    </w:p>
    <w:p w14:paraId="4D61C1D1" w14:textId="6A610932" w:rsidR="00400E31" w:rsidRDefault="00400E31" w:rsidP="00400E31">
      <w:pPr>
        <w:pStyle w:val="Nadpisbezsl1-2"/>
        <w:outlineLvl w:val="2"/>
      </w:pPr>
      <w:r>
        <w:t>3.</w:t>
      </w:r>
      <w:r>
        <w:tab/>
        <w:t xml:space="preserve">Cena za výkon Dozoru projektanta </w:t>
      </w:r>
    </w:p>
    <w:tbl>
      <w:tblPr>
        <w:tblStyle w:val="TabulkaS-zhlav"/>
        <w:tblW w:w="8730" w:type="dxa"/>
        <w:tblLayout w:type="fixed"/>
        <w:tblLook w:val="04A0" w:firstRow="1" w:lastRow="0" w:firstColumn="1" w:lastColumn="0" w:noHBand="0" w:noVBand="1"/>
      </w:tblPr>
      <w:tblGrid>
        <w:gridCol w:w="992"/>
        <w:gridCol w:w="3259"/>
        <w:gridCol w:w="1134"/>
        <w:gridCol w:w="992"/>
        <w:gridCol w:w="1276"/>
        <w:gridCol w:w="1077"/>
      </w:tblGrid>
      <w:tr w:rsidR="00400E31" w14:paraId="0C3E1C6D" w14:textId="77777777" w:rsidTr="00400E31">
        <w:trPr>
          <w:cnfStyle w:val="100000000000" w:firstRow="1" w:lastRow="0" w:firstColumn="0" w:lastColumn="0" w:oddVBand="0" w:evenVBand="0" w:oddHBand="0" w:evenHBand="0" w:firstRowFirstColumn="0" w:firstRowLastColumn="0" w:lastRowFirstColumn="0" w:lastRowLastColumn="0"/>
        </w:trPr>
        <w:tc>
          <w:tcPr>
            <w:tcW w:w="993" w:type="dxa"/>
            <w:tcBorders>
              <w:top w:val="single" w:sz="4" w:space="0" w:color="auto"/>
              <w:left w:val="nil"/>
              <w:bottom w:val="single" w:sz="4" w:space="0" w:color="auto"/>
              <w:right w:val="single" w:sz="4" w:space="0" w:color="auto"/>
            </w:tcBorders>
            <w:hideMark/>
          </w:tcPr>
          <w:p w14:paraId="3A553D87" w14:textId="77777777" w:rsidR="00400E31" w:rsidRDefault="00400E31">
            <w:pPr>
              <w:pStyle w:val="Textbezodsazen"/>
              <w:jc w:val="center"/>
              <w:rPr>
                <w:rStyle w:val="Tun"/>
                <w:b/>
                <w:sz w:val="16"/>
                <w:szCs w:val="16"/>
              </w:rPr>
            </w:pPr>
            <w:r>
              <w:rPr>
                <w:rStyle w:val="Tun"/>
                <w:sz w:val="16"/>
                <w:szCs w:val="16"/>
              </w:rPr>
              <w:t>Položka</w:t>
            </w:r>
          </w:p>
        </w:tc>
        <w:tc>
          <w:tcPr>
            <w:tcW w:w="3260" w:type="dxa"/>
            <w:tcBorders>
              <w:top w:val="single" w:sz="4" w:space="0" w:color="auto"/>
              <w:left w:val="single" w:sz="4" w:space="0" w:color="auto"/>
              <w:bottom w:val="single" w:sz="4" w:space="0" w:color="auto"/>
              <w:right w:val="single" w:sz="4" w:space="0" w:color="auto"/>
            </w:tcBorders>
            <w:hideMark/>
          </w:tcPr>
          <w:p w14:paraId="73262C45" w14:textId="77777777" w:rsidR="00400E31" w:rsidRDefault="00400E31">
            <w:pPr>
              <w:pStyle w:val="Textbezodsazen"/>
              <w:jc w:val="left"/>
              <w:rPr>
                <w:rStyle w:val="Tun"/>
                <w:b/>
                <w:sz w:val="16"/>
                <w:szCs w:val="16"/>
              </w:rPr>
            </w:pPr>
            <w:r>
              <w:rPr>
                <w:rStyle w:val="Tun"/>
                <w:sz w:val="16"/>
                <w:szCs w:val="16"/>
              </w:rPr>
              <w:t>Popis</w:t>
            </w:r>
          </w:p>
        </w:tc>
        <w:tc>
          <w:tcPr>
            <w:tcW w:w="1134" w:type="dxa"/>
            <w:tcBorders>
              <w:top w:val="single" w:sz="4" w:space="0" w:color="auto"/>
              <w:left w:val="single" w:sz="4" w:space="0" w:color="auto"/>
              <w:bottom w:val="single" w:sz="4" w:space="0" w:color="auto"/>
              <w:right w:val="single" w:sz="4" w:space="0" w:color="auto"/>
            </w:tcBorders>
            <w:hideMark/>
          </w:tcPr>
          <w:p w14:paraId="1A7D572B" w14:textId="77777777" w:rsidR="00400E31" w:rsidRDefault="00400E31">
            <w:pPr>
              <w:pStyle w:val="Textbezodsazen"/>
              <w:jc w:val="center"/>
              <w:rPr>
                <w:rStyle w:val="Tun"/>
                <w:b/>
                <w:sz w:val="16"/>
                <w:szCs w:val="16"/>
              </w:rPr>
            </w:pPr>
            <w:r>
              <w:rPr>
                <w:rStyle w:val="Tun"/>
                <w:sz w:val="16"/>
                <w:szCs w:val="16"/>
              </w:rPr>
              <w:t>Měrná jednotka</w:t>
            </w:r>
          </w:p>
        </w:tc>
        <w:tc>
          <w:tcPr>
            <w:tcW w:w="992" w:type="dxa"/>
            <w:tcBorders>
              <w:top w:val="single" w:sz="4" w:space="0" w:color="auto"/>
              <w:left w:val="single" w:sz="4" w:space="0" w:color="auto"/>
              <w:bottom w:val="single" w:sz="4" w:space="0" w:color="auto"/>
              <w:right w:val="single" w:sz="4" w:space="0" w:color="auto"/>
            </w:tcBorders>
            <w:hideMark/>
          </w:tcPr>
          <w:p w14:paraId="5585C916" w14:textId="77777777" w:rsidR="00400E31" w:rsidRDefault="00400E31">
            <w:pPr>
              <w:pStyle w:val="Textbezodsazen"/>
              <w:jc w:val="center"/>
              <w:rPr>
                <w:rStyle w:val="Tun"/>
                <w:b/>
                <w:sz w:val="16"/>
                <w:szCs w:val="16"/>
              </w:rPr>
            </w:pPr>
            <w:r>
              <w:rPr>
                <w:rStyle w:val="Tun"/>
                <w:sz w:val="16"/>
                <w:szCs w:val="16"/>
              </w:rPr>
              <w:t>Množství *)</w:t>
            </w:r>
          </w:p>
        </w:tc>
        <w:tc>
          <w:tcPr>
            <w:tcW w:w="1276" w:type="dxa"/>
            <w:tcBorders>
              <w:top w:val="single" w:sz="4" w:space="0" w:color="auto"/>
              <w:left w:val="single" w:sz="4" w:space="0" w:color="auto"/>
              <w:bottom w:val="single" w:sz="4" w:space="0" w:color="auto"/>
              <w:right w:val="single" w:sz="4" w:space="0" w:color="auto"/>
            </w:tcBorders>
            <w:hideMark/>
          </w:tcPr>
          <w:p w14:paraId="0880413D" w14:textId="77777777" w:rsidR="00400E31" w:rsidRDefault="00400E31">
            <w:pPr>
              <w:pStyle w:val="Textbezodsazen"/>
              <w:jc w:val="center"/>
              <w:rPr>
                <w:rStyle w:val="Tun"/>
                <w:b/>
                <w:sz w:val="16"/>
                <w:szCs w:val="16"/>
              </w:rPr>
            </w:pPr>
            <w:r>
              <w:rPr>
                <w:rStyle w:val="Tun"/>
                <w:sz w:val="16"/>
                <w:szCs w:val="16"/>
              </w:rPr>
              <w:t>Jednotková cena *)</w:t>
            </w:r>
          </w:p>
        </w:tc>
        <w:tc>
          <w:tcPr>
            <w:tcW w:w="1077" w:type="dxa"/>
            <w:tcBorders>
              <w:top w:val="single" w:sz="4" w:space="0" w:color="auto"/>
              <w:left w:val="single" w:sz="4" w:space="0" w:color="auto"/>
              <w:bottom w:val="single" w:sz="4" w:space="0" w:color="auto"/>
              <w:right w:val="nil"/>
            </w:tcBorders>
            <w:hideMark/>
          </w:tcPr>
          <w:p w14:paraId="3B537862" w14:textId="77777777" w:rsidR="00400E31" w:rsidRDefault="00400E31">
            <w:pPr>
              <w:pStyle w:val="Textbezodsazen"/>
              <w:jc w:val="center"/>
              <w:rPr>
                <w:rStyle w:val="Tun"/>
                <w:b/>
                <w:sz w:val="16"/>
                <w:szCs w:val="16"/>
              </w:rPr>
            </w:pPr>
            <w:r>
              <w:rPr>
                <w:rStyle w:val="Tun"/>
                <w:sz w:val="16"/>
                <w:szCs w:val="16"/>
              </w:rPr>
              <w:t>Cena celkem *)</w:t>
            </w:r>
          </w:p>
        </w:tc>
      </w:tr>
      <w:tr w:rsidR="00400E31" w14:paraId="33C088D4" w14:textId="77777777" w:rsidTr="00400E31">
        <w:tc>
          <w:tcPr>
            <w:tcW w:w="993" w:type="dxa"/>
            <w:tcBorders>
              <w:top w:val="single" w:sz="4" w:space="0" w:color="auto"/>
              <w:left w:val="nil"/>
              <w:bottom w:val="nil"/>
              <w:right w:val="single" w:sz="4" w:space="0" w:color="auto"/>
            </w:tcBorders>
            <w:hideMark/>
          </w:tcPr>
          <w:p w14:paraId="45D52663" w14:textId="7ED0BDD6" w:rsidR="00400E31" w:rsidRPr="009619FD" w:rsidRDefault="00DD3DFC">
            <w:pPr>
              <w:spacing w:after="40" w:line="240" w:lineRule="auto"/>
              <w:rPr>
                <w:sz w:val="18"/>
                <w:szCs w:val="18"/>
              </w:rPr>
            </w:pPr>
            <w:r w:rsidRPr="009619FD">
              <w:rPr>
                <w:sz w:val="18"/>
                <w:szCs w:val="18"/>
              </w:rPr>
              <w:t>18</w:t>
            </w:r>
          </w:p>
        </w:tc>
        <w:tc>
          <w:tcPr>
            <w:tcW w:w="3260" w:type="dxa"/>
            <w:tcBorders>
              <w:top w:val="single" w:sz="4" w:space="0" w:color="auto"/>
              <w:left w:val="single" w:sz="4" w:space="0" w:color="auto"/>
              <w:bottom w:val="nil"/>
              <w:right w:val="single" w:sz="4" w:space="0" w:color="auto"/>
            </w:tcBorders>
            <w:hideMark/>
          </w:tcPr>
          <w:p w14:paraId="1D2E84ED" w14:textId="541F6282" w:rsidR="00400E31" w:rsidRPr="009619FD" w:rsidRDefault="00400E31">
            <w:pPr>
              <w:spacing w:after="40" w:line="240" w:lineRule="auto"/>
              <w:rPr>
                <w:sz w:val="18"/>
                <w:szCs w:val="18"/>
              </w:rPr>
            </w:pPr>
            <w:r w:rsidRPr="009619FD">
              <w:rPr>
                <w:sz w:val="18"/>
                <w:szCs w:val="18"/>
              </w:rPr>
              <w:t>rozsah činnosti při výkonu Dozoru projektanta při zhotovení PDPS dle ZTP</w:t>
            </w:r>
            <w:r w:rsidR="00645E2C" w:rsidRPr="009619FD">
              <w:rPr>
                <w:sz w:val="18"/>
                <w:szCs w:val="18"/>
              </w:rPr>
              <w:t xml:space="preserve"> či VTP</w:t>
            </w:r>
          </w:p>
        </w:tc>
        <w:tc>
          <w:tcPr>
            <w:tcW w:w="1134" w:type="dxa"/>
            <w:tcBorders>
              <w:top w:val="single" w:sz="4" w:space="0" w:color="auto"/>
              <w:left w:val="single" w:sz="4" w:space="0" w:color="auto"/>
              <w:bottom w:val="nil"/>
              <w:right w:val="single" w:sz="4" w:space="0" w:color="auto"/>
            </w:tcBorders>
            <w:hideMark/>
          </w:tcPr>
          <w:p w14:paraId="1CAE2D39" w14:textId="77777777" w:rsidR="00400E31" w:rsidRPr="009619FD" w:rsidRDefault="00400E31">
            <w:pPr>
              <w:pStyle w:val="Tabulka"/>
              <w:jc w:val="center"/>
              <w:rPr>
                <w:rFonts w:asciiTheme="minorHAnsi" w:eastAsia="Verdana" w:hAnsiTheme="minorHAnsi" w:cs="Times New Roman"/>
              </w:rPr>
            </w:pPr>
            <w:r w:rsidRPr="009619FD">
              <w:rPr>
                <w:rFonts w:asciiTheme="minorHAnsi" w:eastAsia="Verdana" w:hAnsiTheme="minorHAnsi" w:cs="Times New Roman"/>
              </w:rPr>
              <w:t>hod</w:t>
            </w:r>
          </w:p>
        </w:tc>
        <w:tc>
          <w:tcPr>
            <w:tcW w:w="992" w:type="dxa"/>
            <w:tcBorders>
              <w:top w:val="single" w:sz="4" w:space="0" w:color="auto"/>
              <w:left w:val="single" w:sz="4" w:space="0" w:color="auto"/>
              <w:bottom w:val="nil"/>
              <w:right w:val="single" w:sz="4" w:space="0" w:color="auto"/>
            </w:tcBorders>
          </w:tcPr>
          <w:p w14:paraId="6109B53A" w14:textId="77777777" w:rsidR="00400E31" w:rsidRDefault="00400E31">
            <w:pPr>
              <w:pStyle w:val="Textbezodsazen"/>
              <w:jc w:val="center"/>
            </w:pPr>
          </w:p>
        </w:tc>
        <w:tc>
          <w:tcPr>
            <w:tcW w:w="1276" w:type="dxa"/>
            <w:tcBorders>
              <w:top w:val="single" w:sz="4" w:space="0" w:color="auto"/>
              <w:left w:val="single" w:sz="4" w:space="0" w:color="auto"/>
              <w:bottom w:val="nil"/>
              <w:right w:val="single" w:sz="4" w:space="0" w:color="auto"/>
            </w:tcBorders>
          </w:tcPr>
          <w:p w14:paraId="4C7A63E3" w14:textId="77777777" w:rsidR="00400E31" w:rsidRDefault="00400E31">
            <w:pPr>
              <w:pStyle w:val="Textbezodsazen"/>
              <w:jc w:val="center"/>
            </w:pPr>
          </w:p>
        </w:tc>
        <w:tc>
          <w:tcPr>
            <w:tcW w:w="1077" w:type="dxa"/>
            <w:tcBorders>
              <w:top w:val="single" w:sz="4" w:space="0" w:color="auto"/>
              <w:left w:val="single" w:sz="4" w:space="0" w:color="auto"/>
              <w:bottom w:val="nil"/>
              <w:right w:val="nil"/>
            </w:tcBorders>
          </w:tcPr>
          <w:p w14:paraId="0E56D1EF" w14:textId="77777777" w:rsidR="00400E31" w:rsidRDefault="00400E31">
            <w:pPr>
              <w:pStyle w:val="Textbezodsazen"/>
              <w:jc w:val="center"/>
            </w:pPr>
          </w:p>
        </w:tc>
      </w:tr>
    </w:tbl>
    <w:p w14:paraId="7C4E0008" w14:textId="77777777" w:rsidR="00400E31" w:rsidRDefault="00400E31" w:rsidP="00400E31">
      <w:pPr>
        <w:pStyle w:val="Textbezodsazen"/>
      </w:pPr>
    </w:p>
    <w:p w14:paraId="57643CFF" w14:textId="77777777" w:rsidR="00400E31" w:rsidRDefault="00400E31" w:rsidP="00400E31">
      <w:pPr>
        <w:pStyle w:val="Textbezodsazen"/>
      </w:pPr>
      <w:r>
        <w:t xml:space="preserve">*) nevyplněné údaje </w:t>
      </w:r>
      <w:r>
        <w:rPr>
          <w:highlight w:val="yellow"/>
        </w:rPr>
        <w:t>VLOŽÍ ZHOTOVITEL</w:t>
      </w:r>
    </w:p>
    <w:p w14:paraId="3B84F9D9" w14:textId="77777777" w:rsidR="00400E31" w:rsidRDefault="00400E31" w:rsidP="00400E31">
      <w:pPr>
        <w:pStyle w:val="Textbezodsazen"/>
      </w:pPr>
      <w:r>
        <w:t>Všechny ceny jsou uvedené v Kč bez DPH.</w:t>
      </w:r>
    </w:p>
    <w:p w14:paraId="3A632C79" w14:textId="430D699C" w:rsidR="003F5C24" w:rsidRDefault="003F5C24" w:rsidP="003F5C24">
      <w:pPr>
        <w:pStyle w:val="Textbezodsazen"/>
      </w:pPr>
      <w:r>
        <w:t xml:space="preserve">Uvedená cena za výkon Dozoru projektanta zahrnuje veškeré náklady na výkon Dozoru projektanta po celou předpokládanou dobu při zhotovení PDPS </w:t>
      </w:r>
      <w:bookmarkStart w:id="14" w:name="_Hlk195171495"/>
      <w:r>
        <w:t xml:space="preserve">(předpoklad </w:t>
      </w:r>
      <w:r w:rsidR="00FF08EE" w:rsidRPr="00FF08EE">
        <w:rPr>
          <w:b/>
          <w:bCs/>
        </w:rPr>
        <w:t xml:space="preserve">6 </w:t>
      </w:r>
      <w:r w:rsidRPr="00FF08EE">
        <w:rPr>
          <w:b/>
          <w:bCs/>
        </w:rPr>
        <w:t>měsíců</w:t>
      </w:r>
      <w:r>
        <w:t>) v celkovém počtu "[</w:t>
      </w:r>
      <w:r w:rsidRPr="00236DCC">
        <w:rPr>
          <w:highlight w:val="yellow"/>
        </w:rPr>
        <w:t>VLOŽÍ ZHOTOVITEL</w:t>
      </w:r>
      <w:r>
        <w:t>]" hodin</w:t>
      </w:r>
      <w:bookmarkEnd w:id="14"/>
      <w:r>
        <w:t xml:space="preserve">. Uvedená cena za výkon Dozoru projektanta odpovídá pracnosti a rozsahu zhotovení PDPS a zahrnuje veškeré náklady na činnosti související s výkonem Dozoru projektu včetně </w:t>
      </w:r>
      <w:r w:rsidR="00681B49">
        <w:t xml:space="preserve">případných </w:t>
      </w:r>
      <w:r>
        <w:t>cestovních výloh, v předpokládané době zhotovení PDPS.</w:t>
      </w:r>
    </w:p>
    <w:p w14:paraId="5D00028C" w14:textId="6EE52599" w:rsidR="00236DCC" w:rsidRDefault="00400E31" w:rsidP="009227F1">
      <w:pPr>
        <w:pStyle w:val="Nadpisbezsl1-2"/>
      </w:pPr>
      <w:r>
        <w:t>4</w:t>
      </w:r>
      <w:r w:rsidR="00760192">
        <w:t>.</w:t>
      </w:r>
      <w:r w:rsidR="00760192">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2E7A41"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646E8DA6" w14:textId="77777777" w:rsidR="00236DCC" w:rsidRPr="0017282C" w:rsidRDefault="00236DCC" w:rsidP="00517090">
            <w:pPr>
              <w:pStyle w:val="Tabulka"/>
              <w:rPr>
                <w:rStyle w:val="Tun"/>
                <w:b/>
              </w:rPr>
            </w:pPr>
            <w:r w:rsidRPr="0017282C">
              <w:rPr>
                <w:rStyle w:val="Tun"/>
                <w:b/>
              </w:rPr>
              <w:t>Cena Díla (bez DPH)</w:t>
            </w:r>
          </w:p>
        </w:tc>
        <w:tc>
          <w:tcPr>
            <w:tcW w:w="2683" w:type="dxa"/>
          </w:tcPr>
          <w:p w14:paraId="003CFC84" w14:textId="77777777" w:rsidR="00236DCC" w:rsidRPr="0017282C" w:rsidRDefault="00236DCC" w:rsidP="00517090">
            <w:pPr>
              <w:pStyle w:val="Tabulka"/>
              <w:rPr>
                <w:rStyle w:val="Tun"/>
                <w:b/>
              </w:rPr>
            </w:pPr>
            <w:r w:rsidRPr="0017282C">
              <w:rPr>
                <w:rStyle w:val="Tun"/>
                <w:b/>
              </w:rPr>
              <w:t>Výše DPH</w:t>
            </w:r>
          </w:p>
        </w:tc>
        <w:tc>
          <w:tcPr>
            <w:tcW w:w="2684" w:type="dxa"/>
          </w:tcPr>
          <w:p w14:paraId="3EAFF3F3" w14:textId="77777777" w:rsidR="00236DCC" w:rsidRPr="0017282C" w:rsidRDefault="00236DCC" w:rsidP="00517090">
            <w:pPr>
              <w:pStyle w:val="Tabulka"/>
              <w:rPr>
                <w:rStyle w:val="Tun"/>
                <w:b/>
              </w:rPr>
            </w:pPr>
            <w:r w:rsidRPr="0017282C">
              <w:rPr>
                <w:rStyle w:val="Tun"/>
                <w:b/>
              </w:rPr>
              <w:t>Cena Díla (s DPH)</w:t>
            </w:r>
          </w:p>
        </w:tc>
      </w:tr>
      <w:tr w:rsidR="00236DCC" w:rsidRPr="00236DCC" w14:paraId="06323AFE" w14:textId="77777777" w:rsidTr="009227F1">
        <w:tc>
          <w:tcPr>
            <w:tcW w:w="2683" w:type="dxa"/>
          </w:tcPr>
          <w:p w14:paraId="35151B0E" w14:textId="77777777" w:rsidR="00236DCC" w:rsidRPr="00236DCC" w:rsidRDefault="00236DCC" w:rsidP="00517090">
            <w:pPr>
              <w:pStyle w:val="Tabulka"/>
            </w:pPr>
            <w:r w:rsidRPr="00236DCC">
              <w:t>"[</w:t>
            </w:r>
            <w:r w:rsidRPr="00236DCC">
              <w:rPr>
                <w:highlight w:val="yellow"/>
              </w:rPr>
              <w:t>VLOŽÍ ZHOTOVITEL</w:t>
            </w:r>
            <w:r w:rsidRPr="00236DCC">
              <w:t>]</w:t>
            </w:r>
            <w:r w:rsidRPr="00C321B7">
              <w:t>"</w:t>
            </w:r>
            <w:r w:rsidRPr="00236DCC">
              <w:t xml:space="preserve"> Kč</w:t>
            </w:r>
          </w:p>
        </w:tc>
        <w:tc>
          <w:tcPr>
            <w:tcW w:w="2683" w:type="dxa"/>
          </w:tcPr>
          <w:p w14:paraId="05BBC347"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F3F3072"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3D1320D4" w14:textId="77777777" w:rsidTr="009227F1">
        <w:tc>
          <w:tcPr>
            <w:tcW w:w="8050" w:type="dxa"/>
            <w:gridSpan w:val="3"/>
          </w:tcPr>
          <w:p w14:paraId="500DD0E1" w14:textId="77777777" w:rsidR="00236DCC" w:rsidRPr="00236DCC" w:rsidRDefault="00236DCC" w:rsidP="00517090">
            <w:pPr>
              <w:pStyle w:val="Tabulka"/>
            </w:pPr>
            <w:r w:rsidRPr="00236DCC">
              <w:t xml:space="preserve">z toho: </w:t>
            </w:r>
          </w:p>
        </w:tc>
      </w:tr>
      <w:tr w:rsidR="00236DCC" w:rsidRPr="00236DCC" w14:paraId="238718BB" w14:textId="77777777" w:rsidTr="009227F1">
        <w:tc>
          <w:tcPr>
            <w:tcW w:w="8050" w:type="dxa"/>
            <w:gridSpan w:val="3"/>
          </w:tcPr>
          <w:p w14:paraId="41884335" w14:textId="6BCEE9A5" w:rsidR="00236DCC" w:rsidRPr="00236DCC" w:rsidRDefault="00236DCC" w:rsidP="00517090">
            <w:pPr>
              <w:pStyle w:val="Tabulka"/>
            </w:pPr>
            <w:r w:rsidRPr="00236DCC">
              <w:t xml:space="preserve">Cena za </w:t>
            </w:r>
            <w:r w:rsidR="003E6596">
              <w:t xml:space="preserve">zpracování </w:t>
            </w:r>
            <w:r w:rsidR="009521A1">
              <w:t>DPS</w:t>
            </w:r>
            <w:r w:rsidR="00B06D17">
              <w:t>:</w:t>
            </w:r>
          </w:p>
        </w:tc>
      </w:tr>
      <w:tr w:rsidR="00236DCC" w:rsidRPr="00236DCC" w14:paraId="52D5A32B" w14:textId="77777777" w:rsidTr="009227F1">
        <w:tc>
          <w:tcPr>
            <w:tcW w:w="2683" w:type="dxa"/>
          </w:tcPr>
          <w:p w14:paraId="10CC748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0EA0556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7F87CB9" w14:textId="77777777" w:rsidR="00236DCC" w:rsidRPr="00236DCC" w:rsidRDefault="00236DCC" w:rsidP="00517090">
            <w:pPr>
              <w:pStyle w:val="Tabulka"/>
            </w:pPr>
            <w:r w:rsidRPr="00236DCC">
              <w:t>"[</w:t>
            </w:r>
            <w:r w:rsidRPr="00236DCC">
              <w:rPr>
                <w:highlight w:val="yellow"/>
              </w:rPr>
              <w:t>VLOŽÍ ZHOTOVITEL</w:t>
            </w:r>
            <w:r w:rsidRPr="00236DCC">
              <w:t>]" Kč</w:t>
            </w:r>
          </w:p>
        </w:tc>
      </w:tr>
      <w:tr w:rsidR="00517EEC" w:rsidRPr="00236DCC" w14:paraId="705CFB6E" w14:textId="77777777" w:rsidTr="00AF3A20">
        <w:tc>
          <w:tcPr>
            <w:tcW w:w="8050" w:type="dxa"/>
            <w:gridSpan w:val="3"/>
          </w:tcPr>
          <w:p w14:paraId="37CA8BAB" w14:textId="7B8B7F55" w:rsidR="00517EEC" w:rsidRPr="00236DCC" w:rsidRDefault="00517EEC" w:rsidP="00517EEC">
            <w:pPr>
              <w:pStyle w:val="Tabulka"/>
            </w:pPr>
            <w:r w:rsidRPr="00236DCC">
              <w:t xml:space="preserve">Cena za výkon </w:t>
            </w:r>
            <w:r>
              <w:t>D</w:t>
            </w:r>
            <w:r w:rsidRPr="00236DCC">
              <w:t>ozoru</w:t>
            </w:r>
            <w:r>
              <w:t xml:space="preserve"> projektanta:</w:t>
            </w:r>
          </w:p>
        </w:tc>
      </w:tr>
      <w:tr w:rsidR="00517EEC" w:rsidRPr="00236DCC" w14:paraId="3728B6C1" w14:textId="77777777" w:rsidTr="009227F1">
        <w:tc>
          <w:tcPr>
            <w:tcW w:w="2683" w:type="dxa"/>
          </w:tcPr>
          <w:p w14:paraId="3A26A2C6" w14:textId="31A0CD80" w:rsidR="00517EEC" w:rsidRPr="00236DCC" w:rsidRDefault="00517EEC" w:rsidP="00517EEC">
            <w:pPr>
              <w:pStyle w:val="Tabulka"/>
            </w:pPr>
            <w:r w:rsidRPr="00236DCC">
              <w:t>"[</w:t>
            </w:r>
            <w:r w:rsidRPr="00236DCC">
              <w:rPr>
                <w:highlight w:val="yellow"/>
              </w:rPr>
              <w:t>VLOŽÍ ZHOTOVITEL</w:t>
            </w:r>
            <w:r w:rsidRPr="00236DCC">
              <w:t>]" Kč</w:t>
            </w:r>
          </w:p>
        </w:tc>
        <w:tc>
          <w:tcPr>
            <w:tcW w:w="2683" w:type="dxa"/>
          </w:tcPr>
          <w:p w14:paraId="773F4A7C" w14:textId="00F87774" w:rsidR="00517EEC" w:rsidRPr="00236DCC" w:rsidRDefault="00517EEC" w:rsidP="00517EEC">
            <w:pPr>
              <w:pStyle w:val="Tabulka"/>
            </w:pPr>
            <w:r w:rsidRPr="00236DCC">
              <w:t>"[</w:t>
            </w:r>
            <w:r w:rsidRPr="00236DCC">
              <w:rPr>
                <w:highlight w:val="yellow"/>
              </w:rPr>
              <w:t>VLOŽÍ ZHOTOVITEL</w:t>
            </w:r>
            <w:r w:rsidRPr="00236DCC">
              <w:t>]" Kč</w:t>
            </w:r>
          </w:p>
        </w:tc>
        <w:tc>
          <w:tcPr>
            <w:tcW w:w="2684" w:type="dxa"/>
          </w:tcPr>
          <w:p w14:paraId="52197EF7" w14:textId="570B4959" w:rsidR="00517EEC" w:rsidRPr="00236DCC" w:rsidRDefault="00517EEC" w:rsidP="00517EEC">
            <w:pPr>
              <w:pStyle w:val="Tabulka"/>
            </w:pPr>
            <w:r w:rsidRPr="00236DCC">
              <w:t>"[</w:t>
            </w:r>
            <w:r w:rsidRPr="00236DCC">
              <w:rPr>
                <w:highlight w:val="yellow"/>
              </w:rPr>
              <w:t>VLOŽÍ ZHOTOVITEL</w:t>
            </w:r>
            <w:r w:rsidRPr="00236DCC">
              <w:t>]" Kč</w:t>
            </w:r>
          </w:p>
        </w:tc>
      </w:tr>
    </w:tbl>
    <w:p w14:paraId="68E179EB" w14:textId="77777777" w:rsidR="00236DCC" w:rsidRDefault="00236DCC" w:rsidP="00236DCC">
      <w:pPr>
        <w:pStyle w:val="Textbezodsazen"/>
      </w:pPr>
    </w:p>
    <w:p w14:paraId="5CAB7EC8" w14:textId="79BACBB3" w:rsidR="00C321B7" w:rsidRPr="00236DCC" w:rsidRDefault="00236DCC" w:rsidP="00C321B7">
      <w:pPr>
        <w:pStyle w:val="Nadpisbezsl1-2"/>
        <w:rPr>
          <w:rStyle w:val="Tun-ZRUIT"/>
        </w:rPr>
      </w:pPr>
      <w:r w:rsidRPr="00236DCC">
        <w:rPr>
          <w:rStyle w:val="Tun-ZRUIT"/>
        </w:rPr>
        <w:t xml:space="preserve">Rozpis jednotlivých položek Ceny Díla podle členění na Dílčí etapy zpracování </w:t>
      </w:r>
      <w:r w:rsidR="009521A1">
        <w:rPr>
          <w:rStyle w:val="Tun-ZRUIT"/>
        </w:rPr>
        <w:t xml:space="preserve">DPS </w:t>
      </w:r>
      <w:r w:rsidR="007940A0">
        <w:rPr>
          <w:rStyle w:val="Tun-ZRUIT"/>
        </w:rPr>
        <w:t>a výkon Dozoru projektanta</w:t>
      </w:r>
      <w:r w:rsidRPr="00236DCC">
        <w:rPr>
          <w:rStyle w:val="Tun-ZRUIT"/>
        </w:rPr>
        <w:t>:</w:t>
      </w:r>
      <w:bookmarkStart w:id="15" w:name="_Hlk157153816"/>
      <w:r w:rsidR="00C321B7" w:rsidRPr="00C321B7">
        <w:rPr>
          <w:rStyle w:val="Tun"/>
          <w:b/>
          <w:i/>
          <w:color w:val="00B050"/>
          <w:sz w:val="16"/>
          <w:szCs w:val="16"/>
        </w:rPr>
        <w:t xml:space="preserve"> </w:t>
      </w:r>
    </w:p>
    <w:tbl>
      <w:tblPr>
        <w:tblStyle w:val="TabulkaS-zhlav"/>
        <w:tblW w:w="8868" w:type="dxa"/>
        <w:tblLook w:val="04A0" w:firstRow="1" w:lastRow="0" w:firstColumn="1" w:lastColumn="0" w:noHBand="0" w:noVBand="1"/>
      </w:tblPr>
      <w:tblGrid>
        <w:gridCol w:w="2914"/>
        <w:gridCol w:w="2977"/>
        <w:gridCol w:w="2977"/>
      </w:tblGrid>
      <w:tr w:rsidR="00BA7116" w:rsidRPr="0017282C" w14:paraId="37FC41FD" w14:textId="77777777" w:rsidTr="00CB4EF2">
        <w:trPr>
          <w:cnfStyle w:val="100000000000" w:firstRow="1" w:lastRow="0" w:firstColumn="0" w:lastColumn="0" w:oddVBand="0" w:evenVBand="0" w:oddHBand="0" w:evenHBand="0" w:firstRowFirstColumn="0" w:firstRowLastColumn="0" w:lastRowFirstColumn="0" w:lastRowLastColumn="0"/>
        </w:trPr>
        <w:tc>
          <w:tcPr>
            <w:tcW w:w="2914" w:type="dxa"/>
          </w:tcPr>
          <w:bookmarkEnd w:id="15"/>
          <w:p w14:paraId="558FAFC6" w14:textId="77777777" w:rsidR="00BA7116" w:rsidRPr="0017282C" w:rsidRDefault="00BA7116" w:rsidP="00CB4EF2">
            <w:pPr>
              <w:pStyle w:val="Tabulka"/>
              <w:rPr>
                <w:rStyle w:val="Tun"/>
                <w:b/>
              </w:rPr>
            </w:pPr>
            <w:r w:rsidRPr="0017282C">
              <w:rPr>
                <w:rStyle w:val="Tun"/>
                <w:b/>
              </w:rPr>
              <w:t>Specifikace položky</w:t>
            </w:r>
          </w:p>
        </w:tc>
        <w:tc>
          <w:tcPr>
            <w:tcW w:w="2977" w:type="dxa"/>
          </w:tcPr>
          <w:p w14:paraId="04571D45" w14:textId="77777777" w:rsidR="00BA7116" w:rsidRPr="0017282C" w:rsidRDefault="00BA7116" w:rsidP="00CB4EF2">
            <w:pPr>
              <w:pStyle w:val="Tabulka"/>
              <w:rPr>
                <w:rStyle w:val="Tun"/>
                <w:b/>
              </w:rPr>
            </w:pPr>
            <w:r w:rsidRPr="0017282C">
              <w:rPr>
                <w:rStyle w:val="Tun"/>
                <w:b/>
              </w:rPr>
              <w:t>Cena položky (bez DPH)</w:t>
            </w:r>
          </w:p>
        </w:tc>
        <w:tc>
          <w:tcPr>
            <w:tcW w:w="2977" w:type="dxa"/>
          </w:tcPr>
          <w:p w14:paraId="1D0A877B" w14:textId="77777777" w:rsidR="00BA7116" w:rsidRPr="0017282C" w:rsidRDefault="00BA7116" w:rsidP="00CB4EF2">
            <w:pPr>
              <w:pStyle w:val="Tabulka"/>
              <w:rPr>
                <w:rStyle w:val="Tun"/>
                <w:b/>
              </w:rPr>
            </w:pPr>
            <w:r w:rsidRPr="0017282C">
              <w:rPr>
                <w:rStyle w:val="Tun"/>
                <w:b/>
              </w:rPr>
              <w:t>Cena položky (s DPH)</w:t>
            </w:r>
          </w:p>
        </w:tc>
      </w:tr>
      <w:tr w:rsidR="00B92E04" w:rsidRPr="00B72613" w14:paraId="0FAA8CC1" w14:textId="77777777" w:rsidTr="00CB4EF2">
        <w:tc>
          <w:tcPr>
            <w:tcW w:w="2914" w:type="dxa"/>
          </w:tcPr>
          <w:p w14:paraId="637C6B9D" w14:textId="77777777" w:rsidR="00B92E04" w:rsidRPr="006B1506" w:rsidRDefault="00B92E04" w:rsidP="00B92E04">
            <w:pPr>
              <w:pStyle w:val="Tabulka"/>
              <w:rPr>
                <w:rStyle w:val="Tun"/>
              </w:rPr>
            </w:pPr>
            <w:r w:rsidRPr="006B1506">
              <w:rPr>
                <w:rStyle w:val="Tun"/>
              </w:rPr>
              <w:t>1. Dílčí etapa</w:t>
            </w:r>
          </w:p>
        </w:tc>
        <w:tc>
          <w:tcPr>
            <w:tcW w:w="2977" w:type="dxa"/>
          </w:tcPr>
          <w:p w14:paraId="6572E33F" w14:textId="77777777" w:rsidR="00B9590D" w:rsidRDefault="00B9590D" w:rsidP="00B9590D">
            <w:pPr>
              <w:pStyle w:val="Tabulka"/>
              <w:rPr>
                <w:rStyle w:val="Tun"/>
                <w:highlight w:val="yellow"/>
              </w:rPr>
            </w:pPr>
            <w:r w:rsidRPr="00B06D17">
              <w:rPr>
                <w:rStyle w:val="Tun"/>
                <w:highlight w:val="yellow"/>
              </w:rPr>
              <w:t>[....] Kč</w:t>
            </w:r>
          </w:p>
          <w:p w14:paraId="373944AC" w14:textId="6559F673" w:rsidR="00B92E04" w:rsidRPr="00B06D17" w:rsidRDefault="00B92E04" w:rsidP="00B92E04">
            <w:pPr>
              <w:pStyle w:val="Tabulka"/>
              <w:rPr>
                <w:rStyle w:val="Tun"/>
                <w:highlight w:val="yellow"/>
              </w:rPr>
            </w:pPr>
            <w:r w:rsidRPr="004B690E">
              <w:rPr>
                <w:rStyle w:val="Tun"/>
                <w:b w:val="0"/>
                <w:bCs/>
              </w:rPr>
              <w:t>(</w:t>
            </w:r>
            <w:r w:rsidR="00E24538" w:rsidRPr="00E24538">
              <w:rPr>
                <w:rStyle w:val="Tun"/>
                <w:b w:val="0"/>
                <w:bCs/>
              </w:rPr>
              <w:t>f</w:t>
            </w:r>
            <w:r w:rsidR="00E24538" w:rsidRPr="00B9590D">
              <w:rPr>
                <w:rStyle w:val="Tun"/>
                <w:b w:val="0"/>
                <w:bCs/>
              </w:rPr>
              <w:t xml:space="preserve">akturace </w:t>
            </w:r>
            <w:r w:rsidR="00E24538">
              <w:rPr>
                <w:rStyle w:val="Tun"/>
                <w:b w:val="0"/>
                <w:bCs/>
              </w:rPr>
              <w:t>3</w:t>
            </w:r>
            <w:r w:rsidR="00E24538" w:rsidRPr="00B9590D">
              <w:rPr>
                <w:rStyle w:val="Tun"/>
                <w:b w:val="0"/>
                <w:bCs/>
              </w:rPr>
              <w:t xml:space="preserve">0% Ceny DPS kromě pol. </w:t>
            </w:r>
            <w:r w:rsidR="009619FD">
              <w:rPr>
                <w:rStyle w:val="Tun"/>
                <w:b w:val="0"/>
                <w:bCs/>
              </w:rPr>
              <w:t>č</w:t>
            </w:r>
            <w:r w:rsidR="00E24538" w:rsidRPr="00B9590D">
              <w:rPr>
                <w:rStyle w:val="Tun"/>
                <w:b w:val="0"/>
                <w:bCs/>
              </w:rPr>
              <w:t>. 1</w:t>
            </w:r>
            <w:r w:rsidR="00B9590D">
              <w:rPr>
                <w:rStyle w:val="Tun"/>
                <w:b w:val="0"/>
                <w:bCs/>
              </w:rPr>
              <w:t>1)</w:t>
            </w:r>
          </w:p>
        </w:tc>
        <w:tc>
          <w:tcPr>
            <w:tcW w:w="2977" w:type="dxa"/>
          </w:tcPr>
          <w:p w14:paraId="2B0C3DC6" w14:textId="02296243" w:rsidR="00B92E04" w:rsidRPr="00B06D17" w:rsidRDefault="00B9590D" w:rsidP="00B92E04">
            <w:pPr>
              <w:pStyle w:val="Tabulka"/>
              <w:rPr>
                <w:rStyle w:val="Tun"/>
                <w:highlight w:val="yellow"/>
              </w:rPr>
            </w:pPr>
            <w:r w:rsidRPr="00B06D17">
              <w:rPr>
                <w:rStyle w:val="Tun"/>
                <w:highlight w:val="yellow"/>
              </w:rPr>
              <w:t>[....] Kč</w:t>
            </w:r>
          </w:p>
        </w:tc>
      </w:tr>
      <w:tr w:rsidR="00B92E04" w:rsidRPr="00B72613" w14:paraId="2043C5F0" w14:textId="77777777" w:rsidTr="00CB4EF2">
        <w:tc>
          <w:tcPr>
            <w:tcW w:w="2914" w:type="dxa"/>
          </w:tcPr>
          <w:p w14:paraId="1CE687F4" w14:textId="77777777" w:rsidR="00B92E04" w:rsidRPr="006B1506" w:rsidRDefault="00B92E04" w:rsidP="00B92E04">
            <w:pPr>
              <w:pStyle w:val="Tabulka"/>
              <w:rPr>
                <w:rStyle w:val="Tun"/>
              </w:rPr>
            </w:pPr>
            <w:r w:rsidRPr="006B1506">
              <w:rPr>
                <w:rStyle w:val="Tun"/>
              </w:rPr>
              <w:t>2. Dílčí etapa</w:t>
            </w:r>
          </w:p>
        </w:tc>
        <w:tc>
          <w:tcPr>
            <w:tcW w:w="2977" w:type="dxa"/>
          </w:tcPr>
          <w:p w14:paraId="0AD261CA" w14:textId="77777777" w:rsidR="00B92E04" w:rsidRDefault="00B92E04" w:rsidP="00B92E04">
            <w:pPr>
              <w:pStyle w:val="Tabulka"/>
              <w:rPr>
                <w:rStyle w:val="Tun"/>
                <w:highlight w:val="yellow"/>
              </w:rPr>
            </w:pPr>
            <w:r w:rsidRPr="00B06D17">
              <w:rPr>
                <w:rStyle w:val="Tun"/>
                <w:highlight w:val="yellow"/>
              </w:rPr>
              <w:t>[....] Kč</w:t>
            </w:r>
          </w:p>
          <w:p w14:paraId="6C155164" w14:textId="6BF4C88B" w:rsidR="00B92E04" w:rsidRPr="00B06D17" w:rsidRDefault="00B92E04" w:rsidP="00B92E04">
            <w:pPr>
              <w:pStyle w:val="Tabulka"/>
              <w:rPr>
                <w:rStyle w:val="Tun"/>
                <w:highlight w:val="yellow"/>
              </w:rPr>
            </w:pPr>
            <w:r w:rsidRPr="003B1B04">
              <w:rPr>
                <w:rStyle w:val="Tun"/>
                <w:b w:val="0"/>
                <w:bCs/>
              </w:rPr>
              <w:t xml:space="preserve">(fakturace </w:t>
            </w:r>
            <w:r w:rsidR="00E24538">
              <w:rPr>
                <w:rStyle w:val="Tun"/>
                <w:b w:val="0"/>
                <w:bCs/>
              </w:rPr>
              <w:t>3</w:t>
            </w:r>
            <w:r w:rsidR="00E24538" w:rsidRPr="00B9590D">
              <w:rPr>
                <w:rStyle w:val="Tun"/>
                <w:b w:val="0"/>
              </w:rPr>
              <w:t>0</w:t>
            </w:r>
            <w:r w:rsidRPr="003B1B04">
              <w:rPr>
                <w:rStyle w:val="Tun"/>
                <w:b w:val="0"/>
                <w:bCs/>
              </w:rPr>
              <w:t xml:space="preserve">% Ceny </w:t>
            </w:r>
            <w:r>
              <w:rPr>
                <w:rStyle w:val="Tun"/>
                <w:b w:val="0"/>
                <w:bCs/>
              </w:rPr>
              <w:t>D</w:t>
            </w:r>
            <w:r w:rsidRPr="00E86E72">
              <w:rPr>
                <w:rStyle w:val="Tun"/>
                <w:b w:val="0"/>
              </w:rPr>
              <w:t>PS</w:t>
            </w:r>
            <w:r w:rsidRPr="003B1B04">
              <w:rPr>
                <w:rStyle w:val="Tun"/>
                <w:b w:val="0"/>
                <w:bCs/>
              </w:rPr>
              <w:t xml:space="preserve"> kromě pol. č. </w:t>
            </w:r>
            <w:r>
              <w:rPr>
                <w:rStyle w:val="Tun"/>
                <w:b w:val="0"/>
                <w:bCs/>
              </w:rPr>
              <w:t>1</w:t>
            </w:r>
            <w:r w:rsidR="00B9590D">
              <w:rPr>
                <w:rStyle w:val="Tun"/>
                <w:b w:val="0"/>
                <w:bCs/>
              </w:rPr>
              <w:t>1</w:t>
            </w:r>
            <w:r w:rsidRPr="003B1B04">
              <w:rPr>
                <w:rStyle w:val="Tun"/>
                <w:b w:val="0"/>
                <w:bCs/>
              </w:rPr>
              <w:t>)</w:t>
            </w:r>
          </w:p>
        </w:tc>
        <w:tc>
          <w:tcPr>
            <w:tcW w:w="2977" w:type="dxa"/>
          </w:tcPr>
          <w:p w14:paraId="08E04F02" w14:textId="77777777" w:rsidR="00B92E04" w:rsidRPr="00B06D17" w:rsidRDefault="00B92E04" w:rsidP="00B92E04">
            <w:pPr>
              <w:pStyle w:val="Tabulka"/>
              <w:rPr>
                <w:rStyle w:val="Tun"/>
                <w:highlight w:val="yellow"/>
              </w:rPr>
            </w:pPr>
            <w:r w:rsidRPr="00B06D17">
              <w:rPr>
                <w:rStyle w:val="Tun"/>
                <w:highlight w:val="yellow"/>
              </w:rPr>
              <w:t>[....] Kč</w:t>
            </w:r>
          </w:p>
        </w:tc>
      </w:tr>
      <w:tr w:rsidR="00B92E04" w:rsidRPr="00B72613" w14:paraId="28D862C2" w14:textId="77777777" w:rsidTr="00CB4EF2">
        <w:tc>
          <w:tcPr>
            <w:tcW w:w="2914" w:type="dxa"/>
          </w:tcPr>
          <w:p w14:paraId="630D433B" w14:textId="77777777" w:rsidR="00B92E04" w:rsidRPr="006B1506" w:rsidRDefault="00B92E04" w:rsidP="00B92E04">
            <w:pPr>
              <w:pStyle w:val="Tabulka"/>
              <w:rPr>
                <w:rStyle w:val="Tun"/>
              </w:rPr>
            </w:pPr>
            <w:r w:rsidRPr="006B1506">
              <w:rPr>
                <w:rStyle w:val="Tun"/>
              </w:rPr>
              <w:t>3. Dílčí etapa</w:t>
            </w:r>
          </w:p>
        </w:tc>
        <w:tc>
          <w:tcPr>
            <w:tcW w:w="2977" w:type="dxa"/>
          </w:tcPr>
          <w:p w14:paraId="6AB799D2" w14:textId="77777777" w:rsidR="00B92E04" w:rsidRDefault="00B92E04" w:rsidP="00B92E04">
            <w:pPr>
              <w:pStyle w:val="Tabulka"/>
              <w:rPr>
                <w:rStyle w:val="Tun"/>
                <w:highlight w:val="yellow"/>
              </w:rPr>
            </w:pPr>
            <w:r w:rsidRPr="00B06D17">
              <w:rPr>
                <w:rStyle w:val="Tun"/>
                <w:highlight w:val="yellow"/>
              </w:rPr>
              <w:t>[....] Kč</w:t>
            </w:r>
          </w:p>
          <w:p w14:paraId="37E2AE4F" w14:textId="35CD829D" w:rsidR="00B92E04" w:rsidRPr="00B06D17" w:rsidRDefault="00B92E04" w:rsidP="00B92E04">
            <w:pPr>
              <w:pStyle w:val="Tabulka"/>
              <w:rPr>
                <w:rStyle w:val="Tun"/>
                <w:highlight w:val="yellow"/>
              </w:rPr>
            </w:pPr>
            <w:r w:rsidRPr="003B1B04">
              <w:rPr>
                <w:rStyle w:val="Tun"/>
                <w:b w:val="0"/>
                <w:bCs/>
              </w:rPr>
              <w:t xml:space="preserve">(fakturace </w:t>
            </w:r>
            <w:r w:rsidR="00E24538">
              <w:rPr>
                <w:rStyle w:val="Tun"/>
                <w:b w:val="0"/>
                <w:bCs/>
              </w:rPr>
              <w:t>2</w:t>
            </w:r>
            <w:r>
              <w:rPr>
                <w:rStyle w:val="Tun"/>
                <w:b w:val="0"/>
                <w:bCs/>
              </w:rPr>
              <w:t>0</w:t>
            </w:r>
            <w:r w:rsidRPr="003B1B04">
              <w:rPr>
                <w:rStyle w:val="Tun"/>
                <w:b w:val="0"/>
                <w:bCs/>
              </w:rPr>
              <w:t xml:space="preserve">% Ceny </w:t>
            </w:r>
            <w:r>
              <w:rPr>
                <w:rStyle w:val="Tun"/>
                <w:b w:val="0"/>
                <w:bCs/>
              </w:rPr>
              <w:t>D</w:t>
            </w:r>
            <w:r w:rsidRPr="00E605D8">
              <w:rPr>
                <w:rStyle w:val="Tun"/>
                <w:b w:val="0"/>
              </w:rPr>
              <w:t>PS</w:t>
            </w:r>
            <w:r w:rsidRPr="003B1B04">
              <w:rPr>
                <w:rStyle w:val="Tun"/>
                <w:b w:val="0"/>
                <w:bCs/>
              </w:rPr>
              <w:t xml:space="preserve"> kromě pol. č</w:t>
            </w:r>
            <w:r w:rsidRPr="007C0BE5">
              <w:rPr>
                <w:rStyle w:val="Tun"/>
                <w:b w:val="0"/>
                <w:bCs/>
              </w:rPr>
              <w:t xml:space="preserve">. </w:t>
            </w:r>
            <w:r>
              <w:rPr>
                <w:rStyle w:val="Tun"/>
                <w:b w:val="0"/>
                <w:bCs/>
              </w:rPr>
              <w:t>1</w:t>
            </w:r>
            <w:r w:rsidR="00B9590D">
              <w:rPr>
                <w:rStyle w:val="Tun"/>
                <w:b w:val="0"/>
                <w:bCs/>
              </w:rPr>
              <w:t>1</w:t>
            </w:r>
            <w:r w:rsidRPr="003B1B04">
              <w:rPr>
                <w:rStyle w:val="Tun"/>
                <w:b w:val="0"/>
                <w:bCs/>
              </w:rPr>
              <w:t>)</w:t>
            </w:r>
          </w:p>
        </w:tc>
        <w:tc>
          <w:tcPr>
            <w:tcW w:w="2977" w:type="dxa"/>
          </w:tcPr>
          <w:p w14:paraId="0E45DA67" w14:textId="77777777" w:rsidR="00B92E04" w:rsidRPr="00B06D17" w:rsidRDefault="00B92E04" w:rsidP="00B92E04">
            <w:pPr>
              <w:pStyle w:val="Tabulka"/>
              <w:rPr>
                <w:rStyle w:val="Tun"/>
                <w:highlight w:val="yellow"/>
              </w:rPr>
            </w:pPr>
            <w:r w:rsidRPr="00B06D17">
              <w:rPr>
                <w:rStyle w:val="Tun"/>
                <w:highlight w:val="yellow"/>
              </w:rPr>
              <w:t>[....] Kč</w:t>
            </w:r>
          </w:p>
        </w:tc>
      </w:tr>
      <w:tr w:rsidR="00B92E04" w:rsidRPr="00B72613" w14:paraId="368712B3" w14:textId="77777777" w:rsidTr="00CB4EF2">
        <w:tc>
          <w:tcPr>
            <w:tcW w:w="2914" w:type="dxa"/>
          </w:tcPr>
          <w:p w14:paraId="10516EF1" w14:textId="77777777" w:rsidR="00B92E04" w:rsidRPr="006B1506" w:rsidRDefault="00B92E04" w:rsidP="00B92E04">
            <w:pPr>
              <w:pStyle w:val="Tabulka"/>
              <w:rPr>
                <w:rStyle w:val="Tun"/>
              </w:rPr>
            </w:pPr>
            <w:r w:rsidRPr="006B1506">
              <w:rPr>
                <w:rStyle w:val="Tun"/>
              </w:rPr>
              <w:t>4. Dílčí etapa</w:t>
            </w:r>
          </w:p>
        </w:tc>
        <w:tc>
          <w:tcPr>
            <w:tcW w:w="2977" w:type="dxa"/>
          </w:tcPr>
          <w:p w14:paraId="40A769C1" w14:textId="77777777" w:rsidR="00B92E04" w:rsidRDefault="00B92E04" w:rsidP="00B92E04">
            <w:pPr>
              <w:pStyle w:val="Tabulka"/>
              <w:rPr>
                <w:rStyle w:val="Tun"/>
                <w:highlight w:val="yellow"/>
              </w:rPr>
            </w:pPr>
            <w:r w:rsidRPr="00B06D17">
              <w:rPr>
                <w:rStyle w:val="Tun"/>
                <w:highlight w:val="yellow"/>
              </w:rPr>
              <w:t>[....] Kč</w:t>
            </w:r>
          </w:p>
          <w:p w14:paraId="3B9EC196" w14:textId="0013F885" w:rsidR="00B92E04" w:rsidRPr="00B06D17" w:rsidRDefault="00B92E04" w:rsidP="00B92E04">
            <w:pPr>
              <w:pStyle w:val="Tabulka"/>
              <w:rPr>
                <w:rStyle w:val="Tun"/>
                <w:highlight w:val="yellow"/>
              </w:rPr>
            </w:pPr>
            <w:r w:rsidRPr="003B1B04">
              <w:rPr>
                <w:rStyle w:val="Tun"/>
                <w:b w:val="0"/>
                <w:bCs/>
              </w:rPr>
              <w:t>(fakturace pol</w:t>
            </w:r>
            <w:r w:rsidR="00E24538">
              <w:rPr>
                <w:rStyle w:val="Tun"/>
                <w:b w:val="0"/>
                <w:bCs/>
              </w:rPr>
              <w:t>ožky</w:t>
            </w:r>
            <w:r w:rsidRPr="003B1B04">
              <w:rPr>
                <w:rStyle w:val="Tun"/>
                <w:b w:val="0"/>
                <w:bCs/>
              </w:rPr>
              <w:t xml:space="preserve"> č. </w:t>
            </w:r>
            <w:r>
              <w:rPr>
                <w:rStyle w:val="Tun"/>
                <w:b w:val="0"/>
                <w:bCs/>
              </w:rPr>
              <w:t>1</w:t>
            </w:r>
            <w:r w:rsidR="00B9590D">
              <w:rPr>
                <w:rStyle w:val="Tun"/>
                <w:b w:val="0"/>
                <w:bCs/>
              </w:rPr>
              <w:t>1</w:t>
            </w:r>
            <w:r w:rsidRPr="003B1B04">
              <w:rPr>
                <w:rStyle w:val="Tun"/>
                <w:b w:val="0"/>
                <w:bCs/>
              </w:rPr>
              <w:t>)</w:t>
            </w:r>
          </w:p>
        </w:tc>
        <w:tc>
          <w:tcPr>
            <w:tcW w:w="2977" w:type="dxa"/>
          </w:tcPr>
          <w:p w14:paraId="547563EB" w14:textId="77777777" w:rsidR="00B92E04" w:rsidRPr="00B06D17" w:rsidRDefault="00B92E04" w:rsidP="00B92E04">
            <w:pPr>
              <w:pStyle w:val="Tabulka"/>
              <w:rPr>
                <w:rStyle w:val="Tun"/>
                <w:highlight w:val="yellow"/>
              </w:rPr>
            </w:pPr>
            <w:r w:rsidRPr="00B06D17">
              <w:rPr>
                <w:rStyle w:val="Tun"/>
                <w:highlight w:val="yellow"/>
              </w:rPr>
              <w:t>[....] Kč</w:t>
            </w:r>
          </w:p>
        </w:tc>
      </w:tr>
      <w:tr w:rsidR="00B92E04" w:rsidRPr="00B72613" w14:paraId="4A986450" w14:textId="77777777" w:rsidTr="00CB4EF2">
        <w:trPr>
          <w:trHeight w:val="240"/>
        </w:trPr>
        <w:tc>
          <w:tcPr>
            <w:tcW w:w="2914" w:type="dxa"/>
          </w:tcPr>
          <w:p w14:paraId="76E53F2E" w14:textId="77777777" w:rsidR="00B92E04" w:rsidRPr="006B1506" w:rsidRDefault="00B92E04" w:rsidP="00B92E04">
            <w:pPr>
              <w:pStyle w:val="Tabulka"/>
              <w:rPr>
                <w:rStyle w:val="Tun"/>
              </w:rPr>
            </w:pPr>
            <w:r w:rsidRPr="006B1506">
              <w:rPr>
                <w:rStyle w:val="Tun"/>
              </w:rPr>
              <w:t xml:space="preserve">5. Dílčí etapa </w:t>
            </w:r>
          </w:p>
        </w:tc>
        <w:tc>
          <w:tcPr>
            <w:tcW w:w="2977" w:type="dxa"/>
          </w:tcPr>
          <w:p w14:paraId="552F8BD2" w14:textId="77777777" w:rsidR="00B92E04" w:rsidRDefault="00B92E04" w:rsidP="00B92E04">
            <w:pPr>
              <w:pStyle w:val="Tabulka"/>
              <w:rPr>
                <w:rStyle w:val="Tun"/>
                <w:highlight w:val="yellow"/>
              </w:rPr>
            </w:pPr>
            <w:r w:rsidRPr="00B06D17">
              <w:rPr>
                <w:rStyle w:val="Tun"/>
                <w:highlight w:val="yellow"/>
              </w:rPr>
              <w:t>[....] Kč</w:t>
            </w:r>
          </w:p>
          <w:p w14:paraId="53B5C5F7" w14:textId="0A2100F3" w:rsidR="00B92E04" w:rsidRPr="00B06D17" w:rsidRDefault="00B92E04" w:rsidP="00B92E04">
            <w:pPr>
              <w:pStyle w:val="Tabulka"/>
              <w:rPr>
                <w:rStyle w:val="Tun"/>
                <w:highlight w:val="yellow"/>
              </w:rPr>
            </w:pPr>
            <w:r w:rsidRPr="003B1B04">
              <w:rPr>
                <w:rStyle w:val="Tun"/>
                <w:b w:val="0"/>
                <w:bCs/>
              </w:rPr>
              <w:t>(</w:t>
            </w:r>
            <w:r w:rsidR="00E24538" w:rsidRPr="003B1B04">
              <w:rPr>
                <w:rStyle w:val="Tun"/>
                <w:b w:val="0"/>
                <w:bCs/>
              </w:rPr>
              <w:t xml:space="preserve">fakturace </w:t>
            </w:r>
            <w:r w:rsidR="00E24538">
              <w:rPr>
                <w:rStyle w:val="Tun"/>
                <w:b w:val="0"/>
                <w:bCs/>
              </w:rPr>
              <w:t>20</w:t>
            </w:r>
            <w:r w:rsidR="00E24538" w:rsidRPr="003B1B04">
              <w:rPr>
                <w:rStyle w:val="Tun"/>
                <w:b w:val="0"/>
                <w:bCs/>
              </w:rPr>
              <w:t xml:space="preserve">% Ceny </w:t>
            </w:r>
            <w:r w:rsidR="00E24538">
              <w:rPr>
                <w:rStyle w:val="Tun"/>
                <w:b w:val="0"/>
                <w:bCs/>
              </w:rPr>
              <w:t>D</w:t>
            </w:r>
            <w:r w:rsidR="00E24538" w:rsidRPr="00E605D8">
              <w:rPr>
                <w:rStyle w:val="Tun"/>
                <w:b w:val="0"/>
              </w:rPr>
              <w:t>PS</w:t>
            </w:r>
            <w:r w:rsidR="00E24538" w:rsidRPr="003B1B04">
              <w:rPr>
                <w:rStyle w:val="Tun"/>
                <w:b w:val="0"/>
                <w:bCs/>
              </w:rPr>
              <w:t xml:space="preserve"> kromě pol. č</w:t>
            </w:r>
            <w:r w:rsidR="00E24538" w:rsidRPr="007C0BE5">
              <w:rPr>
                <w:rStyle w:val="Tun"/>
                <w:b w:val="0"/>
                <w:bCs/>
              </w:rPr>
              <w:t xml:space="preserve">. </w:t>
            </w:r>
            <w:r w:rsidR="00E24538">
              <w:rPr>
                <w:rStyle w:val="Tun"/>
                <w:b w:val="0"/>
                <w:bCs/>
              </w:rPr>
              <w:t>1</w:t>
            </w:r>
            <w:r w:rsidR="00B9590D">
              <w:rPr>
                <w:rStyle w:val="Tun"/>
                <w:b w:val="0"/>
                <w:bCs/>
              </w:rPr>
              <w:t>1</w:t>
            </w:r>
            <w:r w:rsidRPr="003B1B04">
              <w:rPr>
                <w:rStyle w:val="Tun"/>
                <w:b w:val="0"/>
                <w:bCs/>
              </w:rPr>
              <w:t>)</w:t>
            </w:r>
          </w:p>
        </w:tc>
        <w:tc>
          <w:tcPr>
            <w:tcW w:w="2977" w:type="dxa"/>
          </w:tcPr>
          <w:p w14:paraId="7F78711D" w14:textId="42E28747" w:rsidR="00B92E04" w:rsidRPr="00B06D17" w:rsidRDefault="00B92E04" w:rsidP="00B92E04">
            <w:pPr>
              <w:pStyle w:val="Tabulka"/>
              <w:rPr>
                <w:rStyle w:val="Tun"/>
                <w:highlight w:val="yellow"/>
              </w:rPr>
            </w:pPr>
            <w:r w:rsidRPr="00B06D17">
              <w:rPr>
                <w:rStyle w:val="Tun"/>
                <w:highlight w:val="yellow"/>
              </w:rPr>
              <w:t>[....] Kč</w:t>
            </w:r>
          </w:p>
        </w:tc>
      </w:tr>
      <w:tr w:rsidR="00B92E04" w:rsidRPr="00B72613" w14:paraId="1C0544C5" w14:textId="77777777" w:rsidTr="00CB4EF2">
        <w:trPr>
          <w:trHeight w:val="385"/>
        </w:trPr>
        <w:tc>
          <w:tcPr>
            <w:tcW w:w="2914" w:type="dxa"/>
          </w:tcPr>
          <w:p w14:paraId="534D37CA" w14:textId="77777777" w:rsidR="00B92E04" w:rsidRPr="006B1506" w:rsidRDefault="00B92E04" w:rsidP="00B92E04">
            <w:pPr>
              <w:pStyle w:val="Tabulka"/>
              <w:rPr>
                <w:rStyle w:val="Tun"/>
              </w:rPr>
            </w:pPr>
            <w:r w:rsidRPr="006B1506">
              <w:rPr>
                <w:rStyle w:val="Tun"/>
              </w:rPr>
              <w:t xml:space="preserve">6. Dílčí etapa </w:t>
            </w:r>
          </w:p>
          <w:p w14:paraId="54621B58" w14:textId="57AC7DC8" w:rsidR="00B92E04" w:rsidRPr="006B1506" w:rsidRDefault="00E24538" w:rsidP="00B92E04">
            <w:pPr>
              <w:pStyle w:val="Tabulka"/>
              <w:rPr>
                <w:rStyle w:val="Tun"/>
              </w:rPr>
            </w:pPr>
            <w:r w:rsidRPr="006B1506">
              <w:rPr>
                <w:rStyle w:val="Tun"/>
              </w:rPr>
              <w:t>Výkon dozoru projektanta při zhotovení PDPS</w:t>
            </w:r>
          </w:p>
        </w:tc>
        <w:tc>
          <w:tcPr>
            <w:tcW w:w="2977" w:type="dxa"/>
          </w:tcPr>
          <w:p w14:paraId="3E11CE77" w14:textId="77777777" w:rsidR="00B92E04" w:rsidRDefault="00B92E04" w:rsidP="00B92E04">
            <w:pPr>
              <w:pStyle w:val="Tabulka"/>
              <w:rPr>
                <w:rStyle w:val="Tun"/>
                <w:highlight w:val="yellow"/>
              </w:rPr>
            </w:pPr>
            <w:r w:rsidRPr="00B06D17">
              <w:rPr>
                <w:rStyle w:val="Tun"/>
                <w:highlight w:val="yellow"/>
              </w:rPr>
              <w:t>[....] Kč</w:t>
            </w:r>
          </w:p>
          <w:p w14:paraId="27DE6CFD" w14:textId="7A00BFC5" w:rsidR="00B92E04" w:rsidRPr="00B06D17" w:rsidRDefault="00B92E04" w:rsidP="00B92E04">
            <w:pPr>
              <w:pStyle w:val="Tabulka"/>
              <w:rPr>
                <w:rStyle w:val="Tun"/>
                <w:highlight w:val="yellow"/>
              </w:rPr>
            </w:pPr>
            <w:r w:rsidRPr="003B1B04">
              <w:rPr>
                <w:rStyle w:val="Tun"/>
                <w:b w:val="0"/>
                <w:bCs/>
              </w:rPr>
              <w:t>(</w:t>
            </w:r>
            <w:r w:rsidR="00E24538" w:rsidRPr="00E24538">
              <w:rPr>
                <w:rStyle w:val="Tun"/>
                <w:b w:val="0"/>
                <w:bCs/>
              </w:rPr>
              <w:t xml:space="preserve">fakturace položky č. </w:t>
            </w:r>
            <w:r w:rsidR="00B9590D">
              <w:rPr>
                <w:rStyle w:val="Tun"/>
                <w:b w:val="0"/>
                <w:bCs/>
              </w:rPr>
              <w:t>18</w:t>
            </w:r>
            <w:r w:rsidRPr="003B1B04">
              <w:rPr>
                <w:rStyle w:val="Tun"/>
                <w:b w:val="0"/>
                <w:bCs/>
              </w:rPr>
              <w:t>)</w:t>
            </w:r>
          </w:p>
        </w:tc>
        <w:tc>
          <w:tcPr>
            <w:tcW w:w="2977" w:type="dxa"/>
          </w:tcPr>
          <w:p w14:paraId="1B07F9C2" w14:textId="77777777" w:rsidR="00B92E04" w:rsidRPr="00B06D17" w:rsidRDefault="00B92E04" w:rsidP="00B92E04">
            <w:pPr>
              <w:pStyle w:val="Tabulka"/>
              <w:rPr>
                <w:rStyle w:val="Tun"/>
                <w:highlight w:val="yellow"/>
              </w:rPr>
            </w:pPr>
            <w:r w:rsidRPr="00B06D17">
              <w:rPr>
                <w:rStyle w:val="Tun"/>
                <w:highlight w:val="yellow"/>
              </w:rPr>
              <w:t>[....] Kč</w:t>
            </w:r>
          </w:p>
        </w:tc>
      </w:tr>
      <w:tr w:rsidR="00BA7116" w:rsidRPr="00B72613" w14:paraId="23FD8438" w14:textId="77777777" w:rsidTr="00CB4EF2">
        <w:tc>
          <w:tcPr>
            <w:tcW w:w="2914" w:type="dxa"/>
          </w:tcPr>
          <w:p w14:paraId="6B7679B4" w14:textId="77777777" w:rsidR="00BA7116" w:rsidRPr="00CF2E8D" w:rsidRDefault="00BA7116" w:rsidP="00CB4EF2">
            <w:pPr>
              <w:pStyle w:val="Tabulka"/>
              <w:rPr>
                <w:rStyle w:val="Tun"/>
              </w:rPr>
            </w:pPr>
            <w:r w:rsidRPr="00CF2E8D">
              <w:rPr>
                <w:rStyle w:val="Tun"/>
              </w:rPr>
              <w:t>Celkem:</w:t>
            </w:r>
          </w:p>
        </w:tc>
        <w:tc>
          <w:tcPr>
            <w:tcW w:w="2977" w:type="dxa"/>
          </w:tcPr>
          <w:p w14:paraId="3B27CDB3" w14:textId="77777777" w:rsidR="00BA7116" w:rsidRPr="00B72613" w:rsidRDefault="00BA7116" w:rsidP="00CB4EF2">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010B27AB" w14:textId="77777777" w:rsidR="00BA7116" w:rsidRPr="00B72613" w:rsidRDefault="00BA7116" w:rsidP="00CB4EF2">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2571C37D" w14:textId="77777777" w:rsidR="00236DCC" w:rsidRDefault="00236DCC" w:rsidP="00236DCC">
      <w:pPr>
        <w:pStyle w:val="Textbezodsazen"/>
      </w:pPr>
    </w:p>
    <w:p w14:paraId="18655D6B"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3BD7E88" w14:textId="77777777" w:rsidR="00B72613" w:rsidRDefault="00B72613" w:rsidP="00B72613">
      <w:pPr>
        <w:pStyle w:val="Nadpisbezsl1-1"/>
      </w:pPr>
      <w:r>
        <w:t>Příloha č. 5</w:t>
      </w:r>
    </w:p>
    <w:p w14:paraId="4550F893" w14:textId="7B5B8FA9" w:rsidR="00C321B7" w:rsidRPr="00236DCC" w:rsidRDefault="00B72613" w:rsidP="00B01693">
      <w:pPr>
        <w:pStyle w:val="Nadpisbezsl1-2"/>
        <w:outlineLvl w:val="1"/>
        <w:rPr>
          <w:rStyle w:val="Tun-ZRUIT"/>
          <w:caps/>
          <w:sz w:val="22"/>
          <w:szCs w:val="18"/>
        </w:rPr>
      </w:pPr>
      <w:r>
        <w:t>Harmonogram plnění</w:t>
      </w:r>
      <w:r w:rsidR="00C321B7" w:rsidRPr="00C321B7">
        <w:rPr>
          <w:rStyle w:val="Tun"/>
          <w:b/>
          <w:i/>
          <w:color w:val="00B050"/>
          <w:sz w:val="16"/>
          <w:szCs w:val="16"/>
        </w:rPr>
        <w:t xml:space="preserve"> </w:t>
      </w:r>
    </w:p>
    <w:tbl>
      <w:tblPr>
        <w:tblStyle w:val="TabulkaS-zhlav"/>
        <w:tblW w:w="0" w:type="auto"/>
        <w:tblLook w:val="04A0" w:firstRow="1" w:lastRow="0" w:firstColumn="1" w:lastColumn="0" w:noHBand="0" w:noVBand="1"/>
      </w:tblPr>
      <w:tblGrid>
        <w:gridCol w:w="2761"/>
        <w:gridCol w:w="4000"/>
        <w:gridCol w:w="3515"/>
        <w:gridCol w:w="3386"/>
      </w:tblGrid>
      <w:tr w:rsidR="00747114" w:rsidRPr="0017282C" w14:paraId="546012F0" w14:textId="77777777" w:rsidTr="00CB4EF2">
        <w:trPr>
          <w:cnfStyle w:val="100000000000" w:firstRow="1" w:lastRow="0" w:firstColumn="0" w:lastColumn="0" w:oddVBand="0" w:evenVBand="0" w:oddHBand="0" w:evenHBand="0" w:firstRowFirstColumn="0" w:firstRowLastColumn="0" w:lastRowFirstColumn="0" w:lastRowLastColumn="0"/>
        </w:trPr>
        <w:tc>
          <w:tcPr>
            <w:tcW w:w="2761" w:type="dxa"/>
          </w:tcPr>
          <w:p w14:paraId="437755F6" w14:textId="77777777" w:rsidR="00747114" w:rsidRPr="0017282C" w:rsidRDefault="00747114" w:rsidP="00CB4EF2">
            <w:pPr>
              <w:pStyle w:val="Tabulka"/>
              <w:rPr>
                <w:rStyle w:val="Tun"/>
                <w:b/>
              </w:rPr>
            </w:pPr>
            <w:r w:rsidRPr="0017282C">
              <w:rPr>
                <w:rStyle w:val="Tun"/>
                <w:b/>
              </w:rPr>
              <w:t>Část Díla</w:t>
            </w:r>
          </w:p>
        </w:tc>
        <w:tc>
          <w:tcPr>
            <w:tcW w:w="4000" w:type="dxa"/>
          </w:tcPr>
          <w:p w14:paraId="5429A073" w14:textId="77777777" w:rsidR="00747114" w:rsidRPr="0017282C" w:rsidRDefault="00747114" w:rsidP="00CB4EF2">
            <w:pPr>
              <w:pStyle w:val="Tabulka"/>
              <w:rPr>
                <w:rStyle w:val="Tun"/>
                <w:b/>
              </w:rPr>
            </w:pPr>
            <w:r w:rsidRPr="0017282C">
              <w:rPr>
                <w:rStyle w:val="Tun"/>
                <w:b/>
              </w:rPr>
              <w:t>Doba plnění</w:t>
            </w:r>
          </w:p>
        </w:tc>
        <w:tc>
          <w:tcPr>
            <w:tcW w:w="3515" w:type="dxa"/>
          </w:tcPr>
          <w:p w14:paraId="5BFD2CB3" w14:textId="77777777" w:rsidR="00747114" w:rsidRPr="0017282C" w:rsidRDefault="00747114" w:rsidP="00CB4EF2">
            <w:pPr>
              <w:pStyle w:val="Tabulka"/>
              <w:rPr>
                <w:rStyle w:val="Tun"/>
                <w:b/>
              </w:rPr>
            </w:pPr>
            <w:r w:rsidRPr="0017282C">
              <w:rPr>
                <w:rStyle w:val="Tun"/>
                <w:b/>
              </w:rPr>
              <w:t>Popis činností prováděných v Dílčí etapě</w:t>
            </w:r>
          </w:p>
        </w:tc>
        <w:tc>
          <w:tcPr>
            <w:tcW w:w="3386" w:type="dxa"/>
          </w:tcPr>
          <w:p w14:paraId="1AA8AF76" w14:textId="77777777" w:rsidR="00747114" w:rsidRPr="0017282C" w:rsidRDefault="00747114" w:rsidP="00CB4EF2">
            <w:pPr>
              <w:pStyle w:val="Tabulka"/>
              <w:rPr>
                <w:rStyle w:val="Tun"/>
                <w:b/>
              </w:rPr>
            </w:pPr>
            <w:r w:rsidRPr="0017282C">
              <w:rPr>
                <w:rStyle w:val="Tun"/>
                <w:b/>
              </w:rPr>
              <w:t>Podmínky dokončení Dílčí etapy</w:t>
            </w:r>
          </w:p>
        </w:tc>
      </w:tr>
      <w:tr w:rsidR="00747114" w:rsidRPr="00B72613" w14:paraId="41F7F385" w14:textId="77777777" w:rsidTr="00CB4EF2">
        <w:tc>
          <w:tcPr>
            <w:tcW w:w="2761" w:type="dxa"/>
          </w:tcPr>
          <w:p w14:paraId="04C36F90" w14:textId="77777777" w:rsidR="00747114" w:rsidRPr="00B72613" w:rsidRDefault="00747114" w:rsidP="00CB4EF2">
            <w:pPr>
              <w:pStyle w:val="Textbezodsazen"/>
              <w:rPr>
                <w:rStyle w:val="Tun"/>
              </w:rPr>
            </w:pPr>
            <w:r w:rsidRPr="00B72613">
              <w:rPr>
                <w:rStyle w:val="Tun"/>
              </w:rPr>
              <w:t>Termín zahájení prací</w:t>
            </w:r>
          </w:p>
        </w:tc>
        <w:tc>
          <w:tcPr>
            <w:tcW w:w="4000" w:type="dxa"/>
          </w:tcPr>
          <w:p w14:paraId="589B89C7" w14:textId="77777777" w:rsidR="00747114" w:rsidRPr="00B72613" w:rsidRDefault="00747114" w:rsidP="00CB4EF2">
            <w:pPr>
              <w:pStyle w:val="Textbezodsazen"/>
              <w:jc w:val="left"/>
            </w:pPr>
            <w:r w:rsidRPr="00B72613">
              <w:t>ihned po nabytí účinnosti Smlouvy</w:t>
            </w:r>
          </w:p>
        </w:tc>
        <w:tc>
          <w:tcPr>
            <w:tcW w:w="3515" w:type="dxa"/>
          </w:tcPr>
          <w:p w14:paraId="62018669" w14:textId="77777777" w:rsidR="00747114" w:rsidRPr="00B72613" w:rsidRDefault="00747114" w:rsidP="00CB4EF2">
            <w:pPr>
              <w:pStyle w:val="Textbezodsazen"/>
              <w:jc w:val="left"/>
            </w:pPr>
            <w:r w:rsidRPr="00B72613">
              <w:t>-</w:t>
            </w:r>
          </w:p>
        </w:tc>
        <w:tc>
          <w:tcPr>
            <w:tcW w:w="3386" w:type="dxa"/>
          </w:tcPr>
          <w:p w14:paraId="6F8E524B" w14:textId="77777777" w:rsidR="00747114" w:rsidRPr="00B72613" w:rsidRDefault="00747114" w:rsidP="00CB4EF2">
            <w:pPr>
              <w:pStyle w:val="Textbezodsazen"/>
              <w:jc w:val="left"/>
            </w:pPr>
            <w:r w:rsidRPr="00B72613">
              <w:t>-</w:t>
            </w:r>
          </w:p>
        </w:tc>
      </w:tr>
      <w:tr w:rsidR="00747114" w:rsidRPr="00B72613" w14:paraId="6073138A" w14:textId="77777777" w:rsidTr="00CB4EF2">
        <w:tc>
          <w:tcPr>
            <w:tcW w:w="2761" w:type="dxa"/>
          </w:tcPr>
          <w:p w14:paraId="6045FAEC" w14:textId="77777777" w:rsidR="00747114" w:rsidRPr="007E523A" w:rsidRDefault="00747114" w:rsidP="00CB4EF2">
            <w:pPr>
              <w:pStyle w:val="Textbezodsazen"/>
              <w:rPr>
                <w:rStyle w:val="Tun"/>
              </w:rPr>
            </w:pPr>
            <w:r w:rsidRPr="007E523A">
              <w:rPr>
                <w:rStyle w:val="Tun"/>
              </w:rPr>
              <w:t>1. Dílčí etapa</w:t>
            </w:r>
          </w:p>
        </w:tc>
        <w:tc>
          <w:tcPr>
            <w:tcW w:w="4000" w:type="dxa"/>
          </w:tcPr>
          <w:p w14:paraId="6E9B4CCC" w14:textId="4FC2AF31" w:rsidR="00747114" w:rsidRPr="007E523A" w:rsidRDefault="00747114" w:rsidP="005808C8">
            <w:pPr>
              <w:pStyle w:val="Textbezodsazen"/>
              <w:jc w:val="left"/>
            </w:pPr>
            <w:r w:rsidRPr="007E523A">
              <w:rPr>
                <w:b/>
              </w:rPr>
              <w:t xml:space="preserve">do </w:t>
            </w:r>
            <w:r w:rsidR="005E763D" w:rsidRPr="007E523A">
              <w:rPr>
                <w:b/>
              </w:rPr>
              <w:t>4</w:t>
            </w:r>
            <w:r w:rsidRPr="007E523A">
              <w:rPr>
                <w:b/>
              </w:rPr>
              <w:t xml:space="preserve"> měsíců </w:t>
            </w:r>
            <w:r w:rsidRPr="007E523A">
              <w:t>od nabytí účinnosti Smlouvy</w:t>
            </w:r>
          </w:p>
        </w:tc>
        <w:tc>
          <w:tcPr>
            <w:tcW w:w="3515" w:type="dxa"/>
          </w:tcPr>
          <w:p w14:paraId="24FF80AC" w14:textId="778EA936" w:rsidR="00747114" w:rsidRPr="007E523A" w:rsidRDefault="00747114" w:rsidP="005808C8">
            <w:pPr>
              <w:pStyle w:val="Textbezodsazen"/>
              <w:jc w:val="left"/>
            </w:pPr>
            <w:r w:rsidRPr="007E523A">
              <w:t>Návrh technického řešení DPS k připomínkovému řízení</w:t>
            </w:r>
          </w:p>
        </w:tc>
        <w:tc>
          <w:tcPr>
            <w:tcW w:w="3386" w:type="dxa"/>
          </w:tcPr>
          <w:p w14:paraId="78F8160E" w14:textId="1F1F4468" w:rsidR="00747114" w:rsidRPr="007E523A" w:rsidRDefault="00747114" w:rsidP="00CB4EF2">
            <w:pPr>
              <w:pStyle w:val="Textbezodsazen"/>
              <w:jc w:val="left"/>
            </w:pPr>
            <w:r w:rsidRPr="007E523A">
              <w:t xml:space="preserve">Předávací protokol </w:t>
            </w:r>
            <w:r w:rsidR="00ED4D7B" w:rsidRPr="007E523A">
              <w:t>k dané dílčí etapě</w:t>
            </w:r>
            <w:r w:rsidRPr="007E523A">
              <w:t xml:space="preserve"> podepsaný Objednatelem</w:t>
            </w:r>
          </w:p>
        </w:tc>
      </w:tr>
      <w:tr w:rsidR="00747114" w:rsidRPr="00B72613" w14:paraId="69C729A7" w14:textId="77777777" w:rsidTr="00CB4EF2">
        <w:tc>
          <w:tcPr>
            <w:tcW w:w="2761" w:type="dxa"/>
          </w:tcPr>
          <w:p w14:paraId="39C18A19" w14:textId="77777777" w:rsidR="00747114" w:rsidRPr="007E523A" w:rsidRDefault="00747114" w:rsidP="00CB4EF2">
            <w:pPr>
              <w:pStyle w:val="Textbezodsazen"/>
              <w:rPr>
                <w:rStyle w:val="Tun"/>
              </w:rPr>
            </w:pPr>
            <w:r w:rsidRPr="007E523A">
              <w:rPr>
                <w:rStyle w:val="Tun"/>
              </w:rPr>
              <w:t>2. Dílčí etapa</w:t>
            </w:r>
          </w:p>
        </w:tc>
        <w:tc>
          <w:tcPr>
            <w:tcW w:w="4000" w:type="dxa"/>
          </w:tcPr>
          <w:p w14:paraId="50DBA950" w14:textId="55FD53CE" w:rsidR="00747114" w:rsidRPr="007E523A" w:rsidRDefault="00747114" w:rsidP="00CB4EF2">
            <w:pPr>
              <w:pStyle w:val="Textbezodsazen"/>
              <w:jc w:val="left"/>
            </w:pPr>
            <w:r w:rsidRPr="007E523A">
              <w:rPr>
                <w:b/>
              </w:rPr>
              <w:t xml:space="preserve">do </w:t>
            </w:r>
            <w:r w:rsidR="00125E32" w:rsidRPr="007E523A">
              <w:rPr>
                <w:b/>
              </w:rPr>
              <w:t>2</w:t>
            </w:r>
            <w:r w:rsidRPr="007E523A">
              <w:rPr>
                <w:b/>
              </w:rPr>
              <w:t xml:space="preserve"> měsíc</w:t>
            </w:r>
            <w:r w:rsidR="00125E32" w:rsidRPr="007E523A">
              <w:rPr>
                <w:b/>
              </w:rPr>
              <w:t>e</w:t>
            </w:r>
            <w:r w:rsidRPr="007E523A">
              <w:t xml:space="preserve"> od </w:t>
            </w:r>
            <w:r w:rsidR="00125E32" w:rsidRPr="007E523A">
              <w:t>předání připomínek Objednatele</w:t>
            </w:r>
            <w:r w:rsidRPr="007E523A">
              <w:t xml:space="preserve"> </w:t>
            </w:r>
          </w:p>
          <w:p w14:paraId="15FB3FCD" w14:textId="22359EE2" w:rsidR="00747114" w:rsidRPr="007E523A" w:rsidRDefault="00747114" w:rsidP="00CB4EF2">
            <w:pPr>
              <w:pStyle w:val="Textbezodsazen"/>
              <w:jc w:val="left"/>
            </w:pPr>
          </w:p>
        </w:tc>
        <w:tc>
          <w:tcPr>
            <w:tcW w:w="3515" w:type="dxa"/>
          </w:tcPr>
          <w:p w14:paraId="62CB57DD" w14:textId="101AC0A7" w:rsidR="00747114" w:rsidRPr="007E523A" w:rsidRDefault="00747114" w:rsidP="00CB4EF2">
            <w:pPr>
              <w:pStyle w:val="Textbezodsazen"/>
              <w:jc w:val="left"/>
            </w:pPr>
            <w:r w:rsidRPr="007E523A">
              <w:t>Definitivní předání DPS se zapracovanými připomínkami bez dokladové části</w:t>
            </w:r>
            <w:r w:rsidR="00D76C24" w:rsidRPr="007E523A">
              <w:t xml:space="preserve">, </w:t>
            </w:r>
            <w:r w:rsidRPr="007E523A">
              <w:t>včetně záborového elaborátu</w:t>
            </w:r>
          </w:p>
        </w:tc>
        <w:tc>
          <w:tcPr>
            <w:tcW w:w="3386" w:type="dxa"/>
          </w:tcPr>
          <w:p w14:paraId="2DF6A290" w14:textId="77777777" w:rsidR="00747114" w:rsidRPr="007E523A" w:rsidRDefault="00747114" w:rsidP="00CB4EF2">
            <w:pPr>
              <w:pStyle w:val="Textbezodsazen"/>
              <w:jc w:val="left"/>
            </w:pPr>
            <w:r w:rsidRPr="007E523A">
              <w:t>Předávací protokol k dané dílčí etapě podepsaný Objednatelem</w:t>
            </w:r>
          </w:p>
        </w:tc>
      </w:tr>
      <w:tr w:rsidR="00747114" w:rsidRPr="00B72613" w14:paraId="4D2E4531" w14:textId="77777777" w:rsidTr="00CB4EF2">
        <w:tc>
          <w:tcPr>
            <w:tcW w:w="2761" w:type="dxa"/>
          </w:tcPr>
          <w:p w14:paraId="1895E67A" w14:textId="1A2A95D9" w:rsidR="00747114" w:rsidRPr="007E523A" w:rsidRDefault="00747114" w:rsidP="00CB4EF2">
            <w:pPr>
              <w:pStyle w:val="Textbezodsazen"/>
              <w:rPr>
                <w:rStyle w:val="Tun"/>
              </w:rPr>
            </w:pPr>
            <w:r w:rsidRPr="007E523A">
              <w:rPr>
                <w:rStyle w:val="Tun"/>
              </w:rPr>
              <w:t>3. Dílčí etapa</w:t>
            </w:r>
          </w:p>
        </w:tc>
        <w:tc>
          <w:tcPr>
            <w:tcW w:w="4000" w:type="dxa"/>
          </w:tcPr>
          <w:p w14:paraId="49B7A4FF" w14:textId="744344E5" w:rsidR="00747114" w:rsidRPr="007E523A" w:rsidRDefault="00747114" w:rsidP="00CB4EF2">
            <w:pPr>
              <w:pStyle w:val="Textbezodsazen"/>
              <w:jc w:val="left"/>
            </w:pPr>
            <w:r w:rsidRPr="007E523A">
              <w:rPr>
                <w:b/>
              </w:rPr>
              <w:t xml:space="preserve">do </w:t>
            </w:r>
            <w:r w:rsidR="007E0130" w:rsidRPr="007E523A">
              <w:rPr>
                <w:b/>
              </w:rPr>
              <w:t>4</w:t>
            </w:r>
            <w:r w:rsidRPr="007E523A">
              <w:rPr>
                <w:b/>
              </w:rPr>
              <w:t xml:space="preserve"> měsíců</w:t>
            </w:r>
            <w:r w:rsidRPr="007E523A">
              <w:t xml:space="preserve"> od </w:t>
            </w:r>
            <w:r w:rsidR="007E0130" w:rsidRPr="007E523A">
              <w:t>termínu 2. Dílčí etapy</w:t>
            </w:r>
            <w:r w:rsidRPr="007E523A">
              <w:t xml:space="preserve"> </w:t>
            </w:r>
          </w:p>
          <w:p w14:paraId="254199D6" w14:textId="01173272" w:rsidR="00747114" w:rsidRPr="007E523A" w:rsidRDefault="00747114" w:rsidP="00CB4EF2">
            <w:pPr>
              <w:pStyle w:val="Textbezodsazen"/>
              <w:jc w:val="left"/>
            </w:pPr>
          </w:p>
        </w:tc>
        <w:tc>
          <w:tcPr>
            <w:tcW w:w="3515" w:type="dxa"/>
          </w:tcPr>
          <w:p w14:paraId="1C80CA8A" w14:textId="17BAFF76" w:rsidR="00ED4D7B" w:rsidRPr="007E523A" w:rsidRDefault="00436983" w:rsidP="00CB4EF2">
            <w:pPr>
              <w:pStyle w:val="Textbezodsazen"/>
            </w:pPr>
            <w:r w:rsidRPr="007E523A">
              <w:t>Definitivní předání DPS s kompletní dokladovou částí, náklady a oceněnými soupisy prací ve struktuře dle VTP, a s Požadavky na výkon a funkci</w:t>
            </w:r>
            <w:r w:rsidR="00ED4D7B" w:rsidRPr="007E523A">
              <w:t>;</w:t>
            </w:r>
          </w:p>
          <w:p w14:paraId="732EB31B" w14:textId="443EFB98" w:rsidR="00ED4D7B" w:rsidRPr="007E523A" w:rsidRDefault="00ED4D7B" w:rsidP="00CB4EF2">
            <w:pPr>
              <w:pStyle w:val="Textbezodsazen"/>
            </w:pPr>
            <w:r w:rsidRPr="007E523A">
              <w:t>Kompletní majetkové vypořádání</w:t>
            </w:r>
          </w:p>
          <w:p w14:paraId="60B7805B" w14:textId="48E3859A" w:rsidR="00747114" w:rsidRPr="007E523A" w:rsidRDefault="00ED4D7B" w:rsidP="005808C8">
            <w:pPr>
              <w:pStyle w:val="Textbezodsazen"/>
            </w:pPr>
            <w:r w:rsidRPr="007E523A">
              <w:t>Podání žádosti o povolení záměru</w:t>
            </w:r>
            <w:r w:rsidR="00291AA9" w:rsidRPr="007E523A">
              <w:t xml:space="preserve"> </w:t>
            </w:r>
          </w:p>
        </w:tc>
        <w:tc>
          <w:tcPr>
            <w:tcW w:w="3386" w:type="dxa"/>
          </w:tcPr>
          <w:p w14:paraId="01636504" w14:textId="7BC48CCD" w:rsidR="00ED4D7B" w:rsidRPr="007E523A" w:rsidRDefault="00ED4D7B" w:rsidP="00ED4D7B">
            <w:pPr>
              <w:pStyle w:val="Textbezodsazen"/>
            </w:pPr>
            <w:r w:rsidRPr="007E523A">
              <w:t xml:space="preserve">Předávací protokol k dané dílčí etapě podepsaný Objednatelem </w:t>
            </w:r>
          </w:p>
          <w:p w14:paraId="776AECBA" w14:textId="77777777" w:rsidR="00291AA9" w:rsidRPr="007E523A" w:rsidRDefault="00ED4D7B" w:rsidP="00ED4D7B">
            <w:pPr>
              <w:pStyle w:val="Textbezodsazen"/>
              <w:jc w:val="left"/>
            </w:pPr>
            <w:r w:rsidRPr="007E523A">
              <w:t>Kopie žádosti o povolení záměru potvrzená příslušným stavebním úřadem</w:t>
            </w:r>
            <w:r w:rsidRPr="007E523A" w:rsidDel="00D76C24">
              <w:t xml:space="preserve"> </w:t>
            </w:r>
          </w:p>
          <w:p w14:paraId="7AC4062F" w14:textId="2E0674A5" w:rsidR="00747114" w:rsidRPr="007E523A" w:rsidRDefault="00747114" w:rsidP="00ED4D7B">
            <w:pPr>
              <w:pStyle w:val="Textbezodsazen"/>
              <w:jc w:val="left"/>
            </w:pPr>
          </w:p>
        </w:tc>
      </w:tr>
      <w:tr w:rsidR="00E330A2" w:rsidRPr="00B72613" w14:paraId="40690CDB" w14:textId="77777777" w:rsidTr="00CB4EF2">
        <w:tc>
          <w:tcPr>
            <w:tcW w:w="2761" w:type="dxa"/>
          </w:tcPr>
          <w:p w14:paraId="4780DB07" w14:textId="08569636" w:rsidR="00E330A2" w:rsidRPr="007E523A" w:rsidRDefault="00E330A2" w:rsidP="00CB4EF2">
            <w:pPr>
              <w:pStyle w:val="Textbezodsazen"/>
              <w:rPr>
                <w:rStyle w:val="Tun"/>
              </w:rPr>
            </w:pPr>
            <w:r w:rsidRPr="007E523A">
              <w:rPr>
                <w:rStyle w:val="Tun"/>
              </w:rPr>
              <w:t>4. Dílčí etapa</w:t>
            </w:r>
          </w:p>
        </w:tc>
        <w:tc>
          <w:tcPr>
            <w:tcW w:w="4000" w:type="dxa"/>
          </w:tcPr>
          <w:p w14:paraId="59083DEE" w14:textId="77777777" w:rsidR="00E330A2" w:rsidRDefault="00E330A2" w:rsidP="00CB4EF2">
            <w:pPr>
              <w:pStyle w:val="Textbezodsazen"/>
              <w:jc w:val="left"/>
              <w:rPr>
                <w:bCs/>
              </w:rPr>
            </w:pPr>
            <w:r w:rsidRPr="007E523A">
              <w:rPr>
                <w:b/>
              </w:rPr>
              <w:t xml:space="preserve">do 3 měsíců </w:t>
            </w:r>
            <w:r w:rsidRPr="007E523A">
              <w:rPr>
                <w:bCs/>
              </w:rPr>
              <w:t>od výzvy Objednatele</w:t>
            </w:r>
          </w:p>
          <w:p w14:paraId="355F8977" w14:textId="28B58FCB" w:rsidR="00B27749" w:rsidRPr="007E523A" w:rsidRDefault="00B27749" w:rsidP="00CB4EF2">
            <w:pPr>
              <w:pStyle w:val="Textbezodsazen"/>
              <w:jc w:val="left"/>
              <w:rPr>
                <w:b/>
              </w:rPr>
            </w:pPr>
            <w:r w:rsidRPr="0081498B">
              <w:t>(</w:t>
            </w:r>
            <w:r>
              <w:t xml:space="preserve">předpoklad </w:t>
            </w:r>
            <w:r w:rsidRPr="007F29E3">
              <w:rPr>
                <w:b/>
                <w:bCs/>
              </w:rPr>
              <w:t xml:space="preserve">do </w:t>
            </w:r>
            <w:r>
              <w:rPr>
                <w:b/>
                <w:bCs/>
              </w:rPr>
              <w:t>1</w:t>
            </w:r>
            <w:r>
              <w:rPr>
                <w:b/>
                <w:bCs/>
              </w:rPr>
              <w:t>3</w:t>
            </w:r>
            <w:r w:rsidRPr="00565461">
              <w:rPr>
                <w:b/>
                <w:bCs/>
              </w:rPr>
              <w:t xml:space="preserve"> měsíců</w:t>
            </w:r>
            <w:r w:rsidRPr="0081498B">
              <w:t xml:space="preserve"> od nabytí účinnosti Smlouvy o Dílo)</w:t>
            </w:r>
          </w:p>
        </w:tc>
        <w:tc>
          <w:tcPr>
            <w:tcW w:w="3515" w:type="dxa"/>
          </w:tcPr>
          <w:p w14:paraId="7A145627" w14:textId="77777777" w:rsidR="00E330A2" w:rsidRDefault="00E330A2" w:rsidP="00CB4EF2">
            <w:pPr>
              <w:pStyle w:val="Textbezodsazen"/>
            </w:pPr>
            <w:r w:rsidRPr="007E523A">
              <w:t>Zhotovení Aktualizace záměru projektu</w:t>
            </w:r>
          </w:p>
          <w:p w14:paraId="2D295F9E" w14:textId="41A1693E" w:rsidR="00C24545" w:rsidRPr="007E523A" w:rsidRDefault="00C24545" w:rsidP="00CB4EF2">
            <w:pPr>
              <w:pStyle w:val="Textbezodsazen"/>
            </w:pPr>
            <w:r>
              <w:rPr>
                <w:rFonts w:eastAsia="Times New Roman" w:cs="Times New Roman"/>
                <w:i/>
                <w:iCs/>
              </w:rPr>
              <w:t>(</w:t>
            </w:r>
            <w:r w:rsidRPr="00DD3DFC">
              <w:rPr>
                <w:rFonts w:eastAsia="Times New Roman" w:cs="Times New Roman"/>
                <w:i/>
                <w:iCs/>
              </w:rPr>
              <w:t>Vyhrazená změna závazku</w:t>
            </w:r>
            <w:r>
              <w:rPr>
                <w:rFonts w:eastAsia="Times New Roman" w:cs="Times New Roman"/>
                <w:i/>
                <w:iCs/>
              </w:rPr>
              <w:t>)</w:t>
            </w:r>
          </w:p>
        </w:tc>
        <w:tc>
          <w:tcPr>
            <w:tcW w:w="3386" w:type="dxa"/>
          </w:tcPr>
          <w:p w14:paraId="1C85E07B" w14:textId="77777777" w:rsidR="00E330A2" w:rsidRDefault="00E330A2" w:rsidP="00ED4D7B">
            <w:pPr>
              <w:pStyle w:val="Textbezodsazen"/>
            </w:pPr>
            <w:r w:rsidRPr="007E523A">
              <w:t xml:space="preserve">Předávací protokol k dané dílčí etapě podepsaný Objednatelem </w:t>
            </w:r>
          </w:p>
          <w:p w14:paraId="2745EB85" w14:textId="5BAFE684" w:rsidR="008C4DF4" w:rsidRPr="007E523A" w:rsidRDefault="008C4DF4" w:rsidP="00ED4D7B">
            <w:pPr>
              <w:pStyle w:val="Textbezodsazen"/>
            </w:pPr>
            <w:r>
              <w:t>Protokol o předání Díla</w:t>
            </w:r>
          </w:p>
        </w:tc>
      </w:tr>
      <w:tr w:rsidR="00747114" w:rsidRPr="00B72613" w14:paraId="5AE42AFC" w14:textId="77777777" w:rsidTr="00CB4EF2">
        <w:tc>
          <w:tcPr>
            <w:tcW w:w="2761" w:type="dxa"/>
          </w:tcPr>
          <w:p w14:paraId="0321360E" w14:textId="48B5B4B5" w:rsidR="00747114" w:rsidRPr="007E523A" w:rsidRDefault="00E330A2" w:rsidP="00CB4EF2">
            <w:pPr>
              <w:pStyle w:val="Textbezodsazen"/>
              <w:rPr>
                <w:rStyle w:val="Tun"/>
              </w:rPr>
            </w:pPr>
            <w:r w:rsidRPr="007E523A">
              <w:rPr>
                <w:rStyle w:val="Tun"/>
              </w:rPr>
              <w:t>5</w:t>
            </w:r>
            <w:r w:rsidR="00747114" w:rsidRPr="007E523A">
              <w:rPr>
                <w:rStyle w:val="Tun"/>
              </w:rPr>
              <w:t>. Dílčí etapa</w:t>
            </w:r>
          </w:p>
        </w:tc>
        <w:tc>
          <w:tcPr>
            <w:tcW w:w="4000" w:type="dxa"/>
          </w:tcPr>
          <w:p w14:paraId="674B7602" w14:textId="3DA35E06" w:rsidR="00747114" w:rsidRPr="007E523A" w:rsidRDefault="00747114" w:rsidP="005808C8">
            <w:pPr>
              <w:pStyle w:val="Textbezodsazen"/>
              <w:jc w:val="left"/>
            </w:pPr>
            <w:r w:rsidRPr="007E523A">
              <w:rPr>
                <w:b/>
              </w:rPr>
              <w:t xml:space="preserve">do </w:t>
            </w:r>
            <w:r w:rsidR="008B7938" w:rsidRPr="007E523A">
              <w:rPr>
                <w:b/>
              </w:rPr>
              <w:t>4</w:t>
            </w:r>
            <w:r w:rsidRPr="007E523A">
              <w:rPr>
                <w:b/>
              </w:rPr>
              <w:t xml:space="preserve"> měsíců</w:t>
            </w:r>
            <w:r w:rsidRPr="007E523A">
              <w:t xml:space="preserve"> od </w:t>
            </w:r>
            <w:r w:rsidR="00666D6A" w:rsidRPr="007E523A">
              <w:t xml:space="preserve">termínu 3. Dílčí etapy </w:t>
            </w:r>
            <w:r w:rsidRPr="007E523A">
              <w:t xml:space="preserve"> </w:t>
            </w:r>
          </w:p>
        </w:tc>
        <w:tc>
          <w:tcPr>
            <w:tcW w:w="3515" w:type="dxa"/>
          </w:tcPr>
          <w:p w14:paraId="54FB1DBE" w14:textId="3A2021DE" w:rsidR="00747114" w:rsidRPr="007E523A" w:rsidRDefault="00666D6A" w:rsidP="00CB4EF2">
            <w:pPr>
              <w:pStyle w:val="Textbezodsazen"/>
              <w:jc w:val="left"/>
            </w:pPr>
            <w:r w:rsidRPr="007E523A">
              <w:t>Nabytí právní moci povolení záměru.</w:t>
            </w:r>
          </w:p>
        </w:tc>
        <w:tc>
          <w:tcPr>
            <w:tcW w:w="3386" w:type="dxa"/>
          </w:tcPr>
          <w:p w14:paraId="40B0D4E5" w14:textId="7DC01E55" w:rsidR="00747114" w:rsidRPr="007E523A" w:rsidRDefault="000A411A" w:rsidP="00CB4EF2">
            <w:pPr>
              <w:pStyle w:val="Textbezodsazen"/>
              <w:jc w:val="left"/>
            </w:pPr>
            <w:r w:rsidRPr="007E523A">
              <w:t>Pravomocné povolení záměru.</w:t>
            </w:r>
          </w:p>
        </w:tc>
      </w:tr>
      <w:tr w:rsidR="00747114" w:rsidRPr="00BC6927" w14:paraId="6B0E0BBA" w14:textId="77777777" w:rsidTr="00CB4EF2">
        <w:tc>
          <w:tcPr>
            <w:tcW w:w="2761" w:type="dxa"/>
          </w:tcPr>
          <w:p w14:paraId="221AD3A6" w14:textId="3C0027BC" w:rsidR="00747114" w:rsidRPr="007E523A" w:rsidRDefault="00747114" w:rsidP="00CB4EF2">
            <w:pPr>
              <w:pStyle w:val="Textbezodsazen"/>
              <w:rPr>
                <w:rStyle w:val="Tun"/>
              </w:rPr>
            </w:pPr>
            <w:r w:rsidRPr="007E523A">
              <w:rPr>
                <w:rStyle w:val="Tun"/>
              </w:rPr>
              <w:t>6. Dílčí etapa</w:t>
            </w:r>
          </w:p>
        </w:tc>
        <w:tc>
          <w:tcPr>
            <w:tcW w:w="4000" w:type="dxa"/>
          </w:tcPr>
          <w:p w14:paraId="7A363CBA" w14:textId="40FCDB16" w:rsidR="00747114" w:rsidRPr="007E523A" w:rsidRDefault="00747114" w:rsidP="00CB4EF2">
            <w:pPr>
              <w:pStyle w:val="Textbezodsazen"/>
              <w:jc w:val="left"/>
            </w:pPr>
            <w:r w:rsidRPr="007E523A">
              <w:t xml:space="preserve">Dozor projektanta při </w:t>
            </w:r>
            <w:r w:rsidR="00516886" w:rsidRPr="007E523A">
              <w:t>zpracování PDPS</w:t>
            </w:r>
          </w:p>
          <w:p w14:paraId="0DC498F8" w14:textId="4978AA1E" w:rsidR="00747114" w:rsidRPr="007E523A" w:rsidRDefault="007E523A" w:rsidP="00CB4EF2">
            <w:pPr>
              <w:pStyle w:val="Textbezodsazen"/>
              <w:jc w:val="left"/>
              <w:rPr>
                <w:b/>
                <w:bCs/>
              </w:rPr>
            </w:pPr>
            <w:r w:rsidRPr="007E523A">
              <w:rPr>
                <w:b/>
                <w:bCs/>
              </w:rPr>
              <w:t>(</w:t>
            </w:r>
            <w:r w:rsidR="00747114" w:rsidRPr="007E523A">
              <w:rPr>
                <w:b/>
                <w:bCs/>
              </w:rPr>
              <w:t xml:space="preserve">předpoklad </w:t>
            </w:r>
            <w:r w:rsidR="008B7938" w:rsidRPr="007E523A">
              <w:rPr>
                <w:b/>
                <w:bCs/>
              </w:rPr>
              <w:t>0</w:t>
            </w:r>
            <w:r w:rsidR="00516886" w:rsidRPr="007E523A">
              <w:rPr>
                <w:b/>
                <w:bCs/>
              </w:rPr>
              <w:t>7</w:t>
            </w:r>
            <w:r w:rsidR="00747114" w:rsidRPr="007E523A">
              <w:rPr>
                <w:b/>
                <w:bCs/>
              </w:rPr>
              <w:t>/</w:t>
            </w:r>
            <w:proofErr w:type="gramStart"/>
            <w:r w:rsidR="00747114" w:rsidRPr="007E523A">
              <w:rPr>
                <w:b/>
                <w:bCs/>
              </w:rPr>
              <w:t>20</w:t>
            </w:r>
            <w:r w:rsidR="008B7938" w:rsidRPr="007E523A">
              <w:rPr>
                <w:b/>
                <w:bCs/>
              </w:rPr>
              <w:t>26</w:t>
            </w:r>
            <w:r w:rsidR="00747114" w:rsidRPr="007E523A">
              <w:rPr>
                <w:b/>
                <w:bCs/>
              </w:rPr>
              <w:t xml:space="preserve"> – </w:t>
            </w:r>
            <w:r w:rsidR="00516886" w:rsidRPr="007E523A">
              <w:rPr>
                <w:b/>
                <w:bCs/>
              </w:rPr>
              <w:t>12</w:t>
            </w:r>
            <w:proofErr w:type="gramEnd"/>
            <w:r w:rsidR="00747114" w:rsidRPr="007E523A">
              <w:rPr>
                <w:b/>
                <w:bCs/>
              </w:rPr>
              <w:t>/20</w:t>
            </w:r>
            <w:r w:rsidR="008B7938" w:rsidRPr="007E523A">
              <w:rPr>
                <w:b/>
                <w:bCs/>
              </w:rPr>
              <w:t>2</w:t>
            </w:r>
            <w:r w:rsidR="00516886" w:rsidRPr="007E523A">
              <w:rPr>
                <w:b/>
                <w:bCs/>
              </w:rPr>
              <w:t>6</w:t>
            </w:r>
            <w:r w:rsidRPr="007E523A">
              <w:rPr>
                <w:b/>
                <w:bCs/>
              </w:rPr>
              <w:t>)</w:t>
            </w:r>
          </w:p>
          <w:p w14:paraId="4A2D1D10" w14:textId="77777777" w:rsidR="00747114" w:rsidRPr="007E523A" w:rsidRDefault="00747114" w:rsidP="00CB4EF2">
            <w:pPr>
              <w:pStyle w:val="Textbezodsazen"/>
              <w:jc w:val="left"/>
              <w:rPr>
                <w:b/>
              </w:rPr>
            </w:pPr>
          </w:p>
        </w:tc>
        <w:tc>
          <w:tcPr>
            <w:tcW w:w="3515" w:type="dxa"/>
          </w:tcPr>
          <w:p w14:paraId="3FC0C6C7" w14:textId="6C5FE74F" w:rsidR="00747114" w:rsidRPr="007E523A" w:rsidRDefault="00747114" w:rsidP="00CB4EF2">
            <w:pPr>
              <w:pStyle w:val="Textbezodsazen"/>
              <w:jc w:val="left"/>
            </w:pPr>
            <w:r w:rsidRPr="007E523A">
              <w:t xml:space="preserve">Výkon Dozoru projektanta při </w:t>
            </w:r>
            <w:r w:rsidR="00516886" w:rsidRPr="007E523A">
              <w:t>zpracování PDPS</w:t>
            </w:r>
            <w:r w:rsidRPr="007E523A">
              <w:rPr>
                <w:bCs/>
              </w:rPr>
              <w:t xml:space="preserve">; Zhotovitel se zavazuje provádět dozor projektanta </w:t>
            </w:r>
            <w:r w:rsidR="00516886" w:rsidRPr="007E523A">
              <w:rPr>
                <w:bCs/>
              </w:rPr>
              <w:t>po dobu zpracování PDPS</w:t>
            </w:r>
            <w:r w:rsidRPr="007E523A">
              <w:rPr>
                <w:bCs/>
              </w:rPr>
              <w:t xml:space="preserve"> v předpokládané délce </w:t>
            </w:r>
            <w:r w:rsidR="00E24538" w:rsidRPr="007E523A">
              <w:rPr>
                <w:b/>
              </w:rPr>
              <w:t>6</w:t>
            </w:r>
            <w:r w:rsidR="008B7938" w:rsidRPr="007E523A">
              <w:rPr>
                <w:b/>
              </w:rPr>
              <w:t xml:space="preserve"> </w:t>
            </w:r>
            <w:r w:rsidRPr="007E523A">
              <w:rPr>
                <w:b/>
              </w:rPr>
              <w:t>měsíců</w:t>
            </w:r>
          </w:p>
        </w:tc>
        <w:tc>
          <w:tcPr>
            <w:tcW w:w="3386" w:type="dxa"/>
          </w:tcPr>
          <w:p w14:paraId="6196A392" w14:textId="3639BA09" w:rsidR="00747114" w:rsidRPr="007E523A" w:rsidDel="00254815" w:rsidRDefault="00747114" w:rsidP="00CB4EF2">
            <w:pPr>
              <w:pStyle w:val="Textbezodsazen"/>
              <w:jc w:val="left"/>
            </w:pPr>
            <w:r w:rsidRPr="007E523A">
              <w:rPr>
                <w:bCs/>
              </w:rPr>
              <w:t>Výkaz poskytnutých služeb (</w:t>
            </w:r>
            <w:r w:rsidR="008B7938" w:rsidRPr="007E523A">
              <w:rPr>
                <w:bCs/>
              </w:rPr>
              <w:t xml:space="preserve">1 </w:t>
            </w:r>
            <w:r w:rsidRPr="007E523A">
              <w:rPr>
                <w:bCs/>
              </w:rPr>
              <w:t xml:space="preserve">x za čtvrtletí) – stručný popis výkonů a specifikace výkonu dozoru projektanta </w:t>
            </w:r>
          </w:p>
        </w:tc>
      </w:tr>
    </w:tbl>
    <w:p w14:paraId="2835816E" w14:textId="77777777" w:rsidR="00B72613" w:rsidRDefault="00B72613" w:rsidP="00B72613">
      <w:pPr>
        <w:pStyle w:val="Textbezodsazen"/>
      </w:pPr>
    </w:p>
    <w:p w14:paraId="27B31CB3"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1D60BA4C" w14:textId="77777777" w:rsidR="00502690" w:rsidRPr="00B26902" w:rsidRDefault="00EC707C" w:rsidP="00B63F52">
      <w:pPr>
        <w:pStyle w:val="Nadpisbezsl1-1"/>
        <w:tabs>
          <w:tab w:val="left" w:pos="2679"/>
        </w:tabs>
      </w:pPr>
      <w:r>
        <w:t>Příloha č. 6</w:t>
      </w:r>
      <w:r w:rsidR="00B63F52">
        <w:tab/>
      </w:r>
    </w:p>
    <w:p w14:paraId="22D7C316" w14:textId="77777777" w:rsidR="00502690" w:rsidRPr="00B26902" w:rsidRDefault="00502690" w:rsidP="00B01693">
      <w:pPr>
        <w:pStyle w:val="Nadpisbezsl1-2"/>
        <w:outlineLvl w:val="1"/>
      </w:pPr>
      <w:r>
        <w:t>Oprávněné osoby</w:t>
      </w:r>
    </w:p>
    <w:p w14:paraId="4A63F5CA" w14:textId="77777777" w:rsidR="00EC707C" w:rsidRDefault="00EC707C" w:rsidP="00B01693">
      <w:pPr>
        <w:pStyle w:val="Nadpisbezsl1-2"/>
        <w:outlineLvl w:val="2"/>
      </w:pPr>
      <w:r>
        <w:t>Za objednatele</w:t>
      </w:r>
    </w:p>
    <w:p w14:paraId="77D9153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24C336C8"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5E0F6F63"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13120C7"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4D88FE7A" w14:textId="77777777" w:rsidTr="005923F7">
        <w:trPr>
          <w:trHeight w:val="170"/>
        </w:trPr>
        <w:tc>
          <w:tcPr>
            <w:tcW w:w="3056" w:type="dxa"/>
          </w:tcPr>
          <w:p w14:paraId="70194AE1" w14:textId="77777777" w:rsidR="00502690" w:rsidRPr="00F95FBD" w:rsidRDefault="002038D5" w:rsidP="002038D5">
            <w:pPr>
              <w:pStyle w:val="Tabulka"/>
            </w:pPr>
            <w:r w:rsidRPr="00F95FBD">
              <w:t>Adresa</w:t>
            </w:r>
          </w:p>
        </w:tc>
        <w:tc>
          <w:tcPr>
            <w:tcW w:w="5812" w:type="dxa"/>
          </w:tcPr>
          <w:p w14:paraId="155A8ABC"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10512B8D" w14:textId="77777777" w:rsidTr="005923F7">
        <w:trPr>
          <w:trHeight w:val="170"/>
        </w:trPr>
        <w:tc>
          <w:tcPr>
            <w:tcW w:w="3056" w:type="dxa"/>
          </w:tcPr>
          <w:p w14:paraId="1B97604B" w14:textId="77777777" w:rsidR="002038D5" w:rsidRPr="00F95FBD" w:rsidRDefault="002038D5" w:rsidP="002038D5">
            <w:pPr>
              <w:pStyle w:val="Tabulka"/>
            </w:pPr>
            <w:r w:rsidRPr="00F95FBD">
              <w:t>E-mail</w:t>
            </w:r>
          </w:p>
        </w:tc>
        <w:tc>
          <w:tcPr>
            <w:tcW w:w="5812" w:type="dxa"/>
          </w:tcPr>
          <w:p w14:paraId="1955EC26"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1BF20DCA" w14:textId="77777777" w:rsidTr="005923F7">
        <w:trPr>
          <w:trHeight w:val="170"/>
        </w:trPr>
        <w:tc>
          <w:tcPr>
            <w:tcW w:w="3056" w:type="dxa"/>
          </w:tcPr>
          <w:p w14:paraId="1500671D" w14:textId="77777777" w:rsidR="002038D5" w:rsidRPr="00F95FBD" w:rsidRDefault="002038D5" w:rsidP="002038D5">
            <w:pPr>
              <w:pStyle w:val="Tabulka"/>
            </w:pPr>
            <w:r w:rsidRPr="00F95FBD">
              <w:t>Telefon</w:t>
            </w:r>
          </w:p>
        </w:tc>
        <w:tc>
          <w:tcPr>
            <w:tcW w:w="5812" w:type="dxa"/>
          </w:tcPr>
          <w:p w14:paraId="4B80816D" w14:textId="77777777" w:rsidR="002038D5" w:rsidRPr="00FB4272" w:rsidRDefault="00C44853" w:rsidP="002038D5">
            <w:pPr>
              <w:pStyle w:val="Tabulka"/>
              <w:rPr>
                <w:highlight w:val="green"/>
              </w:rPr>
            </w:pPr>
            <w:r w:rsidRPr="00FB4272">
              <w:rPr>
                <w:highlight w:val="green"/>
              </w:rPr>
              <w:t>[VLOŽÍ OBJEDNATEL]</w:t>
            </w:r>
          </w:p>
        </w:tc>
      </w:tr>
    </w:tbl>
    <w:p w14:paraId="3007B408" w14:textId="77777777" w:rsidR="002038D5" w:rsidRPr="00F95FBD" w:rsidRDefault="002038D5" w:rsidP="00502690">
      <w:pPr>
        <w:pStyle w:val="Textbezodsazen"/>
      </w:pPr>
    </w:p>
    <w:p w14:paraId="329272D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24"/>
        <w:gridCol w:w="5765"/>
      </w:tblGrid>
      <w:tr w:rsidR="002038D5" w:rsidRPr="0017282C" w14:paraId="78E46D0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74C9D70"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140AAC8" w14:textId="6A57314F" w:rsidR="002038D5" w:rsidRPr="00815084" w:rsidRDefault="00E24538" w:rsidP="002038D5">
            <w:pPr>
              <w:pStyle w:val="Tabulka"/>
            </w:pPr>
            <w:r w:rsidRPr="00815084">
              <w:t>Ing. Petra Kalčíková</w:t>
            </w:r>
          </w:p>
        </w:tc>
      </w:tr>
      <w:tr w:rsidR="002038D5" w:rsidRPr="00F95FBD" w14:paraId="553E1F2B" w14:textId="77777777" w:rsidTr="005923F7">
        <w:tc>
          <w:tcPr>
            <w:tcW w:w="3056" w:type="dxa"/>
          </w:tcPr>
          <w:p w14:paraId="6E36C1F6" w14:textId="77777777" w:rsidR="002038D5" w:rsidRPr="00F95FBD" w:rsidRDefault="002038D5" w:rsidP="002038D5">
            <w:pPr>
              <w:pStyle w:val="Tabulka"/>
            </w:pPr>
            <w:r w:rsidRPr="00F95FBD">
              <w:t>Adresa</w:t>
            </w:r>
          </w:p>
        </w:tc>
        <w:tc>
          <w:tcPr>
            <w:tcW w:w="5812" w:type="dxa"/>
          </w:tcPr>
          <w:p w14:paraId="45BBEB49" w14:textId="39C1856E" w:rsidR="002038D5" w:rsidRPr="00815084" w:rsidRDefault="00E24538" w:rsidP="002038D5">
            <w:pPr>
              <w:pStyle w:val="Tabulka"/>
            </w:pPr>
            <w:r w:rsidRPr="00815084">
              <w:t xml:space="preserve">Stavební správa západ, Budova </w:t>
            </w:r>
            <w:proofErr w:type="spellStart"/>
            <w:r w:rsidRPr="00815084">
              <w:t>Diamond</w:t>
            </w:r>
            <w:proofErr w:type="spellEnd"/>
            <w:r w:rsidRPr="00815084">
              <w:t xml:space="preserve"> Point, Ke Štvanici 656/3, 186 00 Praha 8 – Karlín</w:t>
            </w:r>
          </w:p>
        </w:tc>
      </w:tr>
      <w:tr w:rsidR="002038D5" w:rsidRPr="00F95FBD" w14:paraId="36FD4ED2" w14:textId="77777777" w:rsidTr="005923F7">
        <w:tc>
          <w:tcPr>
            <w:tcW w:w="3056" w:type="dxa"/>
          </w:tcPr>
          <w:p w14:paraId="4B3E91AF" w14:textId="77777777" w:rsidR="002038D5" w:rsidRPr="00F95FBD" w:rsidRDefault="002038D5" w:rsidP="002038D5">
            <w:pPr>
              <w:pStyle w:val="Tabulka"/>
            </w:pPr>
            <w:r w:rsidRPr="00F95FBD">
              <w:t>E-mail</w:t>
            </w:r>
          </w:p>
        </w:tc>
        <w:tc>
          <w:tcPr>
            <w:tcW w:w="5812" w:type="dxa"/>
          </w:tcPr>
          <w:p w14:paraId="3A67B0FB" w14:textId="469D377F" w:rsidR="002038D5" w:rsidRPr="00815084" w:rsidRDefault="00E24538" w:rsidP="002038D5">
            <w:pPr>
              <w:pStyle w:val="Tabulka"/>
            </w:pPr>
            <w:r w:rsidRPr="00815084">
              <w:t>Kalcikova@spravazeleznic.cz</w:t>
            </w:r>
          </w:p>
        </w:tc>
      </w:tr>
      <w:tr w:rsidR="002038D5" w:rsidRPr="00F95FBD" w14:paraId="6A45BD39" w14:textId="77777777" w:rsidTr="005923F7">
        <w:tc>
          <w:tcPr>
            <w:tcW w:w="3056" w:type="dxa"/>
          </w:tcPr>
          <w:p w14:paraId="2EC5ACA0" w14:textId="77777777" w:rsidR="002038D5" w:rsidRPr="00F95FBD" w:rsidRDefault="002038D5" w:rsidP="002038D5">
            <w:pPr>
              <w:pStyle w:val="Tabulka"/>
            </w:pPr>
            <w:r w:rsidRPr="00F95FBD">
              <w:t>Telefon</w:t>
            </w:r>
          </w:p>
        </w:tc>
        <w:tc>
          <w:tcPr>
            <w:tcW w:w="5812" w:type="dxa"/>
          </w:tcPr>
          <w:p w14:paraId="707C43E6" w14:textId="7EB8C4B5" w:rsidR="002038D5" w:rsidRPr="00815084" w:rsidRDefault="00E24538" w:rsidP="002038D5">
            <w:pPr>
              <w:pStyle w:val="Tabulka"/>
            </w:pPr>
            <w:r w:rsidRPr="00815084">
              <w:t>+420 607 015 089</w:t>
            </w:r>
          </w:p>
        </w:tc>
      </w:tr>
    </w:tbl>
    <w:p w14:paraId="1079187D" w14:textId="77777777" w:rsidR="002038D5" w:rsidRPr="00F95FBD" w:rsidRDefault="002038D5" w:rsidP="002038D5">
      <w:pPr>
        <w:pStyle w:val="Textbezodsazen"/>
      </w:pPr>
    </w:p>
    <w:p w14:paraId="10AD32A7" w14:textId="55312F9D" w:rsidR="002038D5" w:rsidRPr="00F95FBD" w:rsidRDefault="004E0117"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C44853" w:rsidRPr="0017282C" w14:paraId="26D685D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F7CEFD5"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57099CF0"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0FFD1CAB" w14:textId="77777777" w:rsidTr="005923F7">
        <w:tc>
          <w:tcPr>
            <w:tcW w:w="3056" w:type="dxa"/>
          </w:tcPr>
          <w:p w14:paraId="0EDA77F5" w14:textId="77777777" w:rsidR="00C44853" w:rsidRPr="00F95FBD" w:rsidRDefault="00C44853" w:rsidP="005923F7">
            <w:pPr>
              <w:pStyle w:val="Tabulka"/>
            </w:pPr>
            <w:r w:rsidRPr="00F95FBD">
              <w:t>Adresa</w:t>
            </w:r>
          </w:p>
        </w:tc>
        <w:tc>
          <w:tcPr>
            <w:tcW w:w="5812" w:type="dxa"/>
          </w:tcPr>
          <w:p w14:paraId="6E38B177"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5D1B5416" w14:textId="77777777" w:rsidTr="005923F7">
        <w:tc>
          <w:tcPr>
            <w:tcW w:w="3056" w:type="dxa"/>
          </w:tcPr>
          <w:p w14:paraId="7C41781A" w14:textId="77777777" w:rsidR="00C44853" w:rsidRPr="00F95FBD" w:rsidRDefault="00C44853" w:rsidP="005923F7">
            <w:pPr>
              <w:pStyle w:val="Tabulka"/>
            </w:pPr>
            <w:r w:rsidRPr="00F95FBD">
              <w:t>E-mail</w:t>
            </w:r>
          </w:p>
        </w:tc>
        <w:tc>
          <w:tcPr>
            <w:tcW w:w="5812" w:type="dxa"/>
          </w:tcPr>
          <w:p w14:paraId="76A96F2F"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3F9E5974" w14:textId="77777777" w:rsidTr="005923F7">
        <w:tc>
          <w:tcPr>
            <w:tcW w:w="3056" w:type="dxa"/>
          </w:tcPr>
          <w:p w14:paraId="7C75AD20" w14:textId="77777777" w:rsidR="00C44853" w:rsidRPr="00F95FBD" w:rsidRDefault="00C44853" w:rsidP="005923F7">
            <w:pPr>
              <w:pStyle w:val="Tabulka"/>
            </w:pPr>
            <w:r w:rsidRPr="00F95FBD">
              <w:t>Telefon</w:t>
            </w:r>
          </w:p>
        </w:tc>
        <w:tc>
          <w:tcPr>
            <w:tcW w:w="5812" w:type="dxa"/>
          </w:tcPr>
          <w:p w14:paraId="497F9C5C" w14:textId="77777777" w:rsidR="00C44853" w:rsidRPr="00FB4272" w:rsidRDefault="00C44853" w:rsidP="005923F7">
            <w:pPr>
              <w:pStyle w:val="Tabulka"/>
              <w:rPr>
                <w:highlight w:val="green"/>
              </w:rPr>
            </w:pPr>
            <w:r w:rsidRPr="00FB4272">
              <w:rPr>
                <w:highlight w:val="green"/>
              </w:rPr>
              <w:t>[VLOŽÍ OBJEDNATEL]</w:t>
            </w:r>
          </w:p>
        </w:tc>
      </w:tr>
    </w:tbl>
    <w:p w14:paraId="38DA7D6D" w14:textId="77777777" w:rsidR="002038D5" w:rsidRPr="00F95FBD" w:rsidRDefault="002038D5" w:rsidP="002038D5">
      <w:pPr>
        <w:pStyle w:val="Textbezodsazen"/>
      </w:pPr>
    </w:p>
    <w:p w14:paraId="310A809C"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5DFE1562"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7AF4BB7B"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19C96395"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236C8A58" w14:textId="77777777" w:rsidTr="00B96655">
        <w:tc>
          <w:tcPr>
            <w:tcW w:w="3030" w:type="dxa"/>
          </w:tcPr>
          <w:p w14:paraId="77872AAA" w14:textId="77777777" w:rsidR="00C44853" w:rsidRPr="00F95FBD" w:rsidRDefault="00C44853" w:rsidP="005923F7">
            <w:pPr>
              <w:pStyle w:val="Tabulka"/>
            </w:pPr>
            <w:r w:rsidRPr="00F95FBD">
              <w:t>Adresa</w:t>
            </w:r>
          </w:p>
        </w:tc>
        <w:tc>
          <w:tcPr>
            <w:tcW w:w="5759" w:type="dxa"/>
          </w:tcPr>
          <w:p w14:paraId="177CA256"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2EF6548B" w14:textId="77777777" w:rsidTr="00B96655">
        <w:tc>
          <w:tcPr>
            <w:tcW w:w="3030" w:type="dxa"/>
          </w:tcPr>
          <w:p w14:paraId="1604284A" w14:textId="77777777" w:rsidR="00C44853" w:rsidRPr="00F95FBD" w:rsidRDefault="00C44853" w:rsidP="005923F7">
            <w:pPr>
              <w:pStyle w:val="Tabulka"/>
            </w:pPr>
            <w:r w:rsidRPr="00F95FBD">
              <w:t>E-mail</w:t>
            </w:r>
          </w:p>
        </w:tc>
        <w:tc>
          <w:tcPr>
            <w:tcW w:w="5759" w:type="dxa"/>
          </w:tcPr>
          <w:p w14:paraId="388A5BF3"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5A503F0A" w14:textId="77777777" w:rsidTr="00B96655">
        <w:tc>
          <w:tcPr>
            <w:tcW w:w="3030" w:type="dxa"/>
          </w:tcPr>
          <w:p w14:paraId="3B16151D" w14:textId="77777777" w:rsidR="00C44853" w:rsidRPr="00F95FBD" w:rsidRDefault="00C44853" w:rsidP="005923F7">
            <w:pPr>
              <w:pStyle w:val="Tabulka"/>
            </w:pPr>
            <w:r w:rsidRPr="00F95FBD">
              <w:t>Telefon</w:t>
            </w:r>
          </w:p>
        </w:tc>
        <w:tc>
          <w:tcPr>
            <w:tcW w:w="5759" w:type="dxa"/>
          </w:tcPr>
          <w:p w14:paraId="5934D15A" w14:textId="77777777" w:rsidR="000E2ED0" w:rsidRPr="00FB4272" w:rsidRDefault="00C44853" w:rsidP="005923F7">
            <w:pPr>
              <w:pStyle w:val="Tabulka"/>
              <w:rPr>
                <w:highlight w:val="green"/>
              </w:rPr>
            </w:pPr>
            <w:r w:rsidRPr="00FB4272">
              <w:rPr>
                <w:highlight w:val="green"/>
              </w:rPr>
              <w:t>[VLOŽÍ OBJEDNATEL]</w:t>
            </w:r>
          </w:p>
        </w:tc>
      </w:tr>
    </w:tbl>
    <w:p w14:paraId="538F3833" w14:textId="77777777" w:rsidR="005923F7" w:rsidRDefault="005923F7" w:rsidP="005923F7">
      <w:pPr>
        <w:pStyle w:val="Textbezodsazen"/>
      </w:pPr>
    </w:p>
    <w:p w14:paraId="386BE700"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2369687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E89C91D"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26F51668"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4F5BF9B7" w14:textId="77777777" w:rsidTr="005923F7">
        <w:tc>
          <w:tcPr>
            <w:tcW w:w="3056" w:type="dxa"/>
          </w:tcPr>
          <w:p w14:paraId="1DD8E75C"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25307743" w14:textId="77777777" w:rsidR="000E2ED0" w:rsidRPr="000C2B01" w:rsidRDefault="000E2ED0" w:rsidP="005923F7">
            <w:pPr>
              <w:pStyle w:val="Tabulka"/>
              <w:rPr>
                <w:highlight w:val="green"/>
              </w:rPr>
            </w:pPr>
            <w:r>
              <w:rPr>
                <w:highlight w:val="green"/>
              </w:rPr>
              <w:t>[VLOŽÍ OBJEDNATEL]</w:t>
            </w:r>
          </w:p>
        </w:tc>
      </w:tr>
      <w:tr w:rsidR="000E2ED0" w:rsidRPr="000C2B01" w14:paraId="4533221E" w14:textId="77777777" w:rsidTr="005923F7">
        <w:tc>
          <w:tcPr>
            <w:tcW w:w="3056" w:type="dxa"/>
          </w:tcPr>
          <w:p w14:paraId="1687BA0C" w14:textId="77777777" w:rsidR="000E2ED0" w:rsidRPr="000C2B01" w:rsidRDefault="000E2ED0" w:rsidP="00253CBA">
            <w:pPr>
              <w:pStyle w:val="Tabulka"/>
            </w:pPr>
            <w:r w:rsidRPr="000C2B01">
              <w:t>E-mail</w:t>
            </w:r>
          </w:p>
        </w:tc>
        <w:tc>
          <w:tcPr>
            <w:tcW w:w="5812" w:type="dxa"/>
          </w:tcPr>
          <w:p w14:paraId="6FF92CA8"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3B862683" w14:textId="77777777" w:rsidTr="005923F7">
        <w:tc>
          <w:tcPr>
            <w:tcW w:w="3056" w:type="dxa"/>
          </w:tcPr>
          <w:p w14:paraId="55B0A0C1" w14:textId="77777777" w:rsidR="000E2ED0" w:rsidRPr="000C2B01" w:rsidRDefault="000E2ED0" w:rsidP="00253CBA">
            <w:pPr>
              <w:pStyle w:val="Tabulka"/>
            </w:pPr>
            <w:r w:rsidRPr="000C2B01">
              <w:t>Telefon</w:t>
            </w:r>
          </w:p>
        </w:tc>
        <w:tc>
          <w:tcPr>
            <w:tcW w:w="5812" w:type="dxa"/>
          </w:tcPr>
          <w:p w14:paraId="7413ED5E" w14:textId="77777777" w:rsidR="000E2ED0" w:rsidRPr="000C2B01" w:rsidRDefault="000E2ED0" w:rsidP="00253CBA">
            <w:pPr>
              <w:pStyle w:val="Tabulka"/>
              <w:rPr>
                <w:highlight w:val="green"/>
              </w:rPr>
            </w:pPr>
            <w:r w:rsidRPr="000C2B01">
              <w:rPr>
                <w:highlight w:val="green"/>
              </w:rPr>
              <w:t>[VLOŽÍ OBJEDNATEL]</w:t>
            </w:r>
          </w:p>
        </w:tc>
      </w:tr>
    </w:tbl>
    <w:p w14:paraId="2C1F4571" w14:textId="77777777" w:rsidR="00FC37AC" w:rsidRDefault="00FC37AC" w:rsidP="00B01693">
      <w:pPr>
        <w:pStyle w:val="Nadpisbezsl1-2"/>
        <w:tabs>
          <w:tab w:val="left" w:pos="2292"/>
        </w:tabs>
        <w:outlineLvl w:val="2"/>
      </w:pPr>
    </w:p>
    <w:p w14:paraId="72B644A7" w14:textId="77777777" w:rsidR="00FC37AC" w:rsidRDefault="00FC37AC" w:rsidP="00FC37AC">
      <w:pPr>
        <w:pStyle w:val="Nadpis2-2"/>
        <w:numPr>
          <w:ilvl w:val="0"/>
          <w:numId w:val="0"/>
        </w:numPr>
        <w:ind w:left="737"/>
      </w:pPr>
    </w:p>
    <w:p w14:paraId="2226A820" w14:textId="77777777" w:rsidR="00FC37AC" w:rsidRPr="00FC37AC" w:rsidRDefault="00FC37AC" w:rsidP="00FC37AC">
      <w:pPr>
        <w:pStyle w:val="Text2-1"/>
        <w:numPr>
          <w:ilvl w:val="0"/>
          <w:numId w:val="0"/>
        </w:numPr>
        <w:ind w:left="737"/>
      </w:pPr>
    </w:p>
    <w:p w14:paraId="64B6C26D" w14:textId="77777777" w:rsidR="00FC37AC" w:rsidRPr="00FC37AC" w:rsidRDefault="00FC37AC" w:rsidP="00FC37AC">
      <w:pPr>
        <w:pStyle w:val="Text2-1"/>
        <w:numPr>
          <w:ilvl w:val="0"/>
          <w:numId w:val="0"/>
        </w:numPr>
        <w:ind w:left="737"/>
      </w:pPr>
    </w:p>
    <w:p w14:paraId="64D93D4F" w14:textId="0153880F" w:rsidR="00EC707C" w:rsidRDefault="00EC707C" w:rsidP="00B01693">
      <w:pPr>
        <w:pStyle w:val="Nadpisbezsl1-2"/>
        <w:tabs>
          <w:tab w:val="left" w:pos="2292"/>
        </w:tabs>
        <w:outlineLvl w:val="2"/>
      </w:pPr>
      <w:r>
        <w:t>Za Zhotovitele</w:t>
      </w:r>
      <w:r>
        <w:tab/>
      </w:r>
    </w:p>
    <w:p w14:paraId="7D11EA52" w14:textId="7DF8372C" w:rsidR="00A747C5"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r w:rsidR="00645E2C">
        <w:rPr>
          <w:sz w:val="18"/>
          <w:szCs w:val="18"/>
        </w:rPr>
        <w:t>.</w:t>
      </w:r>
    </w:p>
    <w:p w14:paraId="3405E3E3" w14:textId="77777777" w:rsidR="00A747C5" w:rsidRPr="00F95FBD" w:rsidRDefault="00A747C5" w:rsidP="00EC707C">
      <w:pPr>
        <w:pStyle w:val="Textbezodsazen"/>
      </w:pPr>
    </w:p>
    <w:p w14:paraId="61043874"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1F6D381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F6B4CC"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882DD37"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9DFC167" w14:textId="77777777" w:rsidTr="005923F7">
        <w:tc>
          <w:tcPr>
            <w:tcW w:w="3056" w:type="dxa"/>
          </w:tcPr>
          <w:p w14:paraId="3C0C7051" w14:textId="77777777" w:rsidR="002038D5" w:rsidRPr="00F95FBD" w:rsidRDefault="002038D5" w:rsidP="002038D5">
            <w:pPr>
              <w:pStyle w:val="Tabulka"/>
            </w:pPr>
            <w:r w:rsidRPr="00F95FBD">
              <w:t>Adresa</w:t>
            </w:r>
          </w:p>
        </w:tc>
        <w:tc>
          <w:tcPr>
            <w:tcW w:w="5812" w:type="dxa"/>
          </w:tcPr>
          <w:p w14:paraId="443D973C" w14:textId="77777777" w:rsidR="002038D5" w:rsidRPr="00F95FBD" w:rsidRDefault="002038D5" w:rsidP="002038D5">
            <w:pPr>
              <w:pStyle w:val="Tabulka"/>
            </w:pPr>
            <w:r w:rsidRPr="00F95FBD">
              <w:rPr>
                <w:highlight w:val="yellow"/>
              </w:rPr>
              <w:t>[VLOŽÍ ZHOTOVITEL]</w:t>
            </w:r>
          </w:p>
        </w:tc>
      </w:tr>
      <w:tr w:rsidR="002038D5" w:rsidRPr="00F95FBD" w14:paraId="352DC8BB" w14:textId="77777777" w:rsidTr="005923F7">
        <w:tc>
          <w:tcPr>
            <w:tcW w:w="3056" w:type="dxa"/>
          </w:tcPr>
          <w:p w14:paraId="680B2F68" w14:textId="77777777" w:rsidR="002038D5" w:rsidRPr="00F95FBD" w:rsidRDefault="002038D5" w:rsidP="002038D5">
            <w:pPr>
              <w:pStyle w:val="Tabulka"/>
            </w:pPr>
            <w:r w:rsidRPr="00F95FBD">
              <w:t>E-mail</w:t>
            </w:r>
          </w:p>
        </w:tc>
        <w:tc>
          <w:tcPr>
            <w:tcW w:w="5812" w:type="dxa"/>
          </w:tcPr>
          <w:p w14:paraId="1026A251" w14:textId="77777777" w:rsidR="002038D5" w:rsidRPr="00F95FBD" w:rsidRDefault="002038D5" w:rsidP="002038D5">
            <w:pPr>
              <w:pStyle w:val="Tabulka"/>
            </w:pPr>
            <w:r w:rsidRPr="00F95FBD">
              <w:rPr>
                <w:highlight w:val="yellow"/>
              </w:rPr>
              <w:t>[VLOŽÍ ZHOTOVITEL]</w:t>
            </w:r>
          </w:p>
        </w:tc>
      </w:tr>
      <w:tr w:rsidR="002038D5" w:rsidRPr="00F95FBD" w14:paraId="4D76C897" w14:textId="77777777" w:rsidTr="005923F7">
        <w:tc>
          <w:tcPr>
            <w:tcW w:w="3056" w:type="dxa"/>
          </w:tcPr>
          <w:p w14:paraId="387A7677" w14:textId="77777777" w:rsidR="002038D5" w:rsidRPr="00F95FBD" w:rsidRDefault="002038D5" w:rsidP="002038D5">
            <w:pPr>
              <w:pStyle w:val="Tabulka"/>
            </w:pPr>
            <w:r w:rsidRPr="00F95FBD">
              <w:t>Telefon</w:t>
            </w:r>
          </w:p>
        </w:tc>
        <w:tc>
          <w:tcPr>
            <w:tcW w:w="5812" w:type="dxa"/>
          </w:tcPr>
          <w:p w14:paraId="4D1F867A" w14:textId="77777777" w:rsidR="002038D5" w:rsidRPr="00F95FBD" w:rsidRDefault="002038D5" w:rsidP="002038D5">
            <w:pPr>
              <w:pStyle w:val="Tabulka"/>
            </w:pPr>
            <w:r w:rsidRPr="00F95FBD">
              <w:rPr>
                <w:highlight w:val="yellow"/>
              </w:rPr>
              <w:t>[VLOŽÍ ZHOTOVITEL]</w:t>
            </w:r>
          </w:p>
        </w:tc>
      </w:tr>
    </w:tbl>
    <w:p w14:paraId="60FA33A0" w14:textId="77777777" w:rsidR="002038D5" w:rsidRPr="00F95FBD" w:rsidRDefault="002038D5" w:rsidP="002038D5">
      <w:pPr>
        <w:pStyle w:val="Textbezodsazen"/>
      </w:pPr>
    </w:p>
    <w:p w14:paraId="799B7B1B"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29C1414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CCEAFEC"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03FC6FB"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6C95B2B" w14:textId="77777777" w:rsidTr="005923F7">
        <w:tc>
          <w:tcPr>
            <w:tcW w:w="3056" w:type="dxa"/>
          </w:tcPr>
          <w:p w14:paraId="75F2468A" w14:textId="77777777" w:rsidR="002038D5" w:rsidRPr="00F95FBD" w:rsidRDefault="002038D5" w:rsidP="00F762A8">
            <w:pPr>
              <w:pStyle w:val="Tabulka"/>
              <w:keepNext/>
            </w:pPr>
            <w:r w:rsidRPr="00F95FBD">
              <w:t>Adresa</w:t>
            </w:r>
          </w:p>
        </w:tc>
        <w:tc>
          <w:tcPr>
            <w:tcW w:w="5812" w:type="dxa"/>
          </w:tcPr>
          <w:p w14:paraId="6A890D1F" w14:textId="77777777" w:rsidR="002038D5" w:rsidRPr="00F95FBD" w:rsidRDefault="002038D5" w:rsidP="00F762A8">
            <w:pPr>
              <w:pStyle w:val="Tabulka"/>
              <w:keepNext/>
            </w:pPr>
            <w:r w:rsidRPr="00F95FBD">
              <w:rPr>
                <w:highlight w:val="yellow"/>
              </w:rPr>
              <w:t>[VLOŽÍ ZHOTOVITEL]</w:t>
            </w:r>
          </w:p>
        </w:tc>
      </w:tr>
      <w:tr w:rsidR="002038D5" w:rsidRPr="00F95FBD" w14:paraId="48E04301" w14:textId="77777777" w:rsidTr="005923F7">
        <w:tc>
          <w:tcPr>
            <w:tcW w:w="3056" w:type="dxa"/>
          </w:tcPr>
          <w:p w14:paraId="15BB5298" w14:textId="77777777" w:rsidR="002038D5" w:rsidRPr="00F95FBD" w:rsidRDefault="002038D5" w:rsidP="00F762A8">
            <w:pPr>
              <w:pStyle w:val="Tabulka"/>
              <w:keepNext/>
            </w:pPr>
            <w:r w:rsidRPr="00F95FBD">
              <w:t>E-mail</w:t>
            </w:r>
          </w:p>
        </w:tc>
        <w:tc>
          <w:tcPr>
            <w:tcW w:w="5812" w:type="dxa"/>
          </w:tcPr>
          <w:p w14:paraId="4E5C601E" w14:textId="77777777" w:rsidR="002038D5" w:rsidRPr="00F95FBD" w:rsidRDefault="002038D5" w:rsidP="00F762A8">
            <w:pPr>
              <w:pStyle w:val="Tabulka"/>
              <w:keepNext/>
            </w:pPr>
            <w:r w:rsidRPr="00F95FBD">
              <w:rPr>
                <w:highlight w:val="yellow"/>
              </w:rPr>
              <w:t>[VLOŽÍ ZHOTOVITEL]</w:t>
            </w:r>
          </w:p>
        </w:tc>
      </w:tr>
      <w:tr w:rsidR="002038D5" w:rsidRPr="00F95FBD" w14:paraId="527FEB12" w14:textId="77777777" w:rsidTr="005923F7">
        <w:tc>
          <w:tcPr>
            <w:tcW w:w="3056" w:type="dxa"/>
          </w:tcPr>
          <w:p w14:paraId="5E774A9D" w14:textId="77777777" w:rsidR="002038D5" w:rsidRPr="00F95FBD" w:rsidRDefault="002038D5" w:rsidP="00165977">
            <w:pPr>
              <w:pStyle w:val="Tabulka"/>
            </w:pPr>
            <w:r w:rsidRPr="00F95FBD">
              <w:t>Telefon</w:t>
            </w:r>
          </w:p>
        </w:tc>
        <w:tc>
          <w:tcPr>
            <w:tcW w:w="5812" w:type="dxa"/>
          </w:tcPr>
          <w:p w14:paraId="21764D4B" w14:textId="77777777" w:rsidR="002038D5" w:rsidRPr="00F95FBD" w:rsidRDefault="002038D5" w:rsidP="00165977">
            <w:pPr>
              <w:pStyle w:val="Tabulka"/>
            </w:pPr>
            <w:r w:rsidRPr="00F95FBD">
              <w:rPr>
                <w:highlight w:val="yellow"/>
              </w:rPr>
              <w:t>[VLOŽÍ ZHOTOVITEL]</w:t>
            </w:r>
          </w:p>
        </w:tc>
      </w:tr>
    </w:tbl>
    <w:p w14:paraId="1069ED8E" w14:textId="77777777" w:rsidR="002038D5" w:rsidRDefault="002038D5" w:rsidP="00165977">
      <w:pPr>
        <w:pStyle w:val="Tabulka"/>
      </w:pPr>
    </w:p>
    <w:p w14:paraId="45FF3D35" w14:textId="77777777" w:rsidR="00FC37AC" w:rsidRPr="00F95FBD" w:rsidRDefault="00FC37AC" w:rsidP="00FC37AC">
      <w:pPr>
        <w:pStyle w:val="Nadpistabulky"/>
        <w:rPr>
          <w:sz w:val="18"/>
          <w:szCs w:val="18"/>
        </w:rPr>
      </w:pPr>
      <w:r>
        <w:rPr>
          <w:sz w:val="18"/>
          <w:szCs w:val="18"/>
        </w:rPr>
        <w:t>Autorizovaný</w:t>
      </w:r>
      <w:r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FC37AC" w:rsidRPr="0017282C" w14:paraId="5F3DC1FD" w14:textId="77777777" w:rsidTr="00CB4EF2">
        <w:trPr>
          <w:cnfStyle w:val="100000000000" w:firstRow="1" w:lastRow="0" w:firstColumn="0" w:lastColumn="0" w:oddVBand="0" w:evenVBand="0" w:oddHBand="0" w:evenHBand="0" w:firstRowFirstColumn="0" w:firstRowLastColumn="0" w:lastRowFirstColumn="0" w:lastRowLastColumn="0"/>
        </w:trPr>
        <w:tc>
          <w:tcPr>
            <w:tcW w:w="3030" w:type="dxa"/>
          </w:tcPr>
          <w:p w14:paraId="6BDBEFE5" w14:textId="77777777" w:rsidR="00FC37AC" w:rsidRPr="0017282C" w:rsidRDefault="00FC37AC" w:rsidP="00CB4EF2">
            <w:pPr>
              <w:pStyle w:val="Tabulka"/>
              <w:rPr>
                <w:rStyle w:val="Nadpisvtabulce"/>
                <w:b/>
              </w:rPr>
            </w:pPr>
            <w:r w:rsidRPr="0017282C">
              <w:rPr>
                <w:rStyle w:val="Nadpisvtabulce"/>
                <w:b/>
              </w:rPr>
              <w:t>Jméno a příjmení</w:t>
            </w:r>
          </w:p>
        </w:tc>
        <w:tc>
          <w:tcPr>
            <w:tcW w:w="5759" w:type="dxa"/>
          </w:tcPr>
          <w:p w14:paraId="6F8F15A1" w14:textId="77777777" w:rsidR="00FC37AC" w:rsidRPr="0017282C" w:rsidRDefault="00FC37AC" w:rsidP="00CB4EF2">
            <w:pPr>
              <w:pStyle w:val="Tabulka"/>
            </w:pPr>
            <w:r w:rsidRPr="0017282C">
              <w:rPr>
                <w:highlight w:val="yellow"/>
              </w:rPr>
              <w:t>[VLOŽÍ ZHOTOVITEL]</w:t>
            </w:r>
          </w:p>
        </w:tc>
      </w:tr>
      <w:tr w:rsidR="00FC37AC" w:rsidRPr="0017282C" w14:paraId="5E0EF6C2" w14:textId="77777777" w:rsidTr="00CB4EF2">
        <w:tc>
          <w:tcPr>
            <w:tcW w:w="3030" w:type="dxa"/>
          </w:tcPr>
          <w:p w14:paraId="5F47F487" w14:textId="77777777" w:rsidR="00FC37AC" w:rsidRPr="0017282C" w:rsidRDefault="00FC37AC" w:rsidP="00CB4EF2">
            <w:pPr>
              <w:pStyle w:val="Tabulka"/>
            </w:pPr>
            <w:r w:rsidRPr="0017282C">
              <w:t>Adresa</w:t>
            </w:r>
          </w:p>
        </w:tc>
        <w:tc>
          <w:tcPr>
            <w:tcW w:w="5759" w:type="dxa"/>
          </w:tcPr>
          <w:p w14:paraId="667CD547" w14:textId="77777777" w:rsidR="00FC37AC" w:rsidRPr="0017282C" w:rsidRDefault="00FC37AC" w:rsidP="00CB4EF2">
            <w:pPr>
              <w:pStyle w:val="Tabulka"/>
            </w:pPr>
            <w:r w:rsidRPr="0017282C">
              <w:rPr>
                <w:highlight w:val="yellow"/>
              </w:rPr>
              <w:t>[VLOŽÍ ZHOTOVITEL]</w:t>
            </w:r>
          </w:p>
        </w:tc>
      </w:tr>
      <w:tr w:rsidR="00FC37AC" w:rsidRPr="00F95FBD" w14:paraId="07E90622" w14:textId="77777777" w:rsidTr="00CB4EF2">
        <w:tc>
          <w:tcPr>
            <w:tcW w:w="3030" w:type="dxa"/>
          </w:tcPr>
          <w:p w14:paraId="7F1D54E0" w14:textId="77777777" w:rsidR="00FC37AC" w:rsidRPr="00F95FBD" w:rsidRDefault="00FC37AC" w:rsidP="00CB4EF2">
            <w:pPr>
              <w:pStyle w:val="Tabulka"/>
            </w:pPr>
            <w:r w:rsidRPr="00F95FBD">
              <w:t>E-mail</w:t>
            </w:r>
          </w:p>
        </w:tc>
        <w:tc>
          <w:tcPr>
            <w:tcW w:w="5759" w:type="dxa"/>
          </w:tcPr>
          <w:p w14:paraId="234E24DD" w14:textId="77777777" w:rsidR="00FC37AC" w:rsidRPr="00F95FBD" w:rsidRDefault="00FC37AC" w:rsidP="00CB4EF2">
            <w:pPr>
              <w:pStyle w:val="Tabulka"/>
            </w:pPr>
            <w:r w:rsidRPr="00F95FBD">
              <w:rPr>
                <w:highlight w:val="yellow"/>
              </w:rPr>
              <w:t>[VLOŽÍ ZHOTOVITEL]</w:t>
            </w:r>
          </w:p>
        </w:tc>
      </w:tr>
      <w:tr w:rsidR="00FC37AC" w:rsidRPr="00F95FBD" w14:paraId="05BA6802" w14:textId="77777777" w:rsidTr="00CB4EF2">
        <w:tc>
          <w:tcPr>
            <w:tcW w:w="3030" w:type="dxa"/>
          </w:tcPr>
          <w:p w14:paraId="119D03A5" w14:textId="77777777" w:rsidR="00FC37AC" w:rsidRPr="00F95FBD" w:rsidRDefault="00FC37AC" w:rsidP="00CB4EF2">
            <w:pPr>
              <w:pStyle w:val="Tabulka"/>
            </w:pPr>
            <w:r w:rsidRPr="00F95FBD">
              <w:t>Telefon</w:t>
            </w:r>
          </w:p>
        </w:tc>
        <w:tc>
          <w:tcPr>
            <w:tcW w:w="5759" w:type="dxa"/>
          </w:tcPr>
          <w:p w14:paraId="4FA19ABF" w14:textId="77777777" w:rsidR="00FC37AC" w:rsidRPr="00F95FBD" w:rsidRDefault="00FC37AC" w:rsidP="00CB4EF2">
            <w:pPr>
              <w:pStyle w:val="Tabulka"/>
            </w:pPr>
            <w:r w:rsidRPr="00F95FBD">
              <w:rPr>
                <w:highlight w:val="yellow"/>
              </w:rPr>
              <w:t>[VLOŽÍ ZHOTOVITEL]</w:t>
            </w:r>
          </w:p>
        </w:tc>
      </w:tr>
    </w:tbl>
    <w:p w14:paraId="26695265" w14:textId="77777777" w:rsidR="00FC37AC" w:rsidRPr="00F95FBD" w:rsidRDefault="00FC37AC" w:rsidP="00165977">
      <w:pPr>
        <w:pStyle w:val="Tabulka"/>
      </w:pPr>
    </w:p>
    <w:p w14:paraId="4ACB1629" w14:textId="77777777" w:rsidR="002038D5" w:rsidRPr="0018771B" w:rsidRDefault="008E14BE" w:rsidP="00165977">
      <w:pPr>
        <w:pStyle w:val="Nadpistabulky"/>
        <w:rPr>
          <w:sz w:val="18"/>
          <w:szCs w:val="18"/>
        </w:rPr>
      </w:pPr>
      <w:bookmarkStart w:id="16"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959E5A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C1DF7D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4BAB26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FD65257" w14:textId="77777777" w:rsidTr="005923F7">
        <w:tc>
          <w:tcPr>
            <w:tcW w:w="3056" w:type="dxa"/>
          </w:tcPr>
          <w:p w14:paraId="28CC8DF7" w14:textId="77777777" w:rsidR="002038D5" w:rsidRPr="00F95FBD" w:rsidRDefault="002038D5" w:rsidP="00165977">
            <w:pPr>
              <w:pStyle w:val="Tabulka"/>
            </w:pPr>
            <w:r w:rsidRPr="00F95FBD">
              <w:t>Adresa</w:t>
            </w:r>
          </w:p>
        </w:tc>
        <w:tc>
          <w:tcPr>
            <w:tcW w:w="5812" w:type="dxa"/>
          </w:tcPr>
          <w:p w14:paraId="4A6F0316" w14:textId="77777777" w:rsidR="002038D5" w:rsidRPr="00F95FBD" w:rsidRDefault="002038D5" w:rsidP="00165977">
            <w:pPr>
              <w:pStyle w:val="Tabulka"/>
            </w:pPr>
            <w:r w:rsidRPr="00F95FBD">
              <w:rPr>
                <w:highlight w:val="yellow"/>
              </w:rPr>
              <w:t>[VLOŽÍ ZHOTOVITEL]</w:t>
            </w:r>
          </w:p>
        </w:tc>
      </w:tr>
      <w:tr w:rsidR="002038D5" w:rsidRPr="00F95FBD" w14:paraId="26FFBDF5" w14:textId="77777777" w:rsidTr="005923F7">
        <w:tc>
          <w:tcPr>
            <w:tcW w:w="3056" w:type="dxa"/>
          </w:tcPr>
          <w:p w14:paraId="7C2183EE" w14:textId="77777777" w:rsidR="002038D5" w:rsidRPr="00F95FBD" w:rsidRDefault="002038D5" w:rsidP="00165977">
            <w:pPr>
              <w:pStyle w:val="Tabulka"/>
            </w:pPr>
            <w:r w:rsidRPr="00F95FBD">
              <w:t>E-mail</w:t>
            </w:r>
          </w:p>
        </w:tc>
        <w:tc>
          <w:tcPr>
            <w:tcW w:w="5812" w:type="dxa"/>
          </w:tcPr>
          <w:p w14:paraId="2CCF47BC" w14:textId="77777777" w:rsidR="002038D5" w:rsidRPr="00F95FBD" w:rsidRDefault="002038D5" w:rsidP="00165977">
            <w:pPr>
              <w:pStyle w:val="Tabulka"/>
            </w:pPr>
            <w:r w:rsidRPr="00F95FBD">
              <w:rPr>
                <w:highlight w:val="yellow"/>
              </w:rPr>
              <w:t>[VLOŽÍ ZHOTOVITEL]</w:t>
            </w:r>
          </w:p>
        </w:tc>
      </w:tr>
      <w:tr w:rsidR="002038D5" w:rsidRPr="00F95FBD" w14:paraId="2C187561" w14:textId="77777777" w:rsidTr="005923F7">
        <w:tc>
          <w:tcPr>
            <w:tcW w:w="3056" w:type="dxa"/>
          </w:tcPr>
          <w:p w14:paraId="3C271E7F" w14:textId="77777777" w:rsidR="002038D5" w:rsidRPr="00F95FBD" w:rsidRDefault="002038D5" w:rsidP="00165977">
            <w:pPr>
              <w:pStyle w:val="Tabulka"/>
            </w:pPr>
            <w:r w:rsidRPr="00F95FBD">
              <w:t>Telefon</w:t>
            </w:r>
          </w:p>
        </w:tc>
        <w:tc>
          <w:tcPr>
            <w:tcW w:w="5812" w:type="dxa"/>
          </w:tcPr>
          <w:p w14:paraId="43C9B458" w14:textId="77777777" w:rsidR="002038D5" w:rsidRPr="00F95FBD" w:rsidRDefault="002038D5" w:rsidP="00165977">
            <w:pPr>
              <w:pStyle w:val="Tabulka"/>
            </w:pPr>
            <w:r w:rsidRPr="00F95FBD">
              <w:rPr>
                <w:highlight w:val="yellow"/>
              </w:rPr>
              <w:t>[VLOŽÍ ZHOTOVITEL]</w:t>
            </w:r>
          </w:p>
        </w:tc>
      </w:tr>
    </w:tbl>
    <w:p w14:paraId="415BC2CF" w14:textId="77777777" w:rsidR="002038D5" w:rsidRPr="00F95FBD" w:rsidRDefault="002038D5" w:rsidP="00165977">
      <w:pPr>
        <w:pStyle w:val="Tabulka"/>
      </w:pPr>
    </w:p>
    <w:bookmarkEnd w:id="16"/>
    <w:p w14:paraId="784D5E5B"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62AAE71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4B29BD1F"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B49360A" w14:textId="77777777" w:rsidR="00E06576" w:rsidRPr="0017282C" w:rsidRDefault="00E06576" w:rsidP="007A36FA">
            <w:pPr>
              <w:pStyle w:val="Tabulka"/>
            </w:pPr>
            <w:r w:rsidRPr="0017282C">
              <w:rPr>
                <w:highlight w:val="yellow"/>
              </w:rPr>
              <w:t>[VLOŽÍ ZHOTOVITEL]</w:t>
            </w:r>
          </w:p>
        </w:tc>
      </w:tr>
      <w:tr w:rsidR="00E06576" w:rsidRPr="00F95FBD" w14:paraId="274CFC8F" w14:textId="77777777" w:rsidTr="007A36FA">
        <w:tc>
          <w:tcPr>
            <w:tcW w:w="3056" w:type="dxa"/>
          </w:tcPr>
          <w:p w14:paraId="516F2AF3" w14:textId="77777777" w:rsidR="00E06576" w:rsidRPr="00F95FBD" w:rsidRDefault="00E06576" w:rsidP="007A36FA">
            <w:pPr>
              <w:pStyle w:val="Tabulka"/>
            </w:pPr>
            <w:r w:rsidRPr="00F95FBD">
              <w:t>Adresa</w:t>
            </w:r>
          </w:p>
        </w:tc>
        <w:tc>
          <w:tcPr>
            <w:tcW w:w="5812" w:type="dxa"/>
          </w:tcPr>
          <w:p w14:paraId="30CF99D3" w14:textId="77777777" w:rsidR="00E06576" w:rsidRPr="00F95FBD" w:rsidRDefault="00E06576" w:rsidP="007A36FA">
            <w:pPr>
              <w:pStyle w:val="Tabulka"/>
            </w:pPr>
            <w:r w:rsidRPr="00F95FBD">
              <w:rPr>
                <w:highlight w:val="yellow"/>
              </w:rPr>
              <w:t>[VLOŽÍ ZHOTOVITEL]</w:t>
            </w:r>
          </w:p>
        </w:tc>
      </w:tr>
      <w:tr w:rsidR="00E06576" w:rsidRPr="00F95FBD" w14:paraId="6AB4213C" w14:textId="77777777" w:rsidTr="007A36FA">
        <w:tc>
          <w:tcPr>
            <w:tcW w:w="3056" w:type="dxa"/>
          </w:tcPr>
          <w:p w14:paraId="4F81C9AC" w14:textId="77777777" w:rsidR="00E06576" w:rsidRPr="00F95FBD" w:rsidRDefault="00E06576" w:rsidP="007A36FA">
            <w:pPr>
              <w:pStyle w:val="Tabulka"/>
            </w:pPr>
            <w:r w:rsidRPr="00F95FBD">
              <w:t>E-mail</w:t>
            </w:r>
          </w:p>
        </w:tc>
        <w:tc>
          <w:tcPr>
            <w:tcW w:w="5812" w:type="dxa"/>
          </w:tcPr>
          <w:p w14:paraId="4122AF84" w14:textId="77777777" w:rsidR="00E06576" w:rsidRPr="00F95FBD" w:rsidRDefault="00E06576" w:rsidP="007A36FA">
            <w:pPr>
              <w:pStyle w:val="Tabulka"/>
            </w:pPr>
            <w:r w:rsidRPr="00F95FBD">
              <w:rPr>
                <w:highlight w:val="yellow"/>
              </w:rPr>
              <w:t>[VLOŽÍ ZHOTOVITEL]</w:t>
            </w:r>
          </w:p>
        </w:tc>
      </w:tr>
      <w:tr w:rsidR="00E06576" w:rsidRPr="00F95FBD" w14:paraId="5F7416A4" w14:textId="77777777" w:rsidTr="007A36FA">
        <w:tc>
          <w:tcPr>
            <w:tcW w:w="3056" w:type="dxa"/>
          </w:tcPr>
          <w:p w14:paraId="1B6BE32D" w14:textId="77777777" w:rsidR="00E06576" w:rsidRPr="00F95FBD" w:rsidRDefault="00E06576" w:rsidP="007A36FA">
            <w:pPr>
              <w:pStyle w:val="Tabulka"/>
            </w:pPr>
            <w:r w:rsidRPr="00F95FBD">
              <w:t>Telefon</w:t>
            </w:r>
          </w:p>
        </w:tc>
        <w:tc>
          <w:tcPr>
            <w:tcW w:w="5812" w:type="dxa"/>
          </w:tcPr>
          <w:p w14:paraId="14F6E9CD" w14:textId="77777777" w:rsidR="00E06576" w:rsidRPr="00F95FBD" w:rsidRDefault="00E06576" w:rsidP="007A36FA">
            <w:pPr>
              <w:pStyle w:val="Tabulka"/>
            </w:pPr>
            <w:r w:rsidRPr="00F95FBD">
              <w:rPr>
                <w:highlight w:val="yellow"/>
              </w:rPr>
              <w:t>[VLOŽÍ ZHOTOVITEL]</w:t>
            </w:r>
          </w:p>
        </w:tc>
      </w:tr>
    </w:tbl>
    <w:p w14:paraId="03958220" w14:textId="77777777" w:rsidR="00E06576" w:rsidRPr="00F95FBD" w:rsidRDefault="00E06576" w:rsidP="00E06576">
      <w:pPr>
        <w:pStyle w:val="Tabulka"/>
      </w:pPr>
    </w:p>
    <w:p w14:paraId="72646049"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F481C7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FCECE4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BCB3F4D"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FEC1B19" w14:textId="77777777" w:rsidTr="005923F7">
        <w:tc>
          <w:tcPr>
            <w:tcW w:w="3056" w:type="dxa"/>
          </w:tcPr>
          <w:p w14:paraId="5C79544D" w14:textId="77777777" w:rsidR="00165977" w:rsidRPr="00F95FBD" w:rsidRDefault="00165977" w:rsidP="00165977">
            <w:pPr>
              <w:pStyle w:val="Tabulka"/>
            </w:pPr>
            <w:r w:rsidRPr="00F95FBD">
              <w:t>Adresa</w:t>
            </w:r>
          </w:p>
        </w:tc>
        <w:tc>
          <w:tcPr>
            <w:tcW w:w="5812" w:type="dxa"/>
          </w:tcPr>
          <w:p w14:paraId="35A401F6" w14:textId="77777777" w:rsidR="00165977" w:rsidRPr="00F95FBD" w:rsidRDefault="00165977" w:rsidP="00165977">
            <w:pPr>
              <w:pStyle w:val="Tabulka"/>
            </w:pPr>
            <w:r w:rsidRPr="00F95FBD">
              <w:rPr>
                <w:highlight w:val="yellow"/>
              </w:rPr>
              <w:t>[VLOŽÍ ZHOTOVITEL]</w:t>
            </w:r>
          </w:p>
        </w:tc>
      </w:tr>
      <w:tr w:rsidR="00165977" w:rsidRPr="00F95FBD" w14:paraId="48B49B08" w14:textId="77777777" w:rsidTr="005923F7">
        <w:tc>
          <w:tcPr>
            <w:tcW w:w="3056" w:type="dxa"/>
          </w:tcPr>
          <w:p w14:paraId="4FD87B07" w14:textId="77777777" w:rsidR="00165977" w:rsidRPr="00F95FBD" w:rsidRDefault="00165977" w:rsidP="00165977">
            <w:pPr>
              <w:pStyle w:val="Tabulka"/>
            </w:pPr>
            <w:r w:rsidRPr="00F95FBD">
              <w:t>E-mail</w:t>
            </w:r>
          </w:p>
        </w:tc>
        <w:tc>
          <w:tcPr>
            <w:tcW w:w="5812" w:type="dxa"/>
          </w:tcPr>
          <w:p w14:paraId="3EF49994" w14:textId="77777777" w:rsidR="00165977" w:rsidRPr="00F95FBD" w:rsidRDefault="00165977" w:rsidP="00165977">
            <w:pPr>
              <w:pStyle w:val="Tabulka"/>
            </w:pPr>
            <w:r w:rsidRPr="00F95FBD">
              <w:rPr>
                <w:highlight w:val="yellow"/>
              </w:rPr>
              <w:t>[VLOŽÍ ZHOTOVITEL]</w:t>
            </w:r>
          </w:p>
        </w:tc>
      </w:tr>
      <w:tr w:rsidR="00165977" w:rsidRPr="00F95FBD" w14:paraId="6E8BCE5E" w14:textId="77777777" w:rsidTr="005923F7">
        <w:tc>
          <w:tcPr>
            <w:tcW w:w="3056" w:type="dxa"/>
          </w:tcPr>
          <w:p w14:paraId="53AC5AB2" w14:textId="77777777" w:rsidR="00165977" w:rsidRPr="00F95FBD" w:rsidRDefault="00165977" w:rsidP="00165977">
            <w:pPr>
              <w:pStyle w:val="Tabulka"/>
            </w:pPr>
            <w:r w:rsidRPr="00F95FBD">
              <w:t>Telefon</w:t>
            </w:r>
          </w:p>
        </w:tc>
        <w:tc>
          <w:tcPr>
            <w:tcW w:w="5812" w:type="dxa"/>
          </w:tcPr>
          <w:p w14:paraId="162041DF" w14:textId="77777777" w:rsidR="00165977" w:rsidRPr="00F95FBD" w:rsidRDefault="00165977" w:rsidP="00165977">
            <w:pPr>
              <w:pStyle w:val="Tabulka"/>
            </w:pPr>
            <w:r w:rsidRPr="00F95FBD">
              <w:rPr>
                <w:highlight w:val="yellow"/>
              </w:rPr>
              <w:t>[VLOŽÍ ZHOTOVITEL]</w:t>
            </w:r>
          </w:p>
        </w:tc>
      </w:tr>
    </w:tbl>
    <w:p w14:paraId="0478DB7F" w14:textId="77777777" w:rsidR="00165977" w:rsidRPr="00F95FBD" w:rsidRDefault="00165977" w:rsidP="00165977">
      <w:pPr>
        <w:pStyle w:val="Tabulka"/>
      </w:pPr>
    </w:p>
    <w:p w14:paraId="35E14362"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elektrotechnická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7FD69D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DE2DE59"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378AFCF"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DF81FB1" w14:textId="77777777" w:rsidTr="005923F7">
        <w:tc>
          <w:tcPr>
            <w:tcW w:w="3056" w:type="dxa"/>
          </w:tcPr>
          <w:p w14:paraId="7FD36966" w14:textId="77777777" w:rsidR="00165977" w:rsidRPr="00F95FBD" w:rsidRDefault="00165977" w:rsidP="00165977">
            <w:pPr>
              <w:pStyle w:val="Tabulka"/>
            </w:pPr>
            <w:r w:rsidRPr="00F95FBD">
              <w:t>Adresa</w:t>
            </w:r>
          </w:p>
        </w:tc>
        <w:tc>
          <w:tcPr>
            <w:tcW w:w="5812" w:type="dxa"/>
          </w:tcPr>
          <w:p w14:paraId="6C7F62A4" w14:textId="77777777" w:rsidR="00165977" w:rsidRPr="00F95FBD" w:rsidRDefault="00165977" w:rsidP="00165977">
            <w:pPr>
              <w:pStyle w:val="Tabulka"/>
            </w:pPr>
            <w:r w:rsidRPr="00F95FBD">
              <w:rPr>
                <w:highlight w:val="yellow"/>
              </w:rPr>
              <w:t>[VLOŽÍ ZHOTOVITEL]</w:t>
            </w:r>
          </w:p>
        </w:tc>
      </w:tr>
      <w:tr w:rsidR="00165977" w:rsidRPr="00F95FBD" w14:paraId="7DE0C425" w14:textId="77777777" w:rsidTr="005923F7">
        <w:tc>
          <w:tcPr>
            <w:tcW w:w="3056" w:type="dxa"/>
          </w:tcPr>
          <w:p w14:paraId="62E4BBB7" w14:textId="77777777" w:rsidR="00165977" w:rsidRPr="00F95FBD" w:rsidRDefault="00165977" w:rsidP="00165977">
            <w:pPr>
              <w:pStyle w:val="Tabulka"/>
            </w:pPr>
            <w:r w:rsidRPr="00F95FBD">
              <w:t>E-mail</w:t>
            </w:r>
          </w:p>
        </w:tc>
        <w:tc>
          <w:tcPr>
            <w:tcW w:w="5812" w:type="dxa"/>
          </w:tcPr>
          <w:p w14:paraId="7C024367" w14:textId="77777777" w:rsidR="00165977" w:rsidRPr="00F95FBD" w:rsidRDefault="00165977" w:rsidP="00165977">
            <w:pPr>
              <w:pStyle w:val="Tabulka"/>
            </w:pPr>
            <w:r w:rsidRPr="00F95FBD">
              <w:rPr>
                <w:highlight w:val="yellow"/>
              </w:rPr>
              <w:t>[VLOŽÍ ZHOTOVITEL]</w:t>
            </w:r>
          </w:p>
        </w:tc>
      </w:tr>
      <w:tr w:rsidR="00165977" w:rsidRPr="00F95FBD" w14:paraId="7F83B1AA" w14:textId="77777777" w:rsidTr="005923F7">
        <w:tc>
          <w:tcPr>
            <w:tcW w:w="3056" w:type="dxa"/>
          </w:tcPr>
          <w:p w14:paraId="32D1B7DA" w14:textId="77777777" w:rsidR="00165977" w:rsidRPr="00F95FBD" w:rsidRDefault="00165977" w:rsidP="00165977">
            <w:pPr>
              <w:pStyle w:val="Tabulka"/>
            </w:pPr>
            <w:r w:rsidRPr="00F95FBD">
              <w:t>Telefon</w:t>
            </w:r>
          </w:p>
        </w:tc>
        <w:tc>
          <w:tcPr>
            <w:tcW w:w="5812" w:type="dxa"/>
          </w:tcPr>
          <w:p w14:paraId="3286FC24" w14:textId="77777777" w:rsidR="00165977" w:rsidRPr="00F95FBD" w:rsidRDefault="00165977" w:rsidP="00165977">
            <w:pPr>
              <w:pStyle w:val="Tabulka"/>
            </w:pPr>
            <w:r w:rsidRPr="00F95FBD">
              <w:rPr>
                <w:highlight w:val="yellow"/>
              </w:rPr>
              <w:t>[VLOŽÍ ZHOTOVITEL]</w:t>
            </w:r>
          </w:p>
        </w:tc>
      </w:tr>
    </w:tbl>
    <w:p w14:paraId="27352BB5" w14:textId="77777777" w:rsidR="00EC707C" w:rsidRPr="00F95FBD" w:rsidRDefault="00EC707C" w:rsidP="00EC707C">
      <w:pPr>
        <w:pStyle w:val="Tabulka"/>
      </w:pPr>
    </w:p>
    <w:p w14:paraId="3DDA75E7"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0EBE8B1" w14:textId="77777777" w:rsidTr="004E0117">
        <w:trPr>
          <w:cnfStyle w:val="100000000000" w:firstRow="1" w:lastRow="0" w:firstColumn="0" w:lastColumn="0" w:oddVBand="0" w:evenVBand="0" w:oddHBand="0" w:evenHBand="0" w:firstRowFirstColumn="0" w:firstRowLastColumn="0" w:lastRowFirstColumn="0" w:lastRowLastColumn="0"/>
        </w:trPr>
        <w:tc>
          <w:tcPr>
            <w:tcW w:w="3030" w:type="dxa"/>
          </w:tcPr>
          <w:p w14:paraId="00E9ECC6"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292D10D8"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DCEF5DC" w14:textId="77777777" w:rsidTr="004E0117">
        <w:tc>
          <w:tcPr>
            <w:tcW w:w="3030" w:type="dxa"/>
          </w:tcPr>
          <w:p w14:paraId="354A9273" w14:textId="77777777" w:rsidR="00EC707C" w:rsidRPr="00F95FBD" w:rsidRDefault="00EC707C" w:rsidP="00964369">
            <w:pPr>
              <w:pStyle w:val="Tabulka"/>
            </w:pPr>
            <w:r w:rsidRPr="00F95FBD">
              <w:t>Adresa</w:t>
            </w:r>
          </w:p>
        </w:tc>
        <w:tc>
          <w:tcPr>
            <w:tcW w:w="5759" w:type="dxa"/>
          </w:tcPr>
          <w:p w14:paraId="08E11428" w14:textId="77777777" w:rsidR="00EC707C" w:rsidRPr="00F95FBD" w:rsidRDefault="00EC707C" w:rsidP="00964369">
            <w:pPr>
              <w:pStyle w:val="Tabulka"/>
            </w:pPr>
            <w:r w:rsidRPr="00F95FBD">
              <w:rPr>
                <w:highlight w:val="yellow"/>
              </w:rPr>
              <w:t>[VLOŽÍ ZHOTOVITEL]</w:t>
            </w:r>
          </w:p>
        </w:tc>
      </w:tr>
      <w:tr w:rsidR="00EC707C" w:rsidRPr="00F95FBD" w14:paraId="1076F93D" w14:textId="77777777" w:rsidTr="004E0117">
        <w:tc>
          <w:tcPr>
            <w:tcW w:w="3030" w:type="dxa"/>
          </w:tcPr>
          <w:p w14:paraId="47BABCA8" w14:textId="77777777" w:rsidR="00EC707C" w:rsidRPr="00F95FBD" w:rsidRDefault="00EC707C" w:rsidP="00964369">
            <w:pPr>
              <w:pStyle w:val="Tabulka"/>
            </w:pPr>
            <w:r w:rsidRPr="00F95FBD">
              <w:t>E-mail</w:t>
            </w:r>
          </w:p>
        </w:tc>
        <w:tc>
          <w:tcPr>
            <w:tcW w:w="5759" w:type="dxa"/>
          </w:tcPr>
          <w:p w14:paraId="61E45AA9" w14:textId="77777777" w:rsidR="00EC707C" w:rsidRPr="00F95FBD" w:rsidRDefault="00EC707C" w:rsidP="00964369">
            <w:pPr>
              <w:pStyle w:val="Tabulka"/>
            </w:pPr>
            <w:r w:rsidRPr="00F95FBD">
              <w:rPr>
                <w:highlight w:val="yellow"/>
              </w:rPr>
              <w:t>[VLOŽÍ ZHOTOVITEL]</w:t>
            </w:r>
          </w:p>
        </w:tc>
      </w:tr>
      <w:tr w:rsidR="00EC707C" w:rsidRPr="00F95FBD" w14:paraId="4DCB2E22" w14:textId="77777777" w:rsidTr="004E0117">
        <w:tc>
          <w:tcPr>
            <w:tcW w:w="3030" w:type="dxa"/>
          </w:tcPr>
          <w:p w14:paraId="3F444598" w14:textId="77777777" w:rsidR="00EC707C" w:rsidRPr="00F95FBD" w:rsidRDefault="00EC707C" w:rsidP="00964369">
            <w:pPr>
              <w:pStyle w:val="Tabulka"/>
            </w:pPr>
            <w:r w:rsidRPr="00F95FBD">
              <w:t>Telefon</w:t>
            </w:r>
          </w:p>
        </w:tc>
        <w:tc>
          <w:tcPr>
            <w:tcW w:w="5759" w:type="dxa"/>
          </w:tcPr>
          <w:p w14:paraId="392EA70B" w14:textId="77777777" w:rsidR="00EC707C" w:rsidRPr="00F95FBD" w:rsidRDefault="00EC707C" w:rsidP="00964369">
            <w:pPr>
              <w:pStyle w:val="Tabulka"/>
            </w:pPr>
            <w:r w:rsidRPr="00F95FBD">
              <w:rPr>
                <w:highlight w:val="yellow"/>
              </w:rPr>
              <w:t>[VLOŽÍ ZHOTOVITEL]</w:t>
            </w:r>
          </w:p>
        </w:tc>
      </w:tr>
    </w:tbl>
    <w:p w14:paraId="06B59FBA" w14:textId="77777777" w:rsidR="00EC707C" w:rsidRDefault="00EC707C" w:rsidP="00EC707C">
      <w:pPr>
        <w:pStyle w:val="Tabulka"/>
      </w:pPr>
    </w:p>
    <w:p w14:paraId="7047C739" w14:textId="77777777" w:rsidR="0026397C" w:rsidRPr="00F035CE" w:rsidRDefault="0026397C" w:rsidP="0026397C">
      <w:pPr>
        <w:pStyle w:val="Nadpistabulky"/>
        <w:pBdr>
          <w:top w:val="single" w:sz="12" w:space="0" w:color="00A1E0" w:themeColor="accent3"/>
        </w:pBdr>
        <w:rPr>
          <w:sz w:val="18"/>
          <w:szCs w:val="18"/>
        </w:rPr>
      </w:pPr>
      <w:r w:rsidRPr="00F035CE">
        <w:rPr>
          <w:sz w:val="18"/>
          <w:szCs w:val="18"/>
        </w:rPr>
        <w:t xml:space="preserve">Specialista na inženýrskou činnost </w:t>
      </w:r>
    </w:p>
    <w:tbl>
      <w:tblPr>
        <w:tblStyle w:val="TabulkaS-zhlav"/>
        <w:tblW w:w="8789" w:type="dxa"/>
        <w:tblLook w:val="04A0" w:firstRow="1" w:lastRow="0" w:firstColumn="1" w:lastColumn="0" w:noHBand="0" w:noVBand="1"/>
      </w:tblPr>
      <w:tblGrid>
        <w:gridCol w:w="3030"/>
        <w:gridCol w:w="5759"/>
      </w:tblGrid>
      <w:tr w:rsidR="0026397C" w:rsidRPr="00F035CE" w14:paraId="280D0B04" w14:textId="77777777" w:rsidTr="00CB4EF2">
        <w:trPr>
          <w:cnfStyle w:val="100000000000" w:firstRow="1" w:lastRow="0" w:firstColumn="0" w:lastColumn="0" w:oddVBand="0" w:evenVBand="0" w:oddHBand="0" w:evenHBand="0" w:firstRowFirstColumn="0" w:firstRowLastColumn="0" w:lastRowFirstColumn="0" w:lastRowLastColumn="0"/>
        </w:trPr>
        <w:tc>
          <w:tcPr>
            <w:tcW w:w="3056" w:type="dxa"/>
          </w:tcPr>
          <w:p w14:paraId="0CB2B997" w14:textId="77777777" w:rsidR="0026397C" w:rsidRPr="00F035CE" w:rsidRDefault="0026397C" w:rsidP="00CB4EF2">
            <w:pPr>
              <w:pStyle w:val="Tabulka"/>
              <w:keepNext/>
              <w:rPr>
                <w:rStyle w:val="Nadpisvtabulce"/>
                <w:b/>
              </w:rPr>
            </w:pPr>
            <w:r w:rsidRPr="00F035CE">
              <w:rPr>
                <w:rStyle w:val="Nadpisvtabulce"/>
                <w:b/>
              </w:rPr>
              <w:t>Jméno a příjmení</w:t>
            </w:r>
          </w:p>
        </w:tc>
        <w:tc>
          <w:tcPr>
            <w:tcW w:w="5812" w:type="dxa"/>
          </w:tcPr>
          <w:p w14:paraId="3F868E47" w14:textId="77777777" w:rsidR="0026397C" w:rsidRPr="00F035CE" w:rsidRDefault="0026397C" w:rsidP="00CB4EF2">
            <w:pPr>
              <w:pStyle w:val="Tabulka"/>
            </w:pPr>
            <w:r w:rsidRPr="00F035CE">
              <w:rPr>
                <w:highlight w:val="yellow"/>
              </w:rPr>
              <w:t>[VLOŽÍ ZHOTOVITEL]</w:t>
            </w:r>
          </w:p>
        </w:tc>
      </w:tr>
      <w:tr w:rsidR="0026397C" w:rsidRPr="00F035CE" w14:paraId="21032673" w14:textId="77777777" w:rsidTr="00CB4EF2">
        <w:tc>
          <w:tcPr>
            <w:tcW w:w="3056" w:type="dxa"/>
          </w:tcPr>
          <w:p w14:paraId="176C6E66" w14:textId="77777777" w:rsidR="0026397C" w:rsidRPr="00F035CE" w:rsidRDefault="0026397C" w:rsidP="00CB4EF2">
            <w:pPr>
              <w:pStyle w:val="Tabulka"/>
              <w:keepNext/>
            </w:pPr>
            <w:r w:rsidRPr="00F035CE">
              <w:t>Adresa</w:t>
            </w:r>
          </w:p>
        </w:tc>
        <w:tc>
          <w:tcPr>
            <w:tcW w:w="5812" w:type="dxa"/>
          </w:tcPr>
          <w:p w14:paraId="35D3FFA5" w14:textId="77777777" w:rsidR="0026397C" w:rsidRPr="00F035CE" w:rsidRDefault="0026397C" w:rsidP="00CB4EF2">
            <w:pPr>
              <w:pStyle w:val="Tabulka"/>
            </w:pPr>
            <w:r w:rsidRPr="00F035CE">
              <w:rPr>
                <w:highlight w:val="yellow"/>
              </w:rPr>
              <w:t>[VLOŽÍ ZHOTOVITEL]</w:t>
            </w:r>
          </w:p>
        </w:tc>
      </w:tr>
      <w:tr w:rsidR="0026397C" w:rsidRPr="00F035CE" w14:paraId="35E5414E" w14:textId="77777777" w:rsidTr="00CB4EF2">
        <w:tc>
          <w:tcPr>
            <w:tcW w:w="3056" w:type="dxa"/>
          </w:tcPr>
          <w:p w14:paraId="10E6C486" w14:textId="77777777" w:rsidR="0026397C" w:rsidRPr="00F035CE" w:rsidRDefault="0026397C" w:rsidP="00CB4EF2">
            <w:pPr>
              <w:pStyle w:val="Tabulka"/>
            </w:pPr>
            <w:r w:rsidRPr="00F035CE">
              <w:t>E-mail</w:t>
            </w:r>
          </w:p>
        </w:tc>
        <w:tc>
          <w:tcPr>
            <w:tcW w:w="5812" w:type="dxa"/>
          </w:tcPr>
          <w:p w14:paraId="000E0BBF" w14:textId="77777777" w:rsidR="0026397C" w:rsidRPr="00F035CE" w:rsidRDefault="0026397C" w:rsidP="00CB4EF2">
            <w:pPr>
              <w:pStyle w:val="Tabulka"/>
            </w:pPr>
            <w:r w:rsidRPr="00F035CE">
              <w:rPr>
                <w:highlight w:val="yellow"/>
              </w:rPr>
              <w:t>[VLOŽÍ ZHOTOVITEL]</w:t>
            </w:r>
          </w:p>
        </w:tc>
      </w:tr>
      <w:tr w:rsidR="0026397C" w:rsidRPr="00F035CE" w14:paraId="09ED6892" w14:textId="77777777" w:rsidTr="00CB4EF2">
        <w:tc>
          <w:tcPr>
            <w:tcW w:w="3056" w:type="dxa"/>
          </w:tcPr>
          <w:p w14:paraId="3707198A" w14:textId="77777777" w:rsidR="0026397C" w:rsidRPr="00F035CE" w:rsidRDefault="0026397C" w:rsidP="00CB4EF2">
            <w:pPr>
              <w:pStyle w:val="Tabulka"/>
            </w:pPr>
            <w:r w:rsidRPr="00F035CE">
              <w:t>Telefon</w:t>
            </w:r>
          </w:p>
        </w:tc>
        <w:tc>
          <w:tcPr>
            <w:tcW w:w="5812" w:type="dxa"/>
          </w:tcPr>
          <w:p w14:paraId="266BA032" w14:textId="77777777" w:rsidR="0026397C" w:rsidRPr="00F035CE" w:rsidRDefault="0026397C" w:rsidP="00CB4EF2">
            <w:pPr>
              <w:pStyle w:val="Tabulka"/>
            </w:pPr>
            <w:r w:rsidRPr="00F035CE">
              <w:rPr>
                <w:highlight w:val="yellow"/>
              </w:rPr>
              <w:t>[VLOŽÍ ZHOTOVITEL]</w:t>
            </w:r>
          </w:p>
        </w:tc>
      </w:tr>
    </w:tbl>
    <w:p w14:paraId="7DDAF860" w14:textId="77777777" w:rsidR="0026397C" w:rsidRPr="00F95FBD" w:rsidRDefault="0026397C" w:rsidP="00EC707C">
      <w:pPr>
        <w:pStyle w:val="Tabulka"/>
      </w:pPr>
    </w:p>
    <w:p w14:paraId="4A8D5CE6"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C31CE41" w14:textId="77777777" w:rsidR="004436EE" w:rsidRDefault="004436EE" w:rsidP="004436EE">
      <w:pPr>
        <w:pStyle w:val="Textbezodsazen"/>
      </w:pPr>
    </w:p>
    <w:p w14:paraId="0DC26045"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4F3E392" w14:textId="77777777" w:rsidR="00EC707C" w:rsidRDefault="00EC707C" w:rsidP="004436EE">
      <w:pPr>
        <w:pStyle w:val="Textbezodsazen"/>
      </w:pPr>
    </w:p>
    <w:p w14:paraId="4B6E5432" w14:textId="77777777" w:rsidR="00EC707C" w:rsidRDefault="00EC707C" w:rsidP="004436EE">
      <w:pPr>
        <w:pStyle w:val="Textbezodsazen"/>
      </w:pPr>
    </w:p>
    <w:p w14:paraId="62A0DB41" w14:textId="77777777" w:rsidR="00EC707C" w:rsidRDefault="00EC707C" w:rsidP="004436EE">
      <w:pPr>
        <w:pStyle w:val="Textbezodsazen"/>
      </w:pPr>
    </w:p>
    <w:p w14:paraId="50082554" w14:textId="77777777" w:rsidR="00F95FBD" w:rsidRDefault="00F95FBD" w:rsidP="00165977">
      <w:pPr>
        <w:pStyle w:val="Tabulka"/>
      </w:pPr>
    </w:p>
    <w:p w14:paraId="638CE3C0"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2F0A2D98" w14:textId="77777777" w:rsidR="004436EE" w:rsidRDefault="004436EE" w:rsidP="004436EE">
      <w:pPr>
        <w:pStyle w:val="Nadpisbezsl1-1"/>
      </w:pPr>
      <w:r w:rsidRPr="004436EE">
        <w:t>Příloha</w:t>
      </w:r>
      <w:r>
        <w:t xml:space="preserve"> č. 7</w:t>
      </w:r>
    </w:p>
    <w:p w14:paraId="3483E8D3" w14:textId="77777777" w:rsidR="004436EE" w:rsidRDefault="004436EE" w:rsidP="00B01693">
      <w:pPr>
        <w:pStyle w:val="Nadpisbezsl1-2"/>
        <w:outlineLvl w:val="1"/>
      </w:pPr>
      <w:r>
        <w:t>Seznam požadovaných pojištění</w:t>
      </w:r>
    </w:p>
    <w:p w14:paraId="4387C0DE"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49FED2CC"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207F5C6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4FE9C742"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68DFF13"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2CC83A5C" w14:textId="77777777" w:rsidTr="005923F7">
        <w:tc>
          <w:tcPr>
            <w:tcW w:w="4615" w:type="dxa"/>
          </w:tcPr>
          <w:p w14:paraId="5109002F"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6158F552" w14:textId="45D1BFD8" w:rsidR="004436EE" w:rsidRPr="004436EE" w:rsidRDefault="00651777" w:rsidP="00964369">
            <w:pPr>
              <w:pStyle w:val="Textbezodsazen"/>
            </w:pPr>
            <w:r>
              <w:t>60 mil. Kč</w:t>
            </w:r>
            <w:r w:rsidR="004436EE" w:rsidRPr="004436EE">
              <w:t xml:space="preserve"> </w:t>
            </w:r>
          </w:p>
        </w:tc>
      </w:tr>
    </w:tbl>
    <w:p w14:paraId="1873A0A9" w14:textId="77777777" w:rsidR="004436EE" w:rsidRDefault="004436EE" w:rsidP="004436EE">
      <w:pPr>
        <w:pStyle w:val="Textbezodsazen"/>
      </w:pPr>
    </w:p>
    <w:p w14:paraId="100D0986" w14:textId="77777777" w:rsidR="00B63F52" w:rsidRDefault="00B63F52" w:rsidP="00B63F52">
      <w:pPr>
        <w:pStyle w:val="Textbezodsazen"/>
        <w:rPr>
          <w:rStyle w:val="Tun"/>
          <w:b w:val="0"/>
        </w:rPr>
      </w:pPr>
    </w:p>
    <w:p w14:paraId="5F330510" w14:textId="77777777" w:rsidR="005A2756" w:rsidRDefault="005A2756" w:rsidP="00B63F52">
      <w:pPr>
        <w:pStyle w:val="Textbezodsazen"/>
        <w:rPr>
          <w:rStyle w:val="Tun"/>
          <w:b w:val="0"/>
        </w:rPr>
      </w:pPr>
    </w:p>
    <w:p w14:paraId="4356172C" w14:textId="77777777" w:rsidR="004436EE" w:rsidRDefault="004436EE" w:rsidP="00B63F52">
      <w:pPr>
        <w:pStyle w:val="Textbezodsazen"/>
      </w:pPr>
    </w:p>
    <w:p w14:paraId="58C3BD16"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839E77B" w14:textId="77777777" w:rsidR="00F95FBD" w:rsidRDefault="004436EE" w:rsidP="00F762A8">
      <w:pPr>
        <w:pStyle w:val="Nadpisbezsl1-1"/>
      </w:pPr>
      <w:r>
        <w:t>Příloha č. 8</w:t>
      </w:r>
    </w:p>
    <w:p w14:paraId="10724881" w14:textId="77777777" w:rsidR="00F95FBD" w:rsidRDefault="00F95FBD" w:rsidP="00B01693">
      <w:pPr>
        <w:pStyle w:val="Nadpisbezsl1-2"/>
        <w:outlineLvl w:val="1"/>
      </w:pPr>
      <w:r>
        <w:t>Seznam poddodavatelů</w:t>
      </w:r>
    </w:p>
    <w:p w14:paraId="0B544925"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4359E3DE"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B86C079" w14:textId="77777777" w:rsidR="00F95FBD" w:rsidRPr="0017282C" w:rsidRDefault="00F95FBD" w:rsidP="00F762A8">
            <w:pPr>
              <w:pStyle w:val="Tabulka"/>
              <w:rPr>
                <w:rStyle w:val="Nadpisvtabulce"/>
                <w:b/>
              </w:rPr>
            </w:pPr>
            <w:r w:rsidRPr="0017282C">
              <w:rPr>
                <w:rStyle w:val="Nadpisvtabulce"/>
                <w:b/>
              </w:rPr>
              <w:t>Identifikace poddodavatele</w:t>
            </w:r>
          </w:p>
          <w:p w14:paraId="3B92A5FE"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3F6D86B" w14:textId="77777777" w:rsidR="00F762A8" w:rsidRPr="0017282C" w:rsidRDefault="00F762A8" w:rsidP="00F762A8">
            <w:pPr>
              <w:pStyle w:val="Tabulka"/>
              <w:jc w:val="center"/>
            </w:pPr>
            <w:r w:rsidRPr="0017282C">
              <w:t>Věcný rozsah poddodávky</w:t>
            </w:r>
          </w:p>
          <w:p w14:paraId="2FD93DDD" w14:textId="77777777" w:rsidR="00F95FBD" w:rsidRPr="0017282C" w:rsidRDefault="00F762A8" w:rsidP="00F762A8">
            <w:pPr>
              <w:pStyle w:val="Tabulka"/>
              <w:jc w:val="center"/>
            </w:pPr>
            <w:r w:rsidRPr="0017282C">
              <w:t>(označení dle čísel a názvů jednotlivých PS a SO)</w:t>
            </w:r>
          </w:p>
        </w:tc>
        <w:tc>
          <w:tcPr>
            <w:tcW w:w="2957" w:type="dxa"/>
          </w:tcPr>
          <w:p w14:paraId="3C271B94"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0019C8A2" w14:textId="77777777" w:rsidTr="005923F7">
        <w:tc>
          <w:tcPr>
            <w:tcW w:w="2774" w:type="dxa"/>
          </w:tcPr>
          <w:p w14:paraId="6A879316" w14:textId="77777777" w:rsidR="00F95FBD" w:rsidRPr="00F95FBD" w:rsidRDefault="00F95FBD" w:rsidP="003F5723">
            <w:pPr>
              <w:pStyle w:val="Tabulka"/>
            </w:pPr>
            <w:r w:rsidRPr="00F95FBD">
              <w:rPr>
                <w:highlight w:val="yellow"/>
              </w:rPr>
              <w:t>[VLOŽÍ ZHOTOVITEL]</w:t>
            </w:r>
          </w:p>
        </w:tc>
        <w:tc>
          <w:tcPr>
            <w:tcW w:w="3129" w:type="dxa"/>
          </w:tcPr>
          <w:p w14:paraId="6E22B238" w14:textId="77777777" w:rsidR="00F95FBD" w:rsidRPr="00F95FBD" w:rsidRDefault="00F95FBD" w:rsidP="00F762A8">
            <w:pPr>
              <w:pStyle w:val="Tabulka"/>
              <w:jc w:val="center"/>
            </w:pPr>
            <w:r w:rsidRPr="00F95FBD">
              <w:rPr>
                <w:highlight w:val="yellow"/>
              </w:rPr>
              <w:t>[VLOŽÍ ZHOTOVITEL]</w:t>
            </w:r>
          </w:p>
        </w:tc>
        <w:tc>
          <w:tcPr>
            <w:tcW w:w="2957" w:type="dxa"/>
          </w:tcPr>
          <w:p w14:paraId="441BF884" w14:textId="77777777" w:rsidR="00F95FBD" w:rsidRPr="00F95FBD" w:rsidRDefault="00F95FBD" w:rsidP="00F762A8">
            <w:pPr>
              <w:pStyle w:val="Tabulka"/>
              <w:jc w:val="center"/>
            </w:pPr>
            <w:r w:rsidRPr="00F95FBD">
              <w:rPr>
                <w:highlight w:val="yellow"/>
              </w:rPr>
              <w:t>[VLOŽÍ ZHOTOVITEL]</w:t>
            </w:r>
          </w:p>
        </w:tc>
      </w:tr>
      <w:tr w:rsidR="00F95FBD" w:rsidRPr="00F95FBD" w14:paraId="586A45D2" w14:textId="77777777" w:rsidTr="005923F7">
        <w:tc>
          <w:tcPr>
            <w:tcW w:w="2774" w:type="dxa"/>
          </w:tcPr>
          <w:p w14:paraId="783298CF" w14:textId="77777777" w:rsidR="00F95FBD" w:rsidRPr="00F95FBD" w:rsidRDefault="00F95FBD" w:rsidP="003F5723">
            <w:pPr>
              <w:pStyle w:val="Tabulka"/>
            </w:pPr>
            <w:r w:rsidRPr="00F95FBD">
              <w:rPr>
                <w:highlight w:val="yellow"/>
              </w:rPr>
              <w:t>[VLOŽÍ ZHOTOVITEL]</w:t>
            </w:r>
          </w:p>
        </w:tc>
        <w:tc>
          <w:tcPr>
            <w:tcW w:w="3129" w:type="dxa"/>
          </w:tcPr>
          <w:p w14:paraId="481D329D" w14:textId="77777777" w:rsidR="00F95FBD" w:rsidRPr="00F95FBD" w:rsidRDefault="00F95FBD" w:rsidP="00F762A8">
            <w:pPr>
              <w:pStyle w:val="Tabulka"/>
              <w:jc w:val="center"/>
            </w:pPr>
            <w:r w:rsidRPr="00F95FBD">
              <w:rPr>
                <w:highlight w:val="yellow"/>
              </w:rPr>
              <w:t>[VLOŽÍ ZHOTOVITEL]</w:t>
            </w:r>
          </w:p>
        </w:tc>
        <w:tc>
          <w:tcPr>
            <w:tcW w:w="2957" w:type="dxa"/>
          </w:tcPr>
          <w:p w14:paraId="232B8A6D" w14:textId="77777777" w:rsidR="00F95FBD" w:rsidRPr="00F95FBD" w:rsidRDefault="00F95FBD" w:rsidP="00F762A8">
            <w:pPr>
              <w:pStyle w:val="Tabulka"/>
              <w:jc w:val="center"/>
            </w:pPr>
            <w:r w:rsidRPr="00F95FBD">
              <w:rPr>
                <w:highlight w:val="yellow"/>
              </w:rPr>
              <w:t>[VLOŽÍ ZHOTOVITEL]</w:t>
            </w:r>
          </w:p>
        </w:tc>
      </w:tr>
      <w:tr w:rsidR="004436EE" w:rsidRPr="00F95FBD" w14:paraId="788282CD" w14:textId="77777777" w:rsidTr="005923F7">
        <w:tc>
          <w:tcPr>
            <w:tcW w:w="2774" w:type="dxa"/>
          </w:tcPr>
          <w:p w14:paraId="00057B69" w14:textId="77777777" w:rsidR="004436EE" w:rsidRPr="00F95FBD" w:rsidRDefault="004436EE" w:rsidP="00964369">
            <w:pPr>
              <w:pStyle w:val="Tabulka"/>
            </w:pPr>
            <w:r w:rsidRPr="00F95FBD">
              <w:rPr>
                <w:highlight w:val="yellow"/>
              </w:rPr>
              <w:t>[VLOŽÍ ZHOTOVITEL]</w:t>
            </w:r>
          </w:p>
        </w:tc>
        <w:tc>
          <w:tcPr>
            <w:tcW w:w="3129" w:type="dxa"/>
          </w:tcPr>
          <w:p w14:paraId="6D5C10C2" w14:textId="77777777" w:rsidR="004436EE" w:rsidRPr="00F95FBD" w:rsidRDefault="004436EE" w:rsidP="00964369">
            <w:pPr>
              <w:pStyle w:val="Tabulka"/>
              <w:jc w:val="center"/>
            </w:pPr>
            <w:r w:rsidRPr="00F95FBD">
              <w:rPr>
                <w:highlight w:val="yellow"/>
              </w:rPr>
              <w:t>[VLOŽÍ ZHOTOVITEL]</w:t>
            </w:r>
          </w:p>
        </w:tc>
        <w:tc>
          <w:tcPr>
            <w:tcW w:w="2957" w:type="dxa"/>
          </w:tcPr>
          <w:p w14:paraId="7FFBC35B" w14:textId="77777777" w:rsidR="004436EE" w:rsidRPr="00F95FBD" w:rsidRDefault="004436EE" w:rsidP="00964369">
            <w:pPr>
              <w:pStyle w:val="Tabulka"/>
              <w:jc w:val="center"/>
            </w:pPr>
            <w:r w:rsidRPr="00F95FBD">
              <w:rPr>
                <w:highlight w:val="yellow"/>
              </w:rPr>
              <w:t>[VLOŽÍ ZHOTOVITEL]</w:t>
            </w:r>
          </w:p>
        </w:tc>
      </w:tr>
      <w:tr w:rsidR="004436EE" w:rsidRPr="00F95FBD" w14:paraId="191DB68F" w14:textId="77777777" w:rsidTr="005923F7">
        <w:tc>
          <w:tcPr>
            <w:tcW w:w="2774" w:type="dxa"/>
          </w:tcPr>
          <w:p w14:paraId="41E0DF58" w14:textId="77777777" w:rsidR="004436EE" w:rsidRPr="00F95FBD" w:rsidRDefault="004436EE" w:rsidP="00964369">
            <w:pPr>
              <w:pStyle w:val="Tabulka"/>
            </w:pPr>
            <w:r w:rsidRPr="00F95FBD">
              <w:rPr>
                <w:highlight w:val="yellow"/>
              </w:rPr>
              <w:t>[VLOŽÍ ZHOTOVITEL]</w:t>
            </w:r>
          </w:p>
        </w:tc>
        <w:tc>
          <w:tcPr>
            <w:tcW w:w="3129" w:type="dxa"/>
          </w:tcPr>
          <w:p w14:paraId="6AE509F5" w14:textId="77777777" w:rsidR="004436EE" w:rsidRPr="00F95FBD" w:rsidRDefault="004436EE" w:rsidP="00964369">
            <w:pPr>
              <w:pStyle w:val="Tabulka"/>
              <w:jc w:val="center"/>
            </w:pPr>
            <w:r w:rsidRPr="00F95FBD">
              <w:rPr>
                <w:highlight w:val="yellow"/>
              </w:rPr>
              <w:t>[VLOŽÍ ZHOTOVITEL]</w:t>
            </w:r>
          </w:p>
        </w:tc>
        <w:tc>
          <w:tcPr>
            <w:tcW w:w="2957" w:type="dxa"/>
          </w:tcPr>
          <w:p w14:paraId="6FBBF7C8" w14:textId="77777777" w:rsidR="004436EE" w:rsidRPr="00F95FBD" w:rsidRDefault="004436EE" w:rsidP="00964369">
            <w:pPr>
              <w:pStyle w:val="Tabulka"/>
              <w:jc w:val="center"/>
            </w:pPr>
            <w:r w:rsidRPr="00F95FBD">
              <w:rPr>
                <w:highlight w:val="yellow"/>
              </w:rPr>
              <w:t>[VLOŽÍ ZHOTOVITEL]</w:t>
            </w:r>
          </w:p>
        </w:tc>
      </w:tr>
      <w:tr w:rsidR="004436EE" w:rsidRPr="00F95FBD" w14:paraId="105C42DF" w14:textId="77777777" w:rsidTr="005923F7">
        <w:tc>
          <w:tcPr>
            <w:tcW w:w="2774" w:type="dxa"/>
          </w:tcPr>
          <w:p w14:paraId="23F14C04" w14:textId="77777777" w:rsidR="004436EE" w:rsidRPr="00F95FBD" w:rsidRDefault="004436EE" w:rsidP="00964369">
            <w:pPr>
              <w:pStyle w:val="Tabulka"/>
            </w:pPr>
            <w:r w:rsidRPr="00F95FBD">
              <w:rPr>
                <w:highlight w:val="yellow"/>
              </w:rPr>
              <w:t>[VLOŽÍ ZHOTOVITEL]</w:t>
            </w:r>
          </w:p>
        </w:tc>
        <w:tc>
          <w:tcPr>
            <w:tcW w:w="3129" w:type="dxa"/>
          </w:tcPr>
          <w:p w14:paraId="7AFDF48A" w14:textId="77777777" w:rsidR="004436EE" w:rsidRPr="00F95FBD" w:rsidRDefault="004436EE" w:rsidP="00964369">
            <w:pPr>
              <w:pStyle w:val="Tabulka"/>
              <w:jc w:val="center"/>
            </w:pPr>
            <w:r w:rsidRPr="00F95FBD">
              <w:rPr>
                <w:highlight w:val="yellow"/>
              </w:rPr>
              <w:t>[VLOŽÍ ZHOTOVITEL]</w:t>
            </w:r>
          </w:p>
        </w:tc>
        <w:tc>
          <w:tcPr>
            <w:tcW w:w="2957" w:type="dxa"/>
          </w:tcPr>
          <w:p w14:paraId="7B9B5015" w14:textId="77777777" w:rsidR="004436EE" w:rsidRPr="00F95FBD" w:rsidRDefault="004436EE" w:rsidP="00964369">
            <w:pPr>
              <w:pStyle w:val="Tabulka"/>
              <w:jc w:val="center"/>
            </w:pPr>
            <w:r w:rsidRPr="00F95FBD">
              <w:rPr>
                <w:highlight w:val="yellow"/>
              </w:rPr>
              <w:t>[VLOŽÍ ZHOTOVITEL]</w:t>
            </w:r>
          </w:p>
        </w:tc>
      </w:tr>
      <w:tr w:rsidR="004436EE" w:rsidRPr="00F95FBD" w14:paraId="3703A700" w14:textId="77777777" w:rsidTr="005923F7">
        <w:tc>
          <w:tcPr>
            <w:tcW w:w="2774" w:type="dxa"/>
          </w:tcPr>
          <w:p w14:paraId="3E7E27A0" w14:textId="77777777" w:rsidR="004436EE" w:rsidRPr="00F95FBD" w:rsidRDefault="004436EE" w:rsidP="00964369">
            <w:pPr>
              <w:pStyle w:val="Tabulka"/>
            </w:pPr>
            <w:r w:rsidRPr="00F95FBD">
              <w:rPr>
                <w:highlight w:val="yellow"/>
              </w:rPr>
              <w:t>[VLOŽÍ ZHOTOVITEL]</w:t>
            </w:r>
          </w:p>
        </w:tc>
        <w:tc>
          <w:tcPr>
            <w:tcW w:w="3129" w:type="dxa"/>
          </w:tcPr>
          <w:p w14:paraId="08C2EAF6" w14:textId="77777777" w:rsidR="004436EE" w:rsidRPr="00F95FBD" w:rsidRDefault="004436EE" w:rsidP="00964369">
            <w:pPr>
              <w:pStyle w:val="Tabulka"/>
              <w:jc w:val="center"/>
            </w:pPr>
            <w:r w:rsidRPr="00F95FBD">
              <w:rPr>
                <w:highlight w:val="yellow"/>
              </w:rPr>
              <w:t>[VLOŽÍ ZHOTOVITEL]</w:t>
            </w:r>
          </w:p>
        </w:tc>
        <w:tc>
          <w:tcPr>
            <w:tcW w:w="2957" w:type="dxa"/>
          </w:tcPr>
          <w:p w14:paraId="38BC9DEF" w14:textId="77777777" w:rsidR="004436EE" w:rsidRPr="00F95FBD" w:rsidRDefault="004436EE" w:rsidP="00964369">
            <w:pPr>
              <w:pStyle w:val="Tabulka"/>
              <w:jc w:val="center"/>
            </w:pPr>
            <w:r w:rsidRPr="00F95FBD">
              <w:rPr>
                <w:highlight w:val="yellow"/>
              </w:rPr>
              <w:t>[VLOŽÍ ZHOTOVITEL]</w:t>
            </w:r>
          </w:p>
        </w:tc>
      </w:tr>
      <w:tr w:rsidR="004436EE" w:rsidRPr="00F95FBD" w14:paraId="61B53520" w14:textId="77777777" w:rsidTr="005923F7">
        <w:tc>
          <w:tcPr>
            <w:tcW w:w="2774" w:type="dxa"/>
          </w:tcPr>
          <w:p w14:paraId="222A884A" w14:textId="77777777" w:rsidR="004436EE" w:rsidRPr="00F95FBD" w:rsidRDefault="004436EE" w:rsidP="00964369">
            <w:pPr>
              <w:pStyle w:val="Tabulka"/>
            </w:pPr>
            <w:r w:rsidRPr="00F95FBD">
              <w:rPr>
                <w:highlight w:val="yellow"/>
              </w:rPr>
              <w:t>[VLOŽÍ ZHOTOVITEL]</w:t>
            </w:r>
          </w:p>
        </w:tc>
        <w:tc>
          <w:tcPr>
            <w:tcW w:w="3129" w:type="dxa"/>
          </w:tcPr>
          <w:p w14:paraId="54BB37D4" w14:textId="77777777" w:rsidR="004436EE" w:rsidRPr="00F95FBD" w:rsidRDefault="004436EE" w:rsidP="00964369">
            <w:pPr>
              <w:pStyle w:val="Tabulka"/>
              <w:jc w:val="center"/>
            </w:pPr>
            <w:r w:rsidRPr="00F95FBD">
              <w:rPr>
                <w:highlight w:val="yellow"/>
              </w:rPr>
              <w:t>[VLOŽÍ ZHOTOVITEL]</w:t>
            </w:r>
          </w:p>
        </w:tc>
        <w:tc>
          <w:tcPr>
            <w:tcW w:w="2957" w:type="dxa"/>
          </w:tcPr>
          <w:p w14:paraId="2D599BA8" w14:textId="77777777" w:rsidR="004436EE" w:rsidRPr="00F95FBD" w:rsidRDefault="004436EE" w:rsidP="00964369">
            <w:pPr>
              <w:pStyle w:val="Tabulka"/>
              <w:jc w:val="center"/>
            </w:pPr>
            <w:r w:rsidRPr="00F95FBD">
              <w:rPr>
                <w:highlight w:val="yellow"/>
              </w:rPr>
              <w:t>[VLOŽÍ ZHOTOVITEL]</w:t>
            </w:r>
          </w:p>
        </w:tc>
      </w:tr>
      <w:tr w:rsidR="004436EE" w:rsidRPr="00F95FBD" w14:paraId="1DBC7E82" w14:textId="77777777" w:rsidTr="005923F7">
        <w:tc>
          <w:tcPr>
            <w:tcW w:w="2774" w:type="dxa"/>
          </w:tcPr>
          <w:p w14:paraId="7FC3F632" w14:textId="77777777" w:rsidR="004436EE" w:rsidRPr="00F95FBD" w:rsidRDefault="004436EE" w:rsidP="00964369">
            <w:pPr>
              <w:pStyle w:val="Tabulka"/>
            </w:pPr>
            <w:r w:rsidRPr="00F95FBD">
              <w:rPr>
                <w:highlight w:val="yellow"/>
              </w:rPr>
              <w:t>[VLOŽÍ ZHOTOVITEL]</w:t>
            </w:r>
          </w:p>
        </w:tc>
        <w:tc>
          <w:tcPr>
            <w:tcW w:w="3129" w:type="dxa"/>
          </w:tcPr>
          <w:p w14:paraId="1BC8D9BF" w14:textId="77777777" w:rsidR="004436EE" w:rsidRPr="00F95FBD" w:rsidRDefault="004436EE" w:rsidP="00964369">
            <w:pPr>
              <w:pStyle w:val="Tabulka"/>
              <w:jc w:val="center"/>
            </w:pPr>
            <w:r w:rsidRPr="00F95FBD">
              <w:rPr>
                <w:highlight w:val="yellow"/>
              </w:rPr>
              <w:t>[VLOŽÍ ZHOTOVITEL]</w:t>
            </w:r>
          </w:p>
        </w:tc>
        <w:tc>
          <w:tcPr>
            <w:tcW w:w="2957" w:type="dxa"/>
          </w:tcPr>
          <w:p w14:paraId="0356385A" w14:textId="77777777" w:rsidR="004436EE" w:rsidRPr="00F95FBD" w:rsidRDefault="004436EE" w:rsidP="00964369">
            <w:pPr>
              <w:pStyle w:val="Tabulka"/>
              <w:jc w:val="center"/>
            </w:pPr>
            <w:r w:rsidRPr="00F95FBD">
              <w:rPr>
                <w:highlight w:val="yellow"/>
              </w:rPr>
              <w:t>[VLOŽÍ ZHOTOVITEL]</w:t>
            </w:r>
          </w:p>
        </w:tc>
      </w:tr>
      <w:tr w:rsidR="004436EE" w:rsidRPr="004436EE" w14:paraId="580DDA4D" w14:textId="77777777" w:rsidTr="005923F7">
        <w:tc>
          <w:tcPr>
            <w:tcW w:w="5903" w:type="dxa"/>
            <w:gridSpan w:val="2"/>
          </w:tcPr>
          <w:p w14:paraId="634E0256" w14:textId="77777777" w:rsidR="004436EE" w:rsidRPr="004436EE" w:rsidRDefault="004436EE" w:rsidP="004436EE">
            <w:pPr>
              <w:pStyle w:val="Tabulka"/>
              <w:jc w:val="right"/>
              <w:rPr>
                <w:rStyle w:val="Tun"/>
              </w:rPr>
            </w:pPr>
            <w:r w:rsidRPr="004436EE">
              <w:rPr>
                <w:rStyle w:val="Tun"/>
              </w:rPr>
              <w:t>CELKEM %</w:t>
            </w:r>
          </w:p>
        </w:tc>
        <w:tc>
          <w:tcPr>
            <w:tcW w:w="2957" w:type="dxa"/>
          </w:tcPr>
          <w:p w14:paraId="42BC9786" w14:textId="77777777" w:rsidR="004436EE" w:rsidRPr="004436EE" w:rsidRDefault="004436EE" w:rsidP="00F762A8">
            <w:pPr>
              <w:pStyle w:val="Tabulka"/>
              <w:jc w:val="center"/>
            </w:pPr>
            <w:r w:rsidRPr="004436EE">
              <w:rPr>
                <w:highlight w:val="yellow"/>
              </w:rPr>
              <w:t>[VLOŽÍ ZHOTOVITEL]</w:t>
            </w:r>
          </w:p>
        </w:tc>
      </w:tr>
    </w:tbl>
    <w:p w14:paraId="267CA805" w14:textId="77777777" w:rsidR="00F95FBD" w:rsidRPr="00F95FBD" w:rsidRDefault="00F95FBD" w:rsidP="006C5357">
      <w:pPr>
        <w:pStyle w:val="Textbezodsazen"/>
      </w:pPr>
    </w:p>
    <w:p w14:paraId="17469ED0" w14:textId="77777777" w:rsidR="00F95FBD" w:rsidRPr="00F95FBD" w:rsidRDefault="00F95FBD" w:rsidP="006C5357">
      <w:pPr>
        <w:pStyle w:val="Textbezodsazen"/>
      </w:pPr>
    </w:p>
    <w:p w14:paraId="0B47409F" w14:textId="77777777" w:rsidR="00F95FBD" w:rsidRDefault="00F95FBD" w:rsidP="006C5357">
      <w:pPr>
        <w:pStyle w:val="Textbezodsazen"/>
      </w:pPr>
    </w:p>
    <w:p w14:paraId="4786C9EF" w14:textId="77777777" w:rsidR="006C5357" w:rsidRDefault="006C5357" w:rsidP="006C5357">
      <w:pPr>
        <w:pStyle w:val="Textbezodsazen"/>
      </w:pPr>
    </w:p>
    <w:p w14:paraId="18FDBC2E" w14:textId="77777777" w:rsidR="006C5357" w:rsidRDefault="006C5357" w:rsidP="006C5357">
      <w:pPr>
        <w:pStyle w:val="Textbezodsazen"/>
      </w:pPr>
    </w:p>
    <w:p w14:paraId="5928E8D5" w14:textId="77777777" w:rsidR="005A2756" w:rsidRDefault="005A2756" w:rsidP="006C5357">
      <w:pPr>
        <w:pStyle w:val="Textbezodsazen"/>
      </w:pPr>
    </w:p>
    <w:p w14:paraId="11790F18" w14:textId="77777777" w:rsidR="006C5357" w:rsidRDefault="006C5357" w:rsidP="006C5357">
      <w:pPr>
        <w:pStyle w:val="Textbezodsazen"/>
      </w:pPr>
    </w:p>
    <w:p w14:paraId="6C44CBC8" w14:textId="77777777" w:rsidR="006C5357" w:rsidRDefault="006C5357" w:rsidP="006C5357">
      <w:pPr>
        <w:pStyle w:val="Textbezodsazen"/>
      </w:pPr>
    </w:p>
    <w:p w14:paraId="264A9D1C" w14:textId="77777777" w:rsidR="006C5357" w:rsidRDefault="006C5357" w:rsidP="006C5357">
      <w:pPr>
        <w:pStyle w:val="Textbezodsazen"/>
      </w:pPr>
    </w:p>
    <w:p w14:paraId="177A12EA" w14:textId="77777777" w:rsidR="00F95FBD" w:rsidRDefault="00F95FBD" w:rsidP="006C5357">
      <w:pPr>
        <w:pStyle w:val="Textbezodsazen"/>
      </w:pPr>
    </w:p>
    <w:p w14:paraId="41346962"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2BBAE4B" w14:textId="77777777" w:rsidR="00F762A8" w:rsidRDefault="00F762A8" w:rsidP="00F762A8">
      <w:pPr>
        <w:pStyle w:val="Nadpisbezsl1-1"/>
      </w:pPr>
      <w:r>
        <w:t xml:space="preserve">Příloha č. </w:t>
      </w:r>
      <w:r w:rsidR="004436EE">
        <w:t>9</w:t>
      </w:r>
    </w:p>
    <w:p w14:paraId="451A36FB" w14:textId="77777777" w:rsidR="004436EE" w:rsidRDefault="004436EE" w:rsidP="00B01693">
      <w:pPr>
        <w:pStyle w:val="Nadpisbezsl1-2"/>
        <w:outlineLvl w:val="1"/>
      </w:pPr>
      <w:r>
        <w:t>Související dokumenty</w:t>
      </w:r>
    </w:p>
    <w:p w14:paraId="19BC1CD1"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346E60F9"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60AA4B66"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001B8138" w14:textId="77777777" w:rsidR="00D0544F" w:rsidRPr="0017282C" w:rsidRDefault="00D0544F" w:rsidP="00D0544F">
            <w:pPr>
              <w:pStyle w:val="Tabulka"/>
              <w:jc w:val="center"/>
            </w:pPr>
            <w:r w:rsidRPr="0017282C">
              <w:t xml:space="preserve">Č. j.: </w:t>
            </w:r>
          </w:p>
        </w:tc>
        <w:tc>
          <w:tcPr>
            <w:tcW w:w="2957" w:type="dxa"/>
          </w:tcPr>
          <w:p w14:paraId="3A38E9CE" w14:textId="77777777" w:rsidR="00D0544F" w:rsidRPr="0017282C" w:rsidRDefault="00D0544F" w:rsidP="00964369">
            <w:pPr>
              <w:pStyle w:val="Tabulka"/>
              <w:jc w:val="center"/>
              <w:rPr>
                <w:highlight w:val="yellow"/>
              </w:rPr>
            </w:pPr>
            <w:r w:rsidRPr="0017282C">
              <w:t>Datum vydání</w:t>
            </w:r>
          </w:p>
        </w:tc>
      </w:tr>
      <w:tr w:rsidR="00D0544F" w:rsidRPr="00F95FBD" w14:paraId="37208F1B" w14:textId="77777777" w:rsidTr="005923F7">
        <w:tc>
          <w:tcPr>
            <w:tcW w:w="2774" w:type="dxa"/>
          </w:tcPr>
          <w:p w14:paraId="098B1038" w14:textId="011DE58D" w:rsidR="00D0544F" w:rsidRPr="00D0544F" w:rsidRDefault="0044218D" w:rsidP="00D0544F">
            <w:pPr>
              <w:pStyle w:val="Tabulka"/>
              <w:rPr>
                <w:highlight w:val="green"/>
              </w:rPr>
            </w:pPr>
            <w:r w:rsidRPr="00410C01">
              <w:rPr>
                <w:bCs/>
              </w:rPr>
              <w:t>Záměr projektu „Pořízení dynamických vah diagnostiky jedoucích vozidel“</w:t>
            </w:r>
          </w:p>
        </w:tc>
        <w:tc>
          <w:tcPr>
            <w:tcW w:w="3129" w:type="dxa"/>
          </w:tcPr>
          <w:p w14:paraId="36F9ED11" w14:textId="77777777" w:rsidR="00D0544F" w:rsidRPr="00F95FBD" w:rsidRDefault="00D0544F" w:rsidP="00964369">
            <w:pPr>
              <w:pStyle w:val="Tabulka"/>
              <w:jc w:val="center"/>
            </w:pPr>
          </w:p>
        </w:tc>
        <w:tc>
          <w:tcPr>
            <w:tcW w:w="2957" w:type="dxa"/>
          </w:tcPr>
          <w:p w14:paraId="2D086BE9" w14:textId="120D80DB" w:rsidR="00D0544F" w:rsidRPr="00F95FBD" w:rsidRDefault="0044218D" w:rsidP="00964369">
            <w:pPr>
              <w:pStyle w:val="Tabulka"/>
              <w:jc w:val="center"/>
            </w:pPr>
            <w:r>
              <w:t>01/2024</w:t>
            </w:r>
          </w:p>
        </w:tc>
      </w:tr>
      <w:tr w:rsidR="00D0544F" w:rsidRPr="00F95FBD" w14:paraId="22054205" w14:textId="77777777" w:rsidTr="005923F7">
        <w:tc>
          <w:tcPr>
            <w:tcW w:w="2774" w:type="dxa"/>
          </w:tcPr>
          <w:p w14:paraId="0C3EF01A" w14:textId="77777777" w:rsidR="00D0544F" w:rsidRPr="00D0544F" w:rsidRDefault="00D0544F" w:rsidP="00964369">
            <w:pPr>
              <w:pStyle w:val="Tabulka"/>
              <w:rPr>
                <w:highlight w:val="green"/>
              </w:rPr>
            </w:pPr>
          </w:p>
        </w:tc>
        <w:tc>
          <w:tcPr>
            <w:tcW w:w="3129" w:type="dxa"/>
          </w:tcPr>
          <w:p w14:paraId="658DCBC4" w14:textId="77777777" w:rsidR="00D0544F" w:rsidRPr="00F95FBD" w:rsidRDefault="00D0544F" w:rsidP="00964369">
            <w:pPr>
              <w:pStyle w:val="Tabulka"/>
              <w:jc w:val="center"/>
            </w:pPr>
          </w:p>
        </w:tc>
        <w:tc>
          <w:tcPr>
            <w:tcW w:w="2957" w:type="dxa"/>
          </w:tcPr>
          <w:p w14:paraId="0BCF127F" w14:textId="77777777" w:rsidR="00D0544F" w:rsidRPr="00F95FBD" w:rsidRDefault="00D0544F" w:rsidP="00964369">
            <w:pPr>
              <w:pStyle w:val="Tabulka"/>
              <w:jc w:val="center"/>
            </w:pPr>
          </w:p>
        </w:tc>
      </w:tr>
    </w:tbl>
    <w:p w14:paraId="3EC26FEA" w14:textId="77777777" w:rsidR="00D0544F" w:rsidRDefault="00D0544F" w:rsidP="00D0544F">
      <w:pPr>
        <w:pStyle w:val="Textbezodsazen"/>
      </w:pPr>
    </w:p>
    <w:p w14:paraId="444C4364" w14:textId="77777777" w:rsidR="00D0544F" w:rsidRDefault="00D0544F" w:rsidP="00D0544F">
      <w:pPr>
        <w:pStyle w:val="Textbezodsazen"/>
      </w:pPr>
    </w:p>
    <w:p w14:paraId="3CC235EF" w14:textId="77777777" w:rsidR="005A2756" w:rsidRDefault="005A2756" w:rsidP="00F762A8">
      <w:pPr>
        <w:pStyle w:val="Textbezodsazen"/>
      </w:pPr>
    </w:p>
    <w:p w14:paraId="019BED2A" w14:textId="77777777" w:rsidR="00F762A8" w:rsidRDefault="00F762A8" w:rsidP="00F762A8">
      <w:pPr>
        <w:pStyle w:val="Textbezodsazen"/>
      </w:pPr>
    </w:p>
    <w:p w14:paraId="55E627D8" w14:textId="77777777" w:rsidR="006C5357" w:rsidRDefault="006C5357" w:rsidP="00F762A8">
      <w:pPr>
        <w:pStyle w:val="Textbezodsazen"/>
      </w:pPr>
    </w:p>
    <w:p w14:paraId="79935D29" w14:textId="77777777" w:rsidR="00F762A8" w:rsidRDefault="00F762A8" w:rsidP="00F762A8">
      <w:pPr>
        <w:pStyle w:val="Textbezodsazen"/>
      </w:pPr>
    </w:p>
    <w:p w14:paraId="2569F571"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6CF9BA27" w14:textId="77777777" w:rsidR="00D0544F" w:rsidRDefault="00D0544F" w:rsidP="00D0544F">
      <w:pPr>
        <w:pStyle w:val="Nadpisbezsl1-1"/>
      </w:pPr>
      <w:bookmarkStart w:id="17" w:name="_Hlk161998264"/>
      <w:r>
        <w:t>Příloha č. 10</w:t>
      </w:r>
    </w:p>
    <w:p w14:paraId="43675CA9" w14:textId="77777777" w:rsidR="00D0544F" w:rsidRDefault="00D0544F" w:rsidP="00B01693">
      <w:pPr>
        <w:pStyle w:val="Nadpisbezsl1-2"/>
        <w:outlineLvl w:val="1"/>
      </w:pPr>
      <w:r>
        <w:t>Zmocnění Vedoucího Zhotovitele</w:t>
      </w:r>
    </w:p>
    <w:bookmarkEnd w:id="17"/>
    <w:p w14:paraId="6F5A87D9" w14:textId="77777777" w:rsidR="006A67D6" w:rsidRDefault="006A67D6" w:rsidP="006A67D6">
      <w:pPr>
        <w:pStyle w:val="Textbezodsazen"/>
      </w:pPr>
    </w:p>
    <w:p w14:paraId="7F1A8278" w14:textId="77777777" w:rsidR="006A67D6" w:rsidRDefault="006A67D6" w:rsidP="006A67D6">
      <w:pPr>
        <w:pStyle w:val="Textbezodsazen"/>
      </w:pPr>
    </w:p>
    <w:p w14:paraId="370C3280" w14:textId="77777777" w:rsidR="007F22CD" w:rsidRDefault="007F22CD" w:rsidP="006A67D6">
      <w:pPr>
        <w:pStyle w:val="Textbezodsazen"/>
      </w:pPr>
    </w:p>
    <w:p w14:paraId="69FA2A8B" w14:textId="01625471" w:rsidR="007F22CD" w:rsidRDefault="007F22CD" w:rsidP="006A67D6">
      <w:pPr>
        <w:pStyle w:val="Textbezodsazen"/>
      </w:pPr>
    </w:p>
    <w:p w14:paraId="344E1FB6" w14:textId="217FE671" w:rsidR="001B6520" w:rsidRDefault="001B6520" w:rsidP="006A67D6">
      <w:pPr>
        <w:pStyle w:val="Textbezodsazen"/>
      </w:pPr>
    </w:p>
    <w:p w14:paraId="42B843A2" w14:textId="080845DF" w:rsidR="001B6520" w:rsidRDefault="001B6520" w:rsidP="006A67D6">
      <w:pPr>
        <w:pStyle w:val="Textbezodsazen"/>
      </w:pPr>
    </w:p>
    <w:p w14:paraId="406D38DB" w14:textId="0F35630A" w:rsidR="001B6520" w:rsidRDefault="001B6520" w:rsidP="006A67D6">
      <w:pPr>
        <w:pStyle w:val="Textbezodsazen"/>
      </w:pPr>
    </w:p>
    <w:p w14:paraId="0E2525C4" w14:textId="148D586E" w:rsidR="001B6520" w:rsidRDefault="001B6520" w:rsidP="006A67D6">
      <w:pPr>
        <w:pStyle w:val="Textbezodsazen"/>
      </w:pPr>
    </w:p>
    <w:p w14:paraId="0D863BE5" w14:textId="373EE4EF" w:rsidR="001B6520" w:rsidRDefault="001B6520" w:rsidP="006A67D6">
      <w:pPr>
        <w:pStyle w:val="Textbezodsazen"/>
      </w:pPr>
    </w:p>
    <w:p w14:paraId="02E16CC2" w14:textId="09A7962F" w:rsidR="001B6520" w:rsidRDefault="001B6520" w:rsidP="006A67D6">
      <w:pPr>
        <w:pStyle w:val="Textbezodsazen"/>
      </w:pPr>
    </w:p>
    <w:p w14:paraId="7D39502E" w14:textId="614F0907" w:rsidR="001B6520" w:rsidRDefault="001B6520" w:rsidP="006A67D6">
      <w:pPr>
        <w:pStyle w:val="Textbezodsazen"/>
      </w:pPr>
    </w:p>
    <w:p w14:paraId="301A2A7C" w14:textId="05895DC0" w:rsidR="001B6520" w:rsidRDefault="001B6520" w:rsidP="006A67D6">
      <w:pPr>
        <w:pStyle w:val="Textbezodsazen"/>
      </w:pPr>
    </w:p>
    <w:p w14:paraId="01DE333F" w14:textId="3CBA93D9" w:rsidR="001B6520" w:rsidRDefault="001B6520" w:rsidP="006A67D6">
      <w:pPr>
        <w:pStyle w:val="Textbezodsazen"/>
      </w:pPr>
    </w:p>
    <w:p w14:paraId="5CC6AF44" w14:textId="32060016" w:rsidR="001B6520" w:rsidRDefault="001B6520" w:rsidP="006A67D6">
      <w:pPr>
        <w:pStyle w:val="Textbezodsazen"/>
      </w:pPr>
    </w:p>
    <w:p w14:paraId="2B3E11C1" w14:textId="0A655C59" w:rsidR="001B6520" w:rsidRDefault="001B6520" w:rsidP="006A67D6">
      <w:pPr>
        <w:pStyle w:val="Textbezodsazen"/>
      </w:pPr>
    </w:p>
    <w:p w14:paraId="6D948085" w14:textId="5AB5235B" w:rsidR="001B6520" w:rsidRDefault="001B6520" w:rsidP="006A67D6">
      <w:pPr>
        <w:pStyle w:val="Textbezodsazen"/>
      </w:pPr>
    </w:p>
    <w:p w14:paraId="721A3731" w14:textId="508452FC" w:rsidR="001B6520" w:rsidRDefault="001B6520" w:rsidP="006A67D6">
      <w:pPr>
        <w:pStyle w:val="Textbezodsazen"/>
      </w:pPr>
    </w:p>
    <w:p w14:paraId="7F706955" w14:textId="27052B3A" w:rsidR="001B6520" w:rsidRDefault="001B6520" w:rsidP="006A67D6">
      <w:pPr>
        <w:pStyle w:val="Textbezodsazen"/>
      </w:pPr>
    </w:p>
    <w:p w14:paraId="0C5814EF" w14:textId="7F46AFE8" w:rsidR="001B6520" w:rsidRDefault="001B6520" w:rsidP="006A67D6">
      <w:pPr>
        <w:pStyle w:val="Textbezodsazen"/>
      </w:pPr>
    </w:p>
    <w:p w14:paraId="55D744E6" w14:textId="4FCF095F" w:rsidR="001B6520" w:rsidRDefault="001B6520" w:rsidP="006A67D6">
      <w:pPr>
        <w:pStyle w:val="Textbezodsazen"/>
      </w:pPr>
    </w:p>
    <w:p w14:paraId="54A76FF5" w14:textId="5A677E98" w:rsidR="001B6520" w:rsidRDefault="001B6520" w:rsidP="006A67D6">
      <w:pPr>
        <w:pStyle w:val="Textbezodsazen"/>
      </w:pPr>
    </w:p>
    <w:p w14:paraId="4F707E82" w14:textId="54542F9B" w:rsidR="001B6520" w:rsidRDefault="001B6520" w:rsidP="006A67D6">
      <w:pPr>
        <w:pStyle w:val="Textbezodsazen"/>
      </w:pPr>
    </w:p>
    <w:p w14:paraId="3CB3390E" w14:textId="794391D2" w:rsidR="001B6520" w:rsidRDefault="001B6520" w:rsidP="006A67D6">
      <w:pPr>
        <w:pStyle w:val="Textbezodsazen"/>
      </w:pPr>
    </w:p>
    <w:p w14:paraId="303E1FF3" w14:textId="3D22B2F2" w:rsidR="001B6520" w:rsidRDefault="001B6520" w:rsidP="006A67D6">
      <w:pPr>
        <w:pStyle w:val="Textbezodsazen"/>
      </w:pPr>
    </w:p>
    <w:p w14:paraId="7737C906" w14:textId="4AF6604B" w:rsidR="001B6520" w:rsidRDefault="001B6520" w:rsidP="006A67D6">
      <w:pPr>
        <w:pStyle w:val="Textbezodsazen"/>
      </w:pPr>
    </w:p>
    <w:p w14:paraId="68D8F416" w14:textId="7AA6681C" w:rsidR="001B6520" w:rsidRDefault="001B6520" w:rsidP="006A67D6">
      <w:pPr>
        <w:pStyle w:val="Textbezodsazen"/>
      </w:pPr>
    </w:p>
    <w:p w14:paraId="2B82AD53" w14:textId="77777777" w:rsidR="009C54EB" w:rsidRDefault="009C54EB" w:rsidP="006A67D6">
      <w:pPr>
        <w:pStyle w:val="Textbezodsazen"/>
        <w:sectPr w:rsidR="009C54EB"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p>
    <w:p w14:paraId="2906C92C" w14:textId="62CEB0FB" w:rsidR="001B6520" w:rsidRDefault="001B6520" w:rsidP="001B6520">
      <w:pPr>
        <w:pStyle w:val="Nadpisbezsl1-1"/>
      </w:pPr>
      <w:r>
        <w:t>Příloha č. 11</w:t>
      </w:r>
    </w:p>
    <w:p w14:paraId="1DDA590E" w14:textId="078D5781" w:rsidR="00CA02DE" w:rsidRPr="00E97C1A" w:rsidRDefault="00CA02DE" w:rsidP="00CA02DE">
      <w:pPr>
        <w:pStyle w:val="Text2-1"/>
        <w:numPr>
          <w:ilvl w:val="0"/>
          <w:numId w:val="0"/>
        </w:numPr>
        <w:ind w:left="737" w:hanging="737"/>
      </w:pPr>
      <w:r w:rsidRPr="009C54EB">
        <w:t>NEOBSAZENO</w:t>
      </w:r>
    </w:p>
    <w:p w14:paraId="72681F5E" w14:textId="77777777" w:rsidR="001B6520" w:rsidRDefault="001B6520" w:rsidP="006A67D6">
      <w:pPr>
        <w:pStyle w:val="Textbezodsazen"/>
      </w:pPr>
    </w:p>
    <w:sectPr w:rsidR="001B6520" w:rsidSect="00417DF5">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880F29" w14:textId="77777777" w:rsidR="00C459D7" w:rsidRDefault="00C459D7" w:rsidP="00962258">
      <w:pPr>
        <w:spacing w:after="0" w:line="240" w:lineRule="auto"/>
      </w:pPr>
      <w:r>
        <w:separator/>
      </w:r>
    </w:p>
  </w:endnote>
  <w:endnote w:type="continuationSeparator" w:id="0">
    <w:p w14:paraId="0E6A76CC" w14:textId="77777777" w:rsidR="00C459D7" w:rsidRDefault="00C459D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28759E4E" w14:textId="77777777" w:rsidTr="009626C4">
      <w:tc>
        <w:tcPr>
          <w:tcW w:w="907" w:type="dxa"/>
          <w:tcMar>
            <w:left w:w="0" w:type="dxa"/>
            <w:right w:w="0" w:type="dxa"/>
          </w:tcMar>
          <w:vAlign w:val="bottom"/>
        </w:tcPr>
        <w:p w14:paraId="13B4A18B" w14:textId="0951DFFC"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7749">
            <w:rPr>
              <w:rStyle w:val="slostrnky"/>
              <w:noProof/>
            </w:rPr>
            <w:t>9</w:t>
          </w:r>
          <w:r>
            <w:rPr>
              <w:rStyle w:val="slostrnky"/>
            </w:rPr>
            <w:fldChar w:fldCharType="end"/>
          </w:r>
        </w:p>
      </w:tc>
      <w:tc>
        <w:tcPr>
          <w:tcW w:w="0" w:type="auto"/>
          <w:vAlign w:val="bottom"/>
        </w:tcPr>
        <w:p w14:paraId="13A60B32" w14:textId="0D9E3534" w:rsidR="00AA258C" w:rsidRPr="00793E0F" w:rsidRDefault="00793E0F" w:rsidP="009626C4">
          <w:pPr>
            <w:pStyle w:val="Zpatvlevo"/>
          </w:pPr>
          <w:r w:rsidRPr="00793E0F">
            <w:t>Pořízení dynamických vah diagnostiky jedoucích vozidel</w:t>
          </w:r>
        </w:p>
        <w:p w14:paraId="64082B65" w14:textId="3874F86D" w:rsidR="00AA258C" w:rsidRPr="003462EB" w:rsidRDefault="00AA258C" w:rsidP="005A2756">
          <w:pPr>
            <w:pStyle w:val="Zpatvlevo"/>
          </w:pPr>
          <w:r>
            <w:t>Smlouva o dílo na zhotovení Dokumentace +DP</w:t>
          </w:r>
        </w:p>
      </w:tc>
    </w:tr>
  </w:tbl>
  <w:p w14:paraId="4346DD4B" w14:textId="4FD4091A" w:rsidR="00AA258C" w:rsidRPr="00402B45" w:rsidRDefault="00AA258C">
    <w:pPr>
      <w:pStyle w:val="Zpat"/>
      <w:rPr>
        <w:sz w:val="2"/>
        <w:szCs w:val="2"/>
      </w:rPr>
    </w:pPr>
    <w:r>
      <w:rPr>
        <w:sz w:val="2"/>
        <w:szCs w:val="2"/>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6ACE0313" w14:textId="77777777" w:rsidTr="009626C4">
      <w:tc>
        <w:tcPr>
          <w:tcW w:w="907" w:type="dxa"/>
          <w:tcMar>
            <w:left w:w="0" w:type="dxa"/>
            <w:right w:w="0" w:type="dxa"/>
          </w:tcMar>
          <w:vAlign w:val="bottom"/>
        </w:tcPr>
        <w:p w14:paraId="4E892E7B" w14:textId="71FC791A"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7749">
            <w:rPr>
              <w:rStyle w:val="slostrnky"/>
              <w:noProof/>
            </w:rPr>
            <w:t>3</w:t>
          </w:r>
          <w:r>
            <w:rPr>
              <w:rStyle w:val="slostrnky"/>
            </w:rPr>
            <w:fldChar w:fldCharType="end"/>
          </w:r>
        </w:p>
      </w:tc>
      <w:tc>
        <w:tcPr>
          <w:tcW w:w="0" w:type="auto"/>
          <w:vAlign w:val="bottom"/>
        </w:tcPr>
        <w:p w14:paraId="7FC915BF" w14:textId="77777777" w:rsidR="00AA258C" w:rsidRPr="005328CA" w:rsidRDefault="00AA258C" w:rsidP="009626C4">
          <w:pPr>
            <w:pStyle w:val="Zpatvlevo"/>
            <w:rPr>
              <w:b/>
            </w:rPr>
          </w:pPr>
          <w:r w:rsidRPr="005328CA">
            <w:rPr>
              <w:b/>
            </w:rPr>
            <w:t xml:space="preserve">Příloha č. </w:t>
          </w:r>
          <w:r>
            <w:rPr>
              <w:b/>
            </w:rPr>
            <w:t>4</w:t>
          </w:r>
        </w:p>
        <w:p w14:paraId="60544442" w14:textId="7608E223" w:rsidR="00AA258C" w:rsidRPr="003462EB" w:rsidRDefault="008F0792" w:rsidP="009626C4">
          <w:pPr>
            <w:pStyle w:val="Zpatvlevo"/>
          </w:pPr>
          <w:r w:rsidRPr="00793E0F">
            <w:t>Pořízení dynamických vah diagnostiky jedoucích vozidel</w:t>
          </w:r>
        </w:p>
        <w:p w14:paraId="1BCB8C31" w14:textId="6E77777F" w:rsidR="00AA258C" w:rsidRPr="003462EB" w:rsidRDefault="00AA258C" w:rsidP="00402B45">
          <w:pPr>
            <w:pStyle w:val="Zpatvlevo"/>
          </w:pPr>
          <w:r>
            <w:t>Smlouva o dílo na zhotovení Dokumentace</w:t>
          </w:r>
        </w:p>
      </w:tc>
    </w:tr>
  </w:tbl>
  <w:p w14:paraId="7C58D07B" w14:textId="77777777" w:rsidR="00AA258C" w:rsidRPr="00402B45" w:rsidRDefault="00AA258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43BE142E" w14:textId="77777777" w:rsidTr="009626C4">
      <w:tc>
        <w:tcPr>
          <w:tcW w:w="0" w:type="auto"/>
          <w:tcMar>
            <w:left w:w="0" w:type="dxa"/>
            <w:right w:w="0" w:type="dxa"/>
          </w:tcMar>
          <w:vAlign w:val="bottom"/>
        </w:tcPr>
        <w:p w14:paraId="0402532A" w14:textId="77777777" w:rsidR="00AA258C" w:rsidRPr="005328CA" w:rsidRDefault="00AA258C" w:rsidP="009626C4">
          <w:pPr>
            <w:pStyle w:val="Zpatvpravo"/>
            <w:rPr>
              <w:b/>
            </w:rPr>
          </w:pPr>
          <w:r w:rsidRPr="005328CA">
            <w:rPr>
              <w:b/>
            </w:rPr>
            <w:t xml:space="preserve">Příloha č. </w:t>
          </w:r>
          <w:r>
            <w:rPr>
              <w:b/>
            </w:rPr>
            <w:t>4</w:t>
          </w:r>
          <w:r w:rsidRPr="005328CA">
            <w:rPr>
              <w:b/>
            </w:rPr>
            <w:t xml:space="preserve">   </w:t>
          </w:r>
        </w:p>
        <w:p w14:paraId="683D1865" w14:textId="12ACF93C" w:rsidR="00AA258C" w:rsidRDefault="00AA258C" w:rsidP="009626C4">
          <w:pPr>
            <w:pStyle w:val="Zpatvpravo"/>
          </w:pPr>
          <w:r>
            <w:t xml:space="preserve"> </w:t>
          </w:r>
          <w:r w:rsidR="008F0792" w:rsidRPr="00793E0F">
            <w:t>Pořízení dynamických vah diagnostiky jedoucích vozidel</w:t>
          </w:r>
        </w:p>
        <w:p w14:paraId="0ADDC5FE" w14:textId="69D7EE71"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790158F1" w14:textId="560E616C"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7749">
            <w:rPr>
              <w:rStyle w:val="slostrnky"/>
              <w:noProof/>
            </w:rPr>
            <w:t>3</w:t>
          </w:r>
          <w:r>
            <w:rPr>
              <w:rStyle w:val="slostrnky"/>
            </w:rPr>
            <w:fldChar w:fldCharType="end"/>
          </w:r>
        </w:p>
      </w:tc>
    </w:tr>
  </w:tbl>
  <w:p w14:paraId="6E1901A6" w14:textId="77777777" w:rsidR="00AA258C" w:rsidRPr="00B8518B" w:rsidRDefault="00AA258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0DC011D7" w14:textId="77777777" w:rsidTr="009626C4">
      <w:tc>
        <w:tcPr>
          <w:tcW w:w="907" w:type="dxa"/>
          <w:tcMar>
            <w:left w:w="0" w:type="dxa"/>
            <w:right w:w="0" w:type="dxa"/>
          </w:tcMar>
          <w:vAlign w:val="bottom"/>
        </w:tcPr>
        <w:p w14:paraId="6FE8DA29" w14:textId="3C797D1C"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C4DF4">
            <w:rPr>
              <w:rStyle w:val="slostrnky"/>
              <w:noProof/>
            </w:rPr>
            <w:t>2</w:t>
          </w:r>
          <w:r>
            <w:rPr>
              <w:rStyle w:val="slostrnky"/>
            </w:rPr>
            <w:fldChar w:fldCharType="end"/>
          </w:r>
        </w:p>
      </w:tc>
      <w:tc>
        <w:tcPr>
          <w:tcW w:w="0" w:type="auto"/>
          <w:vAlign w:val="bottom"/>
        </w:tcPr>
        <w:p w14:paraId="53065B11" w14:textId="77777777" w:rsidR="00AA258C" w:rsidRPr="005328CA" w:rsidRDefault="00AA258C" w:rsidP="009626C4">
          <w:pPr>
            <w:pStyle w:val="Zpatvlevo"/>
            <w:rPr>
              <w:b/>
            </w:rPr>
          </w:pPr>
          <w:r w:rsidRPr="005328CA">
            <w:rPr>
              <w:b/>
            </w:rPr>
            <w:t xml:space="preserve">Příloha č. </w:t>
          </w:r>
          <w:r>
            <w:rPr>
              <w:b/>
            </w:rPr>
            <w:t>5</w:t>
          </w:r>
        </w:p>
        <w:p w14:paraId="35E084E7" w14:textId="0FC34002" w:rsidR="00AA258C" w:rsidRPr="003462EB" w:rsidRDefault="008F0792" w:rsidP="009626C4">
          <w:pPr>
            <w:pStyle w:val="Zpatvlevo"/>
          </w:pPr>
          <w:r w:rsidRPr="00793E0F">
            <w:t>Pořízení dynamických vah diagnostiky jedoucích vozidel</w:t>
          </w:r>
        </w:p>
        <w:p w14:paraId="015750B6" w14:textId="316D1E9D" w:rsidR="00AA258C" w:rsidRPr="003462EB" w:rsidRDefault="00AA258C" w:rsidP="00402B45">
          <w:pPr>
            <w:pStyle w:val="Zpatvlevo"/>
          </w:pPr>
          <w:r>
            <w:t>Smlouva o dílo na zhotovení Dokumentace</w:t>
          </w:r>
        </w:p>
      </w:tc>
    </w:tr>
  </w:tbl>
  <w:p w14:paraId="1C790FAB" w14:textId="77777777" w:rsidR="00AA258C" w:rsidRPr="00402B45" w:rsidRDefault="00AA258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4D5A72A8" w14:textId="77777777" w:rsidTr="00286AD1">
      <w:trPr>
        <w:jc w:val="right"/>
      </w:trPr>
      <w:tc>
        <w:tcPr>
          <w:tcW w:w="0" w:type="auto"/>
          <w:tcMar>
            <w:left w:w="0" w:type="dxa"/>
            <w:right w:w="0" w:type="dxa"/>
          </w:tcMar>
          <w:vAlign w:val="bottom"/>
        </w:tcPr>
        <w:p w14:paraId="1737DE06" w14:textId="77777777" w:rsidR="00AA258C" w:rsidRPr="005328CA" w:rsidRDefault="00AA258C" w:rsidP="009626C4">
          <w:pPr>
            <w:pStyle w:val="Zpatvpravo"/>
            <w:rPr>
              <w:b/>
            </w:rPr>
          </w:pPr>
          <w:r w:rsidRPr="005328CA">
            <w:rPr>
              <w:b/>
            </w:rPr>
            <w:t xml:space="preserve">Příloha č. </w:t>
          </w:r>
          <w:r>
            <w:rPr>
              <w:b/>
            </w:rPr>
            <w:t>5</w:t>
          </w:r>
          <w:r w:rsidRPr="005328CA">
            <w:rPr>
              <w:b/>
            </w:rPr>
            <w:t xml:space="preserve">   </w:t>
          </w:r>
        </w:p>
        <w:p w14:paraId="554D54A2" w14:textId="7470D581" w:rsidR="00AA258C" w:rsidRDefault="00AA258C" w:rsidP="009626C4">
          <w:pPr>
            <w:pStyle w:val="Zpatvpravo"/>
          </w:pPr>
          <w:r>
            <w:t xml:space="preserve"> </w:t>
          </w:r>
          <w:r w:rsidR="008F0792" w:rsidRPr="00793E0F">
            <w:t>Pořízení dynamických vah diagnostiky jedoucích vozidel</w:t>
          </w:r>
        </w:p>
        <w:p w14:paraId="12B4BD7F" w14:textId="1F5FA6F6"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3AD6612B" w14:textId="0220D747"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7749">
            <w:rPr>
              <w:rStyle w:val="slostrnky"/>
              <w:noProof/>
            </w:rPr>
            <w:t>1</w:t>
          </w:r>
          <w:r>
            <w:rPr>
              <w:rStyle w:val="slostrnky"/>
            </w:rPr>
            <w:fldChar w:fldCharType="end"/>
          </w:r>
        </w:p>
      </w:tc>
    </w:tr>
  </w:tbl>
  <w:p w14:paraId="21ED6E2D" w14:textId="77777777" w:rsidR="00AA258C" w:rsidRPr="00B8518B" w:rsidRDefault="00AA258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6D1197F2" w14:textId="77777777" w:rsidTr="009626C4">
      <w:tc>
        <w:tcPr>
          <w:tcW w:w="907" w:type="dxa"/>
          <w:tcMar>
            <w:left w:w="0" w:type="dxa"/>
            <w:right w:w="0" w:type="dxa"/>
          </w:tcMar>
          <w:vAlign w:val="bottom"/>
        </w:tcPr>
        <w:p w14:paraId="6058E479" w14:textId="769F6442"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7749">
            <w:rPr>
              <w:rStyle w:val="slostrnky"/>
              <w:noProof/>
            </w:rPr>
            <w:t>3</w:t>
          </w:r>
          <w:r>
            <w:rPr>
              <w:rStyle w:val="slostrnky"/>
            </w:rPr>
            <w:fldChar w:fldCharType="end"/>
          </w:r>
        </w:p>
      </w:tc>
      <w:tc>
        <w:tcPr>
          <w:tcW w:w="0" w:type="auto"/>
          <w:vAlign w:val="bottom"/>
        </w:tcPr>
        <w:p w14:paraId="4D41CED2" w14:textId="77777777" w:rsidR="00AA258C" w:rsidRPr="005328CA" w:rsidRDefault="00AA258C" w:rsidP="009626C4">
          <w:pPr>
            <w:pStyle w:val="Zpatvlevo"/>
            <w:rPr>
              <w:b/>
            </w:rPr>
          </w:pPr>
          <w:r w:rsidRPr="005328CA">
            <w:rPr>
              <w:b/>
            </w:rPr>
            <w:t xml:space="preserve">Příloha č. </w:t>
          </w:r>
          <w:r>
            <w:rPr>
              <w:b/>
            </w:rPr>
            <w:t>6</w:t>
          </w:r>
        </w:p>
        <w:p w14:paraId="70A83876" w14:textId="73C6EF1D" w:rsidR="00AA258C" w:rsidRPr="003462EB" w:rsidRDefault="008F0792" w:rsidP="009626C4">
          <w:pPr>
            <w:pStyle w:val="Zpatvlevo"/>
          </w:pPr>
          <w:r w:rsidRPr="00793E0F">
            <w:t>Pořízení dynamických vah diagnostiky jedoucích vozidel</w:t>
          </w:r>
        </w:p>
        <w:p w14:paraId="008AEF79" w14:textId="77DC4D59" w:rsidR="00AA258C" w:rsidRPr="003462EB" w:rsidRDefault="00AA258C" w:rsidP="00402B45">
          <w:pPr>
            <w:pStyle w:val="Zpatvlevo"/>
          </w:pPr>
          <w:r>
            <w:t>Smlouva o dílo na zhotovení Dokumentace</w:t>
          </w:r>
        </w:p>
      </w:tc>
    </w:tr>
  </w:tbl>
  <w:p w14:paraId="56FF1873" w14:textId="77777777" w:rsidR="00AA258C" w:rsidRPr="00402B45" w:rsidRDefault="00AA258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382F4DE9" w14:textId="77777777" w:rsidTr="00286AD1">
      <w:trPr>
        <w:jc w:val="right"/>
      </w:trPr>
      <w:tc>
        <w:tcPr>
          <w:tcW w:w="0" w:type="auto"/>
          <w:tcMar>
            <w:left w:w="0" w:type="dxa"/>
            <w:right w:w="0" w:type="dxa"/>
          </w:tcMar>
          <w:vAlign w:val="bottom"/>
        </w:tcPr>
        <w:p w14:paraId="76BEFD3E" w14:textId="77777777" w:rsidR="00AA258C" w:rsidRPr="005328CA" w:rsidRDefault="00AA258C" w:rsidP="009626C4">
          <w:pPr>
            <w:pStyle w:val="Zpatvpravo"/>
            <w:rPr>
              <w:b/>
            </w:rPr>
          </w:pPr>
          <w:r w:rsidRPr="005328CA">
            <w:rPr>
              <w:b/>
            </w:rPr>
            <w:t xml:space="preserve">Příloha č. </w:t>
          </w:r>
          <w:r>
            <w:rPr>
              <w:b/>
            </w:rPr>
            <w:t>6</w:t>
          </w:r>
          <w:r w:rsidRPr="005328CA">
            <w:rPr>
              <w:b/>
            </w:rPr>
            <w:t xml:space="preserve">   </w:t>
          </w:r>
        </w:p>
        <w:p w14:paraId="1806184E" w14:textId="6FEE73B5" w:rsidR="00AA258C" w:rsidRDefault="00AA258C" w:rsidP="009626C4">
          <w:pPr>
            <w:pStyle w:val="Zpatvpravo"/>
          </w:pPr>
          <w:r>
            <w:t xml:space="preserve"> </w:t>
          </w:r>
          <w:r w:rsidR="008F0792" w:rsidRPr="00793E0F">
            <w:t>Pořízení dynamických vah diagnostiky jedoucích vozidel</w:t>
          </w:r>
        </w:p>
        <w:p w14:paraId="3CDF27A7" w14:textId="59199B55"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5800F7CD" w14:textId="7D47F93A"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7749">
            <w:rPr>
              <w:rStyle w:val="slostrnky"/>
              <w:noProof/>
            </w:rPr>
            <w:t>3</w:t>
          </w:r>
          <w:r>
            <w:rPr>
              <w:rStyle w:val="slostrnky"/>
            </w:rPr>
            <w:fldChar w:fldCharType="end"/>
          </w:r>
        </w:p>
      </w:tc>
    </w:tr>
  </w:tbl>
  <w:p w14:paraId="09CCC6B4" w14:textId="77777777" w:rsidR="00AA258C" w:rsidRPr="00B8518B" w:rsidRDefault="00AA258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770DCFE8" w14:textId="77777777" w:rsidTr="009626C4">
      <w:tc>
        <w:tcPr>
          <w:tcW w:w="907" w:type="dxa"/>
          <w:tcMar>
            <w:left w:w="0" w:type="dxa"/>
            <w:right w:w="0" w:type="dxa"/>
          </w:tcMar>
          <w:vAlign w:val="bottom"/>
        </w:tcPr>
        <w:p w14:paraId="3D7F5F65" w14:textId="7777777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A7B762A" w14:textId="77777777" w:rsidR="00AA258C" w:rsidRPr="005328CA" w:rsidRDefault="00AA258C" w:rsidP="009626C4">
          <w:pPr>
            <w:pStyle w:val="Zpatvlevo"/>
            <w:rPr>
              <w:b/>
            </w:rPr>
          </w:pPr>
          <w:r w:rsidRPr="005328CA">
            <w:rPr>
              <w:b/>
            </w:rPr>
            <w:t xml:space="preserve">Příloha č. </w:t>
          </w:r>
          <w:r>
            <w:rPr>
              <w:b/>
            </w:rPr>
            <w:t>7</w:t>
          </w:r>
        </w:p>
        <w:p w14:paraId="4D71063E" w14:textId="77777777" w:rsidR="00AA258C" w:rsidRPr="003462EB" w:rsidRDefault="00AA258C" w:rsidP="009626C4">
          <w:pPr>
            <w:pStyle w:val="Zpatvlevo"/>
          </w:pPr>
          <w:fldSimple w:instr=" STYLEREF  _Název_akce  \* MERGEFORMAT ">
            <w:r w:rsidRPr="000B0C01">
              <w:rPr>
                <w:b/>
                <w:bCs/>
                <w:noProof/>
              </w:rPr>
              <w:t>„Název akce“</w:t>
            </w:r>
            <w:r>
              <w:rPr>
                <w:noProof/>
              </w:rPr>
              <w:t xml:space="preserve"> – přepíše se do zápatí</w:t>
            </w:r>
          </w:fldSimple>
        </w:p>
        <w:p w14:paraId="04096253" w14:textId="77777777" w:rsidR="00AA258C" w:rsidRPr="003462EB" w:rsidRDefault="00AA258C" w:rsidP="00402B45">
          <w:pPr>
            <w:pStyle w:val="Zpatvlevo"/>
          </w:pPr>
          <w:r>
            <w:t xml:space="preserve">Smlouva o dílo na zhotovení </w:t>
          </w:r>
          <w:proofErr w:type="spellStart"/>
          <w:r>
            <w:t>Dokumentace+AD</w:t>
          </w:r>
          <w:proofErr w:type="spellEnd"/>
        </w:p>
      </w:tc>
    </w:tr>
  </w:tbl>
  <w:p w14:paraId="67EDFB9A" w14:textId="77777777" w:rsidR="00AA258C" w:rsidRPr="00402B45" w:rsidRDefault="00AA258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10D2C1BE" w14:textId="77777777" w:rsidTr="00286AD1">
      <w:trPr>
        <w:jc w:val="right"/>
      </w:trPr>
      <w:tc>
        <w:tcPr>
          <w:tcW w:w="0" w:type="auto"/>
          <w:tcMar>
            <w:left w:w="0" w:type="dxa"/>
            <w:right w:w="0" w:type="dxa"/>
          </w:tcMar>
          <w:vAlign w:val="bottom"/>
        </w:tcPr>
        <w:p w14:paraId="620CE8F6" w14:textId="77777777" w:rsidR="00AA258C" w:rsidRPr="005328CA" w:rsidRDefault="00AA258C" w:rsidP="009626C4">
          <w:pPr>
            <w:pStyle w:val="Zpatvpravo"/>
            <w:rPr>
              <w:b/>
            </w:rPr>
          </w:pPr>
          <w:r w:rsidRPr="005328CA">
            <w:rPr>
              <w:b/>
            </w:rPr>
            <w:t xml:space="preserve">Příloha č. </w:t>
          </w:r>
          <w:r>
            <w:rPr>
              <w:b/>
            </w:rPr>
            <w:t>7</w:t>
          </w:r>
          <w:r w:rsidRPr="005328CA">
            <w:rPr>
              <w:b/>
            </w:rPr>
            <w:t xml:space="preserve">   </w:t>
          </w:r>
        </w:p>
        <w:p w14:paraId="2451FFF5" w14:textId="237EAE72" w:rsidR="00AA258C" w:rsidRDefault="00AA258C" w:rsidP="009626C4">
          <w:pPr>
            <w:pStyle w:val="Zpatvpravo"/>
          </w:pPr>
          <w:r>
            <w:t xml:space="preserve"> </w:t>
          </w:r>
          <w:r w:rsidR="008F0792" w:rsidRPr="00793E0F">
            <w:t>Pořízení dynamických vah diagnostiky jedoucích vozidel</w:t>
          </w:r>
        </w:p>
        <w:p w14:paraId="78D524A1" w14:textId="04611544"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23EB3165" w14:textId="2500C94E"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7749">
            <w:rPr>
              <w:rStyle w:val="slostrnky"/>
              <w:noProof/>
            </w:rPr>
            <w:t>1</w:t>
          </w:r>
          <w:r>
            <w:rPr>
              <w:rStyle w:val="slostrnky"/>
            </w:rPr>
            <w:fldChar w:fldCharType="end"/>
          </w:r>
        </w:p>
      </w:tc>
    </w:tr>
  </w:tbl>
  <w:p w14:paraId="005F4588" w14:textId="77777777" w:rsidR="00AA258C" w:rsidRPr="00B8518B" w:rsidRDefault="00AA258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6593700B" w14:textId="77777777" w:rsidTr="009626C4">
      <w:tc>
        <w:tcPr>
          <w:tcW w:w="907" w:type="dxa"/>
          <w:tcMar>
            <w:left w:w="0" w:type="dxa"/>
            <w:right w:w="0" w:type="dxa"/>
          </w:tcMar>
          <w:vAlign w:val="bottom"/>
        </w:tcPr>
        <w:p w14:paraId="578D20E2" w14:textId="7777777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C337157" w14:textId="77777777" w:rsidR="00AA258C" w:rsidRPr="005328CA" w:rsidRDefault="00AA258C" w:rsidP="009626C4">
          <w:pPr>
            <w:pStyle w:val="Zpatvlevo"/>
            <w:rPr>
              <w:b/>
            </w:rPr>
          </w:pPr>
          <w:r w:rsidRPr="005328CA">
            <w:rPr>
              <w:b/>
            </w:rPr>
            <w:t xml:space="preserve">Příloha č. </w:t>
          </w:r>
          <w:r>
            <w:rPr>
              <w:b/>
            </w:rPr>
            <w:t>8</w:t>
          </w:r>
        </w:p>
        <w:p w14:paraId="3C8FFE62" w14:textId="77777777" w:rsidR="00AA258C" w:rsidRPr="003462EB" w:rsidRDefault="00AA258C" w:rsidP="009626C4">
          <w:pPr>
            <w:pStyle w:val="Zpatvlevo"/>
          </w:pPr>
          <w:fldSimple w:instr=" STYLEREF  _Název_akce  \* MERGEFORMAT ">
            <w:r w:rsidRPr="000B0C01">
              <w:rPr>
                <w:b/>
                <w:bCs/>
                <w:noProof/>
              </w:rPr>
              <w:t>„Název akce“</w:t>
            </w:r>
            <w:r>
              <w:rPr>
                <w:noProof/>
              </w:rPr>
              <w:t xml:space="preserve"> – přepíše se do zápatí</w:t>
            </w:r>
          </w:fldSimple>
        </w:p>
        <w:p w14:paraId="7B1EBF07" w14:textId="77777777" w:rsidR="00AA258C" w:rsidRPr="003462EB" w:rsidRDefault="00AA258C" w:rsidP="00402B45">
          <w:pPr>
            <w:pStyle w:val="Zpatvlevo"/>
          </w:pPr>
          <w:r>
            <w:t xml:space="preserve">Smlouva o dílo na zhotovení </w:t>
          </w:r>
          <w:proofErr w:type="spellStart"/>
          <w:r>
            <w:t>Dokumentace+AD</w:t>
          </w:r>
          <w:proofErr w:type="spellEnd"/>
        </w:p>
      </w:tc>
    </w:tr>
  </w:tbl>
  <w:p w14:paraId="643E439D" w14:textId="77777777" w:rsidR="00AA258C" w:rsidRPr="00402B45" w:rsidRDefault="00AA258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4C57BCEC" w14:textId="77777777" w:rsidTr="00286AD1">
      <w:trPr>
        <w:jc w:val="right"/>
      </w:trPr>
      <w:tc>
        <w:tcPr>
          <w:tcW w:w="0" w:type="auto"/>
          <w:tcMar>
            <w:left w:w="0" w:type="dxa"/>
            <w:right w:w="0" w:type="dxa"/>
          </w:tcMar>
          <w:vAlign w:val="bottom"/>
        </w:tcPr>
        <w:p w14:paraId="0B404D09" w14:textId="77777777" w:rsidR="00AA258C" w:rsidRPr="005328CA" w:rsidRDefault="00AA258C" w:rsidP="009626C4">
          <w:pPr>
            <w:pStyle w:val="Zpatvpravo"/>
            <w:rPr>
              <w:b/>
            </w:rPr>
          </w:pPr>
          <w:r w:rsidRPr="005328CA">
            <w:rPr>
              <w:b/>
            </w:rPr>
            <w:t xml:space="preserve">Příloha č. </w:t>
          </w:r>
          <w:r>
            <w:rPr>
              <w:b/>
            </w:rPr>
            <w:t>8</w:t>
          </w:r>
          <w:r w:rsidRPr="005328CA">
            <w:rPr>
              <w:b/>
            </w:rPr>
            <w:t xml:space="preserve">   </w:t>
          </w:r>
        </w:p>
        <w:p w14:paraId="3CD81050" w14:textId="079584E5" w:rsidR="00AA258C" w:rsidRDefault="00AA258C" w:rsidP="009626C4">
          <w:pPr>
            <w:pStyle w:val="Zpatvpravo"/>
          </w:pPr>
          <w:r>
            <w:t xml:space="preserve"> </w:t>
          </w:r>
          <w:r w:rsidR="008F0792" w:rsidRPr="00793E0F">
            <w:t>Pořízení dynamických vah diagnostiky jedoucích vozidel</w:t>
          </w:r>
        </w:p>
        <w:p w14:paraId="47F68FD3" w14:textId="5BACF892"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58F8656C" w14:textId="0A03BEC3"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7749">
            <w:rPr>
              <w:rStyle w:val="slostrnky"/>
              <w:noProof/>
            </w:rPr>
            <w:t>1</w:t>
          </w:r>
          <w:r>
            <w:rPr>
              <w:rStyle w:val="slostrnky"/>
            </w:rPr>
            <w:fldChar w:fldCharType="end"/>
          </w:r>
        </w:p>
      </w:tc>
    </w:tr>
  </w:tbl>
  <w:p w14:paraId="5CF777A9" w14:textId="77777777" w:rsidR="00AA258C" w:rsidRPr="00B8518B" w:rsidRDefault="00AA258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25557E3E" w14:textId="77777777" w:rsidTr="009626C4">
      <w:tc>
        <w:tcPr>
          <w:tcW w:w="0" w:type="auto"/>
          <w:tcMar>
            <w:left w:w="0" w:type="dxa"/>
            <w:right w:w="0" w:type="dxa"/>
          </w:tcMar>
          <w:vAlign w:val="bottom"/>
        </w:tcPr>
        <w:p w14:paraId="0D1B1CC3" w14:textId="5590F38A" w:rsidR="00AA258C" w:rsidRDefault="00793E0F" w:rsidP="009626C4">
          <w:pPr>
            <w:pStyle w:val="Zpatvpravo"/>
          </w:pPr>
          <w:r w:rsidRPr="00793E0F">
            <w:t>Pořízení dynamických vah diagnostiky jedoucích vozidel</w:t>
          </w:r>
        </w:p>
        <w:p w14:paraId="642B2161" w14:textId="76531DC7" w:rsidR="00AA258C" w:rsidRPr="003462EB" w:rsidRDefault="00AA258C" w:rsidP="009626C4">
          <w:pPr>
            <w:pStyle w:val="Zpatvpravo"/>
            <w:rPr>
              <w:rStyle w:val="slostrnky"/>
              <w:b w:val="0"/>
              <w:color w:val="auto"/>
              <w:sz w:val="12"/>
            </w:rPr>
          </w:pPr>
          <w:r>
            <w:t>Smlouva o dílo na zhotovení Dokumentace +DP</w:t>
          </w:r>
        </w:p>
      </w:tc>
      <w:tc>
        <w:tcPr>
          <w:tcW w:w="907" w:type="dxa"/>
          <w:vAlign w:val="bottom"/>
        </w:tcPr>
        <w:p w14:paraId="65AC7D72" w14:textId="599D7870"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7749">
            <w:rPr>
              <w:rStyle w:val="slostrnky"/>
              <w:noProof/>
            </w:rPr>
            <w:t>9</w:t>
          </w:r>
          <w:r>
            <w:rPr>
              <w:rStyle w:val="slostrnky"/>
            </w:rPr>
            <w:fldChar w:fldCharType="end"/>
          </w:r>
        </w:p>
      </w:tc>
    </w:tr>
  </w:tbl>
  <w:p w14:paraId="5BD8E5B7" w14:textId="77777777" w:rsidR="00AA258C" w:rsidRPr="00B8518B" w:rsidRDefault="00AA258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29962A30" w14:textId="77777777" w:rsidTr="009626C4">
      <w:tc>
        <w:tcPr>
          <w:tcW w:w="907" w:type="dxa"/>
          <w:tcMar>
            <w:left w:w="0" w:type="dxa"/>
            <w:right w:w="0" w:type="dxa"/>
          </w:tcMar>
          <w:vAlign w:val="bottom"/>
        </w:tcPr>
        <w:p w14:paraId="02511B0B" w14:textId="7777777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C8729F8" w14:textId="77777777" w:rsidR="00AA258C" w:rsidRPr="005328CA" w:rsidRDefault="00AA258C" w:rsidP="009626C4">
          <w:pPr>
            <w:pStyle w:val="Zpatvlevo"/>
            <w:rPr>
              <w:b/>
            </w:rPr>
          </w:pPr>
          <w:r w:rsidRPr="005328CA">
            <w:rPr>
              <w:b/>
            </w:rPr>
            <w:t xml:space="preserve">Příloha č. </w:t>
          </w:r>
          <w:r>
            <w:rPr>
              <w:b/>
            </w:rPr>
            <w:t>9</w:t>
          </w:r>
        </w:p>
        <w:p w14:paraId="6861F90B" w14:textId="77777777" w:rsidR="00AA258C" w:rsidRPr="003462EB" w:rsidRDefault="00AA258C" w:rsidP="009626C4">
          <w:pPr>
            <w:pStyle w:val="Zpatvlevo"/>
          </w:pPr>
          <w:fldSimple w:instr=" STYLEREF  _Název_akce  \* MERGEFORMAT ">
            <w:r w:rsidRPr="000B0C01">
              <w:rPr>
                <w:b/>
                <w:bCs/>
                <w:noProof/>
              </w:rPr>
              <w:t>„Název akce“</w:t>
            </w:r>
            <w:r>
              <w:rPr>
                <w:noProof/>
              </w:rPr>
              <w:t xml:space="preserve"> – přepíše se do zápatí</w:t>
            </w:r>
          </w:fldSimple>
        </w:p>
        <w:p w14:paraId="119C05C6" w14:textId="77777777" w:rsidR="00AA258C" w:rsidRPr="003462EB" w:rsidRDefault="00AA258C" w:rsidP="00402B45">
          <w:pPr>
            <w:pStyle w:val="Zpatvlevo"/>
          </w:pPr>
          <w:r>
            <w:t xml:space="preserve">Smlouva o dílo na zhotovení </w:t>
          </w:r>
          <w:proofErr w:type="spellStart"/>
          <w:r>
            <w:t>Dokumentace+AD</w:t>
          </w:r>
          <w:proofErr w:type="spellEnd"/>
        </w:p>
      </w:tc>
    </w:tr>
  </w:tbl>
  <w:p w14:paraId="00DD4231" w14:textId="77777777" w:rsidR="00AA258C" w:rsidRPr="00402B45" w:rsidRDefault="00AA258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1AB91C59" w14:textId="77777777" w:rsidTr="00286AD1">
      <w:trPr>
        <w:jc w:val="right"/>
      </w:trPr>
      <w:tc>
        <w:tcPr>
          <w:tcW w:w="0" w:type="auto"/>
          <w:tcMar>
            <w:left w:w="0" w:type="dxa"/>
            <w:right w:w="0" w:type="dxa"/>
          </w:tcMar>
          <w:vAlign w:val="bottom"/>
        </w:tcPr>
        <w:p w14:paraId="2FE76CCE" w14:textId="77777777" w:rsidR="00AA258C" w:rsidRPr="005328CA" w:rsidRDefault="00AA258C" w:rsidP="009626C4">
          <w:pPr>
            <w:pStyle w:val="Zpatvpravo"/>
            <w:rPr>
              <w:b/>
            </w:rPr>
          </w:pPr>
          <w:r w:rsidRPr="005328CA">
            <w:rPr>
              <w:b/>
            </w:rPr>
            <w:t xml:space="preserve">Příloha č. </w:t>
          </w:r>
          <w:r>
            <w:rPr>
              <w:b/>
            </w:rPr>
            <w:t>9</w:t>
          </w:r>
          <w:r w:rsidRPr="005328CA">
            <w:rPr>
              <w:b/>
            </w:rPr>
            <w:t xml:space="preserve">   </w:t>
          </w:r>
        </w:p>
        <w:p w14:paraId="5C45E371" w14:textId="18D06758" w:rsidR="00AA258C" w:rsidRPr="008F0792" w:rsidRDefault="00AA258C" w:rsidP="009626C4">
          <w:pPr>
            <w:pStyle w:val="Zpatvpravo"/>
            <w:rPr>
              <w:b/>
              <w:bCs/>
            </w:rPr>
          </w:pPr>
          <w:r>
            <w:t xml:space="preserve"> </w:t>
          </w:r>
          <w:r w:rsidR="008F0792" w:rsidRPr="00793E0F">
            <w:t>Pořízení dynamických vah diagnostiky jedoucích vozidel</w:t>
          </w:r>
        </w:p>
        <w:p w14:paraId="00334045" w14:textId="19F445FE"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49353EDA" w14:textId="64F89AC6"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7749">
            <w:rPr>
              <w:rStyle w:val="slostrnky"/>
              <w:noProof/>
            </w:rPr>
            <w:t>1</w:t>
          </w:r>
          <w:r>
            <w:rPr>
              <w:rStyle w:val="slostrnky"/>
            </w:rPr>
            <w:fldChar w:fldCharType="end"/>
          </w:r>
        </w:p>
      </w:tc>
    </w:tr>
  </w:tbl>
  <w:p w14:paraId="4A813A74" w14:textId="77777777" w:rsidR="00AA258C" w:rsidRPr="00B8518B" w:rsidRDefault="00AA258C"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7B2AEB12" w14:textId="77777777" w:rsidTr="009626C4">
      <w:tc>
        <w:tcPr>
          <w:tcW w:w="907" w:type="dxa"/>
          <w:tcMar>
            <w:left w:w="0" w:type="dxa"/>
            <w:right w:w="0" w:type="dxa"/>
          </w:tcMar>
          <w:vAlign w:val="bottom"/>
        </w:tcPr>
        <w:p w14:paraId="14CBAE93" w14:textId="4DEC1456"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54EB">
            <w:rPr>
              <w:rStyle w:val="slostrnky"/>
              <w:noProof/>
            </w:rPr>
            <w:t>2</w:t>
          </w:r>
          <w:r>
            <w:rPr>
              <w:rStyle w:val="slostrnky"/>
            </w:rPr>
            <w:fldChar w:fldCharType="end"/>
          </w:r>
        </w:p>
      </w:tc>
      <w:tc>
        <w:tcPr>
          <w:tcW w:w="0" w:type="auto"/>
          <w:vAlign w:val="bottom"/>
        </w:tcPr>
        <w:p w14:paraId="64F4FDD7" w14:textId="5AFC742C" w:rsidR="00AA258C" w:rsidRPr="005328CA" w:rsidRDefault="00AA258C" w:rsidP="009626C4">
          <w:pPr>
            <w:pStyle w:val="Zpatvlevo"/>
            <w:rPr>
              <w:b/>
            </w:rPr>
          </w:pPr>
          <w:r w:rsidRPr="005328CA">
            <w:rPr>
              <w:b/>
            </w:rPr>
            <w:t xml:space="preserve">Příloha č. </w:t>
          </w:r>
          <w:r>
            <w:rPr>
              <w:b/>
            </w:rPr>
            <w:t>11</w:t>
          </w:r>
        </w:p>
        <w:p w14:paraId="25BB030A" w14:textId="7CDC53AA" w:rsidR="00AA258C" w:rsidRPr="003462EB" w:rsidRDefault="0048746B" w:rsidP="009626C4">
          <w:pPr>
            <w:pStyle w:val="Zpatvlevo"/>
          </w:pPr>
          <w:r>
            <w:fldChar w:fldCharType="begin"/>
          </w:r>
          <w:r>
            <w:instrText xml:space="preserve"> STYLEREF  _Název_akce  \* MERGEFORMAT </w:instrText>
          </w:r>
          <w:r>
            <w:fldChar w:fldCharType="separate"/>
          </w:r>
          <w:r w:rsidR="009C54EB">
            <w:rPr>
              <w:b/>
              <w:bCs/>
              <w:noProof/>
            </w:rPr>
            <w:t>Chyba! V dokumentu není žádný text v zadaném stylu.</w:t>
          </w:r>
          <w:r>
            <w:rPr>
              <w:noProof/>
            </w:rPr>
            <w:fldChar w:fldCharType="end"/>
          </w:r>
        </w:p>
        <w:p w14:paraId="1270599F" w14:textId="2201A988" w:rsidR="00AA258C" w:rsidRPr="003462EB" w:rsidRDefault="00AA258C" w:rsidP="00402B45">
          <w:pPr>
            <w:pStyle w:val="Zpatvlevo"/>
          </w:pPr>
          <w:r>
            <w:t>Smlouva o dílo na zhotovení Dokumentace</w:t>
          </w:r>
        </w:p>
      </w:tc>
    </w:tr>
  </w:tbl>
  <w:p w14:paraId="3889083A" w14:textId="77777777" w:rsidR="00AA258C" w:rsidRPr="00402B45" w:rsidRDefault="00AA258C">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26A93055" w14:textId="77777777" w:rsidTr="00286AD1">
      <w:trPr>
        <w:jc w:val="right"/>
      </w:trPr>
      <w:tc>
        <w:tcPr>
          <w:tcW w:w="0" w:type="auto"/>
          <w:tcMar>
            <w:left w:w="0" w:type="dxa"/>
            <w:right w:w="0" w:type="dxa"/>
          </w:tcMar>
          <w:vAlign w:val="bottom"/>
        </w:tcPr>
        <w:p w14:paraId="296038F1" w14:textId="77777777" w:rsidR="00AA258C" w:rsidRPr="005328CA" w:rsidRDefault="00AA258C" w:rsidP="009626C4">
          <w:pPr>
            <w:pStyle w:val="Zpatvpravo"/>
            <w:rPr>
              <w:b/>
            </w:rPr>
          </w:pPr>
          <w:r w:rsidRPr="005328CA">
            <w:rPr>
              <w:b/>
            </w:rPr>
            <w:t>Příloha č.</w:t>
          </w:r>
          <w:r>
            <w:rPr>
              <w:b/>
            </w:rPr>
            <w:t xml:space="preserve"> 10</w:t>
          </w:r>
          <w:r w:rsidRPr="005328CA">
            <w:rPr>
              <w:b/>
            </w:rPr>
            <w:t xml:space="preserve">   </w:t>
          </w:r>
        </w:p>
        <w:p w14:paraId="6B753AB5" w14:textId="298A0B41" w:rsidR="00AA258C" w:rsidRDefault="00AA258C" w:rsidP="009626C4">
          <w:pPr>
            <w:pStyle w:val="Zpatvpravo"/>
          </w:pPr>
          <w:r>
            <w:t xml:space="preserve"> </w:t>
          </w:r>
          <w:r w:rsidR="008F0792" w:rsidRPr="00793E0F">
            <w:t>Pořízení dynamických vah diagnostiky jedoucích vozidel</w:t>
          </w:r>
        </w:p>
        <w:p w14:paraId="0B5A24B3" w14:textId="157CC9E1" w:rsidR="00AA258C" w:rsidRPr="003462EB" w:rsidRDefault="00AA258C" w:rsidP="0007452F">
          <w:pPr>
            <w:pStyle w:val="Zpatvpravo"/>
            <w:rPr>
              <w:rStyle w:val="slostrnky"/>
              <w:b w:val="0"/>
              <w:color w:val="auto"/>
              <w:sz w:val="12"/>
            </w:rPr>
          </w:pPr>
          <w:r>
            <w:t>Smlouva o dílo na zhotovení Dokumentace</w:t>
          </w:r>
        </w:p>
      </w:tc>
      <w:tc>
        <w:tcPr>
          <w:tcW w:w="907" w:type="dxa"/>
          <w:vAlign w:val="bottom"/>
        </w:tcPr>
        <w:p w14:paraId="1C3E8CB8" w14:textId="32A24785"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7749">
            <w:rPr>
              <w:rStyle w:val="slostrnky"/>
              <w:noProof/>
            </w:rPr>
            <w:t>1</w:t>
          </w:r>
          <w:r>
            <w:rPr>
              <w:rStyle w:val="slostrnky"/>
            </w:rPr>
            <w:fldChar w:fldCharType="end"/>
          </w:r>
        </w:p>
      </w:tc>
    </w:tr>
  </w:tbl>
  <w:p w14:paraId="43AFFD47" w14:textId="77777777" w:rsidR="00AA258C" w:rsidRPr="00B8518B" w:rsidRDefault="00AA258C"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C54EB" w:rsidRPr="009E09BE" w14:paraId="35A909F0" w14:textId="77777777" w:rsidTr="00286AD1">
      <w:trPr>
        <w:jc w:val="right"/>
      </w:trPr>
      <w:tc>
        <w:tcPr>
          <w:tcW w:w="0" w:type="auto"/>
          <w:tcMar>
            <w:left w:w="0" w:type="dxa"/>
            <w:right w:w="0" w:type="dxa"/>
          </w:tcMar>
          <w:vAlign w:val="bottom"/>
        </w:tcPr>
        <w:p w14:paraId="41CC7699" w14:textId="3C75717E" w:rsidR="009C54EB" w:rsidRPr="005328CA" w:rsidRDefault="009C54EB" w:rsidP="009626C4">
          <w:pPr>
            <w:pStyle w:val="Zpatvpravo"/>
            <w:rPr>
              <w:b/>
            </w:rPr>
          </w:pPr>
          <w:r w:rsidRPr="005328CA">
            <w:rPr>
              <w:b/>
            </w:rPr>
            <w:t>Příloha č.</w:t>
          </w:r>
          <w:r>
            <w:rPr>
              <w:b/>
            </w:rPr>
            <w:t xml:space="preserve"> 11</w:t>
          </w:r>
          <w:r w:rsidRPr="005328CA">
            <w:rPr>
              <w:b/>
            </w:rPr>
            <w:t xml:space="preserve">   </w:t>
          </w:r>
        </w:p>
        <w:p w14:paraId="5BEEB262" w14:textId="76BCA0C6" w:rsidR="009C54EB" w:rsidRDefault="009C54EB" w:rsidP="009626C4">
          <w:pPr>
            <w:pStyle w:val="Zpatvpravo"/>
          </w:pPr>
          <w:r>
            <w:t xml:space="preserve"> </w:t>
          </w:r>
          <w:r w:rsidR="008F0792" w:rsidRPr="00793E0F">
            <w:t>Pořízení dynamických vah diagnostiky jedoucích vozidel</w:t>
          </w:r>
        </w:p>
        <w:p w14:paraId="6F3E3B88" w14:textId="77777777" w:rsidR="009C54EB" w:rsidRPr="003462EB" w:rsidRDefault="009C54EB" w:rsidP="0007452F">
          <w:pPr>
            <w:pStyle w:val="Zpatvpravo"/>
            <w:rPr>
              <w:rStyle w:val="slostrnky"/>
              <w:b w:val="0"/>
              <w:color w:val="auto"/>
              <w:sz w:val="12"/>
            </w:rPr>
          </w:pPr>
          <w:r>
            <w:t>Smlouva o dílo na zhotovení Dokumentace</w:t>
          </w:r>
        </w:p>
      </w:tc>
      <w:tc>
        <w:tcPr>
          <w:tcW w:w="907" w:type="dxa"/>
          <w:vAlign w:val="bottom"/>
        </w:tcPr>
        <w:p w14:paraId="417EB9C1" w14:textId="45A1DE52" w:rsidR="009C54EB" w:rsidRPr="009E09BE" w:rsidRDefault="009C54EB"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7749">
            <w:rPr>
              <w:rStyle w:val="slostrnky"/>
              <w:noProof/>
            </w:rPr>
            <w:t>1</w:t>
          </w:r>
          <w:r>
            <w:rPr>
              <w:rStyle w:val="slostrnky"/>
            </w:rPr>
            <w:fldChar w:fldCharType="end"/>
          </w:r>
        </w:p>
      </w:tc>
    </w:tr>
  </w:tbl>
  <w:p w14:paraId="30EF1A73" w14:textId="77777777" w:rsidR="009C54EB" w:rsidRPr="00B8518B" w:rsidRDefault="009C54E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9F1FB" w14:textId="77777777" w:rsidR="00AA258C" w:rsidRPr="00B8518B" w:rsidRDefault="00AA258C" w:rsidP="00460660">
    <w:pPr>
      <w:pStyle w:val="Zpat"/>
      <w:rPr>
        <w:sz w:val="2"/>
        <w:szCs w:val="2"/>
      </w:rPr>
    </w:pPr>
  </w:p>
  <w:p w14:paraId="2FD1BF7F" w14:textId="77777777" w:rsidR="00AA258C" w:rsidRPr="00B3350F" w:rsidRDefault="00AA258C" w:rsidP="007C7C99">
    <w:pPr>
      <w:spacing w:after="0" w:line="240" w:lineRule="auto"/>
      <w:rPr>
        <w:sz w:val="4"/>
        <w:szCs w:val="4"/>
      </w:rPr>
    </w:pPr>
    <w:r w:rsidRPr="004C7962">
      <w:rPr>
        <w:noProof/>
        <w:lang w:eastAsia="cs-CZ"/>
      </w:rPr>
      <w:drawing>
        <wp:inline distT="0" distB="0" distL="0" distR="0" wp14:anchorId="72FC5F22" wp14:editId="56DA9CC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148942E8" w14:textId="6448FD15" w:rsidR="00AA258C" w:rsidRPr="00B3350F" w:rsidRDefault="00AA258C" w:rsidP="007C7C99">
    <w:pPr>
      <w:spacing w:after="0"/>
      <w:rPr>
        <w:i/>
        <w:sz w:val="4"/>
        <w:szCs w:val="4"/>
      </w:rPr>
    </w:pPr>
    <w:r w:rsidRPr="00BC322B">
      <w:rPr>
        <w:i/>
      </w:rPr>
      <w:t xml:space="preserve">  </w:t>
    </w:r>
  </w:p>
  <w:p w14:paraId="54595310" w14:textId="77777777" w:rsidR="00AA258C" w:rsidRPr="00460660" w:rsidRDefault="00AA258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2BDDA18E" w14:textId="77777777" w:rsidTr="009626C4">
      <w:tc>
        <w:tcPr>
          <w:tcW w:w="907" w:type="dxa"/>
          <w:tcMar>
            <w:left w:w="0" w:type="dxa"/>
            <w:right w:w="0" w:type="dxa"/>
          </w:tcMar>
          <w:vAlign w:val="bottom"/>
        </w:tcPr>
        <w:p w14:paraId="4192ABE5" w14:textId="7777777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2D939B2" w14:textId="77777777" w:rsidR="00AA258C" w:rsidRPr="005328CA" w:rsidRDefault="00AA258C" w:rsidP="009626C4">
          <w:pPr>
            <w:pStyle w:val="Zpatvlevo"/>
            <w:rPr>
              <w:b/>
            </w:rPr>
          </w:pPr>
          <w:r w:rsidRPr="005328CA">
            <w:rPr>
              <w:b/>
            </w:rPr>
            <w:t>Příloha č. 1</w:t>
          </w:r>
        </w:p>
        <w:p w14:paraId="528742C5" w14:textId="77777777" w:rsidR="00AA258C" w:rsidRPr="003462EB" w:rsidRDefault="00AA258C" w:rsidP="009626C4">
          <w:pPr>
            <w:pStyle w:val="Zpatvlevo"/>
          </w:pPr>
          <w:fldSimple w:instr=" STYLEREF  _Název_akce  \* MERGEFORMAT ">
            <w:r w:rsidRPr="000B0C01">
              <w:rPr>
                <w:b/>
                <w:bCs/>
                <w:noProof/>
              </w:rPr>
              <w:t>„Název akce“</w:t>
            </w:r>
            <w:r>
              <w:rPr>
                <w:noProof/>
              </w:rPr>
              <w:t xml:space="preserve"> – přepíše se do zápatí</w:t>
            </w:r>
          </w:fldSimple>
        </w:p>
        <w:p w14:paraId="2A1968FE" w14:textId="77777777" w:rsidR="00AA258C" w:rsidRPr="003462EB" w:rsidRDefault="00AA258C" w:rsidP="00402B45">
          <w:pPr>
            <w:pStyle w:val="Zpatvlevo"/>
          </w:pPr>
          <w:r>
            <w:t xml:space="preserve">Smlouva o dílo na zhotovení </w:t>
          </w:r>
          <w:proofErr w:type="spellStart"/>
          <w:r>
            <w:t>Dokumentace+AD</w:t>
          </w:r>
          <w:proofErr w:type="spellEnd"/>
        </w:p>
      </w:tc>
    </w:tr>
  </w:tbl>
  <w:p w14:paraId="708B90C9" w14:textId="77777777" w:rsidR="00AA258C" w:rsidRPr="00402B45" w:rsidRDefault="00AA258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441154A6" w14:textId="77777777" w:rsidTr="009626C4">
      <w:tc>
        <w:tcPr>
          <w:tcW w:w="0" w:type="auto"/>
          <w:tcMar>
            <w:left w:w="0" w:type="dxa"/>
            <w:right w:w="0" w:type="dxa"/>
          </w:tcMar>
          <w:vAlign w:val="bottom"/>
        </w:tcPr>
        <w:p w14:paraId="35AE215B" w14:textId="77777777" w:rsidR="00AA258C" w:rsidRPr="005328CA" w:rsidRDefault="00AA258C" w:rsidP="009626C4">
          <w:pPr>
            <w:pStyle w:val="Zpatvpravo"/>
            <w:rPr>
              <w:b/>
            </w:rPr>
          </w:pPr>
          <w:r w:rsidRPr="005328CA">
            <w:rPr>
              <w:b/>
            </w:rPr>
            <w:t xml:space="preserve">Příloha č. 1   </w:t>
          </w:r>
        </w:p>
        <w:p w14:paraId="744276D3" w14:textId="5B96961B" w:rsidR="00AA258C" w:rsidRDefault="00AA258C" w:rsidP="009626C4">
          <w:pPr>
            <w:pStyle w:val="Zpatvpravo"/>
          </w:pPr>
          <w:r>
            <w:t xml:space="preserve"> </w:t>
          </w:r>
          <w:r w:rsidR="008F0792" w:rsidRPr="00793E0F">
            <w:t>Pořízení dynamických vah diagnostiky jedoucích vozidel</w:t>
          </w:r>
        </w:p>
        <w:p w14:paraId="34D56388" w14:textId="63E0EB2B"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79581B04" w14:textId="0498D746"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7749">
            <w:rPr>
              <w:rStyle w:val="slostrnky"/>
              <w:noProof/>
            </w:rPr>
            <w:t>1</w:t>
          </w:r>
          <w:r>
            <w:rPr>
              <w:rStyle w:val="slostrnky"/>
            </w:rPr>
            <w:fldChar w:fldCharType="end"/>
          </w:r>
        </w:p>
      </w:tc>
    </w:tr>
  </w:tbl>
  <w:p w14:paraId="67E9493B" w14:textId="77777777" w:rsidR="00AA258C" w:rsidRPr="00B8518B" w:rsidRDefault="00AA258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0055C025" w14:textId="77777777" w:rsidTr="009626C4">
      <w:tc>
        <w:tcPr>
          <w:tcW w:w="907" w:type="dxa"/>
          <w:tcMar>
            <w:left w:w="0" w:type="dxa"/>
            <w:right w:w="0" w:type="dxa"/>
          </w:tcMar>
          <w:vAlign w:val="bottom"/>
        </w:tcPr>
        <w:p w14:paraId="71E05076" w14:textId="7777777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57BA13F" w14:textId="77777777" w:rsidR="00AA258C" w:rsidRPr="005328CA" w:rsidRDefault="00AA258C" w:rsidP="009626C4">
          <w:pPr>
            <w:pStyle w:val="Zpatvlevo"/>
            <w:rPr>
              <w:b/>
            </w:rPr>
          </w:pPr>
          <w:r w:rsidRPr="005328CA">
            <w:rPr>
              <w:b/>
            </w:rPr>
            <w:t xml:space="preserve">Příloha č. </w:t>
          </w:r>
          <w:r>
            <w:rPr>
              <w:b/>
            </w:rPr>
            <w:t>2</w:t>
          </w:r>
        </w:p>
        <w:p w14:paraId="32E5DAC2" w14:textId="77777777" w:rsidR="00AA258C" w:rsidRPr="003462EB" w:rsidRDefault="00AA258C" w:rsidP="009626C4">
          <w:pPr>
            <w:pStyle w:val="Zpatvlevo"/>
          </w:pPr>
          <w:fldSimple w:instr=" STYLEREF  _Název_akce  \* MERGEFORMAT ">
            <w:r w:rsidRPr="000B0C01">
              <w:rPr>
                <w:b/>
                <w:bCs/>
                <w:noProof/>
              </w:rPr>
              <w:t>„Název akce“</w:t>
            </w:r>
            <w:r>
              <w:rPr>
                <w:noProof/>
              </w:rPr>
              <w:t xml:space="preserve"> – přepíše se do zápatí</w:t>
            </w:r>
          </w:fldSimple>
        </w:p>
        <w:p w14:paraId="37061B65" w14:textId="77777777" w:rsidR="00AA258C" w:rsidRPr="003462EB" w:rsidRDefault="00AA258C" w:rsidP="0007452F">
          <w:pPr>
            <w:pStyle w:val="Zpatvlevo"/>
          </w:pPr>
          <w:r>
            <w:t xml:space="preserve">Smlouva o dílo na zhotovení </w:t>
          </w:r>
          <w:proofErr w:type="spellStart"/>
          <w:r>
            <w:t>Dokumentace+AD</w:t>
          </w:r>
          <w:proofErr w:type="spellEnd"/>
        </w:p>
      </w:tc>
    </w:tr>
  </w:tbl>
  <w:p w14:paraId="74B905BC" w14:textId="77777777" w:rsidR="00AA258C" w:rsidRPr="00402B45" w:rsidRDefault="00AA258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5808D9AB" w14:textId="77777777" w:rsidTr="009626C4">
      <w:tc>
        <w:tcPr>
          <w:tcW w:w="0" w:type="auto"/>
          <w:tcMar>
            <w:left w:w="0" w:type="dxa"/>
            <w:right w:w="0" w:type="dxa"/>
          </w:tcMar>
          <w:vAlign w:val="bottom"/>
        </w:tcPr>
        <w:p w14:paraId="0AA4E4E7" w14:textId="77777777" w:rsidR="00AA258C" w:rsidRPr="005328CA" w:rsidRDefault="00AA258C" w:rsidP="009626C4">
          <w:pPr>
            <w:pStyle w:val="Zpatvpravo"/>
            <w:rPr>
              <w:b/>
            </w:rPr>
          </w:pPr>
          <w:r w:rsidRPr="005328CA">
            <w:rPr>
              <w:b/>
            </w:rPr>
            <w:t xml:space="preserve">Příloha č. </w:t>
          </w:r>
          <w:r>
            <w:rPr>
              <w:b/>
            </w:rPr>
            <w:t>2</w:t>
          </w:r>
          <w:r w:rsidRPr="005328CA">
            <w:rPr>
              <w:b/>
            </w:rPr>
            <w:t xml:space="preserve">   </w:t>
          </w:r>
        </w:p>
        <w:p w14:paraId="72EE17C1" w14:textId="4664993A" w:rsidR="00AA258C" w:rsidRDefault="00AA258C" w:rsidP="009626C4">
          <w:pPr>
            <w:pStyle w:val="Zpatvpravo"/>
          </w:pPr>
          <w:r>
            <w:t xml:space="preserve"> </w:t>
          </w:r>
          <w:r w:rsidR="008F0792" w:rsidRPr="00793E0F">
            <w:t>Pořízení dynamických vah diagnostiky jedoucích vozidel</w:t>
          </w:r>
        </w:p>
        <w:p w14:paraId="33123CE7" w14:textId="1C1C625C"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5DB73213" w14:textId="6FECB050"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7749">
            <w:rPr>
              <w:rStyle w:val="slostrnky"/>
              <w:noProof/>
            </w:rPr>
            <w:t>1</w:t>
          </w:r>
          <w:r>
            <w:rPr>
              <w:rStyle w:val="slostrnky"/>
            </w:rPr>
            <w:fldChar w:fldCharType="end"/>
          </w:r>
        </w:p>
      </w:tc>
    </w:tr>
  </w:tbl>
  <w:p w14:paraId="66935BFF" w14:textId="77777777" w:rsidR="00AA258C" w:rsidRPr="00B8518B" w:rsidRDefault="00AA258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A258C" w:rsidRPr="003462EB" w14:paraId="07F92DF6" w14:textId="77777777" w:rsidTr="009626C4">
      <w:tc>
        <w:tcPr>
          <w:tcW w:w="907" w:type="dxa"/>
          <w:tcMar>
            <w:left w:w="0" w:type="dxa"/>
            <w:right w:w="0" w:type="dxa"/>
          </w:tcMar>
          <w:vAlign w:val="bottom"/>
        </w:tcPr>
        <w:p w14:paraId="0E6F21BE" w14:textId="77777777" w:rsidR="00AA258C" w:rsidRPr="00B8518B" w:rsidRDefault="00AA258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86E3077" w14:textId="77777777" w:rsidR="00AA258C" w:rsidRPr="005328CA" w:rsidRDefault="00AA258C" w:rsidP="009626C4">
          <w:pPr>
            <w:pStyle w:val="Zpatvlevo"/>
            <w:rPr>
              <w:b/>
            </w:rPr>
          </w:pPr>
          <w:r w:rsidRPr="005328CA">
            <w:rPr>
              <w:b/>
            </w:rPr>
            <w:t xml:space="preserve">Příloha č. </w:t>
          </w:r>
          <w:r>
            <w:rPr>
              <w:b/>
            </w:rPr>
            <w:t>3</w:t>
          </w:r>
        </w:p>
        <w:p w14:paraId="16463926" w14:textId="77777777" w:rsidR="00AA258C" w:rsidRPr="003462EB" w:rsidRDefault="00AA258C" w:rsidP="009626C4">
          <w:pPr>
            <w:pStyle w:val="Zpatvlevo"/>
          </w:pPr>
          <w:fldSimple w:instr=" STYLEREF  _Název_akce  \* MERGEFORMAT ">
            <w:r w:rsidRPr="000B0C01">
              <w:rPr>
                <w:b/>
                <w:bCs/>
                <w:noProof/>
              </w:rPr>
              <w:t>„Název akce“</w:t>
            </w:r>
            <w:r>
              <w:rPr>
                <w:noProof/>
              </w:rPr>
              <w:t xml:space="preserve"> – přepíše se do zápatí</w:t>
            </w:r>
          </w:fldSimple>
        </w:p>
        <w:p w14:paraId="1F0B1A35" w14:textId="77777777" w:rsidR="00AA258C" w:rsidRPr="003462EB" w:rsidRDefault="00AA258C" w:rsidP="00402B45">
          <w:pPr>
            <w:pStyle w:val="Zpatvlevo"/>
          </w:pPr>
          <w:r>
            <w:t xml:space="preserve">Smlouva o dílo na zhotovení </w:t>
          </w:r>
          <w:proofErr w:type="spellStart"/>
          <w:r>
            <w:t>Dokumentace+AD</w:t>
          </w:r>
          <w:proofErr w:type="spellEnd"/>
        </w:p>
      </w:tc>
    </w:tr>
  </w:tbl>
  <w:p w14:paraId="7D64ED83" w14:textId="77777777" w:rsidR="00AA258C" w:rsidRPr="00402B45" w:rsidRDefault="00AA258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A258C" w:rsidRPr="009E09BE" w14:paraId="1B7EFD47" w14:textId="77777777" w:rsidTr="009626C4">
      <w:tc>
        <w:tcPr>
          <w:tcW w:w="0" w:type="auto"/>
          <w:tcMar>
            <w:left w:w="0" w:type="dxa"/>
            <w:right w:w="0" w:type="dxa"/>
          </w:tcMar>
          <w:vAlign w:val="bottom"/>
        </w:tcPr>
        <w:p w14:paraId="1656E430" w14:textId="77777777" w:rsidR="00AA258C" w:rsidRPr="005328CA" w:rsidRDefault="00AA258C" w:rsidP="009626C4">
          <w:pPr>
            <w:pStyle w:val="Zpatvpravo"/>
            <w:rPr>
              <w:b/>
            </w:rPr>
          </w:pPr>
          <w:r w:rsidRPr="005328CA">
            <w:rPr>
              <w:b/>
            </w:rPr>
            <w:t xml:space="preserve">Příloha č. </w:t>
          </w:r>
          <w:r>
            <w:rPr>
              <w:b/>
            </w:rPr>
            <w:t>3</w:t>
          </w:r>
          <w:r w:rsidRPr="005328CA">
            <w:rPr>
              <w:b/>
            </w:rPr>
            <w:t xml:space="preserve">   </w:t>
          </w:r>
        </w:p>
        <w:p w14:paraId="1E7CC6A1" w14:textId="05E6F8ED" w:rsidR="00AA258C" w:rsidRDefault="00AA258C" w:rsidP="009626C4">
          <w:pPr>
            <w:pStyle w:val="Zpatvpravo"/>
          </w:pPr>
          <w:r>
            <w:t xml:space="preserve"> </w:t>
          </w:r>
          <w:r w:rsidR="008F0792" w:rsidRPr="00793E0F">
            <w:t>Pořízení dynamických vah diagnostiky jedoucích vozidel</w:t>
          </w:r>
        </w:p>
        <w:p w14:paraId="33DCC304" w14:textId="16F75BC4" w:rsidR="00AA258C" w:rsidRPr="003462EB" w:rsidRDefault="00AA258C" w:rsidP="009626C4">
          <w:pPr>
            <w:pStyle w:val="Zpatvpravo"/>
            <w:rPr>
              <w:rStyle w:val="slostrnky"/>
              <w:b w:val="0"/>
              <w:color w:val="auto"/>
              <w:sz w:val="12"/>
            </w:rPr>
          </w:pPr>
          <w:r>
            <w:t>Smlouva o dílo na zhotovení Dokumentace</w:t>
          </w:r>
        </w:p>
      </w:tc>
      <w:tc>
        <w:tcPr>
          <w:tcW w:w="907" w:type="dxa"/>
          <w:vAlign w:val="bottom"/>
        </w:tcPr>
        <w:p w14:paraId="37323098" w14:textId="17E3B700" w:rsidR="00AA258C" w:rsidRPr="009E09BE" w:rsidRDefault="00AA258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7749">
            <w:rPr>
              <w:rStyle w:val="slostrnky"/>
              <w:noProof/>
            </w:rPr>
            <w:t>1</w:t>
          </w:r>
          <w:r>
            <w:rPr>
              <w:rStyle w:val="slostrnky"/>
            </w:rPr>
            <w:fldChar w:fldCharType="end"/>
          </w:r>
        </w:p>
      </w:tc>
    </w:tr>
  </w:tbl>
  <w:p w14:paraId="71C76043" w14:textId="77777777" w:rsidR="00AA258C" w:rsidRPr="00B8518B" w:rsidRDefault="00AA258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F854B2" w14:textId="77777777" w:rsidR="00C459D7" w:rsidRDefault="00C459D7" w:rsidP="00962258">
      <w:pPr>
        <w:spacing w:after="0" w:line="240" w:lineRule="auto"/>
      </w:pPr>
      <w:r>
        <w:separator/>
      </w:r>
    </w:p>
  </w:footnote>
  <w:footnote w:type="continuationSeparator" w:id="0">
    <w:p w14:paraId="114EBB25" w14:textId="77777777" w:rsidR="00C459D7" w:rsidRDefault="00C459D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A258C" w14:paraId="10BB04E8" w14:textId="77777777" w:rsidTr="00B22106">
      <w:trPr>
        <w:trHeight w:hRule="exact" w:val="936"/>
      </w:trPr>
      <w:tc>
        <w:tcPr>
          <w:tcW w:w="1361" w:type="dxa"/>
          <w:tcMar>
            <w:left w:w="0" w:type="dxa"/>
            <w:right w:w="0" w:type="dxa"/>
          </w:tcMar>
        </w:tcPr>
        <w:p w14:paraId="0F8093AD" w14:textId="77777777" w:rsidR="00AA258C" w:rsidRPr="00B8518B" w:rsidRDefault="00AA258C" w:rsidP="00FC6389">
          <w:pPr>
            <w:pStyle w:val="Zpat"/>
            <w:rPr>
              <w:rStyle w:val="slostrnky"/>
            </w:rPr>
          </w:pPr>
        </w:p>
      </w:tc>
      <w:tc>
        <w:tcPr>
          <w:tcW w:w="3458" w:type="dxa"/>
          <w:shd w:val="clear" w:color="auto" w:fill="auto"/>
          <w:tcMar>
            <w:left w:w="0" w:type="dxa"/>
            <w:right w:w="0" w:type="dxa"/>
          </w:tcMar>
        </w:tcPr>
        <w:p w14:paraId="52AE0AD8" w14:textId="77777777" w:rsidR="00AA258C" w:rsidRDefault="00AA258C" w:rsidP="00FC6389">
          <w:pPr>
            <w:pStyle w:val="Zpat"/>
          </w:pPr>
          <w:r>
            <w:rPr>
              <w:noProof/>
              <w:lang w:eastAsia="cs-CZ"/>
            </w:rPr>
            <w:drawing>
              <wp:anchor distT="0" distB="0" distL="114300" distR="114300" simplePos="0" relativeHeight="251673600" behindDoc="0" locked="1" layoutInCell="1" allowOverlap="1" wp14:anchorId="37F5A3A5" wp14:editId="6593D26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E2E6BE" w14:textId="77777777" w:rsidR="00AA258C" w:rsidRPr="00D6163D" w:rsidRDefault="00AA258C" w:rsidP="00FC6389">
          <w:pPr>
            <w:pStyle w:val="Druhdokumentu"/>
          </w:pPr>
        </w:p>
      </w:tc>
    </w:tr>
    <w:tr w:rsidR="00AA258C" w14:paraId="2FB9365A" w14:textId="77777777" w:rsidTr="00B22106">
      <w:trPr>
        <w:trHeight w:hRule="exact" w:val="936"/>
      </w:trPr>
      <w:tc>
        <w:tcPr>
          <w:tcW w:w="1361" w:type="dxa"/>
          <w:tcMar>
            <w:left w:w="0" w:type="dxa"/>
            <w:right w:w="0" w:type="dxa"/>
          </w:tcMar>
        </w:tcPr>
        <w:p w14:paraId="71B7F1C0" w14:textId="77777777" w:rsidR="00AA258C" w:rsidRPr="00B8518B" w:rsidRDefault="00AA258C" w:rsidP="00FC6389">
          <w:pPr>
            <w:pStyle w:val="Zpat"/>
            <w:rPr>
              <w:rStyle w:val="slostrnky"/>
            </w:rPr>
          </w:pPr>
        </w:p>
      </w:tc>
      <w:tc>
        <w:tcPr>
          <w:tcW w:w="3458" w:type="dxa"/>
          <w:shd w:val="clear" w:color="auto" w:fill="auto"/>
          <w:tcMar>
            <w:left w:w="0" w:type="dxa"/>
            <w:right w:w="0" w:type="dxa"/>
          </w:tcMar>
        </w:tcPr>
        <w:p w14:paraId="38C238CE" w14:textId="77777777" w:rsidR="00AA258C" w:rsidRDefault="00AA258C" w:rsidP="00FC6389">
          <w:pPr>
            <w:pStyle w:val="Zpat"/>
          </w:pPr>
        </w:p>
      </w:tc>
      <w:tc>
        <w:tcPr>
          <w:tcW w:w="5756" w:type="dxa"/>
          <w:shd w:val="clear" w:color="auto" w:fill="auto"/>
          <w:tcMar>
            <w:left w:w="0" w:type="dxa"/>
            <w:right w:w="0" w:type="dxa"/>
          </w:tcMar>
        </w:tcPr>
        <w:p w14:paraId="0E09F99A" w14:textId="77777777" w:rsidR="00AA258C" w:rsidRPr="00D6163D" w:rsidRDefault="00AA258C" w:rsidP="00FC6389">
          <w:pPr>
            <w:pStyle w:val="Druhdokumentu"/>
          </w:pPr>
        </w:p>
      </w:tc>
    </w:tr>
  </w:tbl>
  <w:p w14:paraId="6F66F761" w14:textId="77777777" w:rsidR="00AA258C" w:rsidRPr="00D6163D" w:rsidRDefault="00AA258C" w:rsidP="00FC6389">
    <w:pPr>
      <w:pStyle w:val="Zhlav"/>
      <w:rPr>
        <w:sz w:val="8"/>
        <w:szCs w:val="8"/>
      </w:rPr>
    </w:pPr>
  </w:p>
  <w:p w14:paraId="5C2D3887" w14:textId="77777777" w:rsidR="00AA258C" w:rsidRPr="00460660" w:rsidRDefault="00AA258C">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4D62B" w14:textId="77777777" w:rsidR="00AA258C" w:rsidRPr="00D6163D" w:rsidRDefault="00AA258C">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F9DAE" w14:textId="77777777" w:rsidR="00AA258C" w:rsidRPr="00D6163D" w:rsidRDefault="00AA258C">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044A0" w14:textId="77777777" w:rsidR="00AA258C" w:rsidRPr="00D6163D" w:rsidRDefault="00AA258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760B5" w14:textId="77777777" w:rsidR="00AA258C" w:rsidRDefault="00AA258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9F6DE" w14:textId="77777777" w:rsidR="00AA258C" w:rsidRPr="00D6163D" w:rsidRDefault="00AA258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7E0BD" w14:textId="77777777" w:rsidR="00AA258C" w:rsidRPr="00D6163D" w:rsidRDefault="00AA258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F22FF" w14:textId="77777777" w:rsidR="00AA258C" w:rsidRPr="00D6163D" w:rsidRDefault="00AA258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69371" w14:textId="77777777" w:rsidR="00AA258C" w:rsidRPr="00D6163D" w:rsidRDefault="00AA258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FB00B" w14:textId="77777777" w:rsidR="00AA258C" w:rsidRPr="00D6163D" w:rsidRDefault="00AA258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0EAE6" w14:textId="77777777" w:rsidR="00AA258C" w:rsidRPr="00D6163D" w:rsidRDefault="00AA258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2BFC8" w14:textId="77777777" w:rsidR="00AA258C" w:rsidRPr="00D6163D" w:rsidRDefault="00AA258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8557B1"/>
    <w:multiLevelType w:val="hybridMultilevel"/>
    <w:tmpl w:val="959ABE8C"/>
    <w:lvl w:ilvl="0" w:tplc="87E4C0A4">
      <w:start w:val="1"/>
      <w:numFmt w:val="lowerLetter"/>
      <w:lvlText w:val="%1)"/>
      <w:lvlJc w:val="left"/>
      <w:pPr>
        <w:ind w:left="2061" w:hanging="360"/>
      </w:pPr>
      <w:rPr>
        <w:rFonts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93304684"/>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lowerLetter"/>
      <w:pStyle w:val="Odrka1-4"/>
      <w:lvlText w:val="%4)"/>
      <w:lvlJc w:val="left"/>
      <w:pPr>
        <w:tabs>
          <w:tab w:val="num" w:pos="2041"/>
        </w:tabs>
        <w:ind w:left="1814" w:hanging="340"/>
      </w:pPr>
      <w:rPr>
        <w:rFonts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8" w15:restartNumberingAfterBreak="0">
    <w:nsid w:val="50D96BA2"/>
    <w:multiLevelType w:val="hybridMultilevel"/>
    <w:tmpl w:val="842C2530"/>
    <w:lvl w:ilvl="0" w:tplc="29FE5406">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9532ECE"/>
    <w:multiLevelType w:val="hybridMultilevel"/>
    <w:tmpl w:val="737267FC"/>
    <w:lvl w:ilvl="0" w:tplc="252ED9F0">
      <w:start w:val="1"/>
      <w:numFmt w:val="lowerLetter"/>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4" w15:restartNumberingAfterBreak="0">
    <w:nsid w:val="7BEA04B0"/>
    <w:multiLevelType w:val="hybridMultilevel"/>
    <w:tmpl w:val="7494B26C"/>
    <w:lvl w:ilvl="0" w:tplc="5A0875FE">
      <w:start w:val="1"/>
      <w:numFmt w:val="lowerLetter"/>
      <w:pStyle w:val="Odstavec1-4a"/>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1103920363">
    <w:abstractNumId w:val="4"/>
  </w:num>
  <w:num w:numId="2" w16cid:durableId="443693880">
    <w:abstractNumId w:val="1"/>
  </w:num>
  <w:num w:numId="3" w16cid:durableId="214778904">
    <w:abstractNumId w:val="11"/>
  </w:num>
  <w:num w:numId="4" w16cid:durableId="1577085428">
    <w:abstractNumId w:val="5"/>
  </w:num>
  <w:num w:numId="5" w16cid:durableId="1164131602">
    <w:abstractNumId w:val="0"/>
  </w:num>
  <w:num w:numId="6" w16cid:durableId="1264804935">
    <w:abstractNumId w:val="6"/>
  </w:num>
  <w:num w:numId="7" w16cid:durableId="1309020451">
    <w:abstractNumId w:val="9"/>
  </w:num>
  <w:num w:numId="8" w16cid:durableId="832069456">
    <w:abstractNumId w:val="10"/>
  </w:num>
  <w:num w:numId="9" w16cid:durableId="113720668">
    <w:abstractNumId w:val="0"/>
  </w:num>
  <w:num w:numId="10" w16cid:durableId="1183855551">
    <w:abstractNumId w:val="3"/>
  </w:num>
  <w:num w:numId="11" w16cid:durableId="1652637263">
    <w:abstractNumId w:val="12"/>
  </w:num>
  <w:num w:numId="12" w16cid:durableId="10402830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321217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400217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77288579">
    <w:abstractNumId w:val="7"/>
  </w:num>
  <w:num w:numId="16" w16cid:durableId="1197616372">
    <w:abstractNumId w:val="0"/>
  </w:num>
  <w:num w:numId="17" w16cid:durableId="1218127424">
    <w:abstractNumId w:val="8"/>
  </w:num>
  <w:num w:numId="18" w16cid:durableId="56251790">
    <w:abstractNumId w:val="2"/>
  </w:num>
  <w:num w:numId="19" w16cid:durableId="505944548">
    <w:abstractNumId w:val="14"/>
  </w:num>
  <w:num w:numId="20" w16cid:durableId="45955082">
    <w:abstractNumId w:val="14"/>
    <w:lvlOverride w:ilvl="0">
      <w:startOverride w:val="1"/>
    </w:lvlOverride>
  </w:num>
  <w:num w:numId="21" w16cid:durableId="1286043702">
    <w:abstractNumId w:val="13"/>
  </w:num>
  <w:num w:numId="22" w16cid:durableId="2711285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1C9B"/>
    <w:rsid w:val="00017F3C"/>
    <w:rsid w:val="00020257"/>
    <w:rsid w:val="00022FEB"/>
    <w:rsid w:val="0003142F"/>
    <w:rsid w:val="00031538"/>
    <w:rsid w:val="000352AE"/>
    <w:rsid w:val="000353C1"/>
    <w:rsid w:val="0003687B"/>
    <w:rsid w:val="00041EC8"/>
    <w:rsid w:val="00042D12"/>
    <w:rsid w:val="0004702D"/>
    <w:rsid w:val="00050E17"/>
    <w:rsid w:val="0006588D"/>
    <w:rsid w:val="00067A5E"/>
    <w:rsid w:val="00070820"/>
    <w:rsid w:val="000719BB"/>
    <w:rsid w:val="00072A65"/>
    <w:rsid w:val="00072C1E"/>
    <w:rsid w:val="000740F6"/>
    <w:rsid w:val="0007452F"/>
    <w:rsid w:val="0008410C"/>
    <w:rsid w:val="000841E0"/>
    <w:rsid w:val="00086EA4"/>
    <w:rsid w:val="00097789"/>
    <w:rsid w:val="000A298B"/>
    <w:rsid w:val="000A411A"/>
    <w:rsid w:val="000B0C01"/>
    <w:rsid w:val="000B4EB8"/>
    <w:rsid w:val="000B7860"/>
    <w:rsid w:val="000C41F2"/>
    <w:rsid w:val="000D22C4"/>
    <w:rsid w:val="000D27D1"/>
    <w:rsid w:val="000E1A7F"/>
    <w:rsid w:val="000E2ED0"/>
    <w:rsid w:val="000F18F2"/>
    <w:rsid w:val="00112864"/>
    <w:rsid w:val="00114472"/>
    <w:rsid w:val="00114988"/>
    <w:rsid w:val="00115069"/>
    <w:rsid w:val="001150F2"/>
    <w:rsid w:val="00115433"/>
    <w:rsid w:val="00117BC3"/>
    <w:rsid w:val="00124751"/>
    <w:rsid w:val="00125E32"/>
    <w:rsid w:val="00130470"/>
    <w:rsid w:val="00130C53"/>
    <w:rsid w:val="00134C6D"/>
    <w:rsid w:val="0013670D"/>
    <w:rsid w:val="00142B0E"/>
    <w:rsid w:val="00143EC0"/>
    <w:rsid w:val="00147F39"/>
    <w:rsid w:val="00150E3F"/>
    <w:rsid w:val="001656A2"/>
    <w:rsid w:val="00165977"/>
    <w:rsid w:val="00170EC5"/>
    <w:rsid w:val="0017152F"/>
    <w:rsid w:val="0017282C"/>
    <w:rsid w:val="001733CC"/>
    <w:rsid w:val="001747C1"/>
    <w:rsid w:val="00176567"/>
    <w:rsid w:val="001779E6"/>
    <w:rsid w:val="00177D6B"/>
    <w:rsid w:val="0018771B"/>
    <w:rsid w:val="00191F90"/>
    <w:rsid w:val="0019301D"/>
    <w:rsid w:val="00195628"/>
    <w:rsid w:val="001977A2"/>
    <w:rsid w:val="001A2701"/>
    <w:rsid w:val="001A5B98"/>
    <w:rsid w:val="001B4800"/>
    <w:rsid w:val="001B4E74"/>
    <w:rsid w:val="001B6520"/>
    <w:rsid w:val="001C42BA"/>
    <w:rsid w:val="001C61BC"/>
    <w:rsid w:val="001C645F"/>
    <w:rsid w:val="001D60FF"/>
    <w:rsid w:val="001E678E"/>
    <w:rsid w:val="001E692B"/>
    <w:rsid w:val="002038D5"/>
    <w:rsid w:val="002071BB"/>
    <w:rsid w:val="00207DF5"/>
    <w:rsid w:val="0022584E"/>
    <w:rsid w:val="00236511"/>
    <w:rsid w:val="00236D4F"/>
    <w:rsid w:val="00236DCC"/>
    <w:rsid w:val="00240B81"/>
    <w:rsid w:val="002423E1"/>
    <w:rsid w:val="00243F67"/>
    <w:rsid w:val="00247CC4"/>
    <w:rsid w:val="00247D01"/>
    <w:rsid w:val="00251D7C"/>
    <w:rsid w:val="00253646"/>
    <w:rsid w:val="00253CBA"/>
    <w:rsid w:val="00261A5B"/>
    <w:rsid w:val="00262E5B"/>
    <w:rsid w:val="0026397C"/>
    <w:rsid w:val="00264215"/>
    <w:rsid w:val="00276AFE"/>
    <w:rsid w:val="00277C7C"/>
    <w:rsid w:val="00280028"/>
    <w:rsid w:val="00286AD1"/>
    <w:rsid w:val="00291AA9"/>
    <w:rsid w:val="0029222F"/>
    <w:rsid w:val="002A3B57"/>
    <w:rsid w:val="002A5468"/>
    <w:rsid w:val="002C31BF"/>
    <w:rsid w:val="002D29F2"/>
    <w:rsid w:val="002D648A"/>
    <w:rsid w:val="002D6790"/>
    <w:rsid w:val="002D7FD6"/>
    <w:rsid w:val="002E0CD7"/>
    <w:rsid w:val="002E0CFB"/>
    <w:rsid w:val="002E1771"/>
    <w:rsid w:val="002E325D"/>
    <w:rsid w:val="002E3B68"/>
    <w:rsid w:val="002E3C62"/>
    <w:rsid w:val="002E5C7B"/>
    <w:rsid w:val="002E6478"/>
    <w:rsid w:val="002F4333"/>
    <w:rsid w:val="0030059C"/>
    <w:rsid w:val="00305AEC"/>
    <w:rsid w:val="003060B3"/>
    <w:rsid w:val="00315C27"/>
    <w:rsid w:val="00327EEF"/>
    <w:rsid w:val="0033239F"/>
    <w:rsid w:val="0033304E"/>
    <w:rsid w:val="00335223"/>
    <w:rsid w:val="0034274B"/>
    <w:rsid w:val="00342D86"/>
    <w:rsid w:val="00346841"/>
    <w:rsid w:val="00347085"/>
    <w:rsid w:val="0034719F"/>
    <w:rsid w:val="00350A35"/>
    <w:rsid w:val="00356DCD"/>
    <w:rsid w:val="003571D8"/>
    <w:rsid w:val="00357BC6"/>
    <w:rsid w:val="00361422"/>
    <w:rsid w:val="0036325E"/>
    <w:rsid w:val="00370364"/>
    <w:rsid w:val="003739DD"/>
    <w:rsid w:val="0037545D"/>
    <w:rsid w:val="00376B87"/>
    <w:rsid w:val="00377DAB"/>
    <w:rsid w:val="00381EFC"/>
    <w:rsid w:val="00382AC6"/>
    <w:rsid w:val="00392910"/>
    <w:rsid w:val="00392EB6"/>
    <w:rsid w:val="003956C6"/>
    <w:rsid w:val="003A0802"/>
    <w:rsid w:val="003A197F"/>
    <w:rsid w:val="003B5E09"/>
    <w:rsid w:val="003C0F2C"/>
    <w:rsid w:val="003C33F2"/>
    <w:rsid w:val="003D178E"/>
    <w:rsid w:val="003D733B"/>
    <w:rsid w:val="003D756E"/>
    <w:rsid w:val="003E2F9B"/>
    <w:rsid w:val="003E34BE"/>
    <w:rsid w:val="003E420D"/>
    <w:rsid w:val="003E4C13"/>
    <w:rsid w:val="003E6596"/>
    <w:rsid w:val="003F5723"/>
    <w:rsid w:val="003F5C24"/>
    <w:rsid w:val="003F65B4"/>
    <w:rsid w:val="00400E31"/>
    <w:rsid w:val="00401D2F"/>
    <w:rsid w:val="00402B45"/>
    <w:rsid w:val="004034A7"/>
    <w:rsid w:val="00405588"/>
    <w:rsid w:val="00406C51"/>
    <w:rsid w:val="004078F3"/>
    <w:rsid w:val="00417DF5"/>
    <w:rsid w:val="00427596"/>
    <w:rsid w:val="00427794"/>
    <w:rsid w:val="00433CD6"/>
    <w:rsid w:val="00436983"/>
    <w:rsid w:val="00437993"/>
    <w:rsid w:val="0044218D"/>
    <w:rsid w:val="00443525"/>
    <w:rsid w:val="004436EE"/>
    <w:rsid w:val="00444C0D"/>
    <w:rsid w:val="004500D2"/>
    <w:rsid w:val="00450F07"/>
    <w:rsid w:val="00453CD3"/>
    <w:rsid w:val="00456385"/>
    <w:rsid w:val="0046002F"/>
    <w:rsid w:val="00460660"/>
    <w:rsid w:val="00460964"/>
    <w:rsid w:val="00461526"/>
    <w:rsid w:val="004648CB"/>
    <w:rsid w:val="00464BA9"/>
    <w:rsid w:val="00467000"/>
    <w:rsid w:val="004776AF"/>
    <w:rsid w:val="00483969"/>
    <w:rsid w:val="00486107"/>
    <w:rsid w:val="0048746B"/>
    <w:rsid w:val="00490561"/>
    <w:rsid w:val="00491827"/>
    <w:rsid w:val="004B2ED0"/>
    <w:rsid w:val="004C4399"/>
    <w:rsid w:val="004C5F36"/>
    <w:rsid w:val="004C787C"/>
    <w:rsid w:val="004D09FB"/>
    <w:rsid w:val="004D7138"/>
    <w:rsid w:val="004D796D"/>
    <w:rsid w:val="004E0117"/>
    <w:rsid w:val="004E0E05"/>
    <w:rsid w:val="004E1D1A"/>
    <w:rsid w:val="004E62E9"/>
    <w:rsid w:val="004E7A1F"/>
    <w:rsid w:val="004E7D48"/>
    <w:rsid w:val="004F4B9B"/>
    <w:rsid w:val="004F5564"/>
    <w:rsid w:val="004F703B"/>
    <w:rsid w:val="00502690"/>
    <w:rsid w:val="0050508B"/>
    <w:rsid w:val="0050666E"/>
    <w:rsid w:val="00506DE0"/>
    <w:rsid w:val="00511AB9"/>
    <w:rsid w:val="00516886"/>
    <w:rsid w:val="00517090"/>
    <w:rsid w:val="00517EEC"/>
    <w:rsid w:val="00523BB5"/>
    <w:rsid w:val="00523D5F"/>
    <w:rsid w:val="00523EA7"/>
    <w:rsid w:val="005328CA"/>
    <w:rsid w:val="00533541"/>
    <w:rsid w:val="0053477C"/>
    <w:rsid w:val="00535F7C"/>
    <w:rsid w:val="00536D8F"/>
    <w:rsid w:val="005406EB"/>
    <w:rsid w:val="00541324"/>
    <w:rsid w:val="00543FF3"/>
    <w:rsid w:val="005463C5"/>
    <w:rsid w:val="00546607"/>
    <w:rsid w:val="00551AB5"/>
    <w:rsid w:val="00553375"/>
    <w:rsid w:val="005548CB"/>
    <w:rsid w:val="00555884"/>
    <w:rsid w:val="00556A81"/>
    <w:rsid w:val="00561E56"/>
    <w:rsid w:val="00570648"/>
    <w:rsid w:val="005720B0"/>
    <w:rsid w:val="005736B7"/>
    <w:rsid w:val="00575E5A"/>
    <w:rsid w:val="00580245"/>
    <w:rsid w:val="005808C8"/>
    <w:rsid w:val="005816A6"/>
    <w:rsid w:val="0058327B"/>
    <w:rsid w:val="00583CF6"/>
    <w:rsid w:val="005923F7"/>
    <w:rsid w:val="005A150D"/>
    <w:rsid w:val="005A1F44"/>
    <w:rsid w:val="005A2756"/>
    <w:rsid w:val="005A2DF4"/>
    <w:rsid w:val="005A3013"/>
    <w:rsid w:val="005B0493"/>
    <w:rsid w:val="005B3336"/>
    <w:rsid w:val="005B417D"/>
    <w:rsid w:val="005B7B70"/>
    <w:rsid w:val="005C6DA5"/>
    <w:rsid w:val="005D02DF"/>
    <w:rsid w:val="005D3A62"/>
    <w:rsid w:val="005D3C39"/>
    <w:rsid w:val="005E6CD4"/>
    <w:rsid w:val="005E763D"/>
    <w:rsid w:val="005F44B9"/>
    <w:rsid w:val="005F7A77"/>
    <w:rsid w:val="006004DD"/>
    <w:rsid w:val="00601A8C"/>
    <w:rsid w:val="0061068E"/>
    <w:rsid w:val="006115D3"/>
    <w:rsid w:val="00612107"/>
    <w:rsid w:val="006153CC"/>
    <w:rsid w:val="006217CD"/>
    <w:rsid w:val="00630F3E"/>
    <w:rsid w:val="00643F79"/>
    <w:rsid w:val="00644B90"/>
    <w:rsid w:val="00644E0F"/>
    <w:rsid w:val="00645E2C"/>
    <w:rsid w:val="00646D56"/>
    <w:rsid w:val="00650B26"/>
    <w:rsid w:val="00651777"/>
    <w:rsid w:val="0065600E"/>
    <w:rsid w:val="0065610E"/>
    <w:rsid w:val="006576AF"/>
    <w:rsid w:val="00660AD3"/>
    <w:rsid w:val="00666D6A"/>
    <w:rsid w:val="006729CB"/>
    <w:rsid w:val="006776B6"/>
    <w:rsid w:val="00681B49"/>
    <w:rsid w:val="00684568"/>
    <w:rsid w:val="006923FD"/>
    <w:rsid w:val="00693150"/>
    <w:rsid w:val="006A5570"/>
    <w:rsid w:val="006A57A4"/>
    <w:rsid w:val="006A67D6"/>
    <w:rsid w:val="006A689C"/>
    <w:rsid w:val="006B0921"/>
    <w:rsid w:val="006B1506"/>
    <w:rsid w:val="006B3D79"/>
    <w:rsid w:val="006B6FE4"/>
    <w:rsid w:val="006C0018"/>
    <w:rsid w:val="006C2343"/>
    <w:rsid w:val="006C442A"/>
    <w:rsid w:val="006C5357"/>
    <w:rsid w:val="006D3D66"/>
    <w:rsid w:val="006E0578"/>
    <w:rsid w:val="006E0B06"/>
    <w:rsid w:val="006E314D"/>
    <w:rsid w:val="006F56B7"/>
    <w:rsid w:val="006F6E10"/>
    <w:rsid w:val="00707200"/>
    <w:rsid w:val="00710723"/>
    <w:rsid w:val="007145F3"/>
    <w:rsid w:val="0071634C"/>
    <w:rsid w:val="007172B3"/>
    <w:rsid w:val="007224BB"/>
    <w:rsid w:val="00723ED1"/>
    <w:rsid w:val="007271F6"/>
    <w:rsid w:val="00740AF5"/>
    <w:rsid w:val="00743525"/>
    <w:rsid w:val="00744076"/>
    <w:rsid w:val="00747114"/>
    <w:rsid w:val="007500E5"/>
    <w:rsid w:val="0075096D"/>
    <w:rsid w:val="007541A2"/>
    <w:rsid w:val="00755818"/>
    <w:rsid w:val="00760192"/>
    <w:rsid w:val="007616C2"/>
    <w:rsid w:val="0076286B"/>
    <w:rsid w:val="007657D8"/>
    <w:rsid w:val="00766846"/>
    <w:rsid w:val="0077189E"/>
    <w:rsid w:val="0077673A"/>
    <w:rsid w:val="007846E1"/>
    <w:rsid w:val="007847D6"/>
    <w:rsid w:val="00786062"/>
    <w:rsid w:val="00793E0F"/>
    <w:rsid w:val="007940A0"/>
    <w:rsid w:val="00796F31"/>
    <w:rsid w:val="007A36FA"/>
    <w:rsid w:val="007A5172"/>
    <w:rsid w:val="007A67A0"/>
    <w:rsid w:val="007A6974"/>
    <w:rsid w:val="007B02C9"/>
    <w:rsid w:val="007B570C"/>
    <w:rsid w:val="007B6EFE"/>
    <w:rsid w:val="007C38C6"/>
    <w:rsid w:val="007C7C99"/>
    <w:rsid w:val="007D35BF"/>
    <w:rsid w:val="007D63B2"/>
    <w:rsid w:val="007E0130"/>
    <w:rsid w:val="007E4A6E"/>
    <w:rsid w:val="007E523A"/>
    <w:rsid w:val="007F22CD"/>
    <w:rsid w:val="007F56A7"/>
    <w:rsid w:val="00800851"/>
    <w:rsid w:val="008063CD"/>
    <w:rsid w:val="00807DD0"/>
    <w:rsid w:val="00815084"/>
    <w:rsid w:val="00820A67"/>
    <w:rsid w:val="00821D01"/>
    <w:rsid w:val="00826B7B"/>
    <w:rsid w:val="00827F5F"/>
    <w:rsid w:val="00840C3D"/>
    <w:rsid w:val="008426F8"/>
    <w:rsid w:val="00846413"/>
    <w:rsid w:val="00846789"/>
    <w:rsid w:val="0085130B"/>
    <w:rsid w:val="00851E7C"/>
    <w:rsid w:val="00856D0F"/>
    <w:rsid w:val="00863718"/>
    <w:rsid w:val="00864E3B"/>
    <w:rsid w:val="00865E6D"/>
    <w:rsid w:val="00866994"/>
    <w:rsid w:val="00885005"/>
    <w:rsid w:val="0088733A"/>
    <w:rsid w:val="00891E0A"/>
    <w:rsid w:val="00897796"/>
    <w:rsid w:val="008A3568"/>
    <w:rsid w:val="008A469E"/>
    <w:rsid w:val="008A4D1B"/>
    <w:rsid w:val="008B04F3"/>
    <w:rsid w:val="008B64CA"/>
    <w:rsid w:val="008B7938"/>
    <w:rsid w:val="008C4DF4"/>
    <w:rsid w:val="008C50F3"/>
    <w:rsid w:val="008C5A2E"/>
    <w:rsid w:val="008C6CE7"/>
    <w:rsid w:val="008C71B2"/>
    <w:rsid w:val="008C7AC3"/>
    <w:rsid w:val="008C7EFE"/>
    <w:rsid w:val="008D03B9"/>
    <w:rsid w:val="008D1943"/>
    <w:rsid w:val="008D30C7"/>
    <w:rsid w:val="008D7E3C"/>
    <w:rsid w:val="008E0F80"/>
    <w:rsid w:val="008E14BE"/>
    <w:rsid w:val="008E1AFC"/>
    <w:rsid w:val="008E74F3"/>
    <w:rsid w:val="008F0792"/>
    <w:rsid w:val="008F18D6"/>
    <w:rsid w:val="008F2C9B"/>
    <w:rsid w:val="008F649D"/>
    <w:rsid w:val="008F797B"/>
    <w:rsid w:val="00904780"/>
    <w:rsid w:val="0090635B"/>
    <w:rsid w:val="00906FF4"/>
    <w:rsid w:val="009150E7"/>
    <w:rsid w:val="00916F55"/>
    <w:rsid w:val="00922385"/>
    <w:rsid w:val="009223DF"/>
    <w:rsid w:val="009227F1"/>
    <w:rsid w:val="00926437"/>
    <w:rsid w:val="009265EE"/>
    <w:rsid w:val="009318A0"/>
    <w:rsid w:val="00932BDF"/>
    <w:rsid w:val="00936091"/>
    <w:rsid w:val="00940C6E"/>
    <w:rsid w:val="00940D8A"/>
    <w:rsid w:val="0094122D"/>
    <w:rsid w:val="00945856"/>
    <w:rsid w:val="0095071D"/>
    <w:rsid w:val="009521A1"/>
    <w:rsid w:val="00956557"/>
    <w:rsid w:val="00957B84"/>
    <w:rsid w:val="00960E25"/>
    <w:rsid w:val="009619FD"/>
    <w:rsid w:val="00962258"/>
    <w:rsid w:val="009626C4"/>
    <w:rsid w:val="00964369"/>
    <w:rsid w:val="009678B7"/>
    <w:rsid w:val="00974329"/>
    <w:rsid w:val="0097620D"/>
    <w:rsid w:val="0099122E"/>
    <w:rsid w:val="009917D6"/>
    <w:rsid w:val="00992D9C"/>
    <w:rsid w:val="00996CB8"/>
    <w:rsid w:val="009A4867"/>
    <w:rsid w:val="009B2E97"/>
    <w:rsid w:val="009B30A2"/>
    <w:rsid w:val="009B3196"/>
    <w:rsid w:val="009B4201"/>
    <w:rsid w:val="009B5146"/>
    <w:rsid w:val="009C325E"/>
    <w:rsid w:val="009C418E"/>
    <w:rsid w:val="009C442C"/>
    <w:rsid w:val="009C54EB"/>
    <w:rsid w:val="009D1FF9"/>
    <w:rsid w:val="009E07F4"/>
    <w:rsid w:val="009E62B2"/>
    <w:rsid w:val="009F0867"/>
    <w:rsid w:val="009F309B"/>
    <w:rsid w:val="009F33C6"/>
    <w:rsid w:val="009F392E"/>
    <w:rsid w:val="009F39BB"/>
    <w:rsid w:val="009F53C5"/>
    <w:rsid w:val="009F638B"/>
    <w:rsid w:val="00A0740E"/>
    <w:rsid w:val="00A11F43"/>
    <w:rsid w:val="00A12290"/>
    <w:rsid w:val="00A1360B"/>
    <w:rsid w:val="00A21A01"/>
    <w:rsid w:val="00A339F8"/>
    <w:rsid w:val="00A41306"/>
    <w:rsid w:val="00A50641"/>
    <w:rsid w:val="00A51DBE"/>
    <w:rsid w:val="00A530BF"/>
    <w:rsid w:val="00A60156"/>
    <w:rsid w:val="00A6177B"/>
    <w:rsid w:val="00A66136"/>
    <w:rsid w:val="00A70EA9"/>
    <w:rsid w:val="00A71189"/>
    <w:rsid w:val="00A7364A"/>
    <w:rsid w:val="00A747C5"/>
    <w:rsid w:val="00A74DCC"/>
    <w:rsid w:val="00A753ED"/>
    <w:rsid w:val="00A75BED"/>
    <w:rsid w:val="00A77512"/>
    <w:rsid w:val="00A802FD"/>
    <w:rsid w:val="00A84D0E"/>
    <w:rsid w:val="00A94351"/>
    <w:rsid w:val="00A94C2F"/>
    <w:rsid w:val="00A960A7"/>
    <w:rsid w:val="00AA258C"/>
    <w:rsid w:val="00AA4CBB"/>
    <w:rsid w:val="00AA64F7"/>
    <w:rsid w:val="00AA65FA"/>
    <w:rsid w:val="00AA7351"/>
    <w:rsid w:val="00AA7AB8"/>
    <w:rsid w:val="00AB2C32"/>
    <w:rsid w:val="00AD056F"/>
    <w:rsid w:val="00AD0C7B"/>
    <w:rsid w:val="00AD4AEF"/>
    <w:rsid w:val="00AD5F1A"/>
    <w:rsid w:val="00AD6731"/>
    <w:rsid w:val="00AE0304"/>
    <w:rsid w:val="00AE0EB4"/>
    <w:rsid w:val="00AE2ABE"/>
    <w:rsid w:val="00AE2FF8"/>
    <w:rsid w:val="00AE38FE"/>
    <w:rsid w:val="00AF3A20"/>
    <w:rsid w:val="00AF4393"/>
    <w:rsid w:val="00AF6A69"/>
    <w:rsid w:val="00B008D5"/>
    <w:rsid w:val="00B01693"/>
    <w:rsid w:val="00B0208F"/>
    <w:rsid w:val="00B02E15"/>
    <w:rsid w:val="00B02F73"/>
    <w:rsid w:val="00B05B31"/>
    <w:rsid w:val="00B0619F"/>
    <w:rsid w:val="00B06D17"/>
    <w:rsid w:val="00B13A26"/>
    <w:rsid w:val="00B156AC"/>
    <w:rsid w:val="00B15D0D"/>
    <w:rsid w:val="00B16327"/>
    <w:rsid w:val="00B1772C"/>
    <w:rsid w:val="00B22106"/>
    <w:rsid w:val="00B271B1"/>
    <w:rsid w:val="00B27749"/>
    <w:rsid w:val="00B3241B"/>
    <w:rsid w:val="00B32638"/>
    <w:rsid w:val="00B3350F"/>
    <w:rsid w:val="00B340C1"/>
    <w:rsid w:val="00B42F40"/>
    <w:rsid w:val="00B4362E"/>
    <w:rsid w:val="00B46CA0"/>
    <w:rsid w:val="00B473C2"/>
    <w:rsid w:val="00B50DDC"/>
    <w:rsid w:val="00B5171E"/>
    <w:rsid w:val="00B5431A"/>
    <w:rsid w:val="00B56004"/>
    <w:rsid w:val="00B6272D"/>
    <w:rsid w:val="00B628A9"/>
    <w:rsid w:val="00B63F52"/>
    <w:rsid w:val="00B6658C"/>
    <w:rsid w:val="00B67A51"/>
    <w:rsid w:val="00B72613"/>
    <w:rsid w:val="00B75EE1"/>
    <w:rsid w:val="00B77481"/>
    <w:rsid w:val="00B802EE"/>
    <w:rsid w:val="00B8518B"/>
    <w:rsid w:val="00B8541B"/>
    <w:rsid w:val="00B92ABC"/>
    <w:rsid w:val="00B92E04"/>
    <w:rsid w:val="00B9590D"/>
    <w:rsid w:val="00B96655"/>
    <w:rsid w:val="00B97CC3"/>
    <w:rsid w:val="00BA4547"/>
    <w:rsid w:val="00BA4C88"/>
    <w:rsid w:val="00BA5CBC"/>
    <w:rsid w:val="00BA5D63"/>
    <w:rsid w:val="00BA7116"/>
    <w:rsid w:val="00BB59BA"/>
    <w:rsid w:val="00BB77A4"/>
    <w:rsid w:val="00BC06C4"/>
    <w:rsid w:val="00BC0A82"/>
    <w:rsid w:val="00BC322B"/>
    <w:rsid w:val="00BC36F2"/>
    <w:rsid w:val="00BD2689"/>
    <w:rsid w:val="00BD4B75"/>
    <w:rsid w:val="00BD5CA8"/>
    <w:rsid w:val="00BD6F42"/>
    <w:rsid w:val="00BD7E91"/>
    <w:rsid w:val="00BD7F0D"/>
    <w:rsid w:val="00BE148C"/>
    <w:rsid w:val="00BE23C1"/>
    <w:rsid w:val="00BE3429"/>
    <w:rsid w:val="00C02D0A"/>
    <w:rsid w:val="00C03A6E"/>
    <w:rsid w:val="00C06EFF"/>
    <w:rsid w:val="00C11B44"/>
    <w:rsid w:val="00C12B39"/>
    <w:rsid w:val="00C21592"/>
    <w:rsid w:val="00C22047"/>
    <w:rsid w:val="00C226C0"/>
    <w:rsid w:val="00C24545"/>
    <w:rsid w:val="00C31D95"/>
    <w:rsid w:val="00C321B7"/>
    <w:rsid w:val="00C37459"/>
    <w:rsid w:val="00C41F26"/>
    <w:rsid w:val="00C42FE6"/>
    <w:rsid w:val="00C44853"/>
    <w:rsid w:val="00C44F6A"/>
    <w:rsid w:val="00C45470"/>
    <w:rsid w:val="00C459D7"/>
    <w:rsid w:val="00C6198E"/>
    <w:rsid w:val="00C638C4"/>
    <w:rsid w:val="00C641FF"/>
    <w:rsid w:val="00C708EA"/>
    <w:rsid w:val="00C778A5"/>
    <w:rsid w:val="00C80EFB"/>
    <w:rsid w:val="00C95162"/>
    <w:rsid w:val="00C95774"/>
    <w:rsid w:val="00C95FD4"/>
    <w:rsid w:val="00C97592"/>
    <w:rsid w:val="00CA02DE"/>
    <w:rsid w:val="00CA4018"/>
    <w:rsid w:val="00CB4F6D"/>
    <w:rsid w:val="00CB64D0"/>
    <w:rsid w:val="00CB6A37"/>
    <w:rsid w:val="00CB7684"/>
    <w:rsid w:val="00CB7C7D"/>
    <w:rsid w:val="00CC1B50"/>
    <w:rsid w:val="00CC7C8F"/>
    <w:rsid w:val="00CD1FC4"/>
    <w:rsid w:val="00CD4E71"/>
    <w:rsid w:val="00CE079B"/>
    <w:rsid w:val="00CE6822"/>
    <w:rsid w:val="00CF0406"/>
    <w:rsid w:val="00D01608"/>
    <w:rsid w:val="00D034A0"/>
    <w:rsid w:val="00D0544F"/>
    <w:rsid w:val="00D108D9"/>
    <w:rsid w:val="00D21061"/>
    <w:rsid w:val="00D4108E"/>
    <w:rsid w:val="00D4328E"/>
    <w:rsid w:val="00D5069C"/>
    <w:rsid w:val="00D540AD"/>
    <w:rsid w:val="00D54111"/>
    <w:rsid w:val="00D565C4"/>
    <w:rsid w:val="00D6163D"/>
    <w:rsid w:val="00D65162"/>
    <w:rsid w:val="00D76C24"/>
    <w:rsid w:val="00D831A3"/>
    <w:rsid w:val="00D966CE"/>
    <w:rsid w:val="00D97BE3"/>
    <w:rsid w:val="00DA3711"/>
    <w:rsid w:val="00DB1BE4"/>
    <w:rsid w:val="00DB3294"/>
    <w:rsid w:val="00DD34D8"/>
    <w:rsid w:val="00DD3DFC"/>
    <w:rsid w:val="00DD46F3"/>
    <w:rsid w:val="00DE05B9"/>
    <w:rsid w:val="00DE56F2"/>
    <w:rsid w:val="00DF0CB6"/>
    <w:rsid w:val="00DF0E50"/>
    <w:rsid w:val="00DF116D"/>
    <w:rsid w:val="00DF7312"/>
    <w:rsid w:val="00E0077F"/>
    <w:rsid w:val="00E00BFB"/>
    <w:rsid w:val="00E06576"/>
    <w:rsid w:val="00E10FF2"/>
    <w:rsid w:val="00E13D3A"/>
    <w:rsid w:val="00E14CAF"/>
    <w:rsid w:val="00E14DD5"/>
    <w:rsid w:val="00E16FF7"/>
    <w:rsid w:val="00E21BED"/>
    <w:rsid w:val="00E2348F"/>
    <w:rsid w:val="00E24538"/>
    <w:rsid w:val="00E26D68"/>
    <w:rsid w:val="00E30E07"/>
    <w:rsid w:val="00E32466"/>
    <w:rsid w:val="00E32F3B"/>
    <w:rsid w:val="00E330A2"/>
    <w:rsid w:val="00E35301"/>
    <w:rsid w:val="00E40E66"/>
    <w:rsid w:val="00E435EA"/>
    <w:rsid w:val="00E43F26"/>
    <w:rsid w:val="00E44045"/>
    <w:rsid w:val="00E54AD9"/>
    <w:rsid w:val="00E618C4"/>
    <w:rsid w:val="00E63A40"/>
    <w:rsid w:val="00E659E8"/>
    <w:rsid w:val="00E71E2E"/>
    <w:rsid w:val="00E73387"/>
    <w:rsid w:val="00E73655"/>
    <w:rsid w:val="00E73FFB"/>
    <w:rsid w:val="00E7415D"/>
    <w:rsid w:val="00E81F9F"/>
    <w:rsid w:val="00E834C8"/>
    <w:rsid w:val="00E84AF1"/>
    <w:rsid w:val="00E878EE"/>
    <w:rsid w:val="00E901A3"/>
    <w:rsid w:val="00E90890"/>
    <w:rsid w:val="00E91BCA"/>
    <w:rsid w:val="00E92F56"/>
    <w:rsid w:val="00EA0343"/>
    <w:rsid w:val="00EA2584"/>
    <w:rsid w:val="00EA585B"/>
    <w:rsid w:val="00EA6EC7"/>
    <w:rsid w:val="00EB104F"/>
    <w:rsid w:val="00EB22B7"/>
    <w:rsid w:val="00EB46E5"/>
    <w:rsid w:val="00EC707C"/>
    <w:rsid w:val="00ED0187"/>
    <w:rsid w:val="00ED0C8D"/>
    <w:rsid w:val="00ED14BD"/>
    <w:rsid w:val="00ED4D7B"/>
    <w:rsid w:val="00ED5FDD"/>
    <w:rsid w:val="00EE0351"/>
    <w:rsid w:val="00EE0DE1"/>
    <w:rsid w:val="00EF529C"/>
    <w:rsid w:val="00EF59BC"/>
    <w:rsid w:val="00EF7679"/>
    <w:rsid w:val="00EF7F1F"/>
    <w:rsid w:val="00F016C7"/>
    <w:rsid w:val="00F035CE"/>
    <w:rsid w:val="00F060B5"/>
    <w:rsid w:val="00F0665B"/>
    <w:rsid w:val="00F068E6"/>
    <w:rsid w:val="00F12DEC"/>
    <w:rsid w:val="00F1715C"/>
    <w:rsid w:val="00F178DF"/>
    <w:rsid w:val="00F25BB4"/>
    <w:rsid w:val="00F27CF8"/>
    <w:rsid w:val="00F302A1"/>
    <w:rsid w:val="00F310F8"/>
    <w:rsid w:val="00F3277F"/>
    <w:rsid w:val="00F35939"/>
    <w:rsid w:val="00F422D3"/>
    <w:rsid w:val="00F42DAB"/>
    <w:rsid w:val="00F454FF"/>
    <w:rsid w:val="00F45607"/>
    <w:rsid w:val="00F4722B"/>
    <w:rsid w:val="00F54432"/>
    <w:rsid w:val="00F5656F"/>
    <w:rsid w:val="00F568F9"/>
    <w:rsid w:val="00F579D3"/>
    <w:rsid w:val="00F62DB6"/>
    <w:rsid w:val="00F659EB"/>
    <w:rsid w:val="00F746C8"/>
    <w:rsid w:val="00F762A8"/>
    <w:rsid w:val="00F811FE"/>
    <w:rsid w:val="00F86756"/>
    <w:rsid w:val="00F86BA6"/>
    <w:rsid w:val="00F905B1"/>
    <w:rsid w:val="00F95FBD"/>
    <w:rsid w:val="00F9740F"/>
    <w:rsid w:val="00FA6380"/>
    <w:rsid w:val="00FB17B9"/>
    <w:rsid w:val="00FB3523"/>
    <w:rsid w:val="00FB4272"/>
    <w:rsid w:val="00FB6342"/>
    <w:rsid w:val="00FC2624"/>
    <w:rsid w:val="00FC37AC"/>
    <w:rsid w:val="00FC6389"/>
    <w:rsid w:val="00FD09CC"/>
    <w:rsid w:val="00FD36B8"/>
    <w:rsid w:val="00FD6EBB"/>
    <w:rsid w:val="00FE544F"/>
    <w:rsid w:val="00FE6AEC"/>
    <w:rsid w:val="00FF08EE"/>
    <w:rsid w:val="00FF1D63"/>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C55A6E"/>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seseznamem"/>
    <w:link w:val="Odstavec1-4aChar"/>
    <w:qFormat/>
    <w:rsid w:val="00A41306"/>
    <w:pPr>
      <w:numPr>
        <w:numId w:val="19"/>
      </w:numPr>
      <w:spacing w:after="80" w:line="264" w:lineRule="auto"/>
      <w:contextualSpacing w:val="0"/>
      <w:jc w:val="both"/>
    </w:pPr>
    <w:rPr>
      <w:sz w:val="18"/>
      <w:szCs w:val="18"/>
    </w:rPr>
  </w:style>
  <w:style w:type="character" w:customStyle="1" w:styleId="Odstavec1-4aChar">
    <w:name w:val="_Odstavec_1-4_(a) Char"/>
    <w:basedOn w:val="Odstavec1-1aChar"/>
    <w:link w:val="Odstavec1-4a"/>
    <w:rsid w:val="00A41306"/>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table" w:customStyle="1" w:styleId="Tabulka11">
    <w:name w:val="_Tabulka_11"/>
    <w:basedOn w:val="Mkatabulky"/>
    <w:uiPriority w:val="99"/>
    <w:rsid w:val="00957B8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141320">
      <w:bodyDiv w:val="1"/>
      <w:marLeft w:val="0"/>
      <w:marRight w:val="0"/>
      <w:marTop w:val="0"/>
      <w:marBottom w:val="0"/>
      <w:divBdr>
        <w:top w:val="none" w:sz="0" w:space="0" w:color="auto"/>
        <w:left w:val="none" w:sz="0" w:space="0" w:color="auto"/>
        <w:bottom w:val="none" w:sz="0" w:space="0" w:color="auto"/>
        <w:right w:val="none" w:sz="0" w:space="0" w:color="auto"/>
      </w:divBdr>
    </w:div>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633973841">
      <w:bodyDiv w:val="1"/>
      <w:marLeft w:val="0"/>
      <w:marRight w:val="0"/>
      <w:marTop w:val="0"/>
      <w:marBottom w:val="0"/>
      <w:divBdr>
        <w:top w:val="none" w:sz="0" w:space="0" w:color="auto"/>
        <w:left w:val="none" w:sz="0" w:space="0" w:color="auto"/>
        <w:bottom w:val="none" w:sz="0" w:space="0" w:color="auto"/>
        <w:right w:val="none" w:sz="0" w:space="0" w:color="auto"/>
      </w:divBdr>
    </w:div>
    <w:div w:id="1739785879">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 w:id="188298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4.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fontTable" Target="fontTable.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B2C37"/>
    <w:rsid w:val="000C7980"/>
    <w:rsid w:val="0011691E"/>
    <w:rsid w:val="001379D5"/>
    <w:rsid w:val="001926FC"/>
    <w:rsid w:val="001B4CD0"/>
    <w:rsid w:val="002214CF"/>
    <w:rsid w:val="00265D5D"/>
    <w:rsid w:val="002E3B68"/>
    <w:rsid w:val="00306C42"/>
    <w:rsid w:val="00336D6F"/>
    <w:rsid w:val="00344A15"/>
    <w:rsid w:val="00371A5C"/>
    <w:rsid w:val="00443270"/>
    <w:rsid w:val="004560C8"/>
    <w:rsid w:val="00526AB6"/>
    <w:rsid w:val="00553C44"/>
    <w:rsid w:val="005F44B9"/>
    <w:rsid w:val="00606ADF"/>
    <w:rsid w:val="00650CC9"/>
    <w:rsid w:val="006E52E1"/>
    <w:rsid w:val="006F0D2F"/>
    <w:rsid w:val="007716B4"/>
    <w:rsid w:val="007754FA"/>
    <w:rsid w:val="007E276A"/>
    <w:rsid w:val="00827F5F"/>
    <w:rsid w:val="00863718"/>
    <w:rsid w:val="008B0B87"/>
    <w:rsid w:val="00986575"/>
    <w:rsid w:val="009935B2"/>
    <w:rsid w:val="00A55BF3"/>
    <w:rsid w:val="00A92009"/>
    <w:rsid w:val="00BB4681"/>
    <w:rsid w:val="00C02DC8"/>
    <w:rsid w:val="00C21B23"/>
    <w:rsid w:val="00DA02FC"/>
    <w:rsid w:val="00E16231"/>
    <w:rsid w:val="00E73387"/>
    <w:rsid w:val="00EA2584"/>
    <w:rsid w:val="00ED733B"/>
    <w:rsid w:val="00F85085"/>
    <w:rsid w:val="00FD36B7"/>
    <w:rsid w:val="00FE54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F00FBA-C0BD-4AEE-ADF5-4FCF00550A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B5FB73C-BADD-4447-952B-C100BB23D58D}">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31</TotalTime>
  <Pages>35</Pages>
  <Words>5929</Words>
  <Characters>34983</Characters>
  <Application>Microsoft Office Word</Application>
  <DocSecurity>0</DocSecurity>
  <Lines>291</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Šedová Jana, Ing.</cp:lastModifiedBy>
  <cp:revision>27</cp:revision>
  <cp:lastPrinted>2023-04-11T09:26:00Z</cp:lastPrinted>
  <dcterms:created xsi:type="dcterms:W3CDTF">2025-04-17T04:52:00Z</dcterms:created>
  <dcterms:modified xsi:type="dcterms:W3CDTF">2025-05-05T08:46:00Z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