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35B93E5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920DD1" w:rsidRPr="00920DD1">
        <w:rPr>
          <w:rFonts w:ascii="Verdana" w:hAnsi="Verdana"/>
          <w:b/>
          <w:bCs/>
          <w:sz w:val="18"/>
          <w:szCs w:val="18"/>
        </w:rPr>
        <w:t>„Nákup vysokotlakého čističe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365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653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365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653A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49C4D14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20DD1" w:rsidRPr="00920DD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653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22D69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4625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A7A30"/>
    <w:rsid w:val="008C248D"/>
    <w:rsid w:val="008D0741"/>
    <w:rsid w:val="008D1FBE"/>
    <w:rsid w:val="008F7218"/>
    <w:rsid w:val="00917C0D"/>
    <w:rsid w:val="00920DD1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4ADD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8A7A30"/>
    <w:rsid w:val="0091317D"/>
    <w:rsid w:val="00920050"/>
    <w:rsid w:val="00940E9B"/>
    <w:rsid w:val="00AF7E50"/>
    <w:rsid w:val="00B42F44"/>
    <w:rsid w:val="00B64ADD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2025-03-28T10:01:00Z</dcterms:modified>
</cp:coreProperties>
</file>