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30791" w14:textId="376D57F9" w:rsidR="000878CB" w:rsidRPr="002507FA" w:rsidRDefault="008269A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2CAA72BC" w:rsidR="001F39B2" w:rsidRPr="00693945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1801B1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693945" w:rsidRPr="00693945">
        <w:rPr>
          <w:rFonts w:ascii="Verdana" w:hAnsi="Verdana" w:cstheme="minorHAnsi"/>
          <w:b/>
          <w:sz w:val="28"/>
          <w:szCs w:val="28"/>
          <w:u w:val="single"/>
        </w:rPr>
        <w:t>Zpracování znaleckých posudků pro období 2025-2029“</w:t>
      </w:r>
    </w:p>
    <w:p w14:paraId="774CA46B" w14:textId="1B82C687" w:rsidR="00234B07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</w:t>
      </w:r>
      <w:r w:rsidR="00D26FFC">
        <w:rPr>
          <w:rFonts w:ascii="Verdana" w:hAnsi="Verdana" w:cstheme="minorHAnsi"/>
          <w:b/>
          <w:bCs/>
          <w:sz w:val="18"/>
          <w:szCs w:val="18"/>
        </w:rPr>
        <w:t>ZZVZ</w:t>
      </w:r>
      <w:r w:rsidRPr="00EE30CC">
        <w:rPr>
          <w:rFonts w:ascii="Verdana" w:hAnsi="Verdana" w:cstheme="minorHAnsi"/>
          <w:b/>
          <w:bCs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>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„Občanský zákoník“</w:t>
      </w:r>
      <w:r w:rsidRPr="002507FA">
        <w:rPr>
          <w:rFonts w:ascii="Verdana" w:hAnsi="Verdana" w:cstheme="minorHAnsi"/>
          <w:sz w:val="18"/>
          <w:szCs w:val="18"/>
        </w:rPr>
        <w:t xml:space="preserve">) </w:t>
      </w:r>
    </w:p>
    <w:p w14:paraId="7C0497F4" w14:textId="6F1E4512" w:rsidR="00220BD6" w:rsidRPr="002507FA" w:rsidRDefault="00220BD6" w:rsidP="00EE30CC">
      <w:pPr>
        <w:spacing w:after="12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</w:t>
      </w:r>
      <w:r w:rsidR="008E720E" w:rsidRPr="00EE30CC">
        <w:rPr>
          <w:rFonts w:ascii="Verdana" w:hAnsi="Verdana" w:cstheme="minorHAnsi"/>
          <w:b/>
          <w:bCs/>
          <w:sz w:val="18"/>
          <w:szCs w:val="18"/>
        </w:rPr>
        <w:t>Rámcová dohoda</w:t>
      </w:r>
      <w:r w:rsidRPr="00EE30CC">
        <w:rPr>
          <w:rFonts w:ascii="Verdana" w:hAnsi="Verdana" w:cstheme="minorHAnsi"/>
          <w:b/>
          <w:bCs/>
          <w:sz w:val="18"/>
          <w:szCs w:val="18"/>
        </w:rPr>
        <w:t>“</w:t>
      </w:r>
      <w:r>
        <w:rPr>
          <w:rFonts w:ascii="Verdana" w:hAnsi="Verdana" w:cstheme="minorHAnsi"/>
          <w:sz w:val="18"/>
          <w:szCs w:val="18"/>
        </w:rPr>
        <w:t>)</w:t>
      </w:r>
    </w:p>
    <w:p w14:paraId="60C250E4" w14:textId="77777777" w:rsidR="00176CA0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0741C5AC" w14:textId="0FFD822D" w:rsidR="000D4CE7" w:rsidRPr="000D4CE7" w:rsidRDefault="000D4CE7" w:rsidP="002507FA">
      <w:pPr>
        <w:pStyle w:val="acnormal"/>
        <w:spacing w:after="240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Objednatel: 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59CE2F10" w:rsidR="000878CB" w:rsidRPr="002507FA" w:rsidRDefault="000878CB" w:rsidP="00615588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615588" w:rsidRPr="007A1357">
        <w:rPr>
          <w:rFonts w:ascii="Verdana" w:hAnsi="Verdana" w:cstheme="minorHAnsi"/>
          <w:sz w:val="18"/>
          <w:szCs w:val="18"/>
        </w:rPr>
        <w:t xml:space="preserve">Ing. </w:t>
      </w:r>
      <w:r w:rsidR="009174D2">
        <w:rPr>
          <w:rFonts w:ascii="Verdana" w:hAnsi="Verdana" w:cstheme="minorHAnsi"/>
          <w:sz w:val="18"/>
          <w:szCs w:val="18"/>
        </w:rPr>
        <w:t xml:space="preserve">Petrem </w:t>
      </w:r>
      <w:proofErr w:type="spellStart"/>
      <w:r w:rsidR="009174D2">
        <w:rPr>
          <w:rFonts w:ascii="Verdana" w:hAnsi="Verdana" w:cstheme="minorHAnsi"/>
          <w:sz w:val="18"/>
          <w:szCs w:val="18"/>
        </w:rPr>
        <w:t>Hofhanzlem</w:t>
      </w:r>
      <w:proofErr w:type="spellEnd"/>
      <w:r w:rsidR="009174D2">
        <w:rPr>
          <w:rFonts w:ascii="Verdana" w:hAnsi="Verdana" w:cstheme="minorHAnsi"/>
          <w:sz w:val="18"/>
          <w:szCs w:val="18"/>
        </w:rPr>
        <w:t>, ředitelem Stavební správy západ</w:t>
      </w:r>
      <w:r w:rsidR="00615588" w:rsidRPr="007A1357">
        <w:rPr>
          <w:rFonts w:ascii="Verdana" w:hAnsi="Verdana" w:cstheme="minorHAnsi"/>
          <w:sz w:val="18"/>
          <w:szCs w:val="18"/>
        </w:rPr>
        <w:t xml:space="preserve"> </w:t>
      </w:r>
    </w:p>
    <w:p w14:paraId="6A58976B" w14:textId="77777777" w:rsidR="00985F99" w:rsidRPr="00985F99" w:rsidRDefault="00985F99" w:rsidP="00985F99">
      <w:pPr>
        <w:pStyle w:val="Textbezodsazen"/>
        <w:spacing w:after="0"/>
        <w:rPr>
          <w:rFonts w:eastAsia="Calibri" w:cstheme="minorHAnsi"/>
          <w:b/>
          <w:bCs/>
        </w:rPr>
      </w:pPr>
      <w:r w:rsidRPr="00985F99">
        <w:rPr>
          <w:rFonts w:eastAsia="Calibri" w:cstheme="minorHAnsi"/>
          <w:b/>
          <w:bCs/>
        </w:rPr>
        <w:t xml:space="preserve">Korespondenční adresa: </w:t>
      </w:r>
    </w:p>
    <w:p w14:paraId="63B5D5E9" w14:textId="77777777" w:rsidR="00985F99" w:rsidRPr="00985F99" w:rsidRDefault="00985F99" w:rsidP="00985F99">
      <w:pPr>
        <w:pStyle w:val="Textbezodsazen"/>
        <w:spacing w:after="0"/>
        <w:rPr>
          <w:rFonts w:eastAsia="Calibri" w:cstheme="minorHAnsi"/>
        </w:rPr>
      </w:pPr>
      <w:r w:rsidRPr="00985F99">
        <w:rPr>
          <w:rFonts w:eastAsia="Calibri" w:cstheme="minorHAnsi"/>
        </w:rPr>
        <w:t>Správa železnic, státní organizace</w:t>
      </w:r>
    </w:p>
    <w:p w14:paraId="533B51A6" w14:textId="77777777" w:rsidR="00985F99" w:rsidRDefault="00985F99" w:rsidP="00985F99">
      <w:pPr>
        <w:pStyle w:val="Textbezodsazen"/>
        <w:spacing w:after="0"/>
        <w:rPr>
          <w:rFonts w:eastAsia="Calibri" w:cstheme="minorHAnsi"/>
        </w:rPr>
      </w:pPr>
      <w:r w:rsidRPr="00985F99">
        <w:rPr>
          <w:rFonts w:eastAsia="Calibri" w:cstheme="minorHAnsi"/>
        </w:rPr>
        <w:t xml:space="preserve">Stavební správa západ, Budova </w:t>
      </w:r>
      <w:proofErr w:type="spellStart"/>
      <w:r w:rsidRPr="00985F99">
        <w:rPr>
          <w:rFonts w:eastAsia="Calibri" w:cstheme="minorHAnsi"/>
        </w:rPr>
        <w:t>Diamond</w:t>
      </w:r>
      <w:proofErr w:type="spellEnd"/>
      <w:r w:rsidRPr="00985F99">
        <w:rPr>
          <w:rFonts w:eastAsia="Calibri" w:cstheme="minorHAnsi"/>
        </w:rPr>
        <w:t xml:space="preserve"> Point, Ke Štvanici 656/3, 186 00 Praha 8 – Karlín</w:t>
      </w:r>
    </w:p>
    <w:p w14:paraId="24A8A947" w14:textId="77777777" w:rsidR="00985F99" w:rsidRDefault="00985F99" w:rsidP="00985F99">
      <w:pPr>
        <w:pStyle w:val="Textbezodsazen"/>
        <w:spacing w:after="0"/>
        <w:rPr>
          <w:rFonts w:eastAsia="Calibri" w:cstheme="minorHAnsi"/>
        </w:rPr>
      </w:pPr>
    </w:p>
    <w:p w14:paraId="562B281F" w14:textId="25B82679" w:rsidR="00985F99" w:rsidRDefault="00985F99" w:rsidP="00985F99">
      <w:pPr>
        <w:pStyle w:val="Textbezodsazen"/>
        <w:spacing w:after="0"/>
      </w:pPr>
      <w:r>
        <w:t>číslo smlouvy: "[</w:t>
      </w:r>
      <w:r w:rsidRPr="00F422D3">
        <w:rPr>
          <w:highlight w:val="green"/>
        </w:rPr>
        <w:t>VLOŽÍ OBJEDNATEL</w:t>
      </w:r>
      <w:r>
        <w:t xml:space="preserve">]" </w:t>
      </w:r>
    </w:p>
    <w:p w14:paraId="50AF11BD" w14:textId="77777777" w:rsidR="00985F99" w:rsidRDefault="00985F99" w:rsidP="00985F99">
      <w:pPr>
        <w:pStyle w:val="Textbezodsazen"/>
        <w:spacing w:after="0"/>
      </w:pPr>
      <w:r>
        <w:t xml:space="preserve">číslo jednací: </w:t>
      </w:r>
      <w:r w:rsidRPr="00985F99">
        <w:rPr>
          <w:highlight w:val="green"/>
        </w:rPr>
        <w:t>"[VLOŽÍ OBJEDNATEL]"</w:t>
      </w:r>
    </w:p>
    <w:p w14:paraId="614BE34F" w14:textId="23CB9CB7" w:rsidR="00CC5257" w:rsidRPr="002507FA" w:rsidRDefault="00666FEF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</w:t>
      </w:r>
      <w:r w:rsidR="007C7496">
        <w:rPr>
          <w:rFonts w:ascii="Verdana" w:hAnsi="Verdana" w:cstheme="minorHAnsi"/>
          <w:sz w:val="18"/>
          <w:szCs w:val="18"/>
        </w:rPr>
        <w:t xml:space="preserve">ále jen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jako </w:t>
      </w:r>
      <w:r w:rsidR="00CC5257"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="00CC5257" w:rsidRPr="003220B0">
        <w:rPr>
          <w:rFonts w:ascii="Verdana" w:hAnsi="Verdana" w:cstheme="minorHAnsi"/>
          <w:b/>
          <w:sz w:val="18"/>
          <w:szCs w:val="18"/>
        </w:rPr>
        <w:t>“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  <w:r w:rsidR="006F0C77">
        <w:rPr>
          <w:rFonts w:ascii="Verdana" w:hAnsi="Verdana" w:cstheme="minorHAnsi"/>
          <w:sz w:val="18"/>
          <w:szCs w:val="18"/>
        </w:rPr>
        <w:t xml:space="preserve">nebo </w:t>
      </w:r>
      <w:r w:rsidR="006F0C77" w:rsidRPr="00B22A28">
        <w:rPr>
          <w:rFonts w:ascii="Verdana" w:hAnsi="Verdana" w:cstheme="minorHAnsi"/>
          <w:b/>
          <w:bCs/>
          <w:sz w:val="18"/>
          <w:szCs w:val="18"/>
        </w:rPr>
        <w:t>„Zadavatel“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08EAD09F" w14:textId="271566D3" w:rsidR="000D4CE7" w:rsidRPr="000D4CE7" w:rsidRDefault="000D4CE7" w:rsidP="002507FA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Zhotovitel č. 1: </w:t>
      </w:r>
    </w:p>
    <w:p w14:paraId="69427E50" w14:textId="0B77AB14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8A9319E" w:rsidR="00294755" w:rsidRDefault="00666FEF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dále jen</w:t>
      </w:r>
      <w:r w:rsidDel="00AA54EC">
        <w:rPr>
          <w:rFonts w:ascii="Verdana" w:hAnsi="Verdana" w:cstheme="minorHAnsi"/>
          <w:sz w:val="18"/>
          <w:szCs w:val="18"/>
        </w:rPr>
        <w:t xml:space="preserve"> </w:t>
      </w:r>
      <w:r w:rsidR="00AA54EC">
        <w:rPr>
          <w:rFonts w:ascii="Verdana" w:hAnsi="Verdana" w:cstheme="minorHAnsi"/>
          <w:sz w:val="18"/>
          <w:szCs w:val="18"/>
        </w:rPr>
        <w:t>jako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  <w:r w:rsidR="00294755"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="000D4CE7">
        <w:rPr>
          <w:rFonts w:ascii="Verdana" w:hAnsi="Verdana" w:cstheme="minorHAnsi"/>
          <w:b/>
          <w:sz w:val="18"/>
          <w:szCs w:val="18"/>
        </w:rPr>
        <w:t xml:space="preserve"> </w:t>
      </w:r>
      <w:r w:rsidR="00306C97">
        <w:rPr>
          <w:rFonts w:ascii="Verdana" w:hAnsi="Verdana" w:cstheme="minorHAnsi"/>
          <w:b/>
          <w:sz w:val="18"/>
          <w:szCs w:val="18"/>
        </w:rPr>
        <w:t xml:space="preserve">č. </w:t>
      </w:r>
      <w:r w:rsidR="000D4CE7">
        <w:rPr>
          <w:rFonts w:ascii="Verdana" w:hAnsi="Verdana" w:cstheme="minorHAnsi"/>
          <w:b/>
          <w:sz w:val="18"/>
          <w:szCs w:val="18"/>
        </w:rPr>
        <w:t xml:space="preserve">1 </w:t>
      </w:r>
      <w:r w:rsidR="00294755" w:rsidRPr="003220B0">
        <w:rPr>
          <w:rFonts w:ascii="Verdana" w:hAnsi="Verdana" w:cstheme="minorHAnsi"/>
          <w:b/>
          <w:sz w:val="18"/>
          <w:szCs w:val="18"/>
        </w:rPr>
        <w:t>“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AD7B04F" w14:textId="3F93C7F3" w:rsidR="000D4CE7" w:rsidRDefault="000D4CE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</w:t>
      </w:r>
    </w:p>
    <w:p w14:paraId="4AF9A856" w14:textId="4E33B4E7" w:rsidR="000D4CE7" w:rsidRPr="000D4CE7" w:rsidRDefault="000D4CE7" w:rsidP="000D4CE7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lastRenderedPageBreak/>
        <w:t xml:space="preserve">Zhotovitel č. </w:t>
      </w:r>
      <w:r>
        <w:rPr>
          <w:rFonts w:ascii="Verdana" w:hAnsi="Verdana" w:cstheme="minorHAnsi"/>
          <w:b/>
          <w:bCs/>
          <w:sz w:val="18"/>
          <w:szCs w:val="18"/>
        </w:rPr>
        <w:t>2</w:t>
      </w: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: </w:t>
      </w:r>
    </w:p>
    <w:p w14:paraId="25163782" w14:textId="26724CA4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605C3ADC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D4AF272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F43E82A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B2E6A8C" w14:textId="77777777" w:rsidR="000D4CE7" w:rsidRPr="002507FA" w:rsidRDefault="000D4CE7" w:rsidP="000D4CE7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EBA6E27" w14:textId="77777777" w:rsidR="000D4CE7" w:rsidRPr="002507FA" w:rsidRDefault="000D4CE7" w:rsidP="000D4CE7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1209A39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AC93E32" w14:textId="77777777" w:rsidR="000D4CE7" w:rsidRPr="002507FA" w:rsidRDefault="000D4CE7" w:rsidP="000D4CE7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563D491" w14:textId="77777777" w:rsidR="000D4CE7" w:rsidRPr="00061719" w:rsidRDefault="000D4CE7" w:rsidP="000D4CE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1DE6E54" w14:textId="77777777" w:rsidR="000D4CE7" w:rsidRDefault="000D4CE7" w:rsidP="000D4CE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8B261AB" w14:textId="12541052" w:rsidR="000D4CE7" w:rsidRDefault="00666FEF" w:rsidP="000D4CE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dále jen</w:t>
      </w:r>
      <w:r w:rsidDel="00AA54EC">
        <w:rPr>
          <w:rFonts w:ascii="Verdana" w:hAnsi="Verdana" w:cstheme="minorHAnsi"/>
          <w:sz w:val="18"/>
          <w:szCs w:val="18"/>
        </w:rPr>
        <w:t xml:space="preserve"> </w:t>
      </w:r>
      <w:r w:rsidR="00AA54EC">
        <w:rPr>
          <w:rFonts w:ascii="Verdana" w:hAnsi="Verdana" w:cstheme="minorHAnsi"/>
          <w:sz w:val="18"/>
          <w:szCs w:val="18"/>
        </w:rPr>
        <w:t>jako</w:t>
      </w:r>
      <w:r w:rsidR="000D4CE7" w:rsidRPr="002507FA">
        <w:rPr>
          <w:rFonts w:ascii="Verdana" w:hAnsi="Verdana" w:cstheme="minorHAnsi"/>
          <w:sz w:val="18"/>
          <w:szCs w:val="18"/>
        </w:rPr>
        <w:t xml:space="preserve"> </w:t>
      </w:r>
      <w:r w:rsidR="000D4CE7" w:rsidRPr="003220B0">
        <w:rPr>
          <w:rFonts w:ascii="Verdana" w:hAnsi="Verdana" w:cstheme="minorHAnsi"/>
          <w:b/>
          <w:sz w:val="18"/>
          <w:szCs w:val="18"/>
        </w:rPr>
        <w:t>„Zhotovitel</w:t>
      </w:r>
      <w:r w:rsidR="000D4CE7">
        <w:rPr>
          <w:rFonts w:ascii="Verdana" w:hAnsi="Verdana" w:cstheme="minorHAnsi"/>
          <w:b/>
          <w:sz w:val="18"/>
          <w:szCs w:val="18"/>
        </w:rPr>
        <w:t xml:space="preserve"> </w:t>
      </w:r>
      <w:r w:rsidR="00306C97">
        <w:rPr>
          <w:rFonts w:ascii="Verdana" w:hAnsi="Verdana" w:cstheme="minorHAnsi"/>
          <w:b/>
          <w:sz w:val="18"/>
          <w:szCs w:val="18"/>
        </w:rPr>
        <w:t xml:space="preserve">č. </w:t>
      </w:r>
      <w:r w:rsidR="000D4CE7">
        <w:rPr>
          <w:rFonts w:ascii="Verdana" w:hAnsi="Verdana" w:cstheme="minorHAnsi"/>
          <w:b/>
          <w:sz w:val="18"/>
          <w:szCs w:val="18"/>
        </w:rPr>
        <w:t xml:space="preserve">2 </w:t>
      </w:r>
      <w:r w:rsidR="000D4CE7" w:rsidRPr="003220B0">
        <w:rPr>
          <w:rFonts w:ascii="Verdana" w:hAnsi="Verdana" w:cstheme="minorHAnsi"/>
          <w:b/>
          <w:sz w:val="18"/>
          <w:szCs w:val="18"/>
        </w:rPr>
        <w:t>“</w:t>
      </w:r>
      <w:r w:rsidR="000D4CE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48A95911" w14:textId="34C88ADE" w:rsidR="000D4CE7" w:rsidRDefault="000D4CE7" w:rsidP="000D4CE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</w:t>
      </w:r>
    </w:p>
    <w:p w14:paraId="0F20C8B5" w14:textId="4954ECC8" w:rsidR="002A05CB" w:rsidRPr="000D4CE7" w:rsidRDefault="002A05CB" w:rsidP="002A05CB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Zhotovitel č. </w:t>
      </w:r>
      <w:r>
        <w:rPr>
          <w:rFonts w:ascii="Verdana" w:hAnsi="Verdana" w:cstheme="minorHAnsi"/>
          <w:b/>
          <w:bCs/>
          <w:sz w:val="18"/>
          <w:szCs w:val="18"/>
        </w:rPr>
        <w:t>3</w:t>
      </w: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: </w:t>
      </w:r>
    </w:p>
    <w:p w14:paraId="353249B8" w14:textId="31A760C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6542F2E1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6C962D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4CA2086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94EAF43" w14:textId="77777777" w:rsidR="000D4CE7" w:rsidRPr="002507FA" w:rsidRDefault="000D4CE7" w:rsidP="000D4CE7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AA67D7A" w14:textId="77777777" w:rsidR="000D4CE7" w:rsidRPr="002507FA" w:rsidRDefault="000D4CE7" w:rsidP="000D4CE7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0286686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8F1D4CF" w14:textId="77777777" w:rsidR="000D4CE7" w:rsidRPr="002507FA" w:rsidRDefault="000D4CE7" w:rsidP="000D4CE7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07DD088" w14:textId="77777777" w:rsidR="000D4CE7" w:rsidRPr="00061719" w:rsidRDefault="000D4CE7" w:rsidP="000D4CE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5B5D6A2" w14:textId="77777777" w:rsidR="000D4CE7" w:rsidRDefault="000D4CE7" w:rsidP="000D4CE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D6E9B6D" w14:textId="14210624" w:rsidR="002A05CB" w:rsidRPr="00061719" w:rsidRDefault="00666FEF" w:rsidP="002A05C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dále jen</w:t>
      </w:r>
      <w:r w:rsidDel="00AA54EC">
        <w:rPr>
          <w:rFonts w:ascii="Verdana" w:hAnsi="Verdana" w:cstheme="minorHAnsi"/>
          <w:sz w:val="18"/>
          <w:szCs w:val="18"/>
        </w:rPr>
        <w:t xml:space="preserve"> </w:t>
      </w:r>
      <w:r w:rsidR="00AA54EC">
        <w:rPr>
          <w:rFonts w:ascii="Verdana" w:hAnsi="Verdana" w:cstheme="minorHAnsi"/>
          <w:sz w:val="18"/>
          <w:szCs w:val="18"/>
        </w:rPr>
        <w:t>jako</w:t>
      </w:r>
      <w:r w:rsidR="002A05CB">
        <w:rPr>
          <w:rFonts w:ascii="Verdana" w:hAnsi="Verdana" w:cstheme="minorHAnsi"/>
          <w:b/>
          <w:sz w:val="18"/>
          <w:szCs w:val="18"/>
        </w:rPr>
        <w:t xml:space="preserve"> </w:t>
      </w:r>
      <w:r w:rsidR="002A05CB" w:rsidRPr="003220B0">
        <w:rPr>
          <w:rFonts w:ascii="Verdana" w:hAnsi="Verdana" w:cstheme="minorHAnsi"/>
          <w:b/>
          <w:sz w:val="18"/>
          <w:szCs w:val="18"/>
        </w:rPr>
        <w:t>„Zhotovitel</w:t>
      </w:r>
      <w:r w:rsidR="002A05CB">
        <w:rPr>
          <w:rFonts w:ascii="Verdana" w:hAnsi="Verdana" w:cstheme="minorHAnsi"/>
          <w:b/>
          <w:sz w:val="18"/>
          <w:szCs w:val="18"/>
        </w:rPr>
        <w:t xml:space="preserve"> </w:t>
      </w:r>
      <w:r w:rsidR="00306C97">
        <w:rPr>
          <w:rFonts w:ascii="Verdana" w:hAnsi="Verdana" w:cstheme="minorHAnsi"/>
          <w:b/>
          <w:sz w:val="18"/>
          <w:szCs w:val="18"/>
        </w:rPr>
        <w:t xml:space="preserve">č. </w:t>
      </w:r>
      <w:r w:rsidR="002A05CB">
        <w:rPr>
          <w:rFonts w:ascii="Verdana" w:hAnsi="Verdana" w:cstheme="minorHAnsi"/>
          <w:b/>
          <w:sz w:val="18"/>
          <w:szCs w:val="18"/>
        </w:rPr>
        <w:t xml:space="preserve">3 </w:t>
      </w:r>
      <w:r w:rsidR="002A05CB" w:rsidRPr="003220B0">
        <w:rPr>
          <w:rFonts w:ascii="Verdana" w:hAnsi="Verdana" w:cstheme="minorHAnsi"/>
          <w:b/>
          <w:sz w:val="18"/>
          <w:szCs w:val="18"/>
        </w:rPr>
        <w:t>“</w:t>
      </w:r>
      <w:r w:rsidR="002A05CB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0AA0D34C" w14:textId="00643AFB" w:rsidR="00DF1980" w:rsidRDefault="00DF1980" w:rsidP="002A05C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(pokud není dále výslovně uvedeno jinak, </w:t>
      </w:r>
      <w:r w:rsidRPr="00EE30CC">
        <w:rPr>
          <w:rFonts w:ascii="Verdana" w:hAnsi="Verdana" w:cstheme="minorHAnsi"/>
          <w:sz w:val="18"/>
          <w:szCs w:val="18"/>
        </w:rPr>
        <w:t xml:space="preserve">Zhotovitel č. </w:t>
      </w:r>
      <w:proofErr w:type="gramStart"/>
      <w:r w:rsidRPr="00B22A28">
        <w:rPr>
          <w:rFonts w:ascii="Verdana" w:hAnsi="Verdana" w:cstheme="minorHAnsi"/>
          <w:sz w:val="18"/>
          <w:szCs w:val="18"/>
          <w:highlight w:val="green"/>
        </w:rPr>
        <w:t xml:space="preserve">1 – </w:t>
      </w:r>
      <w:r w:rsidR="00EE30CC" w:rsidRPr="00B22A28">
        <w:rPr>
          <w:rFonts w:ascii="Verdana" w:hAnsi="Verdana" w:cstheme="minorHAnsi"/>
          <w:sz w:val="18"/>
          <w:szCs w:val="18"/>
          <w:highlight w:val="green"/>
        </w:rPr>
        <w:t>3</w:t>
      </w:r>
      <w:proofErr w:type="gramEnd"/>
      <w:r>
        <w:rPr>
          <w:rFonts w:ascii="Verdana" w:hAnsi="Verdana" w:cstheme="minorHAnsi"/>
          <w:sz w:val="18"/>
          <w:szCs w:val="18"/>
        </w:rPr>
        <w:t xml:space="preserve"> se </w:t>
      </w:r>
      <w:r w:rsidR="00A63AC7">
        <w:rPr>
          <w:rFonts w:ascii="Verdana" w:hAnsi="Verdana" w:cstheme="minorHAnsi"/>
          <w:sz w:val="18"/>
          <w:szCs w:val="18"/>
        </w:rPr>
        <w:t xml:space="preserve">souhrnně označuje jako </w:t>
      </w:r>
      <w:r w:rsidR="00A63AC7" w:rsidRPr="00EE30CC">
        <w:rPr>
          <w:rFonts w:ascii="Verdana" w:hAnsi="Verdana" w:cstheme="minorHAnsi"/>
          <w:b/>
          <w:bCs/>
          <w:sz w:val="18"/>
          <w:szCs w:val="18"/>
        </w:rPr>
        <w:t>„Zhotovitel“</w:t>
      </w:r>
      <w:r w:rsidR="00A63AC7">
        <w:rPr>
          <w:rFonts w:ascii="Verdana" w:hAnsi="Verdana" w:cstheme="minorHAnsi"/>
          <w:sz w:val="18"/>
          <w:szCs w:val="18"/>
        </w:rPr>
        <w:t>)</w:t>
      </w:r>
    </w:p>
    <w:p w14:paraId="43740C80" w14:textId="2686CC70" w:rsidR="005E2359" w:rsidRPr="00061719" w:rsidRDefault="005E2359" w:rsidP="002A05C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(Objednatel a Zhotovitel společně dále jen jako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„Smluvní strany</w:t>
      </w:r>
      <w:r w:rsidR="002171C5" w:rsidRPr="00EE30CC">
        <w:rPr>
          <w:rFonts w:ascii="Verdana" w:hAnsi="Verdana" w:cstheme="minorHAnsi"/>
          <w:b/>
          <w:bCs/>
          <w:sz w:val="18"/>
          <w:szCs w:val="18"/>
        </w:rPr>
        <w:t>“</w:t>
      </w:r>
      <w:r>
        <w:rPr>
          <w:rFonts w:ascii="Verdana" w:hAnsi="Verdana" w:cstheme="minorHAnsi"/>
          <w:sz w:val="18"/>
          <w:szCs w:val="18"/>
        </w:rPr>
        <w:t>)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74E4058E" w:rsidR="003706CB" w:rsidRDefault="007D0E8A" w:rsidP="000A755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0E8A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F665B1" w:rsidRPr="000D4CE7">
        <w:rPr>
          <w:rFonts w:ascii="Verdana" w:eastAsia="Verdana" w:hAnsi="Verdana"/>
          <w:sz w:val="18"/>
          <w:szCs w:val="18"/>
        </w:rPr>
        <w:t xml:space="preserve">zadávacího </w:t>
      </w:r>
      <w:r w:rsidRPr="000D4CE7">
        <w:rPr>
          <w:rFonts w:ascii="Verdana" w:eastAsia="Verdana" w:hAnsi="Verdana"/>
          <w:sz w:val="18"/>
          <w:szCs w:val="18"/>
        </w:rPr>
        <w:t>řízení na uzavření této Rámcové dohody odpovídající nadlimitní (</w:t>
      </w:r>
      <w:r w:rsidRPr="000D4CE7">
        <w:rPr>
          <w:rFonts w:ascii="Verdana" w:eastAsia="Verdana" w:hAnsi="Verdana"/>
          <w:i/>
          <w:sz w:val="18"/>
          <w:szCs w:val="18"/>
        </w:rPr>
        <w:t xml:space="preserve">sektorové) </w:t>
      </w:r>
      <w:r w:rsidRPr="000D4CE7">
        <w:rPr>
          <w:rFonts w:ascii="Verdana" w:eastAsia="Verdana" w:hAnsi="Verdana"/>
          <w:sz w:val="18"/>
          <w:szCs w:val="18"/>
        </w:rPr>
        <w:t>veřejné zakázce zadávané v</w:t>
      </w:r>
      <w:r w:rsidR="00985F99" w:rsidRPr="000D4CE7">
        <w:rPr>
          <w:rFonts w:ascii="Verdana" w:eastAsia="Verdana" w:hAnsi="Verdana"/>
          <w:sz w:val="18"/>
          <w:szCs w:val="18"/>
        </w:rPr>
        <w:t> </w:t>
      </w:r>
      <w:r w:rsidR="00985F99">
        <w:rPr>
          <w:rFonts w:ascii="Verdana" w:eastAsia="Verdana" w:hAnsi="Verdana"/>
          <w:sz w:val="18"/>
          <w:szCs w:val="18"/>
        </w:rPr>
        <w:t>otevřeném řízení</w:t>
      </w:r>
      <w:r w:rsidRPr="007D0E8A">
        <w:rPr>
          <w:rFonts w:ascii="Verdana" w:eastAsia="Verdana" w:hAnsi="Verdana"/>
          <w:sz w:val="18"/>
          <w:szCs w:val="18"/>
        </w:rPr>
        <w:t xml:space="preserve"> s názvem </w:t>
      </w:r>
      <w:r w:rsidR="00693945" w:rsidRPr="00693945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Pr="001801B1">
        <w:rPr>
          <w:rFonts w:ascii="Verdana" w:eastAsia="Verdana" w:hAnsi="Verdana"/>
          <w:sz w:val="18"/>
          <w:szCs w:val="18"/>
        </w:rPr>
        <w:t>,</w:t>
      </w:r>
      <w:r w:rsidR="00BC1A10" w:rsidRPr="00BC1A10">
        <w:rPr>
          <w:rFonts w:ascii="Verdana" w:eastAsia="Verdana" w:hAnsi="Verdana"/>
          <w:sz w:val="18"/>
          <w:szCs w:val="18"/>
        </w:rPr>
        <w:t xml:space="preserve"> </w:t>
      </w:r>
      <w:r w:rsidR="00BC1A10" w:rsidRPr="007D0E8A">
        <w:rPr>
          <w:rFonts w:ascii="Verdana" w:eastAsia="Verdana" w:hAnsi="Verdana"/>
          <w:sz w:val="18"/>
          <w:szCs w:val="18"/>
        </w:rPr>
        <w:t xml:space="preserve">č.j.: </w:t>
      </w:r>
      <w:r w:rsidR="00BC1A10">
        <w:rPr>
          <w:rFonts w:ascii="Verdana" w:eastAsia="Verdana" w:hAnsi="Verdana"/>
          <w:sz w:val="18"/>
          <w:szCs w:val="18"/>
        </w:rPr>
        <w:t>6181</w:t>
      </w:r>
      <w:r w:rsidR="00BC1A10" w:rsidRPr="00803348">
        <w:rPr>
          <w:rFonts w:ascii="Verdana" w:eastAsia="Verdana" w:hAnsi="Verdana"/>
          <w:sz w:val="18"/>
          <w:szCs w:val="18"/>
        </w:rPr>
        <w:t>/2025-SŽ-SSZ-OVZ</w:t>
      </w:r>
      <w:r w:rsidR="00BC1A10" w:rsidRPr="007D0E8A">
        <w:rPr>
          <w:rFonts w:ascii="Verdana" w:eastAsia="Verdana" w:hAnsi="Verdana"/>
          <w:sz w:val="18"/>
          <w:szCs w:val="18"/>
        </w:rPr>
        <w:t xml:space="preserve"> </w:t>
      </w:r>
      <w:r w:rsidR="009F64C6">
        <w:rPr>
          <w:rFonts w:ascii="Verdana" w:eastAsia="Verdana" w:hAnsi="Verdana"/>
          <w:sz w:val="18"/>
          <w:szCs w:val="18"/>
        </w:rPr>
        <w:t>evidenční číslo zakázky</w:t>
      </w:r>
      <w:r w:rsidR="0010667F">
        <w:rPr>
          <w:rFonts w:ascii="Verdana" w:eastAsia="Verdana" w:hAnsi="Verdana"/>
          <w:sz w:val="18"/>
          <w:szCs w:val="18"/>
        </w:rPr>
        <w:t xml:space="preserve"> ve Věstníku veřejných zakázek</w:t>
      </w:r>
      <w:r w:rsidR="009F64C6">
        <w:rPr>
          <w:rFonts w:ascii="Verdana" w:eastAsia="Verdana" w:hAnsi="Verdana"/>
          <w:sz w:val="18"/>
          <w:szCs w:val="18"/>
        </w:rPr>
        <w:t xml:space="preserve">: </w:t>
      </w:r>
      <w:r w:rsidR="0010667F" w:rsidRPr="0010667F">
        <w:rPr>
          <w:rFonts w:ascii="Verdana" w:eastAsia="Verdana" w:hAnsi="Verdana"/>
          <w:sz w:val="18"/>
          <w:szCs w:val="18"/>
        </w:rPr>
        <w:t>Z2025-021840</w:t>
      </w:r>
      <w:r w:rsidR="00E54F02">
        <w:rPr>
          <w:rFonts w:ascii="Verdana" w:eastAsia="Verdana" w:hAnsi="Verdana"/>
          <w:sz w:val="18"/>
          <w:szCs w:val="18"/>
        </w:rPr>
        <w:t xml:space="preserve"> </w:t>
      </w:r>
      <w:r w:rsidRPr="007D0E8A">
        <w:rPr>
          <w:rFonts w:ascii="Verdana" w:eastAsia="Verdana" w:hAnsi="Verdana"/>
          <w:sz w:val="18"/>
          <w:szCs w:val="18"/>
        </w:rPr>
        <w:t xml:space="preserve">(dále jen </w:t>
      </w:r>
      <w:r w:rsidRPr="00EE30CC">
        <w:rPr>
          <w:rFonts w:ascii="Verdana" w:eastAsia="Verdana" w:hAnsi="Verdana"/>
          <w:b/>
          <w:bCs/>
          <w:sz w:val="18"/>
          <w:szCs w:val="18"/>
        </w:rPr>
        <w:t>„Říze</w:t>
      </w:r>
      <w:r w:rsidR="0075502C" w:rsidRPr="00EE30CC">
        <w:rPr>
          <w:rFonts w:ascii="Verdana" w:eastAsia="Verdana" w:hAnsi="Verdana"/>
          <w:b/>
          <w:bCs/>
          <w:sz w:val="18"/>
          <w:szCs w:val="18"/>
        </w:rPr>
        <w:t>ní na uzavření Rámcové dohody“</w:t>
      </w:r>
      <w:r w:rsidR="0075502C">
        <w:rPr>
          <w:rFonts w:ascii="Verdana" w:eastAsia="Verdana" w:hAnsi="Verdana"/>
          <w:sz w:val="18"/>
          <w:szCs w:val="18"/>
        </w:rPr>
        <w:t>)</w:t>
      </w:r>
      <w:r w:rsidRPr="007D0E8A">
        <w:rPr>
          <w:rFonts w:ascii="Verdana" w:eastAsia="Verdana" w:hAnsi="Verdana"/>
          <w:sz w:val="18"/>
          <w:szCs w:val="18"/>
        </w:rPr>
        <w:t xml:space="preserve">. Jednotlivá ustanovení této Rámcové dohody tak budou vykládána v souladu se zadávacími podmínkami Řízení na uzavření této Rámcové dohody. </w:t>
      </w:r>
    </w:p>
    <w:p w14:paraId="0A06EF93" w14:textId="77777777" w:rsidR="002A05CB" w:rsidRDefault="002A05CB" w:rsidP="000A755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69041122" w14:textId="77777777" w:rsidR="00AF0D2F" w:rsidRDefault="00AF0D2F" w:rsidP="000A755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7EE65022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ÚČEL A PŘEDMĚT DOHODY</w:t>
      </w:r>
    </w:p>
    <w:p w14:paraId="6073F021" w14:textId="77777777" w:rsidR="008B6FAB" w:rsidRDefault="008B6FAB" w:rsidP="00F23FBC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 xml:space="preserve">Rámcová dohoda je uzavřena s </w:t>
      </w:r>
      <w:r w:rsidRPr="008B6FAB">
        <w:rPr>
          <w:rFonts w:ascii="Verdana" w:hAnsi="Verdana" w:cstheme="minorHAnsi"/>
          <w:sz w:val="18"/>
          <w:szCs w:val="18"/>
          <w:highlight w:val="green"/>
        </w:rPr>
        <w:t>XX</w:t>
      </w:r>
      <w:r w:rsidRPr="008B6FAB">
        <w:rPr>
          <w:rFonts w:ascii="Verdana" w:hAnsi="Verdana" w:cstheme="minorHAnsi"/>
          <w:sz w:val="18"/>
          <w:szCs w:val="18"/>
        </w:rPr>
        <w:t xml:space="preserve"> zhotoviteli.</w:t>
      </w:r>
      <w:r>
        <w:rPr>
          <w:rFonts w:ascii="Verdana" w:hAnsi="Verdana" w:cstheme="minorHAnsi"/>
          <w:sz w:val="18"/>
          <w:szCs w:val="18"/>
        </w:rPr>
        <w:t xml:space="preserve"> Nabídka zhotovitelů:</w:t>
      </w:r>
    </w:p>
    <w:p w14:paraId="420CA2E8" w14:textId="77777777" w:rsidR="008B6FAB" w:rsidRPr="008B6FAB" w:rsidRDefault="008B6FAB" w:rsidP="008B6FAB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>Zhotovitel č. 1 ze dne……</w:t>
      </w:r>
      <w:proofErr w:type="gramStart"/>
      <w:r w:rsidRPr="008B6FAB">
        <w:rPr>
          <w:rFonts w:ascii="Verdana" w:hAnsi="Verdana" w:cstheme="minorHAnsi"/>
          <w:sz w:val="18"/>
          <w:szCs w:val="18"/>
        </w:rPr>
        <w:t>…….</w:t>
      </w:r>
      <w:proofErr w:type="gramEnd"/>
      <w:r w:rsidRPr="008B6FAB">
        <w:rPr>
          <w:rFonts w:ascii="Verdana" w:hAnsi="Verdana" w:cstheme="minorHAnsi"/>
          <w:sz w:val="18"/>
          <w:szCs w:val="18"/>
        </w:rPr>
        <w:t>. ……..</w:t>
      </w:r>
    </w:p>
    <w:p w14:paraId="79D26FE0" w14:textId="77777777" w:rsidR="008B6FAB" w:rsidRPr="008B6FAB" w:rsidRDefault="008B6FAB" w:rsidP="008B6FAB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>Zhotovitel č. 2 ze dne……</w:t>
      </w:r>
      <w:proofErr w:type="gramStart"/>
      <w:r w:rsidRPr="008B6FAB">
        <w:rPr>
          <w:rFonts w:ascii="Verdana" w:hAnsi="Verdana" w:cstheme="minorHAnsi"/>
          <w:sz w:val="18"/>
          <w:szCs w:val="18"/>
        </w:rPr>
        <w:t>…….</w:t>
      </w:r>
      <w:proofErr w:type="gramEnd"/>
      <w:r w:rsidRPr="008B6FAB">
        <w:rPr>
          <w:rFonts w:ascii="Verdana" w:hAnsi="Verdana" w:cstheme="minorHAnsi"/>
          <w:sz w:val="18"/>
          <w:szCs w:val="18"/>
        </w:rPr>
        <w:t>. ……..</w:t>
      </w:r>
    </w:p>
    <w:p w14:paraId="1B237C6C" w14:textId="35D12023" w:rsidR="008B6FAB" w:rsidRPr="008B6FAB" w:rsidRDefault="008B6FAB" w:rsidP="001457D1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>Zhotovitel č. 3 ze dne……</w:t>
      </w:r>
      <w:proofErr w:type="gramStart"/>
      <w:r w:rsidRPr="008B6FAB">
        <w:rPr>
          <w:rFonts w:ascii="Verdana" w:hAnsi="Verdana" w:cstheme="minorHAnsi"/>
          <w:sz w:val="18"/>
          <w:szCs w:val="18"/>
        </w:rPr>
        <w:t>…….</w:t>
      </w:r>
      <w:proofErr w:type="gramEnd"/>
      <w:r w:rsidRPr="008B6FAB">
        <w:rPr>
          <w:rFonts w:ascii="Verdana" w:hAnsi="Verdana" w:cstheme="minorHAnsi"/>
          <w:sz w:val="18"/>
          <w:szCs w:val="18"/>
        </w:rPr>
        <w:t xml:space="preserve">. …….. </w:t>
      </w:r>
      <w:r w:rsidRPr="008B6FAB">
        <w:rPr>
          <w:rFonts w:ascii="Verdana" w:hAnsi="Verdana" w:cstheme="minorHAnsi"/>
          <w:sz w:val="18"/>
          <w:szCs w:val="18"/>
          <w:highlight w:val="green"/>
        </w:rPr>
        <w:t>(bude doplněno před podpisem smlouvy min. 1</w:t>
      </w:r>
      <w:r w:rsidRPr="001457D1">
        <w:rPr>
          <w:rFonts w:ascii="Verdana" w:hAnsi="Verdana" w:cstheme="minorHAnsi"/>
          <w:sz w:val="18"/>
          <w:szCs w:val="18"/>
          <w:highlight w:val="green"/>
        </w:rPr>
        <w:t xml:space="preserve">, max </w:t>
      </w:r>
      <w:r w:rsidR="001457D1" w:rsidRPr="001457D1">
        <w:rPr>
          <w:rFonts w:ascii="Verdana" w:hAnsi="Verdana" w:cstheme="minorHAnsi"/>
          <w:sz w:val="18"/>
          <w:szCs w:val="18"/>
          <w:highlight w:val="green"/>
        </w:rPr>
        <w:t>3</w:t>
      </w:r>
      <w:r w:rsidRPr="001457D1">
        <w:rPr>
          <w:rFonts w:ascii="Verdana" w:hAnsi="Verdana" w:cstheme="minorHAnsi"/>
          <w:sz w:val="18"/>
          <w:szCs w:val="18"/>
          <w:highlight w:val="green"/>
        </w:rPr>
        <w:t>)</w:t>
      </w:r>
    </w:p>
    <w:p w14:paraId="649D1A3E" w14:textId="6A7B66CB" w:rsidR="00EA1D44" w:rsidRPr="002507FA" w:rsidRDefault="00161E4D" w:rsidP="00F23FBC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1E979E2C" w:rsidR="00CC5257" w:rsidRDefault="00161E4D" w:rsidP="00F23FBC">
      <w:pPr>
        <w:pStyle w:val="Odstavecseseznamem"/>
        <w:numPr>
          <w:ilvl w:val="1"/>
          <w:numId w:val="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bookmarkStart w:id="0" w:name="_Hlk188352167"/>
      <w:r w:rsidRPr="00985F99">
        <w:rPr>
          <w:rFonts w:ascii="Verdana" w:hAnsi="Verdana" w:cstheme="minorHAnsi"/>
          <w:sz w:val="18"/>
          <w:szCs w:val="18"/>
        </w:rPr>
        <w:t>Předmětem dílčích veřejných zakázek bude zhotovení díla</w:t>
      </w:r>
      <w:r w:rsidR="00985F99" w:rsidRPr="00985F99">
        <w:rPr>
          <w:rFonts w:ascii="Verdana" w:hAnsi="Verdana" w:cstheme="minorHAnsi"/>
          <w:sz w:val="18"/>
          <w:szCs w:val="18"/>
        </w:rPr>
        <w:t xml:space="preserve"> </w:t>
      </w:r>
      <w:r w:rsidR="004B118D">
        <w:rPr>
          <w:rFonts w:ascii="Verdana" w:hAnsi="Verdana" w:cstheme="minorHAnsi"/>
          <w:sz w:val="18"/>
          <w:szCs w:val="18"/>
        </w:rPr>
        <w:t>spočívající ve</w:t>
      </w:r>
      <w:r w:rsidR="004B118D" w:rsidRPr="00985F99">
        <w:rPr>
          <w:rFonts w:ascii="Verdana" w:hAnsi="Verdana" w:cstheme="minorHAnsi"/>
          <w:sz w:val="18"/>
          <w:szCs w:val="18"/>
        </w:rPr>
        <w:t xml:space="preserve"> </w:t>
      </w:r>
      <w:r w:rsidR="00985F99" w:rsidRPr="00985F99">
        <w:rPr>
          <w:rFonts w:ascii="Verdana" w:hAnsi="Verdana" w:cstheme="minorHAnsi"/>
          <w:sz w:val="18"/>
          <w:szCs w:val="18"/>
        </w:rPr>
        <w:t xml:space="preserve">zpracování znaleckých posudků v oboru Ekonomika – odvětví ceny a odhady, specializace nemovitosti podle pokynů </w:t>
      </w:r>
      <w:r w:rsidR="000F693D">
        <w:rPr>
          <w:rFonts w:ascii="Verdana" w:hAnsi="Verdana" w:cstheme="minorHAnsi"/>
          <w:sz w:val="18"/>
          <w:szCs w:val="18"/>
        </w:rPr>
        <w:t>Z</w:t>
      </w:r>
      <w:r w:rsidR="00985F99" w:rsidRPr="00985F99">
        <w:rPr>
          <w:rFonts w:ascii="Verdana" w:hAnsi="Verdana" w:cstheme="minorHAnsi"/>
          <w:sz w:val="18"/>
          <w:szCs w:val="18"/>
        </w:rPr>
        <w:t>adavatele</w:t>
      </w:r>
      <w:r w:rsidR="00B367CB">
        <w:rPr>
          <w:rFonts w:ascii="Verdana" w:hAnsi="Verdana" w:cstheme="minorHAnsi"/>
          <w:sz w:val="18"/>
          <w:szCs w:val="18"/>
        </w:rPr>
        <w:t xml:space="preserve"> (dále jen </w:t>
      </w:r>
      <w:r w:rsidR="00B367CB" w:rsidRPr="003A3958">
        <w:rPr>
          <w:rFonts w:ascii="Verdana" w:hAnsi="Verdana" w:cstheme="minorHAnsi"/>
          <w:b/>
          <w:bCs/>
          <w:sz w:val="18"/>
          <w:szCs w:val="18"/>
        </w:rPr>
        <w:t>„Dílo“</w:t>
      </w:r>
      <w:r w:rsidR="00B367CB">
        <w:rPr>
          <w:rFonts w:ascii="Verdana" w:hAnsi="Verdana" w:cstheme="minorHAnsi"/>
          <w:sz w:val="18"/>
          <w:szCs w:val="18"/>
        </w:rPr>
        <w:t>)</w:t>
      </w:r>
      <w:r w:rsidR="00985F99" w:rsidRPr="00985F99">
        <w:rPr>
          <w:rFonts w:ascii="Verdana" w:hAnsi="Verdana" w:cstheme="minorHAnsi"/>
          <w:sz w:val="18"/>
          <w:szCs w:val="18"/>
        </w:rPr>
        <w:t>. Znalecké posudky budou spočívat zejména v určení ceny obvyklé nebo ceny zjištěné nemovitých věcí (pozemek, stavba, věcné břemeno, nájem) a zbytková činnost zahrnující aktualizace znaleckých posudků, revizní posudky, ušlý zisk, škodu, stanovisko k nesouhlasu vlastníka apod</w:t>
      </w:r>
      <w:r w:rsidR="00985F99">
        <w:rPr>
          <w:rFonts w:ascii="Verdana" w:hAnsi="Verdana" w:cstheme="minorHAnsi"/>
          <w:sz w:val="18"/>
          <w:szCs w:val="18"/>
        </w:rPr>
        <w:t>.</w:t>
      </w:r>
      <w:r w:rsidR="00F94780">
        <w:rPr>
          <w:rFonts w:ascii="Verdana" w:hAnsi="Verdana" w:cstheme="minorHAnsi"/>
          <w:sz w:val="18"/>
          <w:szCs w:val="18"/>
        </w:rPr>
        <w:t xml:space="preserve"> </w:t>
      </w:r>
      <w:r w:rsidR="00985F99" w:rsidRPr="00FB1ACB">
        <w:rPr>
          <w:rFonts w:ascii="Verdana" w:hAnsi="Verdana" w:cstheme="minorHAnsi"/>
          <w:sz w:val="18"/>
          <w:szCs w:val="18"/>
        </w:rPr>
        <w:t>Bližší specifikace je uvedena v příloze</w:t>
      </w:r>
      <w:r w:rsidR="00102827" w:rsidRPr="00FB1ACB">
        <w:rPr>
          <w:rFonts w:ascii="Verdana" w:hAnsi="Verdana" w:cstheme="minorHAnsi"/>
          <w:sz w:val="18"/>
          <w:szCs w:val="18"/>
        </w:rPr>
        <w:t xml:space="preserve"> č</w:t>
      </w:r>
      <w:r w:rsidR="00870DF7" w:rsidRPr="00FB1ACB">
        <w:rPr>
          <w:rFonts w:ascii="Verdana" w:hAnsi="Verdana" w:cstheme="minorHAnsi"/>
          <w:sz w:val="18"/>
          <w:szCs w:val="18"/>
        </w:rPr>
        <w:t xml:space="preserve">. </w:t>
      </w:r>
      <w:r w:rsidR="007A2C38" w:rsidRPr="00FB1ACB">
        <w:rPr>
          <w:rFonts w:ascii="Verdana" w:hAnsi="Verdana" w:cstheme="minorHAnsi"/>
          <w:sz w:val="18"/>
          <w:szCs w:val="18"/>
        </w:rPr>
        <w:t>2</w:t>
      </w:r>
      <w:r w:rsidR="0085363C" w:rsidRPr="00FB1ACB">
        <w:rPr>
          <w:rFonts w:ascii="Verdana" w:hAnsi="Verdana" w:cstheme="minorHAnsi"/>
          <w:sz w:val="18"/>
          <w:szCs w:val="18"/>
        </w:rPr>
        <w:t xml:space="preserve"> </w:t>
      </w:r>
      <w:r w:rsidR="00102827" w:rsidRPr="00FB1ACB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FB1ACB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FB1ACB">
        <w:rPr>
          <w:rFonts w:ascii="Verdana" w:hAnsi="Verdana" w:cstheme="minorHAnsi"/>
          <w:sz w:val="18"/>
          <w:szCs w:val="18"/>
        </w:rPr>
        <w:t>dohody</w:t>
      </w:r>
      <w:r w:rsidR="0038779C" w:rsidRPr="00FB1ACB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FB1ACB">
        <w:rPr>
          <w:rFonts w:ascii="Verdana" w:hAnsi="Verdana" w:cstheme="minorHAnsi"/>
          <w:sz w:val="18"/>
          <w:szCs w:val="18"/>
        </w:rPr>
        <w:t>.</w:t>
      </w:r>
      <w:r w:rsidR="00FB1ACB">
        <w:rPr>
          <w:rFonts w:ascii="Verdana" w:hAnsi="Verdana" w:cstheme="minorHAnsi"/>
          <w:sz w:val="18"/>
          <w:szCs w:val="18"/>
        </w:rPr>
        <w:t xml:space="preserve"> Znalecký posudek bude zpracován v souladu se vzorovým znaleckým posudkem, který tvoří přílohu č. 2 této </w:t>
      </w:r>
      <w:r w:rsidR="00883CDB">
        <w:rPr>
          <w:rFonts w:ascii="Verdana" w:hAnsi="Verdana" w:cstheme="minorHAnsi"/>
          <w:sz w:val="18"/>
          <w:szCs w:val="18"/>
        </w:rPr>
        <w:t>R</w:t>
      </w:r>
      <w:r w:rsidR="00FB1ACB">
        <w:rPr>
          <w:rFonts w:ascii="Verdana" w:hAnsi="Verdana" w:cstheme="minorHAnsi"/>
          <w:sz w:val="18"/>
          <w:szCs w:val="18"/>
        </w:rPr>
        <w:t xml:space="preserve">ámcové dohody. </w:t>
      </w:r>
    </w:p>
    <w:bookmarkEnd w:id="0"/>
    <w:p w14:paraId="7CA78E2F" w14:textId="77777777" w:rsidR="008B6FAB" w:rsidRPr="00985F99" w:rsidRDefault="008B6FAB" w:rsidP="008B6FAB">
      <w:pPr>
        <w:pStyle w:val="Odstavecseseznamem"/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D933940" w14:textId="13508B58" w:rsidR="00CC5257" w:rsidRPr="002507FA" w:rsidRDefault="002507FA" w:rsidP="00F23FBC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267579F8" w:rsidR="0038779C" w:rsidRPr="009153D9" w:rsidRDefault="0038779C" w:rsidP="00F23FBC">
      <w:pPr>
        <w:pStyle w:val="acnormalbulleted"/>
        <w:numPr>
          <w:ilvl w:val="0"/>
          <w:numId w:val="3"/>
        </w:numPr>
      </w:pPr>
      <w:r w:rsidRPr="009153D9">
        <w:t xml:space="preserve">Dílčí veřejné zakázky budou zadávány Objednatelem Zhotoviteli postupem uvedeným v této </w:t>
      </w:r>
      <w:r w:rsidR="00141D25" w:rsidRPr="009153D9">
        <w:t xml:space="preserve">Rámcové </w:t>
      </w:r>
      <w:r w:rsidRPr="009153D9">
        <w:t xml:space="preserve">dohodě po dobu účinnosti této </w:t>
      </w:r>
      <w:r w:rsidR="00BC50EA" w:rsidRPr="009153D9">
        <w:t xml:space="preserve">Rámcové </w:t>
      </w:r>
      <w:r w:rsidRPr="009153D9">
        <w:t xml:space="preserve">dohody a v souladu se všemi jejími podmínkami a taktéž </w:t>
      </w:r>
      <w:r w:rsidR="00BC50EA" w:rsidRPr="009153D9">
        <w:t xml:space="preserve">Obchodními </w:t>
      </w:r>
      <w:r w:rsidRPr="009153D9">
        <w:t xml:space="preserve">podmínkami uvedenými v příloze č. </w:t>
      </w:r>
      <w:r w:rsidR="007A2C38" w:rsidRPr="009153D9">
        <w:t>1</w:t>
      </w:r>
      <w:r w:rsidR="00F17B92" w:rsidRPr="009153D9">
        <w:t xml:space="preserve"> </w:t>
      </w:r>
      <w:r w:rsidRPr="009153D9">
        <w:t xml:space="preserve">této </w:t>
      </w:r>
      <w:r w:rsidR="00AD2EC8" w:rsidRPr="009153D9">
        <w:t xml:space="preserve">Rámcové </w:t>
      </w:r>
      <w:r w:rsidRPr="009153D9">
        <w:t xml:space="preserve">dohody (dále jen </w:t>
      </w:r>
      <w:r w:rsidRPr="009153D9">
        <w:rPr>
          <w:b/>
        </w:rPr>
        <w:t>„</w:t>
      </w:r>
      <w:r w:rsidR="00E35CAA" w:rsidRPr="009153D9">
        <w:rPr>
          <w:b/>
        </w:rPr>
        <w:t>dílčí zakázka</w:t>
      </w:r>
      <w:r w:rsidRPr="009153D9">
        <w:rPr>
          <w:b/>
        </w:rPr>
        <w:t>“</w:t>
      </w:r>
      <w:r w:rsidRPr="009153D9">
        <w:t xml:space="preserve">). V rámci </w:t>
      </w:r>
      <w:r w:rsidR="00E35CAA" w:rsidRPr="009153D9">
        <w:t xml:space="preserve">dílčí zakázky </w:t>
      </w:r>
      <w:r w:rsidRPr="009153D9">
        <w:t xml:space="preserve">bude mezi Objednatelem a Zhotovitelem uzavřena smlouva na plnění dílčí zakázky (dále jen </w:t>
      </w:r>
      <w:r w:rsidRPr="009153D9">
        <w:rPr>
          <w:b/>
        </w:rPr>
        <w:t>„dílčí smlouva“</w:t>
      </w:r>
      <w:r w:rsidRPr="009153D9">
        <w:t xml:space="preserve">), na </w:t>
      </w:r>
      <w:r w:rsidR="00EE30CC" w:rsidRPr="009153D9">
        <w:t>základě,</w:t>
      </w:r>
      <w:r w:rsidRPr="009153D9">
        <w:t xml:space="preserve"> které Zhotovitel zhotoví pro Objednatele </w:t>
      </w:r>
      <w:r w:rsidR="00E54BC4" w:rsidRPr="009153D9">
        <w:t>D</w:t>
      </w:r>
      <w:r w:rsidR="00701354" w:rsidRPr="009153D9">
        <w:t xml:space="preserve">ílo </w:t>
      </w:r>
      <w:r w:rsidRPr="009153D9">
        <w:t xml:space="preserve">podle jeho konkrétních potřeb. Dílčí smlouvy budou uzavírány postupem uvedeným v tomto článku </w:t>
      </w:r>
      <w:r w:rsidR="00AD2EC8" w:rsidRPr="009153D9">
        <w:t xml:space="preserve">této Rámcové </w:t>
      </w:r>
      <w:r w:rsidRPr="009153D9">
        <w:t>dohody.</w:t>
      </w:r>
    </w:p>
    <w:p w14:paraId="7357F514" w14:textId="77777777" w:rsidR="00992FDE" w:rsidRPr="009153D9" w:rsidRDefault="00992FDE" w:rsidP="00992FDE">
      <w:pPr>
        <w:pStyle w:val="acnormalbulleted"/>
        <w:numPr>
          <w:ilvl w:val="0"/>
          <w:numId w:val="3"/>
        </w:numPr>
      </w:pPr>
      <w:r w:rsidRPr="009153D9">
        <w:t xml:space="preserve"> Objednatel zahájí dílčí zakázku zasláním písemné výzvy k poskytnutí plnění (dále jen </w:t>
      </w:r>
      <w:r w:rsidRPr="009153D9">
        <w:rPr>
          <w:b/>
        </w:rPr>
        <w:t>„Objednávka“</w:t>
      </w:r>
      <w:r w:rsidRPr="009153D9">
        <w:t xml:space="preserve">) Zhotoviteli. Písemná forma Objednávky je splněna, i pokud Objednatel zašle Zhotoviteli Objednávku e-mailovou zprávou. Smluvní strany určily následující kontaktní </w:t>
      </w:r>
      <w:r w:rsidRPr="009153D9">
        <w:br/>
        <w:t>e-mailové adresy pro zasílání veškerých písemností dle tohoto článku Rámcové dohody:</w:t>
      </w:r>
    </w:p>
    <w:p w14:paraId="1061E5F2" w14:textId="77777777" w:rsidR="00992FDE" w:rsidRPr="004631EB" w:rsidRDefault="00992FDE" w:rsidP="00992FDE">
      <w:pPr>
        <w:pStyle w:val="acnormal"/>
        <w:ind w:left="360"/>
        <w:rPr>
          <w:rFonts w:ascii="Verdana" w:hAnsi="Verdana"/>
          <w:sz w:val="18"/>
          <w:szCs w:val="18"/>
          <w:highlight w:val="green"/>
        </w:rPr>
      </w:pPr>
      <w:r w:rsidRPr="004631EB">
        <w:rPr>
          <w:rFonts w:ascii="Verdana" w:hAnsi="Verdana"/>
          <w:sz w:val="18"/>
          <w:szCs w:val="18"/>
          <w:highlight w:val="green"/>
        </w:rPr>
        <w:t>Objednatel: ……</w:t>
      </w:r>
      <w:proofErr w:type="gramStart"/>
      <w:r w:rsidRPr="004631EB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Pr="004631EB">
        <w:rPr>
          <w:rFonts w:ascii="Verdana" w:hAnsi="Verdana"/>
          <w:sz w:val="18"/>
          <w:szCs w:val="18"/>
          <w:highlight w:val="green"/>
        </w:rPr>
        <w:t>.@</w:t>
      </w:r>
      <w:r w:rsidRPr="004631EB">
        <w:rPr>
          <w:highlight w:val="green"/>
        </w:rPr>
        <w:t xml:space="preserve"> </w:t>
      </w:r>
      <w:r w:rsidRPr="004631EB">
        <w:rPr>
          <w:rFonts w:ascii="Verdana" w:hAnsi="Verdana"/>
          <w:sz w:val="18"/>
          <w:szCs w:val="18"/>
          <w:highlight w:val="green"/>
        </w:rPr>
        <w:t>spravazeleznic.cz</w:t>
      </w:r>
    </w:p>
    <w:p w14:paraId="53406B4E" w14:textId="2AEDEE4C" w:rsidR="00992FDE" w:rsidRPr="004631EB" w:rsidRDefault="00992FDE" w:rsidP="00EE30CC">
      <w:pPr>
        <w:pStyle w:val="acnormalbulleted"/>
        <w:numPr>
          <w:ilvl w:val="0"/>
          <w:numId w:val="0"/>
        </w:numPr>
        <w:ind w:left="360"/>
        <w:rPr>
          <w:highlight w:val="green"/>
        </w:rPr>
      </w:pPr>
      <w:r w:rsidRPr="004631EB">
        <w:rPr>
          <w:highlight w:val="green"/>
        </w:rPr>
        <w:t>Zhotovitel</w:t>
      </w:r>
      <w:r w:rsidR="001457D1" w:rsidRPr="004631EB">
        <w:rPr>
          <w:highlight w:val="green"/>
        </w:rPr>
        <w:t xml:space="preserve"> č. 1</w:t>
      </w:r>
      <w:r w:rsidRPr="004631EB">
        <w:rPr>
          <w:highlight w:val="green"/>
        </w:rPr>
        <w:t>: …………</w:t>
      </w:r>
      <w:r w:rsidR="004E425F" w:rsidRPr="004631EB">
        <w:rPr>
          <w:highlight w:val="green"/>
        </w:rPr>
        <w:t>@</w:t>
      </w:r>
      <w:r w:rsidRPr="004631EB">
        <w:rPr>
          <w:highlight w:val="green"/>
        </w:rPr>
        <w:t>………………</w:t>
      </w:r>
    </w:p>
    <w:p w14:paraId="6EE7D6FA" w14:textId="5D203811" w:rsidR="001457D1" w:rsidRPr="004631EB" w:rsidRDefault="001457D1" w:rsidP="001457D1">
      <w:pPr>
        <w:pStyle w:val="acnormalbulleted"/>
        <w:numPr>
          <w:ilvl w:val="0"/>
          <w:numId w:val="0"/>
        </w:numPr>
        <w:ind w:left="360"/>
        <w:rPr>
          <w:highlight w:val="green"/>
        </w:rPr>
      </w:pPr>
      <w:r w:rsidRPr="004631EB">
        <w:rPr>
          <w:highlight w:val="green"/>
        </w:rPr>
        <w:t>Zhotovitel č. 2: …………@………………</w:t>
      </w:r>
    </w:p>
    <w:p w14:paraId="23FAE64F" w14:textId="77777777" w:rsidR="004631EB" w:rsidRPr="008B6FAB" w:rsidRDefault="001457D1" w:rsidP="004631EB">
      <w:pPr>
        <w:spacing w:before="120" w:after="120"/>
        <w:ind w:firstLine="360"/>
        <w:jc w:val="both"/>
        <w:rPr>
          <w:rFonts w:ascii="Verdana" w:hAnsi="Verdana" w:cstheme="minorHAnsi"/>
          <w:sz w:val="18"/>
          <w:szCs w:val="18"/>
        </w:rPr>
      </w:pPr>
      <w:r w:rsidRPr="004631EB">
        <w:rPr>
          <w:rFonts w:ascii="Verdana" w:hAnsi="Verdana" w:cstheme="minorHAnsi"/>
          <w:sz w:val="18"/>
          <w:szCs w:val="18"/>
          <w:highlight w:val="green"/>
        </w:rPr>
        <w:t>Zhotovitel č. 3: …………@………………</w:t>
      </w:r>
      <w:r w:rsidR="004631EB">
        <w:t xml:space="preserve"> </w:t>
      </w:r>
      <w:r w:rsidR="004631EB" w:rsidRPr="008B6FAB">
        <w:rPr>
          <w:rFonts w:ascii="Verdana" w:hAnsi="Verdana" w:cstheme="minorHAnsi"/>
          <w:sz w:val="18"/>
          <w:szCs w:val="18"/>
          <w:highlight w:val="green"/>
        </w:rPr>
        <w:t>(bude doplněno před podpisem smlouvy min. 1</w:t>
      </w:r>
      <w:r w:rsidR="004631EB" w:rsidRPr="001457D1">
        <w:rPr>
          <w:rFonts w:ascii="Verdana" w:hAnsi="Verdana" w:cstheme="minorHAnsi"/>
          <w:sz w:val="18"/>
          <w:szCs w:val="18"/>
          <w:highlight w:val="green"/>
        </w:rPr>
        <w:t>, max 3)</w:t>
      </w:r>
    </w:p>
    <w:p w14:paraId="75186F18" w14:textId="081C79EE" w:rsidR="00C83B65" w:rsidRPr="009153D9" w:rsidRDefault="002712BC" w:rsidP="00C83B65">
      <w:pPr>
        <w:pStyle w:val="acnormalbulleted"/>
        <w:numPr>
          <w:ilvl w:val="0"/>
          <w:numId w:val="3"/>
        </w:numPr>
      </w:pPr>
      <w:r w:rsidRPr="009153D9">
        <w:t xml:space="preserve">Při zadávání znaleckých posudků </w:t>
      </w:r>
      <w:r w:rsidR="00FF0887" w:rsidRPr="009153D9">
        <w:t xml:space="preserve">Objednatel </w:t>
      </w:r>
      <w:r w:rsidRPr="009153D9">
        <w:t>využije tzv. princip „</w:t>
      </w:r>
      <w:r w:rsidR="001457D1" w:rsidRPr="009153D9">
        <w:t>rotace</w:t>
      </w:r>
      <w:r w:rsidRPr="009153D9">
        <w:t xml:space="preserve">“. </w:t>
      </w:r>
      <w:r w:rsidR="005F2505" w:rsidRPr="009153D9">
        <w:t xml:space="preserve">Zadavatel vyzve k akceptaci první </w:t>
      </w:r>
      <w:r w:rsidR="00C426A6">
        <w:t>O</w:t>
      </w:r>
      <w:r w:rsidR="005F2505" w:rsidRPr="009153D9">
        <w:t xml:space="preserve">bjednávky k příslušné stavbě toho dodavatele, který se při uzavírání </w:t>
      </w:r>
      <w:r w:rsidR="00C426A6">
        <w:t>R</w:t>
      </w:r>
      <w:r w:rsidR="005F2505" w:rsidRPr="009153D9">
        <w:t xml:space="preserve">ámcové dohody umístil na prvním místě. Dále </w:t>
      </w:r>
      <w:r w:rsidR="00D70723">
        <w:t>Z</w:t>
      </w:r>
      <w:r w:rsidR="005F2505" w:rsidRPr="009153D9">
        <w:t xml:space="preserve">adavatel vyzve k akceptaci druhé </w:t>
      </w:r>
      <w:r w:rsidR="00D70723">
        <w:t>O</w:t>
      </w:r>
      <w:r w:rsidR="005F2505" w:rsidRPr="009153D9">
        <w:t xml:space="preserve">bjednávky </w:t>
      </w:r>
      <w:r w:rsidR="00C04AA0">
        <w:t xml:space="preserve">k další příslušné stavbě </w:t>
      </w:r>
      <w:r w:rsidR="00D9525C">
        <w:t>(</w:t>
      </w:r>
      <w:r w:rsidR="00956C0E">
        <w:t>tj. stavb</w:t>
      </w:r>
      <w:r w:rsidR="008039CA">
        <w:t>ě</w:t>
      </w:r>
      <w:r w:rsidR="00956C0E">
        <w:t xml:space="preserve"> </w:t>
      </w:r>
      <w:r w:rsidR="00D9525C">
        <w:t xml:space="preserve">odlišné od </w:t>
      </w:r>
      <w:r w:rsidR="00CB214E">
        <w:t xml:space="preserve">stavby uvedené ve větě </w:t>
      </w:r>
      <w:r w:rsidR="009B3CD0">
        <w:t>d</w:t>
      </w:r>
      <w:r w:rsidR="00CB214E">
        <w:t>ruhé tohoto odstavce)</w:t>
      </w:r>
      <w:r w:rsidR="009B3CD0">
        <w:t xml:space="preserve"> </w:t>
      </w:r>
      <w:r w:rsidR="005F2505" w:rsidRPr="009153D9">
        <w:t xml:space="preserve">toho dodavatele, který se umístil při uzavíraní </w:t>
      </w:r>
      <w:r w:rsidR="00D70723">
        <w:t>R</w:t>
      </w:r>
      <w:r w:rsidR="005F2505" w:rsidRPr="009153D9">
        <w:t xml:space="preserve">ámcové dohody na druhém místě, a tak dále dle pořadí uzavřené </w:t>
      </w:r>
      <w:r w:rsidR="00D70723">
        <w:t>R</w:t>
      </w:r>
      <w:r w:rsidR="005F2505" w:rsidRPr="009153D9">
        <w:t>ámcové dohody.</w:t>
      </w:r>
      <w:r w:rsidR="005F2505" w:rsidRPr="009153D9">
        <w:rPr>
          <w:sz w:val="20"/>
          <w:szCs w:val="20"/>
        </w:rPr>
        <w:t xml:space="preserve"> </w:t>
      </w:r>
    </w:p>
    <w:p w14:paraId="629F4CED" w14:textId="075A3F10" w:rsidR="003666C1" w:rsidRPr="003666C1" w:rsidRDefault="00C83B65" w:rsidP="00E937F8">
      <w:pPr>
        <w:pStyle w:val="acnormalbulleted"/>
        <w:numPr>
          <w:ilvl w:val="0"/>
          <w:numId w:val="3"/>
        </w:numPr>
      </w:pPr>
      <w:r w:rsidRPr="009153D9">
        <w:t xml:space="preserve">Na základě akceptace </w:t>
      </w:r>
      <w:r w:rsidR="002C4CE6">
        <w:t>O</w:t>
      </w:r>
      <w:r w:rsidR="002C4CE6" w:rsidRPr="009153D9">
        <w:t xml:space="preserve">bjednávky </w:t>
      </w:r>
      <w:r w:rsidRPr="009153D9">
        <w:t xml:space="preserve">bude Zhotoviteli přidělena </w:t>
      </w:r>
      <w:r w:rsidR="00084EB6">
        <w:t xml:space="preserve">příslušná </w:t>
      </w:r>
      <w:r w:rsidRPr="009153D9">
        <w:t>stavba, to znamená, že bude vyzýván v rámci plnění dalších</w:t>
      </w:r>
      <w:r w:rsidR="005D42C0">
        <w:t xml:space="preserve"> návazných</w:t>
      </w:r>
      <w:r w:rsidRPr="009153D9">
        <w:t xml:space="preserve"> dílčích </w:t>
      </w:r>
      <w:r w:rsidR="00EB79F8">
        <w:t>O</w:t>
      </w:r>
      <w:r w:rsidRPr="009153D9">
        <w:t xml:space="preserve">bjednávek na tuto </w:t>
      </w:r>
      <w:r w:rsidR="009D7E49">
        <w:t xml:space="preserve">příslušnou </w:t>
      </w:r>
      <w:r w:rsidRPr="009153D9">
        <w:t xml:space="preserve">stavbu, po celou dobu trvání </w:t>
      </w:r>
      <w:r w:rsidR="00397061">
        <w:t>R</w:t>
      </w:r>
      <w:r w:rsidRPr="009153D9">
        <w:t xml:space="preserve">ámcové dohody. </w:t>
      </w:r>
      <w:r w:rsidR="003666C1" w:rsidRPr="00891F96">
        <w:t>Návaznou dílčí Objednávkou je chápána Objednávka činností, které nebyly zahrnuty v Objednávce k příslušné stavbě, ale přímo s ní věcně, časově a místně souvisí</w:t>
      </w:r>
      <w:r w:rsidR="00625C67">
        <w:t xml:space="preserve"> (</w:t>
      </w:r>
      <w:r w:rsidR="003666C1" w:rsidRPr="00891F96">
        <w:t xml:space="preserve">Objednatel upozorňuje, že </w:t>
      </w:r>
      <w:r w:rsidR="00625C67">
        <w:t xml:space="preserve">ustanovení přechozí věty, </w:t>
      </w:r>
      <w:r w:rsidR="003666C1" w:rsidRPr="00891F96">
        <w:t>se může týkat</w:t>
      </w:r>
      <w:r w:rsidR="002D459E">
        <w:t xml:space="preserve"> i</w:t>
      </w:r>
      <w:r w:rsidR="003666C1" w:rsidRPr="00891F96">
        <w:t xml:space="preserve"> další stavby, která místně nebo věcně souvisí s již přidělenou stavbou</w:t>
      </w:r>
      <w:r w:rsidR="002D459E">
        <w:t>)</w:t>
      </w:r>
      <w:r w:rsidR="003666C1" w:rsidRPr="00891F96">
        <w:t>.</w:t>
      </w:r>
    </w:p>
    <w:p w14:paraId="75425141" w14:textId="13364851" w:rsidR="004E204A" w:rsidRPr="009153D9" w:rsidRDefault="002712BC" w:rsidP="00C83B65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lastRenderedPageBreak/>
        <w:t xml:space="preserve">Zhotovitel je povinen na </w:t>
      </w:r>
      <w:r w:rsidR="0073111F" w:rsidRPr="009153D9">
        <w:rPr>
          <w:rFonts w:ascii="Verdana" w:hAnsi="Verdana" w:cstheme="minorHAnsi"/>
          <w:sz w:val="18"/>
          <w:szCs w:val="18"/>
        </w:rPr>
        <w:t xml:space="preserve">Objednávku </w:t>
      </w:r>
      <w:r w:rsidRPr="009153D9">
        <w:rPr>
          <w:rFonts w:ascii="Verdana" w:hAnsi="Verdana" w:cstheme="minorHAnsi"/>
          <w:sz w:val="18"/>
          <w:szCs w:val="18"/>
        </w:rPr>
        <w:t xml:space="preserve">Objednatele reagovat písemně na e-mailovou adresu Objednatele uvedenou v odstavci </w:t>
      </w:r>
      <w:r w:rsidR="005C223D" w:rsidRPr="009153D9">
        <w:rPr>
          <w:rFonts w:ascii="Verdana" w:hAnsi="Verdana" w:cstheme="minorHAnsi"/>
          <w:sz w:val="18"/>
          <w:szCs w:val="18"/>
        </w:rPr>
        <w:t xml:space="preserve">2 </w:t>
      </w:r>
      <w:r w:rsidRPr="009153D9">
        <w:rPr>
          <w:rFonts w:ascii="Verdana" w:hAnsi="Verdana" w:cstheme="minorHAnsi"/>
          <w:sz w:val="18"/>
          <w:szCs w:val="18"/>
        </w:rPr>
        <w:t xml:space="preserve">tohoto článku nejpozději do </w:t>
      </w:r>
      <w:r w:rsidR="005F2505" w:rsidRPr="009153D9">
        <w:rPr>
          <w:rFonts w:ascii="Verdana" w:hAnsi="Verdana" w:cstheme="minorHAnsi"/>
          <w:sz w:val="18"/>
          <w:szCs w:val="18"/>
        </w:rPr>
        <w:t>10</w:t>
      </w:r>
      <w:r w:rsidR="00D503F6" w:rsidRPr="009153D9">
        <w:rPr>
          <w:rFonts w:ascii="Verdana" w:hAnsi="Verdana" w:cstheme="minorHAnsi"/>
          <w:sz w:val="18"/>
          <w:szCs w:val="18"/>
        </w:rPr>
        <w:t xml:space="preserve"> </w:t>
      </w:r>
      <w:r w:rsidR="005F2505" w:rsidRPr="009153D9">
        <w:rPr>
          <w:rFonts w:ascii="Verdana" w:hAnsi="Verdana" w:cstheme="minorHAnsi"/>
          <w:sz w:val="18"/>
          <w:szCs w:val="18"/>
        </w:rPr>
        <w:t>kalendářních</w:t>
      </w:r>
      <w:r w:rsidRPr="009153D9">
        <w:rPr>
          <w:rFonts w:ascii="Verdana" w:hAnsi="Verdana" w:cstheme="minorHAnsi"/>
          <w:sz w:val="18"/>
          <w:szCs w:val="18"/>
        </w:rPr>
        <w:t xml:space="preserve"> dní od jejího doručení anebo ve lhůtě uvedené Objednatelem v </w:t>
      </w:r>
      <w:r w:rsidR="008F3DDA" w:rsidRPr="009153D9">
        <w:rPr>
          <w:rFonts w:ascii="Verdana" w:hAnsi="Verdana" w:cstheme="minorHAnsi"/>
          <w:sz w:val="18"/>
          <w:szCs w:val="18"/>
        </w:rPr>
        <w:t>Objednávce</w:t>
      </w:r>
      <w:r w:rsidRPr="009153D9">
        <w:rPr>
          <w:rFonts w:ascii="Verdana" w:hAnsi="Verdana" w:cstheme="minorHAnsi"/>
          <w:sz w:val="18"/>
          <w:szCs w:val="18"/>
        </w:rPr>
        <w:t xml:space="preserve">. Písemnou akceptací </w:t>
      </w:r>
      <w:r w:rsidR="008F2B4F" w:rsidRPr="009153D9">
        <w:rPr>
          <w:rFonts w:ascii="Verdana" w:hAnsi="Verdana" w:cstheme="minorHAnsi"/>
          <w:sz w:val="18"/>
          <w:szCs w:val="18"/>
        </w:rPr>
        <w:t xml:space="preserve">Objednávky </w:t>
      </w:r>
      <w:r w:rsidRPr="009153D9">
        <w:rPr>
          <w:rFonts w:ascii="Verdana" w:hAnsi="Verdana" w:cstheme="minorHAnsi"/>
          <w:sz w:val="18"/>
          <w:szCs w:val="18"/>
        </w:rPr>
        <w:t>ze strany Zhotovitele je uzavřena mezi Zhotovitelem a Objednatelem dílčí smlouva na plnění dílčí zakázky, která se sestává z </w:t>
      </w:r>
      <w:r w:rsidR="00C97049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bjednávky Objednatele a její akceptace Zhotovitelem</w:t>
      </w:r>
      <w:r w:rsidR="003B08F4">
        <w:rPr>
          <w:rFonts w:ascii="Verdana" w:hAnsi="Verdana" w:cstheme="minorHAnsi"/>
          <w:sz w:val="18"/>
          <w:szCs w:val="18"/>
        </w:rPr>
        <w:t xml:space="preserve"> (</w:t>
      </w:r>
      <w:r w:rsidR="006E2640">
        <w:rPr>
          <w:rFonts w:ascii="Verdana" w:hAnsi="Verdana" w:cstheme="minorHAnsi"/>
          <w:sz w:val="18"/>
          <w:szCs w:val="18"/>
        </w:rPr>
        <w:t>v</w:t>
      </w:r>
      <w:r w:rsidR="006A25F7">
        <w:rPr>
          <w:rFonts w:ascii="Verdana" w:hAnsi="Verdana" w:cstheme="minorHAnsi"/>
          <w:sz w:val="18"/>
          <w:szCs w:val="18"/>
        </w:rPr>
        <w:t xml:space="preserve"> </w:t>
      </w:r>
      <w:r w:rsidR="00070E5E">
        <w:rPr>
          <w:rFonts w:ascii="Verdana" w:hAnsi="Verdana" w:cstheme="minorHAnsi"/>
          <w:sz w:val="18"/>
          <w:szCs w:val="18"/>
        </w:rPr>
        <w:t>záležitostech</w:t>
      </w:r>
      <w:r w:rsidR="00A1203A">
        <w:rPr>
          <w:rFonts w:ascii="Verdana" w:hAnsi="Verdana" w:cstheme="minorHAnsi"/>
          <w:sz w:val="18"/>
          <w:szCs w:val="18"/>
        </w:rPr>
        <w:t xml:space="preserve"> výslovně</w:t>
      </w:r>
      <w:r w:rsidR="006E2640">
        <w:rPr>
          <w:rFonts w:ascii="Verdana" w:hAnsi="Verdana" w:cstheme="minorHAnsi"/>
          <w:sz w:val="18"/>
          <w:szCs w:val="18"/>
        </w:rPr>
        <w:t xml:space="preserve"> </w:t>
      </w:r>
      <w:r w:rsidR="00395A50">
        <w:rPr>
          <w:rFonts w:ascii="Verdana" w:hAnsi="Verdana" w:cstheme="minorHAnsi"/>
          <w:sz w:val="18"/>
          <w:szCs w:val="18"/>
        </w:rPr>
        <w:t>neupravených</w:t>
      </w:r>
      <w:r w:rsidR="006E2640">
        <w:rPr>
          <w:rFonts w:ascii="Verdana" w:hAnsi="Verdana" w:cstheme="minorHAnsi"/>
          <w:sz w:val="18"/>
          <w:szCs w:val="18"/>
        </w:rPr>
        <w:t xml:space="preserve"> dílčí smlouv</w:t>
      </w:r>
      <w:r w:rsidR="00395A50">
        <w:rPr>
          <w:rFonts w:ascii="Verdana" w:hAnsi="Verdana" w:cstheme="minorHAnsi"/>
          <w:sz w:val="18"/>
          <w:szCs w:val="18"/>
        </w:rPr>
        <w:t>ou</w:t>
      </w:r>
      <w:r w:rsidR="006E2640">
        <w:rPr>
          <w:rFonts w:ascii="Verdana" w:hAnsi="Verdana" w:cstheme="minorHAnsi"/>
          <w:sz w:val="18"/>
          <w:szCs w:val="18"/>
        </w:rPr>
        <w:t xml:space="preserve"> </w:t>
      </w:r>
      <w:r w:rsidR="000D4DB6">
        <w:rPr>
          <w:rFonts w:ascii="Verdana" w:hAnsi="Verdana" w:cstheme="minorHAnsi"/>
          <w:sz w:val="18"/>
          <w:szCs w:val="18"/>
        </w:rPr>
        <w:t>se užijí</w:t>
      </w:r>
      <w:r w:rsidRPr="009153D9">
        <w:rPr>
          <w:rFonts w:ascii="Verdana" w:hAnsi="Verdana" w:cstheme="minorHAnsi"/>
          <w:sz w:val="18"/>
          <w:szCs w:val="18"/>
        </w:rPr>
        <w:t xml:space="preserve"> ustanovení této Rámcové dohody a jejích příloh</w:t>
      </w:r>
      <w:r w:rsidR="000D4DB6">
        <w:rPr>
          <w:rFonts w:ascii="Verdana" w:hAnsi="Verdana" w:cstheme="minorHAnsi"/>
          <w:sz w:val="18"/>
          <w:szCs w:val="18"/>
        </w:rPr>
        <w:t>)</w:t>
      </w:r>
      <w:r w:rsidRPr="009153D9">
        <w:rPr>
          <w:rFonts w:ascii="Verdana" w:hAnsi="Verdana" w:cstheme="minorHAnsi"/>
          <w:sz w:val="18"/>
          <w:szCs w:val="18"/>
        </w:rPr>
        <w:t>.</w:t>
      </w:r>
      <w:r w:rsidR="00C83B65" w:rsidRPr="009153D9">
        <w:rPr>
          <w:rFonts w:ascii="Verdana" w:hAnsi="Verdana" w:cstheme="minorHAnsi"/>
          <w:sz w:val="18"/>
          <w:szCs w:val="18"/>
        </w:rPr>
        <w:t xml:space="preserve"> Zhotovitel bere na vědomí, že akceptací </w:t>
      </w:r>
      <w:r w:rsidR="008B5B74">
        <w:rPr>
          <w:rFonts w:ascii="Verdana" w:hAnsi="Verdana" w:cstheme="minorHAnsi"/>
          <w:sz w:val="18"/>
          <w:szCs w:val="18"/>
        </w:rPr>
        <w:t>O</w:t>
      </w:r>
      <w:r w:rsidR="00C83B65" w:rsidRPr="009153D9">
        <w:rPr>
          <w:rFonts w:ascii="Verdana" w:hAnsi="Verdana" w:cstheme="minorHAnsi"/>
          <w:sz w:val="18"/>
          <w:szCs w:val="18"/>
        </w:rPr>
        <w:t xml:space="preserve">bjednávky na příslušnou stavbu je povinen plnit i všechny návazné dílčí </w:t>
      </w:r>
      <w:r w:rsidR="00070E5E">
        <w:rPr>
          <w:rFonts w:ascii="Verdana" w:hAnsi="Verdana" w:cstheme="minorHAnsi"/>
          <w:sz w:val="18"/>
          <w:szCs w:val="18"/>
        </w:rPr>
        <w:t>O</w:t>
      </w:r>
      <w:r w:rsidR="00C83B65" w:rsidRPr="009153D9">
        <w:rPr>
          <w:rFonts w:ascii="Verdana" w:hAnsi="Verdana" w:cstheme="minorHAnsi"/>
          <w:sz w:val="18"/>
          <w:szCs w:val="18"/>
        </w:rPr>
        <w:t xml:space="preserve">bjednávky, související s touto příslušnou stavbou, tyto </w:t>
      </w:r>
      <w:r w:rsidR="00070E5E">
        <w:rPr>
          <w:rFonts w:ascii="Verdana" w:hAnsi="Verdana" w:cstheme="minorHAnsi"/>
          <w:sz w:val="18"/>
          <w:szCs w:val="18"/>
        </w:rPr>
        <w:t>O</w:t>
      </w:r>
      <w:r w:rsidR="00C83B65" w:rsidRPr="009153D9">
        <w:rPr>
          <w:rFonts w:ascii="Verdana" w:hAnsi="Verdana" w:cstheme="minorHAnsi"/>
          <w:sz w:val="18"/>
          <w:szCs w:val="18"/>
        </w:rPr>
        <w:t>bjednávky nesmí Zhotovitel odmítnout.</w:t>
      </w:r>
    </w:p>
    <w:p w14:paraId="15F25E5D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B7946A5" w14:textId="24F7294B" w:rsidR="004E204A" w:rsidRPr="009153D9" w:rsidRDefault="002712BC" w:rsidP="004E204A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Lhůtu pro akceptaci 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Objednávky </w:t>
      </w:r>
      <w:r w:rsidRPr="009153D9">
        <w:rPr>
          <w:rFonts w:ascii="Verdana" w:hAnsi="Verdana" w:cstheme="minorHAnsi"/>
          <w:sz w:val="18"/>
          <w:szCs w:val="18"/>
        </w:rPr>
        <w:t xml:space="preserve">může 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Objednatel </w:t>
      </w:r>
      <w:r w:rsidRPr="009153D9">
        <w:rPr>
          <w:rFonts w:ascii="Verdana" w:hAnsi="Verdana" w:cstheme="minorHAnsi"/>
          <w:sz w:val="18"/>
          <w:szCs w:val="18"/>
        </w:rPr>
        <w:t xml:space="preserve">na základě písemné žádosti </w:t>
      </w:r>
      <w:r w:rsidR="004437D5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>hotovitele prodloužit. Žádost o prodloužení lhůty musí být doručena před tím, než uplyne lhůta pro akceptaci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 Objednávky</w:t>
      </w:r>
      <w:r w:rsidRPr="009153D9">
        <w:rPr>
          <w:rFonts w:ascii="Verdana" w:hAnsi="Verdana" w:cstheme="minorHAnsi"/>
          <w:sz w:val="18"/>
          <w:szCs w:val="18"/>
        </w:rPr>
        <w:t>.</w:t>
      </w:r>
    </w:p>
    <w:p w14:paraId="58DBF9BF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7767655" w14:textId="6F8281FE" w:rsidR="002712BC" w:rsidRPr="009153D9" w:rsidRDefault="002712BC" w:rsidP="00F23FBC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Písemné potvrzení přijetí Objednávky </w:t>
      </w:r>
      <w:r w:rsidR="00BE05B8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>hotovitelem (stačí formou e-mailové komunikace) je považováno za její akceptaci a</w:t>
      </w:r>
      <w:r w:rsidR="00AC23F7" w:rsidRPr="009153D9">
        <w:rPr>
          <w:rFonts w:ascii="Verdana" w:hAnsi="Verdana" w:cstheme="minorHAnsi"/>
          <w:sz w:val="18"/>
          <w:szCs w:val="18"/>
        </w:rPr>
        <w:t xml:space="preserve"> představuje</w:t>
      </w:r>
      <w:r w:rsidRPr="009153D9">
        <w:rPr>
          <w:rFonts w:ascii="Verdana" w:hAnsi="Verdana" w:cstheme="minorHAnsi"/>
          <w:sz w:val="18"/>
          <w:szCs w:val="18"/>
        </w:rPr>
        <w:t xml:space="preserve"> závazek plnění podle </w:t>
      </w:r>
      <w:r w:rsidR="004B5AE7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Pr="009153D9">
        <w:rPr>
          <w:rFonts w:ascii="Verdana" w:hAnsi="Verdana" w:cstheme="minorHAnsi"/>
          <w:sz w:val="18"/>
          <w:szCs w:val="18"/>
        </w:rPr>
        <w:t>Dohody.</w:t>
      </w:r>
    </w:p>
    <w:p w14:paraId="62216A35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6A66582" w14:textId="67EFA458" w:rsidR="002712BC" w:rsidRPr="009153D9" w:rsidRDefault="002712BC" w:rsidP="00F23FBC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V případě, že vybraný </w:t>
      </w:r>
      <w:r w:rsidR="00F57B50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 xml:space="preserve">hotovitel nepotvrdí ve lhůtě pro akceptaci </w:t>
      </w:r>
      <w:r w:rsidR="00DE4FF5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bjednávku, má se za to, že jí odmítnul. Za odmítnutí se považuje také nečinnost-nereagování ve lhůtě pro akceptaci</w:t>
      </w:r>
      <w:r w:rsidR="00DE4FF5" w:rsidRPr="009153D9">
        <w:rPr>
          <w:rFonts w:ascii="Verdana" w:hAnsi="Verdana" w:cstheme="minorHAnsi"/>
          <w:sz w:val="18"/>
          <w:szCs w:val="18"/>
        </w:rPr>
        <w:t xml:space="preserve"> Objednávky.</w:t>
      </w:r>
      <w:r w:rsidRPr="009153D9">
        <w:rPr>
          <w:rFonts w:ascii="Verdana" w:hAnsi="Verdana" w:cstheme="minorHAnsi"/>
          <w:sz w:val="18"/>
          <w:szCs w:val="18"/>
        </w:rPr>
        <w:t xml:space="preserve"> 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V případě, že Zhotovitel odmítne </w:t>
      </w:r>
      <w:r w:rsidR="003527FA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>bjednávku</w:t>
      </w:r>
      <w:r w:rsidR="00480192">
        <w:rPr>
          <w:rFonts w:ascii="Verdana" w:hAnsi="Verdana" w:cstheme="minorHAnsi"/>
          <w:sz w:val="18"/>
          <w:szCs w:val="18"/>
        </w:rPr>
        <w:t xml:space="preserve"> 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na </w:t>
      </w:r>
      <w:r w:rsidR="006252E3">
        <w:rPr>
          <w:rFonts w:ascii="Verdana" w:hAnsi="Verdana" w:cstheme="minorHAnsi"/>
          <w:sz w:val="18"/>
          <w:szCs w:val="18"/>
        </w:rPr>
        <w:t xml:space="preserve">příslušnou </w:t>
      </w:r>
      <w:r w:rsidR="004E204A" w:rsidRPr="009153D9">
        <w:rPr>
          <w:rFonts w:ascii="Verdana" w:hAnsi="Verdana" w:cstheme="minorHAnsi"/>
          <w:sz w:val="18"/>
          <w:szCs w:val="18"/>
        </w:rPr>
        <w:t>stavbu plnit</w:t>
      </w:r>
      <w:r w:rsidR="005C4259">
        <w:rPr>
          <w:rFonts w:ascii="Verdana" w:hAnsi="Verdana" w:cstheme="minorHAnsi"/>
          <w:sz w:val="18"/>
          <w:szCs w:val="18"/>
        </w:rPr>
        <w:t xml:space="preserve"> (nebo je nečinný)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, </w:t>
      </w:r>
      <w:r w:rsidR="00C94744">
        <w:rPr>
          <w:rFonts w:ascii="Verdana" w:hAnsi="Verdana" w:cstheme="minorHAnsi"/>
          <w:sz w:val="18"/>
          <w:szCs w:val="18"/>
        </w:rPr>
        <w:t>Objednatel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osloví dalšího Zhotovitele v pořadí k plnění </w:t>
      </w:r>
      <w:r w:rsidR="00784AEC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bjednávky na </w:t>
      </w:r>
      <w:r w:rsidR="006252E3">
        <w:rPr>
          <w:rFonts w:ascii="Verdana" w:hAnsi="Verdana" w:cstheme="minorHAnsi"/>
          <w:sz w:val="18"/>
          <w:szCs w:val="18"/>
        </w:rPr>
        <w:t>příslušnou</w:t>
      </w:r>
      <w:r w:rsidR="006252E3" w:rsidRPr="009153D9">
        <w:rPr>
          <w:rFonts w:ascii="Verdana" w:hAnsi="Verdana" w:cstheme="minorHAnsi"/>
          <w:sz w:val="18"/>
          <w:szCs w:val="18"/>
        </w:rPr>
        <w:t xml:space="preserve"> 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stavbu. Objednatel upozorňuje, že jestliže Zhotovitel odmítne </w:t>
      </w:r>
      <w:r w:rsidR="00784AEC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bjednávku, pak nebude osloven pro akceptaci </w:t>
      </w:r>
      <w:r w:rsidR="00784AEC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bjednávek </w:t>
      </w:r>
      <w:r w:rsidR="004E204A" w:rsidRPr="009B2534">
        <w:rPr>
          <w:rFonts w:ascii="Verdana" w:hAnsi="Verdana" w:cstheme="minorHAnsi"/>
          <w:sz w:val="18"/>
          <w:szCs w:val="18"/>
        </w:rPr>
        <w:t>po celé kolo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, tedy jeho odmítnutí znamená, že </w:t>
      </w:r>
      <w:r w:rsidR="004E204A" w:rsidRPr="009B2534">
        <w:rPr>
          <w:rFonts w:ascii="Verdana" w:hAnsi="Verdana" w:cstheme="minorHAnsi"/>
          <w:sz w:val="18"/>
          <w:szCs w:val="18"/>
        </w:rPr>
        <w:t>bude v daném kole vynechán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. </w:t>
      </w:r>
      <w:r w:rsidR="004E204A" w:rsidRPr="009B2534">
        <w:rPr>
          <w:rFonts w:ascii="Verdana" w:hAnsi="Verdana" w:cstheme="minorHAnsi"/>
          <w:sz w:val="18"/>
          <w:szCs w:val="18"/>
        </w:rPr>
        <w:t>Příklad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: Objednatel vyzve </w:t>
      </w:r>
      <w:r w:rsidR="00533A11">
        <w:rPr>
          <w:rFonts w:ascii="Verdana" w:hAnsi="Verdana" w:cstheme="minorHAnsi"/>
          <w:sz w:val="18"/>
          <w:szCs w:val="18"/>
        </w:rPr>
        <w:t>Zhotovitele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, který se umístil jako první v pořadí k akceptaci </w:t>
      </w:r>
      <w:r w:rsidR="00D52DE2">
        <w:rPr>
          <w:rFonts w:ascii="Verdana" w:hAnsi="Verdana" w:cstheme="minorHAnsi"/>
          <w:sz w:val="18"/>
          <w:szCs w:val="18"/>
        </w:rPr>
        <w:t>první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</w:t>
      </w:r>
      <w:r w:rsidR="00F3064D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bjednávky. Tento Zhotovitel </w:t>
      </w:r>
      <w:r w:rsidR="00F3064D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bjednávku odmítne. Následně je osloven Zhotovitel, který se umístil jako druhý v pořadí, který </w:t>
      </w:r>
      <w:r w:rsidR="00B765C6">
        <w:rPr>
          <w:rFonts w:ascii="Verdana" w:hAnsi="Verdana" w:cstheme="minorHAnsi"/>
          <w:sz w:val="18"/>
          <w:szCs w:val="18"/>
        </w:rPr>
        <w:t xml:space="preserve">první </w:t>
      </w:r>
      <w:r w:rsidR="00EA69CD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bjednávku přijme. Následuje </w:t>
      </w:r>
      <w:r w:rsidR="00B11609">
        <w:rPr>
          <w:rFonts w:ascii="Verdana" w:hAnsi="Verdana" w:cstheme="minorHAnsi"/>
          <w:sz w:val="18"/>
          <w:szCs w:val="18"/>
        </w:rPr>
        <w:t>druhá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</w:t>
      </w:r>
      <w:r w:rsidR="00B22A28">
        <w:rPr>
          <w:rFonts w:ascii="Verdana" w:hAnsi="Verdana" w:cstheme="minorHAnsi"/>
          <w:sz w:val="18"/>
          <w:szCs w:val="18"/>
        </w:rPr>
        <w:t>O</w:t>
      </w:r>
      <w:r w:rsidR="00B22A28" w:rsidRPr="009153D9">
        <w:rPr>
          <w:rFonts w:ascii="Verdana" w:hAnsi="Verdana" w:cstheme="minorHAnsi"/>
          <w:sz w:val="18"/>
          <w:szCs w:val="18"/>
        </w:rPr>
        <w:t>bjednávka,</w:t>
      </w:r>
      <w:r w:rsidR="00B11609">
        <w:rPr>
          <w:rFonts w:ascii="Verdana" w:hAnsi="Verdana" w:cstheme="minorHAnsi"/>
          <w:sz w:val="18"/>
          <w:szCs w:val="18"/>
        </w:rPr>
        <w:t xml:space="preserve"> u níž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</w:t>
      </w:r>
      <w:r w:rsidR="00B11609">
        <w:rPr>
          <w:rFonts w:ascii="Verdana" w:hAnsi="Verdana" w:cstheme="minorHAnsi"/>
          <w:sz w:val="18"/>
          <w:szCs w:val="18"/>
        </w:rPr>
        <w:t>p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rvním osloveným bude Zhotovitel, který se umístil jako třetí v pořadí. Pro </w:t>
      </w:r>
      <w:r w:rsidR="00680BAC">
        <w:rPr>
          <w:rFonts w:ascii="Verdana" w:hAnsi="Verdana" w:cstheme="minorHAnsi"/>
          <w:sz w:val="18"/>
          <w:szCs w:val="18"/>
        </w:rPr>
        <w:t>třetí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</w:t>
      </w:r>
      <w:r w:rsidR="001B205D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bjednávku pak bude osloven </w:t>
      </w:r>
      <w:r w:rsidR="00680BAC">
        <w:rPr>
          <w:rFonts w:ascii="Verdana" w:hAnsi="Verdana" w:cstheme="minorHAnsi"/>
          <w:sz w:val="18"/>
          <w:szCs w:val="18"/>
        </w:rPr>
        <w:t>Zhotovitel</w:t>
      </w:r>
      <w:r w:rsidR="004E204A" w:rsidRPr="009153D9">
        <w:rPr>
          <w:rFonts w:ascii="Verdana" w:hAnsi="Verdana" w:cstheme="minorHAnsi"/>
          <w:sz w:val="18"/>
          <w:szCs w:val="18"/>
        </w:rPr>
        <w:t>, který se umístil jako první v pořadí.</w:t>
      </w:r>
    </w:p>
    <w:p w14:paraId="2B7F8E7C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89102C4" w14:textId="328C76DB" w:rsidR="002712BC" w:rsidRPr="009153D9" w:rsidRDefault="002712BC" w:rsidP="00F23FBC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Smluvní strany berou na vědomí, že dle </w:t>
      </w:r>
      <w:proofErr w:type="spellStart"/>
      <w:r w:rsidRPr="009153D9">
        <w:rPr>
          <w:rFonts w:ascii="Verdana" w:hAnsi="Verdana" w:cstheme="minorHAnsi"/>
          <w:sz w:val="18"/>
          <w:szCs w:val="18"/>
        </w:rPr>
        <w:t>ust</w:t>
      </w:r>
      <w:proofErr w:type="spellEnd"/>
      <w:r w:rsidRPr="009153D9">
        <w:rPr>
          <w:rFonts w:ascii="Verdana" w:hAnsi="Verdana" w:cstheme="minorHAnsi"/>
          <w:sz w:val="18"/>
          <w:szCs w:val="18"/>
        </w:rPr>
        <w:t xml:space="preserve">. § 131 odst. 5 ZZVZ nelze v Objednávkách sjednat podstatné změny podmínek stanovených touto </w:t>
      </w:r>
      <w:r w:rsidR="00AF4085" w:rsidRPr="009153D9">
        <w:rPr>
          <w:rFonts w:ascii="Verdana" w:hAnsi="Verdana" w:cstheme="minorHAnsi"/>
          <w:sz w:val="18"/>
          <w:szCs w:val="18"/>
        </w:rPr>
        <w:t xml:space="preserve">Rámcovou </w:t>
      </w:r>
      <w:r w:rsidRPr="009153D9">
        <w:rPr>
          <w:rFonts w:ascii="Verdana" w:hAnsi="Verdana" w:cstheme="minorHAnsi"/>
          <w:sz w:val="18"/>
          <w:szCs w:val="18"/>
        </w:rPr>
        <w:t>dohodou.</w:t>
      </w:r>
    </w:p>
    <w:p w14:paraId="34FD2EC8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E24118A" w14:textId="4AFF7FBE" w:rsidR="002712BC" w:rsidRPr="009153D9" w:rsidRDefault="002712BC" w:rsidP="00F23FBC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V případě, že </w:t>
      </w:r>
      <w:r w:rsidR="00AF4085" w:rsidRPr="009153D9">
        <w:rPr>
          <w:rFonts w:ascii="Verdana" w:hAnsi="Verdana" w:cstheme="minorHAnsi"/>
          <w:sz w:val="18"/>
          <w:szCs w:val="18"/>
        </w:rPr>
        <w:t xml:space="preserve">Objednatel </w:t>
      </w:r>
      <w:r w:rsidRPr="009153D9">
        <w:rPr>
          <w:rFonts w:ascii="Verdana" w:hAnsi="Verdana" w:cstheme="minorHAnsi"/>
          <w:sz w:val="18"/>
          <w:szCs w:val="18"/>
        </w:rPr>
        <w:t xml:space="preserve">bude vyžadovat revizní znalecký posudek dle § 127 zákona č. 99/1963 Sb., občanského soudního řádu, uvede tuto skutečnost v </w:t>
      </w:r>
      <w:r w:rsidR="00F276DF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 xml:space="preserve">bjednávce. Objednávku revizního znaleckého posudku vystaví </w:t>
      </w:r>
      <w:r w:rsidR="00E17138" w:rsidRPr="009153D9">
        <w:rPr>
          <w:rFonts w:ascii="Verdana" w:hAnsi="Verdana" w:cstheme="minorHAnsi"/>
          <w:sz w:val="18"/>
          <w:szCs w:val="18"/>
        </w:rPr>
        <w:t>Objednatel Zhotoviteli</w:t>
      </w:r>
      <w:r w:rsidR="004E204A" w:rsidRPr="009153D9">
        <w:rPr>
          <w:rFonts w:ascii="Verdana" w:hAnsi="Verdana" w:cstheme="minorHAnsi"/>
          <w:sz w:val="18"/>
          <w:szCs w:val="18"/>
        </w:rPr>
        <w:t>, který je další v pořadí a zároveň nemá přidělenou příslušnou stavbu a nezpracovával posudek ke kterému má být zpracován posudek revizní.</w:t>
      </w:r>
      <w:r w:rsidR="004E204A" w:rsidRPr="009153D9">
        <w:t xml:space="preserve"> </w:t>
      </w:r>
    </w:p>
    <w:p w14:paraId="2BE7FD7B" w14:textId="2E3C3F88" w:rsidR="0038779C" w:rsidRPr="009153D9" w:rsidRDefault="0038779C" w:rsidP="15B47933">
      <w:pPr>
        <w:pStyle w:val="acnormalbulleted"/>
      </w:pPr>
      <w:r>
        <w:t>Objednávky Objednatele dle odstavce 2</w:t>
      </w:r>
      <w:r w:rsidR="00837244">
        <w:t xml:space="preserve"> a násl.</w:t>
      </w:r>
      <w:r>
        <w:t xml:space="preserve"> tohoto článku této </w:t>
      </w:r>
      <w:r w:rsidR="003F4EB4">
        <w:t xml:space="preserve">Rámcové </w:t>
      </w:r>
      <w:r>
        <w:t>dohody musí obsahovat údaje potřebné pro uzavření příslušné dílčí smlouvy, tedy:</w:t>
      </w:r>
    </w:p>
    <w:p w14:paraId="7DF42827" w14:textId="19A95676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Smluvních </w:t>
      </w:r>
      <w:r w:rsidRPr="009153D9">
        <w:rPr>
          <w:rFonts w:ascii="Verdana" w:hAnsi="Verdana" w:cstheme="minorHAnsi"/>
          <w:sz w:val="18"/>
          <w:szCs w:val="18"/>
        </w:rPr>
        <w:t>stran,</w:t>
      </w:r>
    </w:p>
    <w:p w14:paraId="1AB56385" w14:textId="5C97D105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Pr="009153D9">
        <w:rPr>
          <w:rFonts w:ascii="Verdana" w:hAnsi="Verdana" w:cstheme="minorHAnsi"/>
          <w:sz w:val="18"/>
          <w:szCs w:val="18"/>
        </w:rPr>
        <w:t>dohody,</w:t>
      </w:r>
    </w:p>
    <w:p w14:paraId="3BB7A8D4" w14:textId="585E1853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číslo </w:t>
      </w:r>
      <w:r w:rsidR="00C868E3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bjednávky,</w:t>
      </w:r>
    </w:p>
    <w:p w14:paraId="0FD499BF" w14:textId="35A434D1" w:rsidR="0038779C" w:rsidRPr="009153D9" w:rsidRDefault="00E413C5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včetně názvu stavby</w:t>
      </w:r>
      <w:r w:rsidR="0038779C" w:rsidRPr="009153D9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9153D9" w:rsidRDefault="00224684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CD812C7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9153D9">
        <w:rPr>
          <w:rFonts w:ascii="Verdana" w:hAnsi="Verdana" w:cstheme="minorHAnsi"/>
          <w:sz w:val="18"/>
          <w:szCs w:val="18"/>
        </w:rPr>
        <w:t xml:space="preserve">3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153D9">
        <w:rPr>
          <w:rFonts w:ascii="Verdana" w:hAnsi="Verdana" w:cstheme="minorHAnsi"/>
          <w:sz w:val="18"/>
          <w:szCs w:val="18"/>
        </w:rPr>
        <w:t>dohody</w:t>
      </w:r>
      <w:r w:rsidRPr="009153D9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9153D9">
        <w:rPr>
          <w:rFonts w:ascii="Verdana" w:hAnsi="Verdana" w:cstheme="minorHAnsi"/>
          <w:sz w:val="18"/>
          <w:szCs w:val="18"/>
        </w:rPr>
        <w:t xml:space="preserve">3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předem v </w:t>
      </w:r>
      <w:r w:rsidR="00FB6944" w:rsidRPr="009153D9">
        <w:rPr>
          <w:rFonts w:ascii="Verdana" w:hAnsi="Verdana" w:cstheme="minorHAnsi"/>
          <w:sz w:val="18"/>
          <w:szCs w:val="18"/>
        </w:rPr>
        <w:t xml:space="preserve">Objednávce </w:t>
      </w:r>
      <w:r w:rsidRPr="009153D9">
        <w:rPr>
          <w:rFonts w:ascii="Verdana" w:hAnsi="Verdana" w:cstheme="minorHAnsi"/>
          <w:sz w:val="18"/>
          <w:szCs w:val="18"/>
        </w:rPr>
        <w:t>přesně stanovit,</w:t>
      </w:r>
    </w:p>
    <w:p w14:paraId="5105C265" w14:textId="77777777" w:rsidR="007C1216" w:rsidRPr="009153D9" w:rsidRDefault="007C1216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CDF5791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Pr="009153D9">
        <w:rPr>
          <w:rFonts w:ascii="Verdana" w:hAnsi="Verdana" w:cstheme="minorHAnsi"/>
          <w:sz w:val="18"/>
          <w:szCs w:val="18"/>
        </w:rPr>
        <w:t>,</w:t>
      </w:r>
      <w:r w:rsidR="007953B9">
        <w:rPr>
          <w:rFonts w:ascii="Verdana" w:hAnsi="Verdana" w:cstheme="minorHAnsi"/>
          <w:sz w:val="18"/>
          <w:szCs w:val="18"/>
        </w:rPr>
        <w:t xml:space="preserve"> termín bude odpovídat nabídce </w:t>
      </w:r>
      <w:r w:rsidR="00423064">
        <w:rPr>
          <w:rFonts w:ascii="Verdana" w:hAnsi="Verdana" w:cstheme="minorHAnsi"/>
          <w:sz w:val="18"/>
          <w:szCs w:val="18"/>
        </w:rPr>
        <w:t>zhotovitele,</w:t>
      </w:r>
    </w:p>
    <w:p w14:paraId="35B58520" w14:textId="2DE52EEB" w:rsidR="00EA41F0" w:rsidRPr="009153D9" w:rsidRDefault="00EA41F0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Pr="009153D9">
        <w:rPr>
          <w:rFonts w:ascii="Verdana" w:hAnsi="Verdana" w:cstheme="minorHAnsi"/>
          <w:sz w:val="18"/>
          <w:szCs w:val="18"/>
        </w:rPr>
        <w:t>,</w:t>
      </w:r>
    </w:p>
    <w:p w14:paraId="60A8BCFF" w14:textId="60052D08" w:rsidR="004E204A" w:rsidRPr="009153D9" w:rsidRDefault="004E204A" w:rsidP="004E204A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ISPROFIN/</w:t>
      </w:r>
      <w:proofErr w:type="spellStart"/>
      <w:r w:rsidRPr="009153D9">
        <w:rPr>
          <w:rFonts w:ascii="Verdana" w:hAnsi="Verdana" w:cstheme="minorHAnsi"/>
          <w:sz w:val="18"/>
          <w:szCs w:val="18"/>
        </w:rPr>
        <w:t>Sub.ISPROFIN</w:t>
      </w:r>
      <w:proofErr w:type="spellEnd"/>
      <w:r w:rsidRPr="009153D9">
        <w:rPr>
          <w:rFonts w:ascii="Verdana" w:hAnsi="Verdana" w:cstheme="minorHAnsi"/>
          <w:sz w:val="18"/>
          <w:szCs w:val="18"/>
        </w:rPr>
        <w:t xml:space="preserve"> stavby,</w:t>
      </w:r>
    </w:p>
    <w:p w14:paraId="2F326589" w14:textId="77777777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59016BD3" w:rsidR="00E413C5" w:rsidRPr="009153D9" w:rsidRDefault="00E413C5" w:rsidP="00F23FBC">
      <w:pPr>
        <w:pStyle w:val="acnormalbulleted"/>
        <w:numPr>
          <w:ilvl w:val="0"/>
          <w:numId w:val="3"/>
        </w:numPr>
      </w:pPr>
      <w:r w:rsidRPr="009153D9">
        <w:t xml:space="preserve">V případě pochybností či nejasností ohledně údajů uvedených v </w:t>
      </w:r>
      <w:r w:rsidR="00664130" w:rsidRPr="009153D9">
        <w:t>O</w:t>
      </w:r>
      <w:r w:rsidRPr="009153D9">
        <w:t xml:space="preserve">bjednávce je Zhotovitel </w:t>
      </w:r>
      <w:r w:rsidR="00754A3C" w:rsidRPr="009153D9">
        <w:t>povinen</w:t>
      </w:r>
      <w:r w:rsidRPr="009153D9">
        <w:t xml:space="preserve"> vyžádat si od Objednatele ve lhůtě uvedené v</w:t>
      </w:r>
      <w:r w:rsidR="004E204A" w:rsidRPr="009153D9">
        <w:t> </w:t>
      </w:r>
      <w:r w:rsidRPr="009153D9">
        <w:t>odstavci</w:t>
      </w:r>
      <w:r w:rsidR="004E204A" w:rsidRPr="009153D9">
        <w:t xml:space="preserve"> 5 tohoto článku</w:t>
      </w:r>
      <w:r w:rsidRPr="009153D9">
        <w:t xml:space="preserve"> doplňující informace. Objednatel poskytuje doplňující informace k </w:t>
      </w:r>
      <w:r w:rsidR="00664130" w:rsidRPr="009153D9">
        <w:t xml:space="preserve">Objednávce </w:t>
      </w:r>
      <w:r w:rsidRPr="009153D9">
        <w:t xml:space="preserve">vždy úpravou či doplněním </w:t>
      </w:r>
      <w:r w:rsidR="00664130" w:rsidRPr="009153D9">
        <w:t xml:space="preserve">Objednávky </w:t>
      </w:r>
      <w:r w:rsidRPr="009153D9">
        <w:t xml:space="preserve">a zasláním takto upravené </w:t>
      </w:r>
      <w:r w:rsidR="00CE1F91" w:rsidRPr="009153D9">
        <w:t xml:space="preserve">Objednávky </w:t>
      </w:r>
      <w:r w:rsidRPr="009153D9">
        <w:t xml:space="preserve">Zhotoviteli. Zasláním upravené </w:t>
      </w:r>
      <w:r w:rsidR="00CE1F91" w:rsidRPr="009153D9">
        <w:t xml:space="preserve">Objednávky </w:t>
      </w:r>
      <w:r w:rsidRPr="009153D9">
        <w:t xml:space="preserve">Zhotoviteli je původní </w:t>
      </w:r>
      <w:r w:rsidR="00CE1F91" w:rsidRPr="009153D9">
        <w:t xml:space="preserve">Objednávka </w:t>
      </w:r>
      <w:r w:rsidRPr="009153D9">
        <w:t>bez dalšího stornována a nemůže být již akceptována Zhotovitelem.</w:t>
      </w:r>
    </w:p>
    <w:p w14:paraId="6BBFED4A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765DC19E" w:rsidR="003276C2" w:rsidRPr="002507FA" w:rsidRDefault="003276C2" w:rsidP="00EA434E">
      <w:pPr>
        <w:pStyle w:val="acnormalbulleted"/>
      </w:pPr>
      <w:r w:rsidRPr="002507FA">
        <w:rPr>
          <w:rFonts w:eastAsiaTheme="majorEastAsia"/>
          <w:bCs/>
        </w:rPr>
        <w:t xml:space="preserve">Tato </w:t>
      </w:r>
      <w:r w:rsidR="00AD2EC8" w:rsidRPr="002507FA">
        <w:rPr>
          <w:rFonts w:eastAsiaTheme="majorEastAsia"/>
          <w:bCs/>
        </w:rPr>
        <w:t xml:space="preserve">Rámcová </w:t>
      </w:r>
      <w:r w:rsidRPr="002507FA">
        <w:rPr>
          <w:rFonts w:eastAsiaTheme="majorEastAsia"/>
          <w:bCs/>
        </w:rPr>
        <w:t xml:space="preserve">dohoda je </w:t>
      </w:r>
      <w:r w:rsidRPr="000B3016">
        <w:rPr>
          <w:rFonts w:eastAsiaTheme="majorEastAsia"/>
          <w:bCs/>
        </w:rPr>
        <w:t xml:space="preserve">uzavírána na </w:t>
      </w:r>
      <w:r w:rsidR="007E084F" w:rsidRPr="000B3016">
        <w:rPr>
          <w:rFonts w:eastAsiaTheme="majorEastAsia"/>
          <w:bCs/>
        </w:rPr>
        <w:t xml:space="preserve">dobu </w:t>
      </w:r>
      <w:r w:rsidR="00EA434E" w:rsidRPr="000B3016">
        <w:rPr>
          <w:rFonts w:eastAsiaTheme="majorEastAsia"/>
          <w:bCs/>
        </w:rPr>
        <w:t>60</w:t>
      </w:r>
      <w:r w:rsidRPr="000B3016">
        <w:rPr>
          <w:rFonts w:eastAsiaTheme="majorEastAsia"/>
          <w:bCs/>
        </w:rPr>
        <w:t xml:space="preserve"> </w:t>
      </w:r>
      <w:r w:rsidR="007E084F" w:rsidRPr="000B3016">
        <w:rPr>
          <w:rFonts w:eastAsiaTheme="majorEastAsia"/>
          <w:bCs/>
        </w:rPr>
        <w:t xml:space="preserve">měsíců </w:t>
      </w:r>
      <w:r w:rsidRPr="000B3016">
        <w:rPr>
          <w:rFonts w:eastAsiaTheme="majorEastAsia"/>
          <w:bCs/>
        </w:rPr>
        <w:t xml:space="preserve">od </w:t>
      </w:r>
      <w:r w:rsidR="007E084F" w:rsidRPr="000B3016">
        <w:rPr>
          <w:rFonts w:eastAsiaTheme="majorEastAsia"/>
          <w:bCs/>
        </w:rPr>
        <w:t xml:space="preserve">nabytí </w:t>
      </w:r>
      <w:r w:rsidRPr="000B3016">
        <w:rPr>
          <w:rFonts w:eastAsiaTheme="majorEastAsia"/>
          <w:bCs/>
        </w:rPr>
        <w:t xml:space="preserve">její </w:t>
      </w:r>
      <w:r w:rsidR="007E084F" w:rsidRPr="000B3016">
        <w:rPr>
          <w:rFonts w:eastAsiaTheme="majorEastAsia"/>
          <w:bCs/>
        </w:rPr>
        <w:t>účinnosti</w:t>
      </w:r>
      <w:r w:rsidR="007E084F" w:rsidRPr="002507FA">
        <w:rPr>
          <w:rFonts w:eastAsiaTheme="majorEastAsia"/>
          <w:bCs/>
        </w:rPr>
        <w:t xml:space="preserve">, </w:t>
      </w:r>
      <w:r w:rsidR="007E084F" w:rsidRPr="00B7657C">
        <w:t xml:space="preserve">anebo do doby uzavření dílčí smlouvy, na </w:t>
      </w:r>
      <w:proofErr w:type="gramStart"/>
      <w:r w:rsidR="007E084F" w:rsidRPr="00B7657C">
        <w:t>základě</w:t>
      </w:r>
      <w:proofErr w:type="gramEnd"/>
      <w:r w:rsidR="007E084F" w:rsidRPr="00B7657C">
        <w:t xml:space="preserve"> které dojde k objednání </w:t>
      </w:r>
      <w:r w:rsidR="005660C6">
        <w:t>D</w:t>
      </w:r>
      <w:r w:rsidR="005660C6" w:rsidRPr="00B7657C">
        <w:t xml:space="preserve">íla </w:t>
      </w:r>
      <w:r w:rsidR="007E084F" w:rsidRPr="00B7657C">
        <w:t xml:space="preserve">dle této </w:t>
      </w:r>
      <w:r w:rsidR="00AD2EC8" w:rsidRPr="00B7657C">
        <w:t xml:space="preserve">Rámcové </w:t>
      </w:r>
      <w:r w:rsidR="007E084F" w:rsidRPr="00B7657C">
        <w:t xml:space="preserve">dohody (v součtu všech dílčích smluv) v částce </w:t>
      </w:r>
      <w:r w:rsidR="007E084F" w:rsidRPr="00FB1ACB">
        <w:t xml:space="preserve">převyšující </w:t>
      </w:r>
      <w:r w:rsidR="00AF0D2F">
        <w:t>24</w:t>
      </w:r>
      <w:r w:rsidR="000B3016" w:rsidRPr="00FB1ACB">
        <w:t xml:space="preserve"> 000 000 Kč bez DPH, která </w:t>
      </w:r>
      <w:r w:rsidR="006A1819" w:rsidRPr="00FB1ACB">
        <w:t>či</w:t>
      </w:r>
      <w:r w:rsidR="000B3016" w:rsidRPr="00FB1ACB">
        <w:t xml:space="preserve">ní předpokládanou hodnotu veřejné zakázky na </w:t>
      </w:r>
      <w:proofErr w:type="gramStart"/>
      <w:r w:rsidR="000B3016" w:rsidRPr="00FB1ACB">
        <w:t>základě</w:t>
      </w:r>
      <w:proofErr w:type="gramEnd"/>
      <w:r w:rsidR="000B3016" w:rsidRPr="00FB1ACB">
        <w:t xml:space="preserve"> které je tato </w:t>
      </w:r>
      <w:r w:rsidR="006A1819" w:rsidRPr="00FB1ACB">
        <w:t>R</w:t>
      </w:r>
      <w:r w:rsidR="000B3016" w:rsidRPr="00FB1ACB">
        <w:t>ámcová dohoda uzavírána</w:t>
      </w:r>
      <w:r w:rsidR="007E084F" w:rsidRPr="00FB1ACB">
        <w:t xml:space="preserve">. </w:t>
      </w:r>
      <w:r w:rsidR="007E084F" w:rsidRPr="00B7657C">
        <w:t xml:space="preserve">V případě, že dojde k ukončení účinnosti této </w:t>
      </w:r>
      <w:r w:rsidR="00AD2EC8" w:rsidRPr="00B7657C">
        <w:t xml:space="preserve">Rámcové </w:t>
      </w:r>
      <w:r w:rsidR="007E084F" w:rsidRPr="00B7657C">
        <w:t xml:space="preserve">dohody dle předchozí věty, nemá toto ukončení vliv na účinnost dílčích smluv, které byly na základě této </w:t>
      </w:r>
      <w:r w:rsidR="00AD2EC8" w:rsidRPr="00B7657C">
        <w:t xml:space="preserve">Rámcové </w:t>
      </w:r>
      <w:r w:rsidR="007E084F" w:rsidRPr="00B7657C">
        <w:t xml:space="preserve">dohody uzavřeny. </w:t>
      </w:r>
    </w:p>
    <w:p w14:paraId="773670B3" w14:textId="77777777" w:rsidR="00235018" w:rsidRPr="000B3016" w:rsidRDefault="009C5F7B" w:rsidP="00EA434E">
      <w:pPr>
        <w:pStyle w:val="acnormalbulleted"/>
      </w:pPr>
      <w:r w:rsidRPr="000B3016">
        <w:t>Míst</w:t>
      </w:r>
      <w:r w:rsidR="0085363C" w:rsidRPr="000B3016">
        <w:t>o</w:t>
      </w:r>
      <w:r w:rsidRPr="000B3016">
        <w:t xml:space="preserve"> plnění </w:t>
      </w:r>
      <w:r w:rsidR="00EA41F0" w:rsidRPr="000B3016">
        <w:t>dílčích smluv</w:t>
      </w:r>
      <w:r w:rsidRPr="000B3016">
        <w:t xml:space="preserve"> je </w:t>
      </w:r>
      <w:r w:rsidR="00EA41F0" w:rsidRPr="000B3016">
        <w:t xml:space="preserve">zpravidla uvedeno v dílčí smlouvě. </w:t>
      </w:r>
      <w:r w:rsidR="00F93851" w:rsidRPr="000B3016">
        <w:t xml:space="preserve">Dopravu do a </w:t>
      </w:r>
      <w:r w:rsidR="002C4982" w:rsidRPr="000B3016">
        <w:t xml:space="preserve">z místa plnění zajišťuje </w:t>
      </w:r>
      <w:r w:rsidR="003276C2" w:rsidRPr="000B3016">
        <w:t>Z</w:t>
      </w:r>
      <w:r w:rsidR="006D2F28" w:rsidRPr="000B3016">
        <w:t>hotovitel</w:t>
      </w:r>
      <w:r w:rsidR="002C4982" w:rsidRPr="000B3016">
        <w:t>.</w:t>
      </w:r>
    </w:p>
    <w:p w14:paraId="7E8E6E65" w14:textId="4EF3C6B0" w:rsidR="00DD2D34" w:rsidRPr="002507FA" w:rsidRDefault="006D2F28" w:rsidP="00EA434E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392E2422" w14:textId="56069BC1" w:rsidR="00BD7195" w:rsidRDefault="006D2F28" w:rsidP="00EA434E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 xml:space="preserve">“ o datu a době dokončení a </w:t>
      </w:r>
      <w:r w:rsidR="00E60907">
        <w:t xml:space="preserve">předání </w:t>
      </w:r>
      <w:r w:rsidR="00A8393A">
        <w:t>a</w:t>
      </w:r>
      <w:r w:rsidR="00E60907">
        <w:t xml:space="preserve"> </w:t>
      </w:r>
      <w:r w:rsidR="00780CF7" w:rsidRPr="002507FA">
        <w:t>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E60907">
        <w:t>e-mailem adresovaným kontaktní osobě</w:t>
      </w:r>
      <w:r w:rsidR="00780CF7" w:rsidRPr="002507FA">
        <w:t xml:space="preserve">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0B3016">
        <w:t>v </w:t>
      </w:r>
      <w:r w:rsidR="00CB4690">
        <w:t>p</w:t>
      </w:r>
      <w:r w:rsidR="00780CF7" w:rsidRPr="000B3016">
        <w:t>ředávacím protokolu</w:t>
      </w:r>
      <w:r w:rsidR="00CC5257" w:rsidRPr="000B3016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7932FAF1" w14:textId="7A5BCB99" w:rsidR="00DC553F" w:rsidRPr="00DC553F" w:rsidRDefault="00DC553F" w:rsidP="00B80FF3">
      <w:pPr>
        <w:pStyle w:val="acnormalbulleted"/>
      </w:pPr>
      <w:r w:rsidRPr="00DC553F">
        <w:t xml:space="preserve">Objednatel obdrží při předání </w:t>
      </w:r>
      <w:r w:rsidR="00D24E31">
        <w:t>D</w:t>
      </w:r>
      <w:r w:rsidR="00D24E31" w:rsidRPr="00DC553F">
        <w:t xml:space="preserve">íla </w:t>
      </w:r>
      <w:r w:rsidRPr="00DC553F">
        <w:t xml:space="preserve">dle Objednávky od </w:t>
      </w:r>
      <w:r w:rsidR="00D24E31">
        <w:t>Z</w:t>
      </w:r>
      <w:r w:rsidR="00D24E31" w:rsidRPr="00DC553F">
        <w:t>hotovitele</w:t>
      </w:r>
      <w:r w:rsidRPr="00DC553F">
        <w:t>:</w:t>
      </w:r>
      <w:r w:rsidR="00B80FF3">
        <w:t xml:space="preserve"> </w:t>
      </w:r>
      <w:r w:rsidR="00CD722D">
        <w:t>z</w:t>
      </w:r>
      <w:r w:rsidRPr="00DC553F">
        <w:t>nalecké posudky vypracované dle požadavků specifikovaných v Objednávce, vždy v počtu 2x listinná podoba znaleckého posudku a 1x elektronická podoba znaleckého posudku, pokud v </w:t>
      </w:r>
      <w:r w:rsidR="00CD722D">
        <w:t>O</w:t>
      </w:r>
      <w:r w:rsidR="00CD722D" w:rsidRPr="00DC553F">
        <w:t xml:space="preserve">bjednávce </w:t>
      </w:r>
      <w:r w:rsidRPr="00DC553F">
        <w:t>nebude uvedeno jinak</w:t>
      </w:r>
      <w:r w:rsidR="00324BC2">
        <w:t>.</w:t>
      </w:r>
    </w:p>
    <w:p w14:paraId="33D1F23A" w14:textId="5C0FEC6A" w:rsidR="00DC553F" w:rsidRPr="00DC553F" w:rsidRDefault="00D03306" w:rsidP="00B80FF3">
      <w:pPr>
        <w:pStyle w:val="acnormalbulleted"/>
      </w:pPr>
      <w:r>
        <w:t>E</w:t>
      </w:r>
      <w:r w:rsidR="00DC553F" w:rsidRPr="00DC553F">
        <w:t xml:space="preserve">lektronická podoba daného </w:t>
      </w:r>
      <w:r w:rsidR="009850C4">
        <w:t xml:space="preserve">znaleckého </w:t>
      </w:r>
      <w:r w:rsidR="00DC553F" w:rsidRPr="00DC553F">
        <w:t xml:space="preserve">posudku ve formátu „PDF“ se musí shodovat s listinným originálem znaleckého posudku včetně všech příloh, podpisu znalce a otisku pečeti. PDF forma vznikne tzv. „skenováním“ originálu </w:t>
      </w:r>
      <w:r w:rsidR="001A6CA8">
        <w:t>znaleckého posudku</w:t>
      </w:r>
      <w:r w:rsidR="00DC553F" w:rsidRPr="00DC553F">
        <w:t xml:space="preserve">. </w:t>
      </w:r>
    </w:p>
    <w:p w14:paraId="18466C85" w14:textId="0486B443" w:rsidR="00DC553F" w:rsidRDefault="00DC553F" w:rsidP="00EA434E">
      <w:pPr>
        <w:pStyle w:val="acnormalbulleted"/>
      </w:pPr>
      <w:r w:rsidRPr="00DC553F">
        <w:t xml:space="preserve">Předávané </w:t>
      </w:r>
      <w:r w:rsidR="00C21895">
        <w:t xml:space="preserve">znalecké </w:t>
      </w:r>
      <w:r w:rsidRPr="00DC553F">
        <w:t>posudky musí mít veškeré náležitosti dle platných právních předpisů.</w:t>
      </w:r>
    </w:p>
    <w:p w14:paraId="7D188320" w14:textId="593607CF" w:rsidR="00DC553F" w:rsidRPr="004227AB" w:rsidRDefault="00DC553F" w:rsidP="00EA434E">
      <w:pPr>
        <w:pStyle w:val="acnormalbulleted"/>
      </w:pPr>
      <w:r w:rsidRPr="004227AB">
        <w:t xml:space="preserve">Zhotovitel se zavazuje podat písemné vysvětlení k převzatému znaleckému posudku. Znalec buď rozporovanou cenu potvrdí nebo dodatkem </w:t>
      </w:r>
      <w:r w:rsidR="001A6CA8" w:rsidRPr="004227AB">
        <w:t xml:space="preserve">znaleckého posudku </w:t>
      </w:r>
      <w:r w:rsidRPr="004227AB">
        <w:t>určí jinak. Náklady s tím spojené jsou součástí nabídkové a sjednané ceny.</w:t>
      </w:r>
    </w:p>
    <w:p w14:paraId="5A0A8156" w14:textId="77777777" w:rsidR="00DC553F" w:rsidRPr="00DC553F" w:rsidRDefault="00DC553F" w:rsidP="00DC553F">
      <w:pPr>
        <w:pStyle w:val="acnormal"/>
      </w:pPr>
    </w:p>
    <w:p w14:paraId="3A2D078A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C871524" w14:textId="361FD656" w:rsidR="00DC4AD5" w:rsidRPr="002507FA" w:rsidRDefault="00224684" w:rsidP="00F23FBC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Cena za plnění dílčí smlouvy je </w:t>
      </w:r>
      <w:r w:rsidRPr="004651B6">
        <w:rPr>
          <w:rFonts w:ascii="Verdana" w:hAnsi="Verdana" w:cstheme="minorHAnsi"/>
          <w:sz w:val="18"/>
          <w:szCs w:val="18"/>
        </w:rPr>
        <w:t>zpravidla</w:t>
      </w:r>
      <w:r w:rsidRPr="000B3016">
        <w:rPr>
          <w:rFonts w:ascii="Verdana" w:hAnsi="Verdana" w:cstheme="minorHAnsi"/>
          <w:sz w:val="18"/>
          <w:szCs w:val="18"/>
        </w:rPr>
        <w:t xml:space="preserve"> uvedena v dílčí smlouvě, přičemž v případě, že v dílčí smlouvě uvedena není, je cena za plnění dílčí smlouvy </w:t>
      </w:r>
      <w:r w:rsidR="00BB7BD7">
        <w:rPr>
          <w:rFonts w:ascii="Verdana" w:hAnsi="Verdana" w:cstheme="minorHAnsi"/>
          <w:sz w:val="18"/>
          <w:szCs w:val="18"/>
        </w:rPr>
        <w:t xml:space="preserve">určena </w:t>
      </w:r>
      <w:r w:rsidRPr="000B3016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3 </w:t>
      </w:r>
      <w:r w:rsidRPr="000B301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3 </w:t>
      </w:r>
      <w:r w:rsidRPr="000B3016">
        <w:rPr>
          <w:rFonts w:ascii="Verdana" w:hAnsi="Verdana" w:cstheme="minorHAnsi"/>
          <w:sz w:val="18"/>
          <w:szCs w:val="18"/>
        </w:rPr>
        <w:lastRenderedPageBreak/>
        <w:t xml:space="preserve">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5A696E">
        <w:rPr>
          <w:rFonts w:ascii="Verdana" w:hAnsi="Verdana" w:cstheme="minorHAnsi"/>
          <w:sz w:val="18"/>
          <w:szCs w:val="18"/>
        </w:rPr>
        <w:t>p</w:t>
      </w:r>
      <w:r w:rsidR="00002574" w:rsidRPr="000B3016">
        <w:rPr>
          <w:rFonts w:ascii="Verdana" w:hAnsi="Verdana" w:cstheme="minorHAnsi"/>
          <w:sz w:val="18"/>
          <w:szCs w:val="18"/>
        </w:rPr>
        <w:t>ředávacího protokolu</w:t>
      </w:r>
      <w:r w:rsidRPr="000B3016">
        <w:rPr>
          <w:rFonts w:ascii="Verdana" w:hAnsi="Verdana" w:cstheme="minorHAnsi"/>
          <w:sz w:val="18"/>
          <w:szCs w:val="18"/>
        </w:rPr>
        <w:t>.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0C3C5380" w:rsidR="00CC5257" w:rsidRPr="000B3016" w:rsidRDefault="00963B12" w:rsidP="00F23FBC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>v </w:t>
      </w:r>
      <w:r w:rsidR="0031135C">
        <w:rPr>
          <w:rFonts w:ascii="Verdana" w:hAnsi="Verdana" w:cstheme="minorHAnsi"/>
          <w:sz w:val="18"/>
          <w:szCs w:val="18"/>
        </w:rPr>
        <w:t>odstavci</w:t>
      </w:r>
      <w:r w:rsidR="0031135C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0B3016">
        <w:rPr>
          <w:rFonts w:ascii="Verdana" w:hAnsi="Verdana" w:cstheme="minorHAnsi"/>
          <w:sz w:val="18"/>
          <w:szCs w:val="18"/>
        </w:rPr>
        <w:t>Z</w:t>
      </w:r>
      <w:r w:rsidR="006D2F28" w:rsidRPr="000B3016">
        <w:rPr>
          <w:rFonts w:ascii="Verdana" w:hAnsi="Verdana" w:cstheme="minorHAnsi"/>
          <w:sz w:val="18"/>
          <w:szCs w:val="18"/>
        </w:rPr>
        <w:t>hotovitel</w:t>
      </w:r>
      <w:r w:rsidRPr="000B3016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0B3016">
        <w:rPr>
          <w:rFonts w:ascii="Verdana" w:hAnsi="Verdana" w:cstheme="minorHAnsi"/>
          <w:sz w:val="18"/>
          <w:szCs w:val="18"/>
        </w:rPr>
        <w:t>Zhotovitel</w:t>
      </w:r>
      <w:r w:rsidRPr="000B3016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>dohody</w:t>
      </w:r>
      <w:r w:rsidR="00860ADA" w:rsidRPr="000B3016">
        <w:rPr>
          <w:rFonts w:ascii="Verdana" w:hAnsi="Verdana" w:cstheme="minorHAnsi"/>
          <w:sz w:val="18"/>
          <w:szCs w:val="18"/>
        </w:rPr>
        <w:t>.</w:t>
      </w:r>
    </w:p>
    <w:p w14:paraId="47A54648" w14:textId="417C91C4" w:rsidR="00276548" w:rsidRPr="000B3016" w:rsidRDefault="00870DF7" w:rsidP="00F23FBC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0B3016">
        <w:rPr>
          <w:rFonts w:ascii="Verdana" w:hAnsi="Verdana" w:cstheme="minorHAnsi"/>
          <w:sz w:val="18"/>
          <w:szCs w:val="18"/>
        </w:rPr>
        <w:t xml:space="preserve">Díla </w:t>
      </w:r>
      <w:r w:rsidRPr="000B3016">
        <w:rPr>
          <w:rFonts w:ascii="Verdana" w:hAnsi="Verdana" w:cstheme="minorHAnsi"/>
          <w:sz w:val="18"/>
          <w:szCs w:val="18"/>
        </w:rPr>
        <w:t xml:space="preserve">jsou sjednány </w:t>
      </w:r>
      <w:r w:rsidR="0061789B" w:rsidRPr="000B3016">
        <w:rPr>
          <w:rFonts w:ascii="Verdana" w:hAnsi="Verdana" w:cstheme="minorHAnsi"/>
          <w:sz w:val="18"/>
          <w:szCs w:val="18"/>
        </w:rPr>
        <w:t xml:space="preserve">Smluvními </w:t>
      </w:r>
      <w:r w:rsidRPr="000B3016">
        <w:rPr>
          <w:rFonts w:ascii="Verdana" w:hAnsi="Verdana" w:cstheme="minorHAnsi"/>
          <w:sz w:val="18"/>
          <w:szCs w:val="18"/>
        </w:rPr>
        <w:t>stranami v</w:t>
      </w:r>
      <w:r w:rsidR="00276548" w:rsidRPr="000B3016">
        <w:rPr>
          <w:rFonts w:ascii="Verdana" w:hAnsi="Verdana" w:cstheme="minorHAnsi"/>
          <w:sz w:val="18"/>
          <w:szCs w:val="18"/>
        </w:rPr>
        <w:t xml:space="preserve"> přílo</w:t>
      </w:r>
      <w:r w:rsidRPr="000B3016">
        <w:rPr>
          <w:rFonts w:ascii="Verdana" w:hAnsi="Verdana" w:cstheme="minorHAnsi"/>
          <w:sz w:val="18"/>
          <w:szCs w:val="18"/>
        </w:rPr>
        <w:t>ze</w:t>
      </w:r>
      <w:r w:rsidR="00276548" w:rsidRPr="000B3016">
        <w:rPr>
          <w:rFonts w:ascii="Verdana" w:hAnsi="Verdana" w:cstheme="minorHAnsi"/>
          <w:sz w:val="18"/>
          <w:szCs w:val="18"/>
        </w:rPr>
        <w:t xml:space="preserve"> č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. 3 </w:t>
      </w:r>
      <w:r w:rsidR="00276548" w:rsidRPr="000B301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0B3016">
        <w:rPr>
          <w:rFonts w:ascii="Verdana" w:hAnsi="Verdana" w:cstheme="minorHAnsi"/>
          <w:sz w:val="18"/>
          <w:szCs w:val="18"/>
        </w:rPr>
        <w:t>dohody.</w:t>
      </w:r>
    </w:p>
    <w:p w14:paraId="2A861837" w14:textId="2F3FD2FD" w:rsidR="00EF7E80" w:rsidRPr="002507FA" w:rsidRDefault="00FA2398" w:rsidP="15B47933">
      <w:pPr>
        <w:pStyle w:val="Odstavecseseznamem"/>
        <w:numPr>
          <w:ilvl w:val="0"/>
          <w:numId w:val="1"/>
        </w:numPr>
        <w:jc w:val="both"/>
        <w:rPr>
          <w:rFonts w:ascii="Verdana" w:hAnsi="Verdana" w:cstheme="minorBidi"/>
          <w:sz w:val="18"/>
          <w:szCs w:val="18"/>
        </w:rPr>
      </w:pPr>
      <w:r w:rsidRPr="12DE7A34">
        <w:rPr>
          <w:rFonts w:ascii="Verdana" w:hAnsi="Verdana" w:cstheme="minorBid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12DE7A34">
        <w:rPr>
          <w:rFonts w:ascii="Verdana" w:hAnsi="Verdana" w:cstheme="minorBidi"/>
          <w:sz w:val="18"/>
          <w:szCs w:val="18"/>
        </w:rPr>
        <w:t>Předávacího protokolu</w:t>
      </w:r>
      <w:r w:rsidRPr="12DE7A34">
        <w:rPr>
          <w:rFonts w:ascii="Verdana" w:hAnsi="Verdana" w:cstheme="minorBidi"/>
          <w:sz w:val="18"/>
          <w:szCs w:val="18"/>
        </w:rPr>
        <w:t xml:space="preserve"> s potvrzením převzetí plnění bez jakýchkoliv výhrad/vad </w:t>
      </w:r>
      <w:r w:rsidR="00986E6F" w:rsidRPr="12DE7A34">
        <w:rPr>
          <w:rFonts w:ascii="Verdana" w:hAnsi="Verdana" w:cstheme="minorBidi"/>
          <w:sz w:val="18"/>
          <w:szCs w:val="18"/>
        </w:rPr>
        <w:t>Obj</w:t>
      </w:r>
      <w:r w:rsidRPr="12DE7A34">
        <w:rPr>
          <w:rFonts w:ascii="Verdana" w:hAnsi="Verdana" w:cstheme="minorBidi"/>
          <w:sz w:val="18"/>
          <w:szCs w:val="18"/>
        </w:rPr>
        <w:t>ednatelem</w:t>
      </w:r>
      <w:r w:rsidR="002C46D1" w:rsidRPr="12DE7A34">
        <w:rPr>
          <w:rFonts w:ascii="Verdana" w:hAnsi="Verdana" w:cstheme="minorBidi"/>
          <w:sz w:val="18"/>
          <w:szCs w:val="18"/>
        </w:rPr>
        <w:t xml:space="preserve">. V záhlaví faktury je nutno taktéž uvést číslo </w:t>
      </w:r>
      <w:r w:rsidR="003B2429" w:rsidRPr="12DE7A34">
        <w:rPr>
          <w:rFonts w:ascii="Verdana" w:hAnsi="Verdana" w:cstheme="minorBidi"/>
          <w:sz w:val="18"/>
          <w:szCs w:val="18"/>
        </w:rPr>
        <w:t>O</w:t>
      </w:r>
      <w:r w:rsidR="002C46D1" w:rsidRPr="12DE7A34">
        <w:rPr>
          <w:rFonts w:ascii="Verdana" w:hAnsi="Verdana" w:cstheme="minorBidi"/>
          <w:sz w:val="18"/>
          <w:szCs w:val="18"/>
        </w:rPr>
        <w:t>bjednávky</w:t>
      </w:r>
      <w:r w:rsidR="000B3016" w:rsidRPr="12DE7A34">
        <w:rPr>
          <w:rFonts w:ascii="Verdana" w:hAnsi="Verdana" w:cstheme="minorBidi"/>
          <w:sz w:val="18"/>
          <w:szCs w:val="18"/>
        </w:rPr>
        <w:t xml:space="preserve">, </w:t>
      </w:r>
      <w:r w:rsidR="0068114E" w:rsidRPr="12DE7A34">
        <w:rPr>
          <w:rFonts w:ascii="Verdana" w:hAnsi="Verdana" w:cstheme="minorBidi"/>
          <w:sz w:val="18"/>
          <w:szCs w:val="18"/>
        </w:rPr>
        <w:t xml:space="preserve">číslo </w:t>
      </w:r>
      <w:r w:rsidR="00276548" w:rsidRPr="12DE7A34">
        <w:rPr>
          <w:rFonts w:ascii="Verdana" w:hAnsi="Verdana" w:cstheme="minorBidi"/>
          <w:sz w:val="18"/>
          <w:szCs w:val="18"/>
        </w:rPr>
        <w:t xml:space="preserve">této </w:t>
      </w:r>
      <w:r w:rsidR="00322F6C" w:rsidRPr="12DE7A34">
        <w:rPr>
          <w:rFonts w:ascii="Verdana" w:hAnsi="Verdana" w:cstheme="minorBidi"/>
          <w:sz w:val="18"/>
          <w:szCs w:val="18"/>
        </w:rPr>
        <w:t xml:space="preserve">Rámcové </w:t>
      </w:r>
      <w:r w:rsidR="00276548" w:rsidRPr="12DE7A34">
        <w:rPr>
          <w:rFonts w:ascii="Verdana" w:hAnsi="Verdana" w:cstheme="minorBidi"/>
          <w:sz w:val="18"/>
          <w:szCs w:val="18"/>
        </w:rPr>
        <w:t>dohody</w:t>
      </w:r>
      <w:r w:rsidR="00800D2F" w:rsidRPr="12DE7A34">
        <w:rPr>
          <w:rFonts w:ascii="Verdana" w:hAnsi="Verdana" w:cstheme="minorBidi"/>
          <w:sz w:val="18"/>
          <w:szCs w:val="18"/>
        </w:rPr>
        <w:t>,</w:t>
      </w:r>
      <w:r w:rsidR="000B3016" w:rsidRPr="12DE7A34">
        <w:rPr>
          <w:rFonts w:ascii="Verdana" w:hAnsi="Verdana" w:cstheme="minorBidi"/>
          <w:sz w:val="18"/>
          <w:szCs w:val="18"/>
        </w:rPr>
        <w:t xml:space="preserve"> název stavby a ISPROFIN/</w:t>
      </w:r>
      <w:proofErr w:type="spellStart"/>
      <w:r w:rsidR="000B3016" w:rsidRPr="12DE7A34">
        <w:rPr>
          <w:rFonts w:ascii="Verdana" w:hAnsi="Verdana" w:cstheme="minorBidi"/>
          <w:sz w:val="18"/>
          <w:szCs w:val="18"/>
        </w:rPr>
        <w:t>Sub.ISPROFIN</w:t>
      </w:r>
      <w:proofErr w:type="spellEnd"/>
      <w:r w:rsidR="000B3016" w:rsidRPr="12DE7A34">
        <w:rPr>
          <w:rFonts w:ascii="Verdana" w:hAnsi="Verdana" w:cstheme="minorBidi"/>
          <w:sz w:val="18"/>
          <w:szCs w:val="18"/>
        </w:rPr>
        <w:t xml:space="preserve"> stavby, ke které se fakturované plnění vztahuje</w:t>
      </w:r>
      <w:r w:rsidR="002C46D1" w:rsidRPr="12DE7A34">
        <w:rPr>
          <w:rFonts w:ascii="Verdana" w:hAnsi="Verdana" w:cstheme="minorBidi"/>
          <w:sz w:val="18"/>
          <w:szCs w:val="18"/>
        </w:rPr>
        <w:t>.</w:t>
      </w:r>
      <w:r w:rsidR="1B8B07DB" w:rsidRPr="12DE7A34">
        <w:rPr>
          <w:rFonts w:ascii="Verdana" w:hAnsi="Verdana" w:cstheme="minorBidi"/>
          <w:sz w:val="18"/>
          <w:szCs w:val="18"/>
        </w:rPr>
        <w:t xml:space="preserve"> Faktura bude vystavena na každou stavbu zvlášť, stejně tak i objednávka.</w:t>
      </w:r>
    </w:p>
    <w:p w14:paraId="2759DDD0" w14:textId="25FA7A5D" w:rsidR="12DE7A34" w:rsidRDefault="12DE7A34" w:rsidP="12DE7A34">
      <w:pPr>
        <w:pStyle w:val="Odstavecseseznamem"/>
        <w:ind w:left="360"/>
        <w:jc w:val="both"/>
        <w:rPr>
          <w:rFonts w:ascii="Verdana" w:hAnsi="Verdana" w:cstheme="minorBidi"/>
          <w:sz w:val="18"/>
          <w:szCs w:val="18"/>
        </w:rPr>
      </w:pPr>
    </w:p>
    <w:p w14:paraId="14BAC0EC" w14:textId="46ECFDA3" w:rsidR="00345162" w:rsidRPr="00345162" w:rsidRDefault="00345162" w:rsidP="00F23FBC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Daňové doklady, vč. všech příloh, budou zasílány </w:t>
      </w:r>
      <w:r w:rsidR="003703A7" w:rsidRPr="00AB3CB7">
        <w:rPr>
          <w:rFonts w:ascii="Verdana" w:hAnsi="Verdana" w:cs="Arial"/>
          <w:sz w:val="18"/>
          <w:szCs w:val="18"/>
        </w:rPr>
        <w:t>některým (jedním) z níže uvedených způsobů</w:t>
      </w:r>
      <w:r w:rsidR="003703A7">
        <w:rPr>
          <w:rFonts w:ascii="Verdana" w:hAnsi="Verdana" w:cs="Arial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>následovně:</w:t>
      </w:r>
    </w:p>
    <w:p w14:paraId="5B87E1EB" w14:textId="20A135F1" w:rsidR="00345162" w:rsidRPr="00345162" w:rsidRDefault="00345162" w:rsidP="00F23FBC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na e-mailovou adresu </w:t>
      </w:r>
      <w:hyperlink r:id="rId11" w:history="1">
        <w:r w:rsidRPr="00722D04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06F2D974" w14:textId="662BD034" w:rsidR="00345162" w:rsidRPr="00345162" w:rsidRDefault="00345162" w:rsidP="00F23FBC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2C52AD65">
        <w:rPr>
          <w:rFonts w:ascii="Verdana" w:hAnsi="Verdana" w:cstheme="minorBidi"/>
          <w:sz w:val="18"/>
          <w:szCs w:val="18"/>
        </w:rPr>
        <w:t xml:space="preserve">v digitální podobě do datové schránky s identifikátorem </w:t>
      </w:r>
      <w:proofErr w:type="spellStart"/>
      <w:r w:rsidR="00505D4A" w:rsidRPr="2C52AD65">
        <w:rPr>
          <w:rFonts w:ascii="Verdana" w:hAnsi="Verdana" w:cstheme="minorBidi"/>
          <w:sz w:val="18"/>
          <w:szCs w:val="18"/>
        </w:rPr>
        <w:t>uccchjm</w:t>
      </w:r>
      <w:proofErr w:type="spellEnd"/>
      <w:r w:rsidRPr="2C52AD65">
        <w:rPr>
          <w:rFonts w:ascii="Verdana" w:hAnsi="Verdana" w:cstheme="minorBidi"/>
          <w:sz w:val="18"/>
          <w:szCs w:val="18"/>
        </w:rPr>
        <w:t>, nebo</w:t>
      </w:r>
    </w:p>
    <w:p w14:paraId="638C5CD6" w14:textId="00E411A1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</w:t>
      </w:r>
      <w:r w:rsidR="00D255C7">
        <w:rPr>
          <w:rFonts w:ascii="Verdana" w:hAnsi="Verdana" w:cstheme="minorHAnsi"/>
          <w:sz w:val="18"/>
          <w:szCs w:val="18"/>
        </w:rPr>
        <w:t>-</w:t>
      </w:r>
      <w:r w:rsidRPr="00345162">
        <w:rPr>
          <w:rFonts w:ascii="Verdana" w:hAnsi="Verdana" w:cstheme="minorHAnsi"/>
          <w:sz w:val="18"/>
          <w:szCs w:val="18"/>
        </w:rPr>
        <w:t>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6B62EA2E" w:rsidR="00CC5257" w:rsidRPr="002507FA" w:rsidRDefault="00CC5257" w:rsidP="15B47933">
      <w:pPr>
        <w:pStyle w:val="Odstavecseseznamem"/>
        <w:numPr>
          <w:ilvl w:val="0"/>
          <w:numId w:val="1"/>
        </w:numPr>
        <w:ind w:left="357" w:hanging="357"/>
        <w:jc w:val="both"/>
        <w:rPr>
          <w:rFonts w:ascii="Verdana" w:hAnsi="Verdana" w:cstheme="minorBidi"/>
          <w:sz w:val="18"/>
          <w:szCs w:val="18"/>
        </w:rPr>
      </w:pPr>
      <w:r w:rsidRPr="2C52AD65">
        <w:rPr>
          <w:rFonts w:ascii="Verdana" w:hAnsi="Verdana" w:cstheme="minorBidi"/>
          <w:sz w:val="18"/>
          <w:szCs w:val="18"/>
        </w:rPr>
        <w:t xml:space="preserve">Splatnost faktury se sjednává na </w:t>
      </w:r>
      <w:r w:rsidR="6D18E6D3" w:rsidRPr="2C52AD65">
        <w:rPr>
          <w:rFonts w:ascii="Verdana" w:hAnsi="Verdana" w:cstheme="minorBidi"/>
          <w:sz w:val="18"/>
          <w:szCs w:val="18"/>
        </w:rPr>
        <w:t>6</w:t>
      </w:r>
      <w:r w:rsidRPr="2C52AD65">
        <w:rPr>
          <w:rFonts w:ascii="Verdana" w:hAnsi="Verdana" w:cstheme="minorBidi"/>
          <w:sz w:val="18"/>
          <w:szCs w:val="18"/>
        </w:rPr>
        <w:t xml:space="preserve">0 kalendářních dnů od jejího doručení </w:t>
      </w:r>
      <w:r w:rsidR="00986E6F" w:rsidRPr="2C52AD65">
        <w:rPr>
          <w:rFonts w:ascii="Verdana" w:hAnsi="Verdana" w:cstheme="minorBidi"/>
          <w:sz w:val="18"/>
          <w:szCs w:val="18"/>
        </w:rPr>
        <w:t>Obj</w:t>
      </w:r>
      <w:r w:rsidR="00860ADA" w:rsidRPr="2C52AD65">
        <w:rPr>
          <w:rFonts w:ascii="Verdana" w:hAnsi="Verdana" w:cstheme="minorBidi"/>
          <w:sz w:val="18"/>
          <w:szCs w:val="18"/>
        </w:rPr>
        <w:t>ednateli</w:t>
      </w:r>
      <w:r w:rsidRPr="2C52AD65">
        <w:rPr>
          <w:rFonts w:ascii="Verdana" w:hAnsi="Verdana" w:cstheme="minorBidi"/>
          <w:sz w:val="18"/>
          <w:szCs w:val="18"/>
        </w:rPr>
        <w:t xml:space="preserve">. V případě, že faktura nebude mít odpovídající náležitosti, je </w:t>
      </w:r>
      <w:r w:rsidR="00986E6F" w:rsidRPr="2C52AD65">
        <w:rPr>
          <w:rFonts w:ascii="Verdana" w:hAnsi="Verdana" w:cstheme="minorBidi"/>
          <w:sz w:val="18"/>
          <w:szCs w:val="18"/>
        </w:rPr>
        <w:t>Obj</w:t>
      </w:r>
      <w:r w:rsidR="00860ADA" w:rsidRPr="2C52AD65">
        <w:rPr>
          <w:rFonts w:ascii="Verdana" w:hAnsi="Verdana" w:cstheme="minorBidi"/>
          <w:sz w:val="18"/>
          <w:szCs w:val="18"/>
        </w:rPr>
        <w:t>ednatel</w:t>
      </w:r>
      <w:r w:rsidR="00CB6B7E" w:rsidRPr="2C52AD65">
        <w:rPr>
          <w:rFonts w:ascii="Verdana" w:hAnsi="Verdana" w:cstheme="minorBidi"/>
          <w:sz w:val="18"/>
          <w:szCs w:val="18"/>
        </w:rPr>
        <w:t xml:space="preserve"> oprávněn ve </w:t>
      </w:r>
      <w:r w:rsidRPr="2C52AD65">
        <w:rPr>
          <w:rFonts w:ascii="Verdana" w:hAnsi="Verdana" w:cstheme="minorBidi"/>
          <w:sz w:val="18"/>
          <w:szCs w:val="18"/>
        </w:rPr>
        <w:t xml:space="preserve">lhůtě splatnosti ji vrátit </w:t>
      </w:r>
      <w:r w:rsidR="009B348A" w:rsidRPr="2C52AD65">
        <w:rPr>
          <w:rFonts w:ascii="Verdana" w:hAnsi="Verdana" w:cstheme="minorBidi"/>
          <w:sz w:val="18"/>
          <w:szCs w:val="18"/>
        </w:rPr>
        <w:t>Z</w:t>
      </w:r>
      <w:r w:rsidR="006D2F28" w:rsidRPr="2C52AD65">
        <w:rPr>
          <w:rFonts w:ascii="Verdana" w:hAnsi="Verdana" w:cstheme="minorBidi"/>
          <w:sz w:val="18"/>
          <w:szCs w:val="18"/>
        </w:rPr>
        <w:t>hotovitel</w:t>
      </w:r>
      <w:r w:rsidR="001937F5" w:rsidRPr="2C52AD65">
        <w:rPr>
          <w:rFonts w:ascii="Verdana" w:hAnsi="Verdana" w:cstheme="minorBidi"/>
          <w:sz w:val="18"/>
          <w:szCs w:val="18"/>
        </w:rPr>
        <w:t>i</w:t>
      </w:r>
      <w:r w:rsidRPr="2C52AD65">
        <w:rPr>
          <w:rFonts w:ascii="Verdana" w:hAnsi="Verdana" w:cstheme="minorBidi"/>
          <w:sz w:val="18"/>
          <w:szCs w:val="18"/>
        </w:rPr>
        <w:t xml:space="preserve"> s vytknutím n</w:t>
      </w:r>
      <w:r w:rsidR="002C4F9C" w:rsidRPr="2C52AD65">
        <w:rPr>
          <w:rFonts w:ascii="Verdana" w:hAnsi="Verdana" w:cstheme="minorBidi"/>
          <w:sz w:val="18"/>
          <w:szCs w:val="18"/>
        </w:rPr>
        <w:t>edostatků, aniž by se dostal do </w:t>
      </w:r>
      <w:r w:rsidR="0046631B" w:rsidRPr="2C52AD65">
        <w:rPr>
          <w:rFonts w:ascii="Verdana" w:hAnsi="Verdana" w:cstheme="minorBidi"/>
          <w:sz w:val="18"/>
          <w:szCs w:val="18"/>
        </w:rPr>
        <w:t>prodlení se </w:t>
      </w:r>
      <w:r w:rsidRPr="2C52AD65">
        <w:rPr>
          <w:rFonts w:ascii="Verdana" w:hAnsi="Verdana" w:cstheme="minorBidi"/>
          <w:sz w:val="18"/>
          <w:szCs w:val="18"/>
        </w:rPr>
        <w:t>splatností. Lhůta splatnosti počíná běžet znovu o</w:t>
      </w:r>
      <w:r w:rsidR="0046631B" w:rsidRPr="2C52AD65">
        <w:rPr>
          <w:rFonts w:ascii="Verdana" w:hAnsi="Verdana" w:cstheme="minorBidi"/>
          <w:sz w:val="18"/>
          <w:szCs w:val="18"/>
        </w:rPr>
        <w:t>d okamžiku doručení opravené či </w:t>
      </w:r>
      <w:r w:rsidRPr="2C52AD65">
        <w:rPr>
          <w:rFonts w:ascii="Verdana" w:hAnsi="Verdana" w:cstheme="minorBidi"/>
          <w:sz w:val="18"/>
          <w:szCs w:val="18"/>
        </w:rPr>
        <w:t xml:space="preserve">doplněné faktury </w:t>
      </w:r>
      <w:r w:rsidR="00986E6F" w:rsidRPr="2C52AD65">
        <w:rPr>
          <w:rFonts w:ascii="Verdana" w:hAnsi="Verdana" w:cstheme="minorBidi"/>
          <w:sz w:val="18"/>
          <w:szCs w:val="18"/>
        </w:rPr>
        <w:t>Obj</w:t>
      </w:r>
      <w:r w:rsidR="00860ADA" w:rsidRPr="2C52AD65">
        <w:rPr>
          <w:rFonts w:ascii="Verdana" w:hAnsi="Verdana" w:cstheme="minorBidi"/>
          <w:sz w:val="18"/>
          <w:szCs w:val="18"/>
        </w:rPr>
        <w:t>ednateli</w:t>
      </w:r>
      <w:r w:rsidRPr="2C52AD65">
        <w:rPr>
          <w:rFonts w:ascii="Verdana" w:hAnsi="Verdana" w:cstheme="minorBidi"/>
          <w:sz w:val="18"/>
          <w:szCs w:val="18"/>
        </w:rPr>
        <w:t xml:space="preserve">. </w:t>
      </w:r>
    </w:p>
    <w:p w14:paraId="43C5CE69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27975B27" w:rsidR="004B17F3" w:rsidRPr="002507FA" w:rsidRDefault="004B17F3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Záruční doba činí </w:t>
      </w:r>
      <w:r w:rsidR="00BE0BD3" w:rsidRPr="000B3016">
        <w:rPr>
          <w:rFonts w:ascii="Verdana" w:hAnsi="Verdana" w:cstheme="minorHAnsi"/>
          <w:sz w:val="18"/>
          <w:szCs w:val="18"/>
        </w:rPr>
        <w:t>3</w:t>
      </w:r>
      <w:r w:rsidR="00BE0BD3">
        <w:rPr>
          <w:rFonts w:ascii="Verdana" w:hAnsi="Verdana" w:cstheme="minorHAnsi"/>
          <w:sz w:val="18"/>
          <w:szCs w:val="18"/>
        </w:rPr>
        <w:t xml:space="preserve"> roky. </w:t>
      </w:r>
    </w:p>
    <w:p w14:paraId="2202F868" w14:textId="3103F6F6" w:rsidR="00F74FF9" w:rsidRPr="00B22A28" w:rsidRDefault="00F74FF9" w:rsidP="00B22A2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Na základě dohody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mluvních </w:t>
      </w:r>
      <w:r w:rsidRPr="00F74FF9">
        <w:rPr>
          <w:rFonts w:ascii="Verdana" w:hAnsi="Verdana" w:cstheme="minorHAnsi"/>
          <w:sz w:val="18"/>
          <w:szCs w:val="18"/>
        </w:rPr>
        <w:t xml:space="preserve">stran se zavazuje Zhotovitel k </w:t>
      </w:r>
      <w:r w:rsidR="00492C49">
        <w:rPr>
          <w:rFonts w:ascii="Verdana" w:hAnsi="Verdana" w:cstheme="minorHAnsi"/>
          <w:sz w:val="18"/>
          <w:szCs w:val="18"/>
        </w:rPr>
        <w:t>úhradě sankc</w:t>
      </w:r>
      <w:r w:rsidR="005314E0">
        <w:rPr>
          <w:rFonts w:ascii="Verdana" w:hAnsi="Verdana" w:cstheme="minorHAnsi"/>
          <w:sz w:val="18"/>
          <w:szCs w:val="18"/>
        </w:rPr>
        <w:t xml:space="preserve">í </w:t>
      </w:r>
      <w:r w:rsidR="00404777">
        <w:rPr>
          <w:rFonts w:ascii="Verdana" w:hAnsi="Verdana" w:cstheme="minorHAnsi"/>
          <w:sz w:val="18"/>
          <w:szCs w:val="18"/>
        </w:rPr>
        <w:t xml:space="preserve">uvedených v této Rámcové dohodě a </w:t>
      </w:r>
      <w:r w:rsidR="00240B16">
        <w:rPr>
          <w:rFonts w:ascii="Verdana" w:hAnsi="Verdana" w:cstheme="minorHAnsi"/>
          <w:sz w:val="18"/>
          <w:szCs w:val="18"/>
        </w:rPr>
        <w:t>Obchodních podmínkách</w:t>
      </w:r>
      <w:r w:rsidR="009B02F6">
        <w:rPr>
          <w:rFonts w:ascii="Verdana" w:hAnsi="Verdana" w:cstheme="minorHAnsi"/>
          <w:sz w:val="18"/>
          <w:szCs w:val="18"/>
        </w:rPr>
        <w:t xml:space="preserve"> tvořících přílohu č. 1 této </w:t>
      </w:r>
      <w:r w:rsidR="00E6087D">
        <w:rPr>
          <w:rFonts w:ascii="Verdana" w:hAnsi="Verdana" w:cstheme="minorHAnsi"/>
          <w:sz w:val="18"/>
          <w:szCs w:val="18"/>
        </w:rPr>
        <w:t>R</w:t>
      </w:r>
      <w:r w:rsidR="009B02F6">
        <w:rPr>
          <w:rFonts w:ascii="Verdana" w:hAnsi="Verdana" w:cstheme="minorHAnsi"/>
          <w:sz w:val="18"/>
          <w:szCs w:val="18"/>
        </w:rPr>
        <w:t>ámcové dohody za</w:t>
      </w:r>
      <w:r w:rsidRPr="00F74FF9">
        <w:rPr>
          <w:rFonts w:ascii="Verdana" w:hAnsi="Verdana" w:cstheme="minorHAnsi"/>
          <w:sz w:val="18"/>
          <w:szCs w:val="18"/>
        </w:rPr>
        <w:t xml:space="preserve"> </w:t>
      </w:r>
      <w:r w:rsidR="009B02F6">
        <w:rPr>
          <w:rFonts w:ascii="Verdana" w:hAnsi="Verdana" w:cstheme="minorHAnsi"/>
          <w:sz w:val="18"/>
          <w:szCs w:val="18"/>
        </w:rPr>
        <w:t xml:space="preserve">podmínek </w:t>
      </w:r>
      <w:r w:rsidRPr="00F74FF9">
        <w:rPr>
          <w:rFonts w:ascii="Verdana" w:hAnsi="Verdana" w:cstheme="minorHAnsi"/>
          <w:sz w:val="18"/>
          <w:szCs w:val="18"/>
        </w:rPr>
        <w:t>a ve výši</w:t>
      </w:r>
      <w:r w:rsidR="006F29DF">
        <w:rPr>
          <w:rFonts w:ascii="Verdana" w:hAnsi="Verdana" w:cstheme="minorHAnsi"/>
          <w:sz w:val="18"/>
          <w:szCs w:val="18"/>
        </w:rPr>
        <w:t>,</w:t>
      </w:r>
      <w:r w:rsidRPr="00F74FF9">
        <w:rPr>
          <w:rFonts w:ascii="Verdana" w:hAnsi="Verdana" w:cstheme="minorHAnsi"/>
          <w:sz w:val="18"/>
          <w:szCs w:val="18"/>
        </w:rPr>
        <w:t xml:space="preserve"> jak je </w:t>
      </w:r>
      <w:r w:rsidR="006E65D5">
        <w:rPr>
          <w:rFonts w:ascii="Verdana" w:hAnsi="Verdana" w:cstheme="minorHAnsi"/>
          <w:sz w:val="18"/>
          <w:szCs w:val="18"/>
        </w:rPr>
        <w:t xml:space="preserve">uvedeno v této </w:t>
      </w:r>
      <w:r w:rsidR="00150C39">
        <w:rPr>
          <w:rFonts w:ascii="Verdana" w:hAnsi="Verdana" w:cstheme="minorHAnsi"/>
          <w:sz w:val="18"/>
          <w:szCs w:val="18"/>
        </w:rPr>
        <w:t>R</w:t>
      </w:r>
      <w:r w:rsidR="006E65D5">
        <w:rPr>
          <w:rFonts w:ascii="Verdana" w:hAnsi="Verdana" w:cstheme="minorHAnsi"/>
          <w:sz w:val="18"/>
          <w:szCs w:val="18"/>
        </w:rPr>
        <w:t>ámcové dohod</w:t>
      </w:r>
      <w:r w:rsidR="00DD4C2E">
        <w:rPr>
          <w:rFonts w:ascii="Verdana" w:hAnsi="Verdana" w:cstheme="minorHAnsi"/>
          <w:sz w:val="18"/>
          <w:szCs w:val="18"/>
        </w:rPr>
        <w:t>ě, resp. v Obchodních podmínkách</w:t>
      </w:r>
      <w:r w:rsidRPr="00F74FF9">
        <w:rPr>
          <w:rFonts w:ascii="Verdana" w:hAnsi="Verdana" w:cstheme="minorHAnsi"/>
          <w:sz w:val="18"/>
          <w:szCs w:val="18"/>
        </w:rPr>
        <w:t>.</w:t>
      </w:r>
    </w:p>
    <w:p w14:paraId="67008093" w14:textId="4C7C537B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Zhotovitel uhradí Objednateli smluvní pokutu v případě porušení ostatních smluvních povinností takto:</w:t>
      </w:r>
    </w:p>
    <w:p w14:paraId="19517C98" w14:textId="7450F9A7" w:rsidR="00F74FF9" w:rsidRPr="00F74FF9" w:rsidRDefault="00F74FF9" w:rsidP="00F74FF9">
      <w:pPr>
        <w:pStyle w:val="acnormal"/>
        <w:spacing w:after="240"/>
        <w:ind w:left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a)</w:t>
      </w:r>
      <w:r w:rsidRPr="00F74FF9">
        <w:rPr>
          <w:rFonts w:ascii="Verdana" w:hAnsi="Verdana" w:cstheme="minorHAnsi"/>
          <w:sz w:val="18"/>
          <w:szCs w:val="18"/>
        </w:rPr>
        <w:tab/>
        <w:t xml:space="preserve">50.000 </w:t>
      </w:r>
      <w:proofErr w:type="gramStart"/>
      <w:r w:rsidRPr="00F74FF9">
        <w:rPr>
          <w:rFonts w:ascii="Verdana" w:hAnsi="Verdana" w:cstheme="minorHAnsi"/>
          <w:sz w:val="18"/>
          <w:szCs w:val="18"/>
        </w:rPr>
        <w:t>Kč,-</w:t>
      </w:r>
      <w:proofErr w:type="gramEnd"/>
      <w:r w:rsidRPr="00F74FF9">
        <w:rPr>
          <w:rFonts w:ascii="Verdana" w:hAnsi="Verdana" w:cstheme="minorHAnsi"/>
          <w:sz w:val="18"/>
          <w:szCs w:val="18"/>
        </w:rPr>
        <w:t xml:space="preserve"> jako jednorázovou smluvní pokutu, pokud Zhotovitel pověřil prováděním činností jiného poddodavatele než toho, který byl uveden v nabídce Zhotovitele, bez předchozího písemného souhlasu Objednatele</w:t>
      </w:r>
      <w:r w:rsidR="00A3693B">
        <w:rPr>
          <w:rFonts w:ascii="Verdana" w:hAnsi="Verdana" w:cstheme="minorHAnsi"/>
          <w:sz w:val="18"/>
          <w:szCs w:val="18"/>
        </w:rPr>
        <w:t>.</w:t>
      </w:r>
    </w:p>
    <w:p w14:paraId="492BA6A5" w14:textId="1F0311C8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Maximální celková výše všech smluvních pokut uložených Zhotoviteli dle této </w:t>
      </w:r>
      <w:r w:rsidR="00627F1F">
        <w:rPr>
          <w:rFonts w:ascii="Verdana" w:hAnsi="Verdana" w:cstheme="minorHAnsi"/>
          <w:sz w:val="18"/>
          <w:szCs w:val="18"/>
        </w:rPr>
        <w:t>Rámcové dohody</w:t>
      </w:r>
      <w:r w:rsidR="00627F1F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 xml:space="preserve">je stanovena ve výši </w:t>
      </w:r>
      <w:proofErr w:type="gramStart"/>
      <w:r w:rsidRPr="00F74FF9">
        <w:rPr>
          <w:rFonts w:ascii="Verdana" w:hAnsi="Verdana" w:cstheme="minorHAnsi"/>
          <w:sz w:val="18"/>
          <w:szCs w:val="18"/>
        </w:rPr>
        <w:t>50%</w:t>
      </w:r>
      <w:proofErr w:type="gramEnd"/>
      <w:r w:rsidRPr="00F74FF9">
        <w:rPr>
          <w:rFonts w:ascii="Verdana" w:hAnsi="Verdana" w:cstheme="minorHAnsi"/>
          <w:sz w:val="18"/>
          <w:szCs w:val="18"/>
        </w:rPr>
        <w:t xml:space="preserve"> z celkové ceny (bez DPH)</w:t>
      </w:r>
      <w:r w:rsidR="00C63658">
        <w:rPr>
          <w:rFonts w:ascii="Verdana" w:hAnsi="Verdana" w:cstheme="minorHAnsi"/>
          <w:sz w:val="18"/>
          <w:szCs w:val="18"/>
        </w:rPr>
        <w:t xml:space="preserve"> uvedené v čl. 3. odst. 1 této Rámcové dohody</w:t>
      </w:r>
      <w:r w:rsidRPr="00F74FF9">
        <w:rPr>
          <w:rFonts w:ascii="Verdana" w:hAnsi="Verdana" w:cstheme="minorHAnsi"/>
          <w:sz w:val="18"/>
          <w:szCs w:val="18"/>
        </w:rPr>
        <w:t>.</w:t>
      </w:r>
    </w:p>
    <w:p w14:paraId="2AA4EBD3" w14:textId="1C864D3A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Pokud bude Zhotovitel v prodlení s </w:t>
      </w:r>
      <w:r w:rsidR="00DC4008">
        <w:rPr>
          <w:rFonts w:ascii="Verdana" w:hAnsi="Verdana" w:cstheme="minorHAnsi"/>
          <w:sz w:val="18"/>
          <w:szCs w:val="18"/>
        </w:rPr>
        <w:t>úhradou</w:t>
      </w:r>
      <w:r w:rsidR="00DC4008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smluvní pokuty, zavazuje se zaplatit úrok z prodlení ve výši stanovené obecně závaznými právními předpisy. Úroky z úroků nelze požadovat.</w:t>
      </w:r>
    </w:p>
    <w:p w14:paraId="13F7B600" w14:textId="4216316A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lastRenderedPageBreak/>
        <w:t xml:space="preserve">Smluvní pokutu nebo úrok z prodlení se povinná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 </w:t>
      </w:r>
      <w:r w:rsidRPr="00F74FF9">
        <w:rPr>
          <w:rFonts w:ascii="Verdana" w:hAnsi="Verdana" w:cstheme="minorHAnsi"/>
          <w:sz w:val="18"/>
          <w:szCs w:val="18"/>
        </w:rPr>
        <w:t xml:space="preserve">strana zavazuje zaplatit do 30 dnů ode dne, kdy jí bude doručena písemná výzva druhé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 </w:t>
      </w:r>
      <w:r w:rsidRPr="00F74FF9">
        <w:rPr>
          <w:rFonts w:ascii="Verdana" w:hAnsi="Verdana" w:cstheme="minorHAnsi"/>
          <w:sz w:val="18"/>
          <w:szCs w:val="18"/>
        </w:rPr>
        <w:t xml:space="preserve">strany. </w:t>
      </w:r>
    </w:p>
    <w:p w14:paraId="210DE842" w14:textId="4D299294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Objednatel je oprávněn započíst jakoukoliv pohledávku z této </w:t>
      </w:r>
      <w:r w:rsidR="00A306D2">
        <w:rPr>
          <w:rFonts w:ascii="Verdana" w:hAnsi="Verdana" w:cstheme="minorHAnsi"/>
          <w:sz w:val="18"/>
          <w:szCs w:val="18"/>
        </w:rPr>
        <w:t>Rámcové dohody (resp. dílčí smlouvy)</w:t>
      </w:r>
      <w:r w:rsidR="00A306D2" w:rsidRPr="00F74FF9">
        <w:rPr>
          <w:rFonts w:ascii="Verdana" w:hAnsi="Verdana" w:cstheme="minorHAnsi"/>
          <w:sz w:val="18"/>
          <w:szCs w:val="18"/>
        </w:rPr>
        <w:t xml:space="preserve"> </w:t>
      </w:r>
      <w:r w:rsidR="00F17CD9">
        <w:rPr>
          <w:rFonts w:ascii="Verdana" w:hAnsi="Verdana" w:cstheme="minorHAnsi"/>
          <w:sz w:val="18"/>
          <w:szCs w:val="18"/>
        </w:rPr>
        <w:t xml:space="preserve">za Zhotovitelem </w:t>
      </w:r>
      <w:r w:rsidRPr="00F74FF9">
        <w:rPr>
          <w:rFonts w:ascii="Verdana" w:hAnsi="Verdana" w:cstheme="minorHAnsi"/>
          <w:sz w:val="18"/>
          <w:szCs w:val="18"/>
        </w:rPr>
        <w:t xml:space="preserve">proti pohledávce Zhotovitele z této </w:t>
      </w:r>
      <w:r w:rsidR="00A306D2">
        <w:rPr>
          <w:rFonts w:ascii="Verdana" w:hAnsi="Verdana" w:cstheme="minorHAnsi"/>
          <w:sz w:val="18"/>
          <w:szCs w:val="18"/>
        </w:rPr>
        <w:t>Rámcové dohody (resp. dílčí smlouvy)</w:t>
      </w:r>
      <w:r w:rsidR="00A306D2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za Objednatelem v případě, že Zhotovitel neuhradí smluvní pokutu ve stanoveném termínu.</w:t>
      </w:r>
    </w:p>
    <w:p w14:paraId="2D93DFAE" w14:textId="45F72C64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Zaplacením smluvní pokuty nezaniká povinnost zajištěná smluvní pokutou a není dotčen nárok Objednatele na náhradu škody, která vznikla v důsledku porušení povinnosti, jejíž splnění bylo zajištěno smluvní pokutou. Zhotovitel je povinen zaplatit smluvní pokutu i tehdy, jestliže porušení smluvní povinnosti nezavinil.</w:t>
      </w:r>
    </w:p>
    <w:p w14:paraId="0DCE1F34" w14:textId="44F063DC" w:rsid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Článkem </w:t>
      </w:r>
      <w:r>
        <w:rPr>
          <w:rFonts w:ascii="Verdana" w:hAnsi="Verdana" w:cstheme="minorHAnsi"/>
          <w:sz w:val="18"/>
          <w:szCs w:val="18"/>
        </w:rPr>
        <w:t>V.</w:t>
      </w:r>
      <w:r w:rsidRPr="00F74FF9">
        <w:rPr>
          <w:rFonts w:ascii="Verdana" w:hAnsi="Verdana" w:cstheme="minorHAnsi"/>
          <w:sz w:val="18"/>
          <w:szCs w:val="18"/>
        </w:rPr>
        <w:t xml:space="preserve"> není dotčeno právo na uplatňování smluvních pokut uvedených v jiných ustanoveních této </w:t>
      </w:r>
      <w:r w:rsidR="00936C0B">
        <w:rPr>
          <w:rFonts w:ascii="Verdana" w:hAnsi="Verdana" w:cstheme="minorHAnsi"/>
          <w:sz w:val="18"/>
          <w:szCs w:val="18"/>
        </w:rPr>
        <w:t>Rámcové dohody</w:t>
      </w:r>
      <w:r w:rsidR="005453EE">
        <w:rPr>
          <w:rFonts w:ascii="Verdana" w:hAnsi="Verdana" w:cstheme="minorHAnsi"/>
          <w:sz w:val="18"/>
          <w:szCs w:val="18"/>
        </w:rPr>
        <w:t xml:space="preserve"> a jejích příloh</w:t>
      </w:r>
      <w:r w:rsidRPr="00F74FF9">
        <w:rPr>
          <w:rFonts w:ascii="Verdana" w:hAnsi="Verdana" w:cstheme="minorHAnsi"/>
          <w:sz w:val="18"/>
          <w:szCs w:val="18"/>
        </w:rPr>
        <w:t xml:space="preserve">. </w:t>
      </w:r>
    </w:p>
    <w:p w14:paraId="5450BF04" w14:textId="1F8D60FA" w:rsidR="00CD0FED" w:rsidRPr="002507FA" w:rsidRDefault="00CD0FED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4ACA539F" w:rsidR="00CD0FED" w:rsidRPr="00423064" w:rsidRDefault="00CD0FED" w:rsidP="00F23FBC">
      <w:pPr>
        <w:pStyle w:val="acnormal"/>
        <w:numPr>
          <w:ilvl w:val="0"/>
          <w:numId w:val="1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</w:t>
      </w:r>
      <w:r w:rsidR="00CA289D" w:rsidRPr="00CA289D">
        <w:rPr>
          <w:rFonts w:ascii="Verdana" w:hAnsi="Verdana" w:cstheme="minorHAnsi"/>
          <w:sz w:val="18"/>
          <w:szCs w:val="18"/>
        </w:rPr>
        <w:t xml:space="preserve">pro případ povinnosti nahradit újmu </w:t>
      </w:r>
      <w:r w:rsidR="00CA289D" w:rsidRPr="00423064">
        <w:rPr>
          <w:rFonts w:ascii="Verdana" w:hAnsi="Verdana" w:cstheme="minorHAnsi"/>
          <w:sz w:val="18"/>
          <w:szCs w:val="18"/>
        </w:rPr>
        <w:t>způsobenou v souvislosti s výkonem znalecké činnosti</w:t>
      </w:r>
      <w:r w:rsidR="00005EC6" w:rsidRPr="00423064">
        <w:rPr>
          <w:rFonts w:ascii="Verdana" w:hAnsi="Verdana" w:cstheme="minorHAnsi"/>
          <w:sz w:val="18"/>
          <w:szCs w:val="18"/>
        </w:rPr>
        <w:t xml:space="preserve"> v</w:t>
      </w:r>
      <w:r w:rsidRPr="00423064">
        <w:rPr>
          <w:rFonts w:ascii="Verdana" w:hAnsi="Verdana" w:cstheme="minorHAnsi"/>
          <w:sz w:val="18"/>
          <w:szCs w:val="18"/>
        </w:rPr>
        <w:t xml:space="preserve"> minimální výší pojistného minimálně </w:t>
      </w:r>
      <w:r w:rsidR="00B22A28" w:rsidRPr="007017AA">
        <w:rPr>
          <w:rFonts w:ascii="Verdana" w:hAnsi="Verdana" w:cstheme="minorHAnsi"/>
          <w:sz w:val="18"/>
          <w:szCs w:val="18"/>
        </w:rPr>
        <w:t>1</w:t>
      </w:r>
      <w:r w:rsidRPr="007017AA">
        <w:rPr>
          <w:rFonts w:ascii="Verdana" w:hAnsi="Verdana" w:cstheme="minorHAnsi"/>
          <w:sz w:val="18"/>
          <w:szCs w:val="18"/>
        </w:rPr>
        <w:t xml:space="preserve"> mil. Kč</w:t>
      </w:r>
      <w:r w:rsidRPr="00423064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423064" w:rsidRPr="007017AA">
        <w:rPr>
          <w:rFonts w:ascii="Verdana" w:hAnsi="Verdana" w:cstheme="minorHAnsi"/>
          <w:sz w:val="18"/>
          <w:szCs w:val="18"/>
        </w:rPr>
        <w:t>1</w:t>
      </w:r>
      <w:r w:rsidRPr="007017AA">
        <w:rPr>
          <w:rFonts w:ascii="Verdana" w:hAnsi="Verdana" w:cstheme="minorHAnsi"/>
          <w:sz w:val="18"/>
          <w:szCs w:val="18"/>
        </w:rPr>
        <w:t xml:space="preserve"> mil. Kč</w:t>
      </w:r>
      <w:r w:rsidRPr="00423064">
        <w:rPr>
          <w:rFonts w:ascii="Verdana" w:hAnsi="Verdana" w:cstheme="minorHAnsi"/>
          <w:sz w:val="18"/>
          <w:szCs w:val="18"/>
        </w:rPr>
        <w:t xml:space="preserve"> v úhrnu za rok</w:t>
      </w:r>
      <w:r w:rsidR="00AD4300" w:rsidRPr="00423064">
        <w:rPr>
          <w:rFonts w:ascii="Verdana" w:hAnsi="Verdana" w:cstheme="minorHAnsi"/>
          <w:sz w:val="18"/>
          <w:szCs w:val="18"/>
        </w:rPr>
        <w:t xml:space="preserve"> (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současně se </w:t>
      </w:r>
      <w:r w:rsidR="00C55F4C" w:rsidRPr="00423064">
        <w:rPr>
          <w:rFonts w:ascii="Verdana" w:hAnsi="Verdana" w:cstheme="minorHAnsi"/>
          <w:sz w:val="18"/>
          <w:szCs w:val="18"/>
        </w:rPr>
        <w:t>užije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úprava uvedená v č</w:t>
      </w:r>
      <w:r w:rsidR="002E6824" w:rsidRPr="00423064">
        <w:rPr>
          <w:rFonts w:ascii="Verdana" w:hAnsi="Verdana" w:cstheme="minorHAnsi"/>
          <w:sz w:val="18"/>
          <w:szCs w:val="18"/>
        </w:rPr>
        <w:t>ásti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17</w:t>
      </w:r>
      <w:r w:rsidR="002E6824" w:rsidRPr="00423064">
        <w:rPr>
          <w:rFonts w:ascii="Verdana" w:hAnsi="Verdana" w:cstheme="minorHAnsi"/>
          <w:sz w:val="18"/>
          <w:szCs w:val="18"/>
        </w:rPr>
        <w:t>.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odst. </w:t>
      </w:r>
      <w:r w:rsidR="004E76C0" w:rsidRPr="00423064">
        <w:rPr>
          <w:rFonts w:ascii="Verdana" w:hAnsi="Verdana" w:cstheme="minorHAnsi"/>
          <w:sz w:val="18"/>
          <w:szCs w:val="18"/>
        </w:rPr>
        <w:t>153 až 157 Obchodních podmínek)</w:t>
      </w:r>
      <w:r w:rsidRPr="00423064">
        <w:rPr>
          <w:rFonts w:ascii="Verdana" w:hAnsi="Verdana" w:cstheme="minorHAnsi"/>
          <w:sz w:val="18"/>
          <w:szCs w:val="18"/>
        </w:rPr>
        <w:t>.</w:t>
      </w:r>
    </w:p>
    <w:p w14:paraId="70358789" w14:textId="77777777" w:rsidR="00BC6123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4D57D43" w:rsidR="004D47B7" w:rsidRPr="002507FA" w:rsidRDefault="00870DF7" w:rsidP="00F23FBC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„ZRS“</w:t>
      </w:r>
      <w:r w:rsidRPr="002507FA">
        <w:rPr>
          <w:rFonts w:ascii="Verdana" w:hAnsi="Verdana" w:cstheme="minorHAnsi"/>
          <w:sz w:val="18"/>
          <w:szCs w:val="18"/>
        </w:rPr>
        <w:t xml:space="preserve">), a současně souhlasí se zveřejněním údajů o identifikaci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2507FA">
        <w:rPr>
          <w:rFonts w:ascii="Verdana" w:hAnsi="Verdana" w:cstheme="minorHAnsi"/>
          <w:sz w:val="18"/>
          <w:szCs w:val="18"/>
        </w:rPr>
        <w:t xml:space="preserve">mluvních </w:t>
      </w:r>
      <w:r w:rsidRPr="002507FA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3B7E9A36" w:rsidR="00870DF7" w:rsidRPr="002507FA" w:rsidRDefault="00870DF7" w:rsidP="00F23FBC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</w:t>
      </w:r>
      <w:r w:rsidR="00190E75">
        <w:rPr>
          <w:rFonts w:ascii="Verdana" w:hAnsi="Verdana" w:cstheme="minorHAnsi"/>
          <w:sz w:val="18"/>
          <w:szCs w:val="18"/>
        </w:rPr>
        <w:t>S</w:t>
      </w:r>
      <w:r w:rsidR="00190E75" w:rsidRPr="002507FA">
        <w:rPr>
          <w:rFonts w:ascii="Verdana" w:hAnsi="Verdana" w:cstheme="minorHAnsi"/>
          <w:sz w:val="18"/>
          <w:szCs w:val="18"/>
        </w:rPr>
        <w:t xml:space="preserve">mluvních </w:t>
      </w:r>
      <w:r w:rsidRPr="002507FA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F23FBC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zákoník,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„obchodní tajemství“</w:t>
      </w:r>
      <w:r w:rsidRPr="002507FA">
        <w:rPr>
          <w:rFonts w:ascii="Verdana" w:hAnsi="Verdana" w:cstheme="minorHAnsi"/>
          <w:sz w:val="18"/>
          <w:szCs w:val="18"/>
        </w:rPr>
        <w:t>), a že se nejedná ani o informace, které nemohou být v registru smluv uveřejněny na základě ustanovení § 3 odst. 1 ZRS.</w:t>
      </w:r>
    </w:p>
    <w:p w14:paraId="48DBA5BB" w14:textId="5B22876B" w:rsidR="004D47B7" w:rsidRPr="002507FA" w:rsidRDefault="00870DF7" w:rsidP="00EE30CC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>Objednatel</w:t>
      </w:r>
      <w:r w:rsidR="00EA7BE2">
        <w:rPr>
          <w:rFonts w:ascii="Verdana" w:hAnsi="Verdana" w:cstheme="minorHAnsi"/>
          <w:sz w:val="18"/>
          <w:szCs w:val="18"/>
        </w:rPr>
        <w:t>i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>Objednatel</w:t>
      </w:r>
      <w:r w:rsidR="009A5E13">
        <w:rPr>
          <w:rFonts w:ascii="Verdana" w:hAnsi="Verdana" w:cstheme="minorHAnsi"/>
          <w:sz w:val="18"/>
          <w:szCs w:val="18"/>
        </w:rPr>
        <w:t>i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F23FBC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F23FBC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131B21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131B21">
        <w:rPr>
          <w:rFonts w:ascii="Verdana" w:hAnsi="Verdana" w:cstheme="minorHAnsi"/>
          <w:sz w:val="18"/>
          <w:szCs w:val="18"/>
        </w:rPr>
        <w:t xml:space="preserve"> doložka a etické zásady</w:t>
      </w:r>
    </w:p>
    <w:p w14:paraId="0BD9E126" w14:textId="22F8443D" w:rsidR="000B3016" w:rsidRPr="000B3016" w:rsidRDefault="00A34B1D" w:rsidP="000B3016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</w:t>
      </w:r>
      <w:r w:rsidR="00047FE8">
        <w:rPr>
          <w:rFonts w:ascii="Verdana" w:hAnsi="Verdana" w:cstheme="minorHAnsi"/>
          <w:sz w:val="18"/>
          <w:szCs w:val="18"/>
        </w:rPr>
        <w:t>R</w:t>
      </w:r>
      <w:r w:rsidRPr="00A34B1D">
        <w:rPr>
          <w:rFonts w:ascii="Verdana" w:hAnsi="Verdana" w:cstheme="minorHAnsi"/>
          <w:sz w:val="18"/>
          <w:szCs w:val="18"/>
        </w:rPr>
        <w:t xml:space="preserve">ámcové dohody jednaly a postupovaly čestně a transparentně a zavazují se tak jednat i při uzavírání a plnění dílčích smluv zadávaných na základě této </w:t>
      </w:r>
      <w:r w:rsidR="00DC016D">
        <w:rPr>
          <w:rFonts w:ascii="Verdana" w:hAnsi="Verdana" w:cstheme="minorHAnsi"/>
          <w:sz w:val="18"/>
          <w:szCs w:val="18"/>
        </w:rPr>
        <w:t>R</w:t>
      </w:r>
      <w:r w:rsidRPr="00A34B1D">
        <w:rPr>
          <w:rFonts w:ascii="Verdana" w:hAnsi="Verdana" w:cstheme="minorHAnsi"/>
          <w:sz w:val="18"/>
          <w:szCs w:val="18"/>
        </w:rPr>
        <w:t xml:space="preserve">ámcové dohody, a dále při veškerých činnostech, které s těmito dílčími smlouvami souvisejí. Každá ze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mluvních </w:t>
      </w:r>
      <w:r w:rsidRPr="00A34B1D">
        <w:rPr>
          <w:rFonts w:ascii="Verdana" w:hAnsi="Verdana" w:cstheme="minorHAnsi"/>
          <w:sz w:val="18"/>
          <w:szCs w:val="18"/>
        </w:rPr>
        <w:t xml:space="preserve">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 </w:t>
      </w:r>
      <w:r w:rsidRPr="00A34B1D">
        <w:rPr>
          <w:rFonts w:ascii="Verdana" w:hAnsi="Verdana" w:cstheme="minorHAnsi"/>
          <w:sz w:val="18"/>
          <w:szCs w:val="18"/>
        </w:rPr>
        <w:t xml:space="preserve">strany, pakliže těmito dokumenty dotčené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 </w:t>
      </w:r>
      <w:r w:rsidRPr="00A34B1D">
        <w:rPr>
          <w:rFonts w:ascii="Verdana" w:hAnsi="Verdana" w:cstheme="minorHAnsi"/>
          <w:sz w:val="18"/>
          <w:szCs w:val="18"/>
        </w:rPr>
        <w:t xml:space="preserve">strany disponují, a jsou uveřejněny na webových stránkách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mluvních </w:t>
      </w:r>
      <w:r w:rsidRPr="00A34B1D">
        <w:rPr>
          <w:rFonts w:ascii="Verdana" w:hAnsi="Verdana" w:cstheme="minorHAnsi"/>
          <w:sz w:val="18"/>
          <w:szCs w:val="18"/>
        </w:rPr>
        <w:t>stran (společností). Správa železnic, státní organizace, má výše uvedené dokumenty k dispozici na webových stránkách:</w:t>
      </w:r>
      <w:r w:rsidR="000B3016" w:rsidRPr="000B3016">
        <w:t xml:space="preserve"> </w:t>
      </w:r>
      <w:hyperlink r:id="rId12" w:history="1">
        <w:r w:rsidR="000B3016" w:rsidRPr="00C10B08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https://www.spravazeleznic.cz/o-nas/nezadouci-jednani-a-boj-s-korupci?inheritRedirect=true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1D40ED7" w:rsidR="005345B6" w:rsidRPr="00FB1ACB" w:rsidRDefault="00D7368E" w:rsidP="00D44E8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B1ACB">
        <w:rPr>
          <w:rFonts w:ascii="Verdana" w:hAnsi="Verdana" w:cstheme="minorHAnsi"/>
          <w:b/>
          <w:sz w:val="22"/>
        </w:rPr>
        <w:t xml:space="preserve">SOCÁLNĚ A ENVIROMENTÁLNĚ </w:t>
      </w:r>
      <w:r w:rsidR="005345B6" w:rsidRPr="00FB1ACB">
        <w:rPr>
          <w:rFonts w:ascii="Verdana" w:hAnsi="Verdana" w:cstheme="minorHAnsi"/>
          <w:b/>
          <w:sz w:val="22"/>
        </w:rPr>
        <w:t>ODPOVĚDNÉ ZADÁVÁNÍ</w:t>
      </w:r>
    </w:p>
    <w:p w14:paraId="15E84E89" w14:textId="205E6488" w:rsidR="00D7368E" w:rsidRPr="00FB1ACB" w:rsidRDefault="00D7368E" w:rsidP="00FB1ACB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FB1ACB">
        <w:rPr>
          <w:rFonts w:ascii="Verdana" w:hAnsi="Verdana" w:cstheme="minorHAnsi"/>
          <w:sz w:val="18"/>
          <w:szCs w:val="18"/>
        </w:rPr>
        <w:t>Porad</w:t>
      </w:r>
      <w:r w:rsidRPr="00D7368E">
        <w:rPr>
          <w:rFonts w:ascii="Verdana" w:hAnsi="Verdana" w:cstheme="minorHAnsi"/>
          <w:sz w:val="18"/>
          <w:szCs w:val="18"/>
        </w:rPr>
        <w:t xml:space="preserve">y, které Zhotovitel svolá, budou probíhat distančním způsobem (elektronicky, např. MS Teams, Google </w:t>
      </w:r>
      <w:proofErr w:type="gramStart"/>
      <w:r w:rsidRPr="00D7368E">
        <w:rPr>
          <w:rFonts w:ascii="Verdana" w:hAnsi="Verdana" w:cstheme="minorHAnsi"/>
          <w:sz w:val="18"/>
          <w:szCs w:val="18"/>
        </w:rPr>
        <w:t>meet,</w:t>
      </w:r>
      <w:proofErr w:type="gramEnd"/>
      <w:r w:rsidRPr="00D7368E">
        <w:rPr>
          <w:rFonts w:ascii="Verdana" w:hAnsi="Verdana" w:cstheme="minorHAnsi"/>
          <w:sz w:val="18"/>
          <w:szCs w:val="18"/>
        </w:rPr>
        <w:t xml:space="preserve"> atp.), pokud nebude nutné, aby byly spojeny s místním šetřením.</w:t>
      </w:r>
    </w:p>
    <w:p w14:paraId="5419E864" w14:textId="5473A866" w:rsidR="00512EC2" w:rsidRDefault="00512EC2" w:rsidP="00D44E8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34B2F654" w14:textId="73BBFBED" w:rsidR="00577344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 w:rsidR="00577344">
        <w:rPr>
          <w:rFonts w:ascii="Verdana" w:hAnsi="Verdana" w:cstheme="minorHAnsi"/>
          <w:sz w:val="18"/>
          <w:szCs w:val="18"/>
        </w:rPr>
        <w:t>:</w:t>
      </w:r>
    </w:p>
    <w:p w14:paraId="543FF727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34F9757A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497BF522" w14:textId="77777777" w:rsidR="00577344" w:rsidRPr="006D3456" w:rsidRDefault="00577344" w:rsidP="00577344">
      <w:pPr>
        <w:pStyle w:val="SODslseznam-2a"/>
        <w:tabs>
          <w:tab w:val="clear" w:pos="360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</w:t>
      </w:r>
      <w:r>
        <w:lastRenderedPageBreak/>
        <w:t xml:space="preserve">předpisů, a dalších prováděcích předpisů k tomuto nařízení Rady (EU) č. 269/2014 anebo osobami dle čl. 2 nařízení uvedených v odstavci 27.4 této smlouvy (dále jen </w:t>
      </w:r>
      <w:r w:rsidRPr="00EE30CC">
        <w:rPr>
          <w:b/>
          <w:bCs/>
        </w:rPr>
        <w:t>„Sankční seznamy“</w:t>
      </w:r>
      <w:r w:rsidRPr="00EE30CC">
        <w:t>),</w:t>
      </w:r>
    </w:p>
    <w:p w14:paraId="00F51794" w14:textId="51F3B525" w:rsidR="00512EC2" w:rsidRPr="00577344" w:rsidRDefault="00577344" w:rsidP="006D3456">
      <w:pPr>
        <w:pStyle w:val="SODslseznam-2a"/>
        <w:tabs>
          <w:tab w:val="clear" w:pos="360"/>
        </w:tabs>
        <w:ind w:left="1854" w:hanging="360"/>
      </w:pPr>
      <w:r>
        <w:t xml:space="preserve">není obchodní společností, ve které veřejný funkcionář uvedený v </w:t>
      </w:r>
      <w:proofErr w:type="spellStart"/>
      <w:r>
        <w:t>ust</w:t>
      </w:r>
      <w:proofErr w:type="spellEnd"/>
      <w:r>
        <w:t xml:space="preserve">. § 2 odst. 1 písm. c) zákona č. 159/2006 Sb., o střetu zájmů, ve znění pozdějších předpisů (dále jen </w:t>
      </w:r>
      <w:r w:rsidRPr="00EE30CC">
        <w:rPr>
          <w:b/>
          <w:bCs/>
        </w:rPr>
        <w:t>„Zákon o střetu zájmů“</w:t>
      </w:r>
      <w:r>
        <w:t xml:space="preserve">) nebo jím ovládaná osoba vlastní podíl představující alespoň 25 % účasti společníka v obchodní společnosti, a že žádní poddodavatelé, jimiž prokazoval kvalifikaci v zadávacím řízení na zadání </w:t>
      </w:r>
      <w:r w:rsidR="000C259C">
        <w:t>v</w:t>
      </w:r>
      <w:r>
        <w:t xml:space="preserve">eřejné zakázky, nejsou obchodní společností, ve které veřejný funkcionář uvedený v </w:t>
      </w:r>
      <w:proofErr w:type="spellStart"/>
      <w:r>
        <w:t>ust</w:t>
      </w:r>
      <w:proofErr w:type="spellEnd"/>
      <w:r>
        <w:t>. § 2 odst. 1 písm. c) Zákona o střetu zájmů nebo jím ovládaná osoba vlastní podíl představující alespoň 25 % účasti společníka v obchodní společnosti</w:t>
      </w:r>
      <w:r w:rsidR="00512EC2" w:rsidRPr="00577344">
        <w:rPr>
          <w:rFonts w:cstheme="minorHAnsi"/>
          <w:szCs w:val="18"/>
        </w:rPr>
        <w:t>.</w:t>
      </w:r>
    </w:p>
    <w:p w14:paraId="19BDE410" w14:textId="40D36BC3" w:rsidR="00512EC2" w:rsidRPr="00250487" w:rsidRDefault="00512EC2" w:rsidP="006D3456">
      <w:pPr>
        <w:pStyle w:val="acnormal"/>
        <w:tabs>
          <w:tab w:val="left" w:pos="709"/>
        </w:tabs>
        <w:spacing w:after="0"/>
        <w:ind w:left="360"/>
        <w:rPr>
          <w:rFonts w:ascii="Verdana" w:hAnsi="Verdana" w:cstheme="minorHAnsi"/>
          <w:sz w:val="18"/>
          <w:szCs w:val="18"/>
        </w:rPr>
      </w:pPr>
    </w:p>
    <w:p w14:paraId="24E3009F" w14:textId="22A44DD5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6E65D5">
        <w:rPr>
          <w:rFonts w:ascii="Verdana" w:hAnsi="Verdana" w:cstheme="minorHAnsi"/>
          <w:sz w:val="18"/>
          <w:szCs w:val="18"/>
        </w:rPr>
        <w:t xml:space="preserve">podmínky dle </w:t>
      </w:r>
      <w:r w:rsidR="00577344" w:rsidRPr="006E65D5">
        <w:rPr>
          <w:rFonts w:ascii="Verdana" w:hAnsi="Verdana" w:cstheme="minorHAnsi"/>
          <w:sz w:val="18"/>
          <w:szCs w:val="18"/>
        </w:rPr>
        <w:t>tohoto článku VIII.</w:t>
      </w:r>
      <w:r w:rsidRPr="006E65D5">
        <w:rPr>
          <w:rFonts w:ascii="Verdana" w:hAnsi="Verdana" w:cstheme="minorHAnsi"/>
          <w:sz w:val="18"/>
          <w:szCs w:val="18"/>
        </w:rPr>
        <w:t xml:space="preserve"> této Rámcové dohody také jednotlivě pro všechny osoby v rámci Zhotovitele sdružené</w:t>
      </w:r>
      <w:r w:rsidR="00292243" w:rsidRPr="006E65D5">
        <w:rPr>
          <w:rFonts w:ascii="Verdana" w:hAnsi="Verdana" w:cstheme="minorHAnsi"/>
          <w:sz w:val="18"/>
          <w:szCs w:val="18"/>
        </w:rPr>
        <w:t>,</w:t>
      </w:r>
      <w:r w:rsidRPr="006E65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060A273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577344" w:rsidRPr="006E65D5">
        <w:rPr>
          <w:rFonts w:ascii="Verdana" w:hAnsi="Verdana" w:cstheme="minorHAnsi"/>
          <w:sz w:val="18"/>
          <w:szCs w:val="18"/>
        </w:rPr>
        <w:t xml:space="preserve"> VIII.</w:t>
      </w:r>
      <w:r w:rsidRPr="006E65D5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Objednateli.</w:t>
      </w:r>
    </w:p>
    <w:p w14:paraId="745D35C3" w14:textId="0F98FCBD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Zhotovitel se dále zavazuje postupovat při plnění dílčích smluv uzavřených na základě této Rámcové dohody v souladu s </w:t>
      </w:r>
      <w:r w:rsidR="00292243" w:rsidRPr="006E65D5">
        <w:rPr>
          <w:rFonts w:ascii="Verdana" w:hAnsi="Verdana" w:cstheme="minorHAnsi"/>
          <w:sz w:val="18"/>
          <w:szCs w:val="18"/>
        </w:rPr>
        <w:t>n</w:t>
      </w:r>
      <w:r w:rsidRPr="006E65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292243" w:rsidRPr="006E65D5">
        <w:rPr>
          <w:rFonts w:ascii="Verdana" w:hAnsi="Verdana" w:cstheme="minorHAnsi"/>
          <w:sz w:val="18"/>
          <w:szCs w:val="18"/>
        </w:rPr>
        <w:t xml:space="preserve"> a v souladu s,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6E65D5">
        <w:rPr>
          <w:rFonts w:ascii="Verdana" w:hAnsi="Verdana" w:cstheme="minorHAnsi"/>
          <w:sz w:val="18"/>
          <w:szCs w:val="18"/>
        </w:rPr>
        <w:t>.</w:t>
      </w:r>
    </w:p>
    <w:p w14:paraId="36E4825C" w14:textId="45FB6F65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577344" w:rsidRPr="006E65D5">
        <w:rPr>
          <w:rFonts w:ascii="Verdana" w:hAnsi="Verdana" w:cstheme="minorHAnsi"/>
          <w:sz w:val="18"/>
          <w:szCs w:val="18"/>
        </w:rPr>
        <w:t>S</w:t>
      </w:r>
      <w:r w:rsidRPr="006E65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17FE88F5" w:rsidR="00512EC2" w:rsidRPr="00512EC2" w:rsidRDefault="00292243" w:rsidP="00FB1ACB">
      <w:pPr>
        <w:pStyle w:val="acnormal"/>
        <w:numPr>
          <w:ilvl w:val="0"/>
          <w:numId w:val="24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Ukáže-li se prohlášení </w:t>
      </w:r>
      <w:r w:rsidR="0091333F" w:rsidRPr="006E65D5">
        <w:rPr>
          <w:rFonts w:ascii="Verdana" w:hAnsi="Verdana" w:cstheme="minorHAnsi"/>
          <w:sz w:val="18"/>
          <w:szCs w:val="18"/>
        </w:rPr>
        <w:t xml:space="preserve">Zhotovitele </w:t>
      </w:r>
      <w:r w:rsidRPr="006E65D5">
        <w:rPr>
          <w:rFonts w:ascii="Verdana" w:hAnsi="Verdana" w:cstheme="minorHAnsi"/>
          <w:sz w:val="18"/>
          <w:szCs w:val="18"/>
        </w:rPr>
        <w:t xml:space="preserve">dle tohoto článku VIII jako nepravdivé nebo poruší-li </w:t>
      </w:r>
      <w:r w:rsidR="00C23C20" w:rsidRPr="006E65D5">
        <w:rPr>
          <w:rFonts w:ascii="Verdana" w:hAnsi="Verdana" w:cstheme="minorHAnsi"/>
          <w:sz w:val="18"/>
          <w:szCs w:val="18"/>
        </w:rPr>
        <w:t xml:space="preserve">Zhotovitel </w:t>
      </w:r>
      <w:r w:rsidRPr="006E65D5">
        <w:rPr>
          <w:rFonts w:ascii="Verdana" w:hAnsi="Verdana" w:cstheme="minorHAnsi"/>
          <w:sz w:val="18"/>
          <w:szCs w:val="18"/>
        </w:rPr>
        <w:t xml:space="preserve">svou oznamovací povinnost nebo některou z dalších povinností dle tohoto článku VIII, je </w:t>
      </w:r>
      <w:r w:rsidR="00C23C20" w:rsidRPr="006E65D5">
        <w:rPr>
          <w:rFonts w:ascii="Verdana" w:hAnsi="Verdana" w:cstheme="minorHAnsi"/>
          <w:sz w:val="18"/>
          <w:szCs w:val="18"/>
        </w:rPr>
        <w:t xml:space="preserve">Objednatel </w:t>
      </w:r>
      <w:r w:rsidRPr="006E65D5">
        <w:rPr>
          <w:rFonts w:ascii="Verdana" w:hAnsi="Verdana" w:cstheme="minorHAnsi"/>
          <w:sz w:val="18"/>
          <w:szCs w:val="18"/>
        </w:rPr>
        <w:t>oprávněn odstoupit od této Rámcové dohody.</w:t>
      </w:r>
      <w:r w:rsidR="00512EC2" w:rsidRPr="006E65D5"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</w:t>
      </w:r>
      <w:r w:rsidR="00512EC2">
        <w:rPr>
          <w:rFonts w:ascii="Verdana" w:hAnsi="Verdana" w:cstheme="minorHAnsi"/>
          <w:sz w:val="18"/>
          <w:szCs w:val="18"/>
        </w:rPr>
        <w:t xml:space="preserve"> dohody.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</w:t>
      </w:r>
      <w:r w:rsidR="00512EC2">
        <w:rPr>
          <w:rFonts w:ascii="Verdana" w:hAnsi="Verdana" w:cstheme="minorHAnsi"/>
          <w:sz w:val="18"/>
          <w:szCs w:val="18"/>
        </w:rPr>
        <w:t>Zhotovitel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smluvní </w:t>
      </w:r>
      <w:r w:rsidR="00512EC2" w:rsidRPr="006E65D5">
        <w:rPr>
          <w:rFonts w:ascii="Verdana" w:hAnsi="Verdana" w:cstheme="minorHAnsi"/>
          <w:sz w:val="18"/>
          <w:szCs w:val="18"/>
        </w:rPr>
        <w:t xml:space="preserve">pokutu ve výši </w:t>
      </w:r>
      <w:proofErr w:type="gramStart"/>
      <w:r w:rsidR="002478D9" w:rsidRPr="006E65D5">
        <w:rPr>
          <w:rFonts w:ascii="Verdana" w:hAnsi="Verdana" w:cstheme="minorHAnsi"/>
          <w:sz w:val="18"/>
          <w:szCs w:val="18"/>
        </w:rPr>
        <w:t>3</w:t>
      </w:r>
      <w:r w:rsidR="00512EC2" w:rsidRPr="006E65D5">
        <w:rPr>
          <w:rFonts w:ascii="Verdana" w:hAnsi="Verdana" w:cstheme="minorHAnsi"/>
          <w:sz w:val="18"/>
          <w:szCs w:val="18"/>
        </w:rPr>
        <w:t>00.000,-</w:t>
      </w:r>
      <w:proofErr w:type="gramEnd"/>
      <w:r w:rsidR="00512EC2" w:rsidRPr="006E65D5">
        <w:rPr>
          <w:rFonts w:ascii="Verdana" w:hAnsi="Verdana" w:cstheme="minorHAnsi"/>
          <w:sz w:val="18"/>
          <w:szCs w:val="18"/>
        </w:rPr>
        <w:t>Kč</w:t>
      </w:r>
      <w:r w:rsidR="00512EC2">
        <w:rPr>
          <w:rFonts w:ascii="Verdana" w:hAnsi="Verdana" w:cstheme="minorHAnsi"/>
          <w:sz w:val="18"/>
          <w:szCs w:val="18"/>
        </w:rPr>
        <w:t xml:space="preserve">.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Ustanovení </w:t>
      </w:r>
      <w:r w:rsidR="00512EC2">
        <w:rPr>
          <w:rFonts w:ascii="Verdana" w:hAnsi="Verdana" w:cstheme="minorHAnsi"/>
          <w:sz w:val="18"/>
          <w:szCs w:val="18"/>
        </w:rPr>
        <w:t xml:space="preserve">§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512EC2">
        <w:rPr>
          <w:rFonts w:ascii="Verdana" w:hAnsi="Verdana" w:cstheme="minorHAnsi"/>
          <w:sz w:val="18"/>
          <w:szCs w:val="18"/>
        </w:rPr>
        <w:t>nepoužije</w:t>
      </w:r>
      <w:r w:rsidR="00512EC2" w:rsidRPr="00250487">
        <w:rPr>
          <w:rFonts w:ascii="Verdana" w:hAnsi="Verdana" w:cstheme="minorHAnsi"/>
          <w:sz w:val="18"/>
          <w:szCs w:val="18"/>
        </w:rPr>
        <w:t>.</w:t>
      </w:r>
    </w:p>
    <w:p w14:paraId="3CC3DE35" w14:textId="00799D8F" w:rsidR="000A2855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62D3E94A" w:rsidR="00870DF7" w:rsidRDefault="00870DF7" w:rsidP="00F23FBC">
      <w:pPr>
        <w:pStyle w:val="acnormal"/>
        <w:numPr>
          <w:ilvl w:val="0"/>
          <w:numId w:val="18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EE30CC">
      <w:pPr>
        <w:pStyle w:val="Odstavecseseznamem"/>
        <w:numPr>
          <w:ilvl w:val="0"/>
          <w:numId w:val="18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44CF9C99" w:rsidR="00E71957" w:rsidRPr="002507FA" w:rsidRDefault="008135F0" w:rsidP="00F23FB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791A1E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D44E8C">
        <w:rPr>
          <w:rFonts w:ascii="Verdana" w:hAnsi="Verdana" w:cstheme="minorHAnsi"/>
          <w:sz w:val="18"/>
          <w:szCs w:val="18"/>
          <w:highlight w:val="green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„Obchodní podmínky“</w:t>
      </w:r>
      <w:r w:rsidRPr="002507FA">
        <w:rPr>
          <w:rFonts w:ascii="Verdana" w:hAnsi="Verdana" w:cstheme="minorHAnsi"/>
          <w:sz w:val="18"/>
          <w:szCs w:val="18"/>
        </w:rPr>
        <w:t>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373B1901" w:rsidR="008135F0" w:rsidRPr="002507FA" w:rsidRDefault="008135F0" w:rsidP="00F23FBC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</w:t>
      </w:r>
      <w:r w:rsidR="00C2207B">
        <w:rPr>
          <w:rFonts w:ascii="Verdana" w:hAnsi="Verdana" w:cstheme="minorHAnsi"/>
          <w:sz w:val="18"/>
          <w:szCs w:val="18"/>
        </w:rPr>
        <w:t xml:space="preserve">Rámcové </w:t>
      </w:r>
      <w:r w:rsidR="00C123B0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Každá ze </w:t>
      </w:r>
      <w:r w:rsidR="000D56A4">
        <w:rPr>
          <w:rFonts w:ascii="Verdana" w:hAnsi="Verdana" w:cstheme="minorHAnsi"/>
          <w:sz w:val="18"/>
          <w:szCs w:val="18"/>
        </w:rPr>
        <w:t>S</w:t>
      </w:r>
      <w:r w:rsidR="000D56A4" w:rsidRPr="00C123B0">
        <w:rPr>
          <w:rFonts w:ascii="Verdana" w:hAnsi="Verdana" w:cstheme="minorHAnsi"/>
          <w:sz w:val="18"/>
          <w:szCs w:val="18"/>
        </w:rPr>
        <w:t xml:space="preserve">mluvních </w:t>
      </w:r>
      <w:r w:rsidR="00C123B0" w:rsidRPr="00C123B0">
        <w:rPr>
          <w:rFonts w:ascii="Verdana" w:hAnsi="Verdana" w:cstheme="minorHAnsi"/>
          <w:sz w:val="18"/>
          <w:szCs w:val="18"/>
        </w:rPr>
        <w:t>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</w:t>
      </w:r>
      <w:r w:rsidR="00C2207B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</w:t>
      </w:r>
      <w:r w:rsidR="008640D0">
        <w:rPr>
          <w:rFonts w:ascii="Verdana" w:hAnsi="Verdana" w:cstheme="minorHAnsi"/>
          <w:sz w:val="18"/>
          <w:szCs w:val="18"/>
        </w:rPr>
        <w:t>S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mluvní stranu písemně upozornit, a to nejpozději do tří (3) pracovních dnů před účinností změny. Účinnost změny oprávněných osob vůči druhé </w:t>
      </w:r>
      <w:r w:rsidR="007C4046">
        <w:rPr>
          <w:rFonts w:ascii="Verdana" w:hAnsi="Verdana" w:cstheme="minorHAnsi"/>
          <w:sz w:val="18"/>
          <w:szCs w:val="18"/>
        </w:rPr>
        <w:t>S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mluvní straně nastává uplynutím třetího (3.) pracovního dne po doručení oznámení o této změně. Změna oprávněných osob není považována za změnu </w:t>
      </w:r>
      <w:r w:rsidR="007C4046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A734BB8" w:rsidR="000D282E" w:rsidRPr="002507FA" w:rsidRDefault="006D2F28" w:rsidP="00F23FB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F23FBC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6093518" w14:textId="032BDDA4" w:rsidR="0037009C" w:rsidRPr="002F1CB9" w:rsidRDefault="0037009C" w:rsidP="00F23FBC">
      <w:pPr>
        <w:pStyle w:val="acnormal"/>
        <w:numPr>
          <w:ilvl w:val="0"/>
          <w:numId w:val="18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 w:rsidR="0023593F">
        <w:rPr>
          <w:rFonts w:ascii="Verdana" w:hAnsi="Verdana" w:cstheme="minorHAnsi"/>
          <w:sz w:val="18"/>
          <w:szCs w:val="18"/>
        </w:rPr>
        <w:t xml:space="preserve">Rámcová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„[VLOŽÍ OBJEDNATEL]“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7A468FD0" w14:textId="234E78AF" w:rsidR="0037009C" w:rsidRPr="00EE30CC" w:rsidRDefault="0037009C" w:rsidP="0037009C">
      <w:pPr>
        <w:pStyle w:val="acnormal"/>
        <w:ind w:left="360"/>
        <w:rPr>
          <w:rFonts w:ascii="Verdana" w:hAnsi="Verdana" w:cstheme="minorHAnsi"/>
          <w:i/>
          <w:color w:val="76923C" w:themeColor="accent3" w:themeShade="BF"/>
          <w:sz w:val="18"/>
          <w:szCs w:val="18"/>
        </w:rPr>
      </w:pPr>
      <w:r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 xml:space="preserve">Nebo v případě vyhotovení </w:t>
      </w:r>
      <w:r w:rsidR="00331C1E"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>R</w:t>
      </w:r>
      <w:r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>ámcové dohody v elektronické podobě:</w:t>
      </w:r>
    </w:p>
    <w:p w14:paraId="00082450" w14:textId="3B34629B" w:rsidR="0037009C" w:rsidRPr="002F1CB9" w:rsidRDefault="0037009C" w:rsidP="0037009C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 w:rsidR="00331C1E">
        <w:rPr>
          <w:rFonts w:ascii="Verdana" w:hAnsi="Verdana" w:cstheme="minorHAnsi"/>
          <w:sz w:val="18"/>
          <w:szCs w:val="18"/>
          <w:highlight w:val="green"/>
        </w:rPr>
        <w:t xml:space="preserve">Rámcová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21AD38DB" w14:textId="395AA167" w:rsidR="008135F0" w:rsidRPr="0037009C" w:rsidRDefault="008135F0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1676EB5F" w:rsidR="00E30AFD" w:rsidRPr="002507FA" w:rsidRDefault="000770E5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</w:t>
      </w:r>
      <w:r w:rsidR="00821424">
        <w:rPr>
          <w:rFonts w:ascii="Verdana" w:hAnsi="Verdana" w:cstheme="minorHAnsi"/>
          <w:sz w:val="18"/>
          <w:szCs w:val="18"/>
        </w:rPr>
        <w:t>S</w:t>
      </w:r>
      <w:r w:rsidR="00E30AFD" w:rsidRPr="002507FA">
        <w:rPr>
          <w:rFonts w:ascii="Verdana" w:hAnsi="Verdana" w:cstheme="minorHAnsi"/>
          <w:sz w:val="18"/>
          <w:szCs w:val="18"/>
        </w:rPr>
        <w:t>mluvním stranám nevznikají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32843EE4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C71E7A">
        <w:rPr>
          <w:rFonts w:ascii="Verdana" w:hAnsi="Verdana" w:cstheme="minorHAnsi"/>
          <w:b/>
          <w:sz w:val="18"/>
          <w:szCs w:val="18"/>
        </w:rPr>
        <w:t>R</w:t>
      </w:r>
      <w:r w:rsidR="000770E5" w:rsidRPr="002507FA">
        <w:rPr>
          <w:rFonts w:ascii="Verdana" w:hAnsi="Verdana" w:cstheme="minorHAnsi"/>
          <w:b/>
          <w:sz w:val="18"/>
          <w:szCs w:val="18"/>
        </w:rPr>
        <w:t>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77777777" w:rsidR="0045754A" w:rsidRPr="00CA1030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A1030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A1030">
        <w:rPr>
          <w:rFonts w:ascii="Verdana" w:hAnsi="Verdana" w:cstheme="minorHAnsi"/>
          <w:sz w:val="18"/>
          <w:szCs w:val="18"/>
        </w:rPr>
        <w:t>2</w:t>
      </w:r>
      <w:r w:rsidR="0045754A" w:rsidRPr="00CA103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CA1030">
        <w:rPr>
          <w:rFonts w:ascii="Verdana" w:hAnsi="Verdana" w:cstheme="minorHAnsi"/>
          <w:sz w:val="18"/>
          <w:szCs w:val="18"/>
        </w:rPr>
        <w:t>Bližší specifikace díla</w:t>
      </w:r>
    </w:p>
    <w:p w14:paraId="38A8D4BB" w14:textId="77777777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A1030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3FF5CDB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554758FA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5 - 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58E0410B" w:rsidR="00CC5257" w:rsidRDefault="00D837D5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Za Objednatele: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Za Zhotovitele</w:t>
      </w:r>
    </w:p>
    <w:p w14:paraId="01FF0CF5" w14:textId="77777777" w:rsidR="009047E8" w:rsidRPr="002507FA" w:rsidRDefault="009047E8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B4AAB1A" w14:textId="093918E2" w:rsidR="00CC5257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</w:t>
      </w:r>
      <w:r w:rsidR="00D8068C">
        <w:rPr>
          <w:rFonts w:ascii="Verdana" w:hAnsi="Verdana" w:cstheme="minorHAnsi"/>
          <w:b w:val="0"/>
          <w:sz w:val="18"/>
          <w:szCs w:val="18"/>
        </w:rPr>
        <w:t>Praze</w:t>
      </w:r>
      <w:r w:rsidR="00D8068C" w:rsidRPr="002507FA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9E083F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D8068C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9E083F">
        <w:rPr>
          <w:rFonts w:ascii="Verdana" w:hAnsi="Verdana" w:cstheme="minorHAnsi"/>
          <w:b w:val="0"/>
          <w:sz w:val="18"/>
          <w:szCs w:val="18"/>
          <w:highlight w:val="yellow"/>
        </w:rPr>
        <w:t>V………………</w:t>
      </w:r>
      <w:r w:rsidR="000770E5" w:rsidRPr="009E083F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="002507FA" w:rsidRPr="009E083F">
        <w:rPr>
          <w:rFonts w:ascii="Verdana" w:hAnsi="Verdana" w:cstheme="minorHAnsi"/>
          <w:b w:val="0"/>
          <w:sz w:val="18"/>
          <w:szCs w:val="18"/>
          <w:highlight w:val="yellow"/>
        </w:rPr>
        <w:t xml:space="preserve"> </w:t>
      </w:r>
      <w:proofErr w:type="gramStart"/>
      <w:r w:rsidR="002507FA" w:rsidRPr="009E083F">
        <w:rPr>
          <w:rFonts w:ascii="Verdana" w:hAnsi="Verdana" w:cstheme="minorHAnsi"/>
          <w:b w:val="0"/>
          <w:sz w:val="18"/>
          <w:szCs w:val="18"/>
          <w:highlight w:val="yellow"/>
        </w:rPr>
        <w:t>dne:…</w:t>
      </w:r>
      <w:proofErr w:type="gramEnd"/>
      <w:r w:rsidR="002507FA" w:rsidRPr="009E083F">
        <w:rPr>
          <w:rFonts w:ascii="Verdana" w:hAnsi="Verdana" w:cstheme="minorHAnsi"/>
          <w:b w:val="0"/>
          <w:sz w:val="18"/>
          <w:szCs w:val="18"/>
          <w:highlight w:val="yellow"/>
        </w:rPr>
        <w:t>………</w:t>
      </w:r>
    </w:p>
    <w:p w14:paraId="7231262F" w14:textId="4D7010B5" w:rsidR="00D8068C" w:rsidRPr="00D8068C" w:rsidRDefault="00616710" w:rsidP="00EE30CC">
      <w:pPr>
        <w:pStyle w:val="Podpisovoprvnn"/>
        <w:spacing w:after="0"/>
        <w:rPr>
          <w:rStyle w:val="Tun"/>
          <w:b w:val="0"/>
          <w:bCs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D8068C">
        <w:rPr>
          <w:rStyle w:val="Tun"/>
        </w:rPr>
        <w:t xml:space="preserve">Ing. </w:t>
      </w:r>
      <w:r w:rsidR="00AF0D2F">
        <w:rPr>
          <w:rStyle w:val="Tun"/>
        </w:rPr>
        <w:t>Petr Hofhanzl</w:t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EE30CC">
        <w:rPr>
          <w:rStyle w:val="Tun"/>
          <w:highlight w:val="yellow"/>
        </w:rPr>
        <w:t>[DOPLNÍ ZHOTOVITEL]</w:t>
      </w:r>
      <w:r w:rsidRPr="00637260">
        <w:rPr>
          <w:rStyle w:val="Tun"/>
        </w:rPr>
        <w:br/>
      </w:r>
      <w:r w:rsidR="00AF0D2F">
        <w:rPr>
          <w:rStyle w:val="Tun"/>
          <w:b w:val="0"/>
          <w:bCs/>
        </w:rPr>
        <w:t>ředitel Stavební správy západ</w:t>
      </w:r>
      <w:r w:rsidR="00D8068C" w:rsidRPr="00D8068C">
        <w:rPr>
          <w:rStyle w:val="Tun"/>
          <w:b w:val="0"/>
          <w:bCs/>
        </w:rPr>
        <w:t xml:space="preserve"> </w:t>
      </w:r>
    </w:p>
    <w:p w14:paraId="374F4D69" w14:textId="77777777" w:rsidR="00A8285B" w:rsidRPr="00D8068C" w:rsidRDefault="00A8285B" w:rsidP="00A8285B">
      <w:pPr>
        <w:pStyle w:val="Textbezodsazen"/>
        <w:spacing w:after="0" w:line="22" w:lineRule="atLeast"/>
        <w:rPr>
          <w:rStyle w:val="Tun"/>
          <w:rFonts w:eastAsia="Calibri"/>
          <w:b w:val="0"/>
          <w:bCs/>
        </w:rPr>
      </w:pPr>
      <w:r w:rsidRPr="00D8068C">
        <w:rPr>
          <w:rStyle w:val="Tun"/>
          <w:rFonts w:eastAsia="Calibri"/>
          <w:b w:val="0"/>
          <w:bCs/>
        </w:rPr>
        <w:t>Správa železnic, státní organizace</w:t>
      </w:r>
    </w:p>
    <w:p w14:paraId="705F7C87" w14:textId="500B8E90" w:rsidR="00616710" w:rsidRDefault="00616710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67501E5E" w14:textId="77777777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lastRenderedPageBreak/>
        <w:t>Příloha č. 1</w:t>
      </w:r>
    </w:p>
    <w:p w14:paraId="07A9EC2C" w14:textId="77777777" w:rsidR="00B466E4" w:rsidRPr="00C367D7" w:rsidRDefault="00B466E4" w:rsidP="00B466E4">
      <w:pPr>
        <w:tabs>
          <w:tab w:val="left" w:pos="6345"/>
        </w:tabs>
        <w:suppressAutoHyphens/>
        <w:spacing w:after="120"/>
        <w:ind w:left="540" w:hanging="540"/>
        <w:jc w:val="center"/>
        <w:rPr>
          <w:rFonts w:ascii="Verdana" w:hAnsi="Verdana"/>
          <w:b/>
          <w:szCs w:val="20"/>
        </w:rPr>
      </w:pPr>
      <w:r w:rsidRPr="00C367D7">
        <w:rPr>
          <w:rFonts w:ascii="Verdana" w:hAnsi="Verdana"/>
          <w:b/>
          <w:szCs w:val="20"/>
        </w:rPr>
        <w:t>Obchodní podmínky k Rámcové dohodě</w:t>
      </w:r>
    </w:p>
    <w:p w14:paraId="1CD5F64E" w14:textId="77777777" w:rsidR="00B466E4" w:rsidRPr="00FA6A22" w:rsidRDefault="00B466E4" w:rsidP="00B466E4">
      <w:pPr>
        <w:keepNext/>
        <w:spacing w:before="120" w:after="120" w:line="264" w:lineRule="auto"/>
        <w:jc w:val="center"/>
        <w:rPr>
          <w:rFonts w:ascii="Verdana" w:hAnsi="Verdana"/>
          <w:b/>
          <w:szCs w:val="20"/>
        </w:rPr>
      </w:pPr>
      <w:r w:rsidRPr="00FA6A22">
        <w:rPr>
          <w:rFonts w:ascii="Verdana" w:hAnsi="Verdana"/>
          <w:b/>
          <w:szCs w:val="20"/>
        </w:rPr>
        <w:t>(samostatná příloha)</w:t>
      </w:r>
    </w:p>
    <w:p w14:paraId="376FCD90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5DAFECC4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43FAC45D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D02CCA7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E75EC80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53E1B93C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3A4EC98F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7413CDF4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8A22131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1E711C6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7BCAD29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CD532B9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6C2EAAF2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670DBDC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5D65E73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F7423D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1121F4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72F1E74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C9BFB8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9638568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37AA094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9B4807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F5A888A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D798E89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2C1F6DC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22364EC1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0F526E9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79B0158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333D636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6586FB70" w14:textId="77777777" w:rsidR="00FB1ACB" w:rsidRDefault="00FB1ACB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572DD278" w14:textId="0D82947B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lastRenderedPageBreak/>
        <w:t>Příloha č. 2</w:t>
      </w:r>
    </w:p>
    <w:p w14:paraId="13F03889" w14:textId="53C3A314" w:rsidR="00B466E4" w:rsidRPr="00093CB4" w:rsidRDefault="00B466E4" w:rsidP="00B466E4">
      <w:pPr>
        <w:jc w:val="center"/>
        <w:rPr>
          <w:rFonts w:ascii="Verdana" w:hAnsi="Verdana"/>
          <w:b/>
          <w:szCs w:val="20"/>
        </w:rPr>
      </w:pPr>
      <w:r w:rsidRPr="00B466E4">
        <w:rPr>
          <w:rFonts w:ascii="Verdana" w:hAnsi="Verdana"/>
          <w:b/>
          <w:szCs w:val="20"/>
        </w:rPr>
        <w:t>Bližší specifikace díla</w:t>
      </w:r>
      <w:r w:rsidR="00FB1ACB">
        <w:rPr>
          <w:rFonts w:ascii="Verdana" w:hAnsi="Verdana"/>
          <w:b/>
          <w:szCs w:val="20"/>
        </w:rPr>
        <w:t xml:space="preserve"> včetně vzorového posudku</w:t>
      </w:r>
    </w:p>
    <w:p w14:paraId="0887D2FF" w14:textId="77777777" w:rsidR="00B466E4" w:rsidRDefault="00B466E4" w:rsidP="0090270E">
      <w:pPr>
        <w:pStyle w:val="RLProhlensmluvnchstran"/>
        <w:rPr>
          <w:rFonts w:ascii="Verdana" w:hAnsi="Verdana" w:cstheme="minorHAnsi"/>
        </w:rPr>
      </w:pPr>
    </w:p>
    <w:p w14:paraId="7D093184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56C28047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2A1277C1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1BE5D122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15CB76F8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3F226AC4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4B4E0742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474187B8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03A355C5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1927B1B0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65B1E93E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460FF0FD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5D25D413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02CACE51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40B826AE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5B2D741D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3011A76D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2768DCEA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1690E5D6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2D9EFAAB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6424326F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00354084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00D10CEF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1CB88A68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68D9CA8F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63CB53B4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48821BCF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1E2307D3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4F6A30FC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0F9C60A4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5F43A49F" w14:textId="77777777" w:rsidR="00FB1ACB" w:rsidRDefault="00FB1ACB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1DC16E92" w14:textId="3EAF1EF6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lastRenderedPageBreak/>
        <w:t xml:space="preserve">Příloha č. </w:t>
      </w:r>
      <w:r>
        <w:rPr>
          <w:rFonts w:ascii="Verdana" w:hAnsi="Verdana" w:cstheme="minorHAnsi"/>
        </w:rPr>
        <w:t>3</w:t>
      </w:r>
    </w:p>
    <w:p w14:paraId="2F8A4A46" w14:textId="66E7879B" w:rsidR="00B466E4" w:rsidRDefault="004949B5" w:rsidP="0090270E">
      <w:pPr>
        <w:pStyle w:val="RLProhlensmluvnchstran"/>
        <w:rPr>
          <w:rFonts w:ascii="Verdana" w:hAnsi="Verdana" w:cstheme="minorHAnsi"/>
        </w:rPr>
      </w:pPr>
      <w:r w:rsidRPr="004949B5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  <w:r w:rsidR="0026197C">
        <w:rPr>
          <w:rFonts w:ascii="Verdana" w:hAnsi="Verdana" w:cstheme="minorHAnsi"/>
          <w:sz w:val="18"/>
          <w:szCs w:val="18"/>
        </w:rPr>
        <w:t xml:space="preserve"> včetně termínů realizace</w:t>
      </w:r>
    </w:p>
    <w:p w14:paraId="0BC150C7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578898E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79B8D128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4C22D57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2433A69E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6F42B3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190F0B8B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7163A19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455EF46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694E623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65F8034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1E1099C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BB65C36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532A7D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1D7EF5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75D9E18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E059FE3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25735C9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E981A11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20B833FF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8FD3B67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EF774C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147129E4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1F737609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1CB30CB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18920F1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9004656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F718EF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E87423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D41E16D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77C1513D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268F4D25" w14:textId="77777777" w:rsidR="00FB1ACB" w:rsidRDefault="00FB1ACB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3BFDDE6D" w14:textId="6AB7C1B6" w:rsidR="004949B5" w:rsidRPr="00F43FB2" w:rsidRDefault="004949B5" w:rsidP="004949B5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lastRenderedPageBreak/>
        <w:t xml:space="preserve">Příloha č. </w:t>
      </w:r>
      <w:r>
        <w:rPr>
          <w:rFonts w:ascii="Verdana" w:hAnsi="Verdana" w:cstheme="minorHAnsi"/>
        </w:rPr>
        <w:t>4</w:t>
      </w:r>
    </w:p>
    <w:p w14:paraId="154AD8BD" w14:textId="77777777" w:rsidR="004949B5" w:rsidRDefault="004949B5" w:rsidP="004949B5">
      <w:pPr>
        <w:tabs>
          <w:tab w:val="left" w:pos="6345"/>
        </w:tabs>
        <w:suppressAutoHyphens/>
        <w:spacing w:after="120"/>
        <w:ind w:left="540" w:hanging="540"/>
        <w:jc w:val="center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Seznam poddodavatelů</w:t>
      </w:r>
    </w:p>
    <w:p w14:paraId="736975AB" w14:textId="22DFD67E" w:rsidR="004949B5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Za Zhotovitele č. 1</w:t>
      </w:r>
    </w:p>
    <w:tbl>
      <w:tblPr>
        <w:tblStyle w:val="Mkatabulky"/>
        <w:tblW w:w="9823" w:type="dxa"/>
        <w:tblLook w:val="04E0" w:firstRow="1" w:lastRow="1" w:firstColumn="1" w:lastColumn="0" w:noHBand="0" w:noVBand="1"/>
      </w:tblPr>
      <w:tblGrid>
        <w:gridCol w:w="3029"/>
        <w:gridCol w:w="3397"/>
        <w:gridCol w:w="3397"/>
      </w:tblGrid>
      <w:tr w:rsidR="00D8068C" w:rsidRPr="00E41470" w14:paraId="24D2A5F5" w14:textId="77777777" w:rsidTr="00753609">
        <w:trPr>
          <w:trHeight w:val="721"/>
        </w:trPr>
        <w:tc>
          <w:tcPr>
            <w:tcW w:w="3029" w:type="dxa"/>
            <w:vAlign w:val="center"/>
          </w:tcPr>
          <w:p w14:paraId="5A8C61E1" w14:textId="77777777" w:rsidR="00D8068C" w:rsidRPr="00E41470" w:rsidRDefault="00D8068C" w:rsidP="00753609">
            <w:pPr>
              <w:rPr>
                <w:rFonts w:ascii="Verdana" w:hAnsi="Verdana"/>
                <w:b/>
                <w:sz w:val="18"/>
              </w:rPr>
            </w:pPr>
            <w:bookmarkStart w:id="1" w:name="_Hlk190080873"/>
            <w:r w:rsidRPr="00E41470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397" w:type="dxa"/>
            <w:vAlign w:val="center"/>
          </w:tcPr>
          <w:p w14:paraId="5693D791" w14:textId="77777777" w:rsidR="00D8068C" w:rsidRPr="00E41470" w:rsidRDefault="00D8068C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3397" w:type="dxa"/>
          </w:tcPr>
          <w:p w14:paraId="00C1C5EC" w14:textId="77777777" w:rsidR="00D8068C" w:rsidRPr="00E41470" w:rsidRDefault="00D8068C" w:rsidP="00753609">
            <w:pPr>
              <w:rPr>
                <w:rFonts w:ascii="Verdana" w:hAnsi="Verdana"/>
                <w:b/>
                <w:sz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D8068C" w:rsidRPr="00E41470" w14:paraId="4BF27563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40357CD3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E41470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ZHOTOVITEL</w:t>
            </w:r>
            <w:r w:rsidRPr="00E41470">
              <w:rPr>
                <w:rFonts w:ascii="Verdana" w:hAnsi="Verdana"/>
                <w:sz w:val="18"/>
                <w:highlight w:val="yellow"/>
              </w:rPr>
              <w:t>]</w:t>
            </w:r>
          </w:p>
        </w:tc>
        <w:tc>
          <w:tcPr>
            <w:tcW w:w="3397" w:type="dxa"/>
          </w:tcPr>
          <w:p w14:paraId="5F02814E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E277CFA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4BBE3B7" w14:textId="77777777" w:rsidTr="00753609">
        <w:trPr>
          <w:trHeight w:val="380"/>
        </w:trPr>
        <w:tc>
          <w:tcPr>
            <w:tcW w:w="3029" w:type="dxa"/>
          </w:tcPr>
          <w:p w14:paraId="2F8E2677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B66725A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43DDFB5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3643410" w14:textId="77777777" w:rsidTr="00753609">
        <w:trPr>
          <w:trHeight w:val="380"/>
        </w:trPr>
        <w:tc>
          <w:tcPr>
            <w:tcW w:w="3029" w:type="dxa"/>
          </w:tcPr>
          <w:p w14:paraId="671BCFD3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100C4AB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585A6FF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0BEC5B74" w14:textId="77777777" w:rsidTr="00753609">
        <w:trPr>
          <w:trHeight w:val="380"/>
        </w:trPr>
        <w:tc>
          <w:tcPr>
            <w:tcW w:w="3029" w:type="dxa"/>
          </w:tcPr>
          <w:p w14:paraId="662E4930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8BAAE8D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CC71137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0E70D94" w14:textId="77777777" w:rsidTr="00753609">
        <w:trPr>
          <w:trHeight w:val="380"/>
        </w:trPr>
        <w:tc>
          <w:tcPr>
            <w:tcW w:w="3029" w:type="dxa"/>
          </w:tcPr>
          <w:p w14:paraId="057D16E9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AE48ABD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CAB40F1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604F334F" w14:textId="77777777" w:rsidTr="00753609">
        <w:trPr>
          <w:trHeight w:val="380"/>
        </w:trPr>
        <w:tc>
          <w:tcPr>
            <w:tcW w:w="3029" w:type="dxa"/>
          </w:tcPr>
          <w:p w14:paraId="6B00D129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9650F67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50C9F7C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11DE5A09" w14:textId="77777777" w:rsidTr="00753609">
        <w:trPr>
          <w:trHeight w:val="380"/>
        </w:trPr>
        <w:tc>
          <w:tcPr>
            <w:tcW w:w="3029" w:type="dxa"/>
          </w:tcPr>
          <w:p w14:paraId="597040AE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26E2B07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77580E4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5C0BA57" w14:textId="77777777" w:rsidTr="00753609">
        <w:trPr>
          <w:trHeight w:val="380"/>
        </w:trPr>
        <w:tc>
          <w:tcPr>
            <w:tcW w:w="3029" w:type="dxa"/>
          </w:tcPr>
          <w:p w14:paraId="1A30CF62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D909A59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F7E2792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072E02C5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7DB9A58C" w14:textId="77777777" w:rsidR="00D8068C" w:rsidRPr="00E41470" w:rsidRDefault="00D8068C" w:rsidP="00753609">
            <w:pPr>
              <w:rPr>
                <w:rFonts w:ascii="Verdana" w:hAnsi="Verdana"/>
                <w:sz w:val="18"/>
              </w:rPr>
            </w:pPr>
            <w:r w:rsidRPr="00E41470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397" w:type="dxa"/>
            <w:vAlign w:val="center"/>
          </w:tcPr>
          <w:p w14:paraId="5610D522" w14:textId="77777777" w:rsidR="00D8068C" w:rsidRPr="00E41470" w:rsidRDefault="00D8068C" w:rsidP="0075360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397" w:type="dxa"/>
          </w:tcPr>
          <w:p w14:paraId="5ECD5B22" w14:textId="77777777" w:rsidR="00D8068C" w:rsidRPr="00E41470" w:rsidRDefault="00D8068C" w:rsidP="00753609">
            <w:pPr>
              <w:rPr>
                <w:rFonts w:ascii="Verdana" w:hAnsi="Verdana"/>
                <w:sz w:val="18"/>
              </w:rPr>
            </w:pPr>
          </w:p>
        </w:tc>
      </w:tr>
      <w:bookmarkEnd w:id="1"/>
    </w:tbl>
    <w:p w14:paraId="6D660A66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34C8406D" w14:textId="4994EA57" w:rsidR="008D3B6B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Za Zhotovitele č. 2</w:t>
      </w:r>
    </w:p>
    <w:tbl>
      <w:tblPr>
        <w:tblStyle w:val="Mkatabulky"/>
        <w:tblW w:w="9823" w:type="dxa"/>
        <w:tblLook w:val="04E0" w:firstRow="1" w:lastRow="1" w:firstColumn="1" w:lastColumn="0" w:noHBand="0" w:noVBand="1"/>
      </w:tblPr>
      <w:tblGrid>
        <w:gridCol w:w="3029"/>
        <w:gridCol w:w="3397"/>
        <w:gridCol w:w="3397"/>
      </w:tblGrid>
      <w:tr w:rsidR="00760810" w:rsidRPr="00E41470" w14:paraId="41B58CBC" w14:textId="77777777" w:rsidTr="00753609">
        <w:trPr>
          <w:trHeight w:val="721"/>
        </w:trPr>
        <w:tc>
          <w:tcPr>
            <w:tcW w:w="3029" w:type="dxa"/>
            <w:vAlign w:val="center"/>
          </w:tcPr>
          <w:p w14:paraId="37A3FA58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397" w:type="dxa"/>
            <w:vAlign w:val="center"/>
          </w:tcPr>
          <w:p w14:paraId="28C7C914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3397" w:type="dxa"/>
          </w:tcPr>
          <w:p w14:paraId="1379C635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760810" w:rsidRPr="00E41470" w14:paraId="7E39E8B7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6CE4EBF3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E41470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ZHOTOVITEL</w:t>
            </w:r>
            <w:r w:rsidRPr="00E41470">
              <w:rPr>
                <w:rFonts w:ascii="Verdana" w:hAnsi="Verdana"/>
                <w:sz w:val="18"/>
                <w:highlight w:val="yellow"/>
              </w:rPr>
              <w:t>]</w:t>
            </w:r>
          </w:p>
        </w:tc>
        <w:tc>
          <w:tcPr>
            <w:tcW w:w="3397" w:type="dxa"/>
          </w:tcPr>
          <w:p w14:paraId="253CB972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5A3211C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36B1B100" w14:textId="77777777" w:rsidTr="00753609">
        <w:trPr>
          <w:trHeight w:val="380"/>
        </w:trPr>
        <w:tc>
          <w:tcPr>
            <w:tcW w:w="3029" w:type="dxa"/>
          </w:tcPr>
          <w:p w14:paraId="0EA1A181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69BD906D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85A9924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3DDDD49A" w14:textId="77777777" w:rsidTr="00753609">
        <w:trPr>
          <w:trHeight w:val="380"/>
        </w:trPr>
        <w:tc>
          <w:tcPr>
            <w:tcW w:w="3029" w:type="dxa"/>
          </w:tcPr>
          <w:p w14:paraId="59E02C4F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810AE57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2FCF8B4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65B918DD" w14:textId="77777777" w:rsidTr="00753609">
        <w:trPr>
          <w:trHeight w:val="380"/>
        </w:trPr>
        <w:tc>
          <w:tcPr>
            <w:tcW w:w="3029" w:type="dxa"/>
          </w:tcPr>
          <w:p w14:paraId="0231EF2B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0B0F93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055C6D1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50C61B49" w14:textId="77777777" w:rsidTr="00753609">
        <w:trPr>
          <w:trHeight w:val="380"/>
        </w:trPr>
        <w:tc>
          <w:tcPr>
            <w:tcW w:w="3029" w:type="dxa"/>
          </w:tcPr>
          <w:p w14:paraId="08FBC76E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E1E8514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3E419FF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21FA931E" w14:textId="77777777" w:rsidTr="00753609">
        <w:trPr>
          <w:trHeight w:val="380"/>
        </w:trPr>
        <w:tc>
          <w:tcPr>
            <w:tcW w:w="3029" w:type="dxa"/>
          </w:tcPr>
          <w:p w14:paraId="5B119C94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DB0CA8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256AB69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465731A5" w14:textId="77777777" w:rsidTr="00753609">
        <w:trPr>
          <w:trHeight w:val="380"/>
        </w:trPr>
        <w:tc>
          <w:tcPr>
            <w:tcW w:w="3029" w:type="dxa"/>
          </w:tcPr>
          <w:p w14:paraId="24EAB3AD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AFBBC27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66E08E0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41017A4A" w14:textId="77777777" w:rsidTr="00753609">
        <w:trPr>
          <w:trHeight w:val="380"/>
        </w:trPr>
        <w:tc>
          <w:tcPr>
            <w:tcW w:w="3029" w:type="dxa"/>
          </w:tcPr>
          <w:p w14:paraId="1A18709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6A42F0B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3AD78D6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4DBC3C75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70BD4CD6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  <w:r w:rsidRPr="00E41470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397" w:type="dxa"/>
            <w:vAlign w:val="center"/>
          </w:tcPr>
          <w:p w14:paraId="2939936C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397" w:type="dxa"/>
          </w:tcPr>
          <w:p w14:paraId="20D95C72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</w:p>
        </w:tc>
      </w:tr>
    </w:tbl>
    <w:p w14:paraId="377BBFD3" w14:textId="77777777" w:rsidR="008D3B6B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</w:p>
    <w:p w14:paraId="1B54FF90" w14:textId="7DC82A88" w:rsidR="008D3B6B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Za Zhotovitele č. 3</w:t>
      </w:r>
    </w:p>
    <w:tbl>
      <w:tblPr>
        <w:tblStyle w:val="Mkatabulky"/>
        <w:tblW w:w="9823" w:type="dxa"/>
        <w:tblLook w:val="04E0" w:firstRow="1" w:lastRow="1" w:firstColumn="1" w:lastColumn="0" w:noHBand="0" w:noVBand="1"/>
      </w:tblPr>
      <w:tblGrid>
        <w:gridCol w:w="3029"/>
        <w:gridCol w:w="3397"/>
        <w:gridCol w:w="3397"/>
      </w:tblGrid>
      <w:tr w:rsidR="00760810" w:rsidRPr="00E41470" w14:paraId="1821F3B7" w14:textId="77777777" w:rsidTr="00753609">
        <w:trPr>
          <w:trHeight w:val="721"/>
        </w:trPr>
        <w:tc>
          <w:tcPr>
            <w:tcW w:w="3029" w:type="dxa"/>
            <w:vAlign w:val="center"/>
          </w:tcPr>
          <w:p w14:paraId="2572313B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397" w:type="dxa"/>
            <w:vAlign w:val="center"/>
          </w:tcPr>
          <w:p w14:paraId="28D76194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3397" w:type="dxa"/>
          </w:tcPr>
          <w:p w14:paraId="69C726A2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760810" w:rsidRPr="00E41470" w14:paraId="7DC9C1EC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698F654E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E41470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ZHOTOVITEL</w:t>
            </w:r>
            <w:r w:rsidRPr="00E41470">
              <w:rPr>
                <w:rFonts w:ascii="Verdana" w:hAnsi="Verdana"/>
                <w:sz w:val="18"/>
                <w:highlight w:val="yellow"/>
              </w:rPr>
              <w:t>]</w:t>
            </w:r>
          </w:p>
        </w:tc>
        <w:tc>
          <w:tcPr>
            <w:tcW w:w="3397" w:type="dxa"/>
          </w:tcPr>
          <w:p w14:paraId="3D2E5985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62D2AA5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75E6C815" w14:textId="77777777" w:rsidTr="00753609">
        <w:trPr>
          <w:trHeight w:val="380"/>
        </w:trPr>
        <w:tc>
          <w:tcPr>
            <w:tcW w:w="3029" w:type="dxa"/>
          </w:tcPr>
          <w:p w14:paraId="40216D9A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D7671F4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3FE82A5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005AAAB9" w14:textId="77777777" w:rsidTr="00753609">
        <w:trPr>
          <w:trHeight w:val="380"/>
        </w:trPr>
        <w:tc>
          <w:tcPr>
            <w:tcW w:w="3029" w:type="dxa"/>
          </w:tcPr>
          <w:p w14:paraId="3196CD2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149575E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5A970D6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504CAD7A" w14:textId="77777777" w:rsidTr="00753609">
        <w:trPr>
          <w:trHeight w:val="380"/>
        </w:trPr>
        <w:tc>
          <w:tcPr>
            <w:tcW w:w="3029" w:type="dxa"/>
          </w:tcPr>
          <w:p w14:paraId="3154264B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44DCFBC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82721E9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34968969" w14:textId="77777777" w:rsidTr="00753609">
        <w:trPr>
          <w:trHeight w:val="380"/>
        </w:trPr>
        <w:tc>
          <w:tcPr>
            <w:tcW w:w="3029" w:type="dxa"/>
          </w:tcPr>
          <w:p w14:paraId="28A80640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104926D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7723CE2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10C96764" w14:textId="77777777" w:rsidTr="00753609">
        <w:trPr>
          <w:trHeight w:val="380"/>
        </w:trPr>
        <w:tc>
          <w:tcPr>
            <w:tcW w:w="3029" w:type="dxa"/>
          </w:tcPr>
          <w:p w14:paraId="0E225CC9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lastRenderedPageBreak/>
              <w:t>[DOPLNÍ ZHOTOVITEL]</w:t>
            </w:r>
          </w:p>
        </w:tc>
        <w:tc>
          <w:tcPr>
            <w:tcW w:w="3397" w:type="dxa"/>
          </w:tcPr>
          <w:p w14:paraId="574E441D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097F61B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004D9E3D" w14:textId="77777777" w:rsidTr="00753609">
        <w:trPr>
          <w:trHeight w:val="380"/>
        </w:trPr>
        <w:tc>
          <w:tcPr>
            <w:tcW w:w="3029" w:type="dxa"/>
          </w:tcPr>
          <w:p w14:paraId="19902B4A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AD9860E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5F8AE91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53A8748E" w14:textId="77777777" w:rsidTr="00753609">
        <w:trPr>
          <w:trHeight w:val="380"/>
        </w:trPr>
        <w:tc>
          <w:tcPr>
            <w:tcW w:w="3029" w:type="dxa"/>
          </w:tcPr>
          <w:p w14:paraId="3CBC280F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9598D23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B8836BB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33F63876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008C5683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  <w:r w:rsidRPr="00E41470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397" w:type="dxa"/>
            <w:vAlign w:val="center"/>
          </w:tcPr>
          <w:p w14:paraId="22DF9AC9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397" w:type="dxa"/>
          </w:tcPr>
          <w:p w14:paraId="7741D786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</w:p>
        </w:tc>
      </w:tr>
    </w:tbl>
    <w:p w14:paraId="54CA9625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6F15E2F1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430A47DD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7DF22CBC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18ECB4DA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5A66E68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D1A7ED7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5C0F265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73B0207C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621DEF6D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4190873A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9DCAD0A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6AFF23ED" w14:textId="77777777" w:rsidR="007337BC" w:rsidRDefault="007337BC" w:rsidP="0090270E">
      <w:pPr>
        <w:pStyle w:val="RLProhlensmluvnchstran"/>
        <w:rPr>
          <w:rFonts w:ascii="Verdana" w:hAnsi="Verdana" w:cstheme="minorHAnsi"/>
        </w:rPr>
      </w:pPr>
    </w:p>
    <w:p w14:paraId="27CDD4F0" w14:textId="77777777" w:rsidR="007337BC" w:rsidRDefault="007337BC" w:rsidP="0090270E">
      <w:pPr>
        <w:pStyle w:val="RLProhlensmluvnchstran"/>
        <w:rPr>
          <w:rFonts w:ascii="Verdana" w:hAnsi="Verdana" w:cstheme="minorHAnsi"/>
        </w:rPr>
      </w:pPr>
    </w:p>
    <w:p w14:paraId="17D919CD" w14:textId="77777777" w:rsidR="007337BC" w:rsidRDefault="007337BC" w:rsidP="0090270E">
      <w:pPr>
        <w:pStyle w:val="RLProhlensmluvnchstran"/>
        <w:rPr>
          <w:rFonts w:ascii="Verdana" w:hAnsi="Verdana" w:cstheme="minorHAnsi"/>
        </w:rPr>
      </w:pPr>
    </w:p>
    <w:p w14:paraId="2C684634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1ED58EA1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436F2E7D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7D7BEF9B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4B7ED647" w14:textId="77777777" w:rsidR="008D3B6B" w:rsidRDefault="008D3B6B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1A3932A5" w14:textId="0314AEB4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1F58912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3AE7B012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655A77A8" w14:textId="77777777" w:rsidR="0090270E" w:rsidRPr="00E746F8" w:rsidRDefault="0090270E" w:rsidP="00F23FBC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3"/>
        <w:gridCol w:w="6172"/>
      </w:tblGrid>
      <w:tr w:rsidR="0090270E" w:rsidRPr="00E746F8" w14:paraId="4248B4B8" w14:textId="77777777" w:rsidTr="004F3A2A">
        <w:tc>
          <w:tcPr>
            <w:tcW w:w="2206" w:type="dxa"/>
            <w:vAlign w:val="center"/>
          </w:tcPr>
          <w:p w14:paraId="5AAD4F0E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BEC2E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  <w:tr w:rsidR="0090270E" w:rsidRPr="00E746F8" w14:paraId="3701B410" w14:textId="77777777" w:rsidTr="004F3A2A">
        <w:tc>
          <w:tcPr>
            <w:tcW w:w="2206" w:type="dxa"/>
            <w:vAlign w:val="center"/>
          </w:tcPr>
          <w:p w14:paraId="7A49E0A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F3BDFB2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  <w:tr w:rsidR="0090270E" w:rsidRPr="00E746F8" w14:paraId="3D8D102F" w14:textId="77777777" w:rsidTr="004F3A2A">
        <w:tc>
          <w:tcPr>
            <w:tcW w:w="2206" w:type="dxa"/>
            <w:vAlign w:val="center"/>
          </w:tcPr>
          <w:p w14:paraId="5765A227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10A91E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</w:tbl>
    <w:p w14:paraId="67B2A1E1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4AF92787" w14:textId="77777777" w:rsidR="0090270E" w:rsidRPr="00E746F8" w:rsidRDefault="0090270E" w:rsidP="00F23FBC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1EAE7804" w14:textId="77777777" w:rsidTr="004F3A2A">
        <w:tc>
          <w:tcPr>
            <w:tcW w:w="2206" w:type="dxa"/>
            <w:vAlign w:val="center"/>
          </w:tcPr>
          <w:p w14:paraId="536E4A5F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6F5B1BB5" w:rsidR="0090270E" w:rsidRPr="00760810" w:rsidRDefault="00CF21A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760810">
              <w:rPr>
                <w:rFonts w:ascii="Verdana" w:hAnsi="Verdana" w:cstheme="minorHAnsi"/>
              </w:rPr>
              <w:t>JUDr. Lenka Machálková</w:t>
            </w:r>
          </w:p>
        </w:tc>
      </w:tr>
      <w:tr w:rsidR="0090270E" w:rsidRPr="00E746F8" w14:paraId="76DFA821" w14:textId="77777777" w:rsidTr="004F3A2A">
        <w:tc>
          <w:tcPr>
            <w:tcW w:w="2206" w:type="dxa"/>
            <w:vAlign w:val="center"/>
          </w:tcPr>
          <w:p w14:paraId="263EE767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6F734753" w:rsidR="0090270E" w:rsidRPr="00760810" w:rsidRDefault="00CF21A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760810">
              <w:rPr>
                <w:rFonts w:ascii="Verdana" w:hAnsi="Verdana" w:cstheme="minorHAnsi"/>
              </w:rPr>
              <w:t>machalkoval@spravazeleznic.cz</w:t>
            </w:r>
          </w:p>
        </w:tc>
      </w:tr>
      <w:tr w:rsidR="0090270E" w:rsidRPr="00E746F8" w14:paraId="52AA2D33" w14:textId="77777777" w:rsidTr="004F3A2A">
        <w:tc>
          <w:tcPr>
            <w:tcW w:w="2206" w:type="dxa"/>
            <w:vAlign w:val="center"/>
          </w:tcPr>
          <w:p w14:paraId="7D41FAF0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60C3F554" w:rsidR="0090270E" w:rsidRPr="00760810" w:rsidRDefault="00760810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760810">
              <w:rPr>
                <w:rFonts w:ascii="Verdana" w:hAnsi="Verdana" w:cstheme="minorHAnsi"/>
              </w:rPr>
              <w:t>+420</w:t>
            </w:r>
            <w:r w:rsidRPr="00760810">
              <w:t xml:space="preserve"> </w:t>
            </w:r>
            <w:r w:rsidR="00CF21AA" w:rsidRPr="00760810">
              <w:rPr>
                <w:rFonts w:ascii="Verdana" w:hAnsi="Verdana" w:cstheme="minorHAnsi"/>
              </w:rPr>
              <w:t>602 767 836</w:t>
            </w:r>
          </w:p>
        </w:tc>
      </w:tr>
    </w:tbl>
    <w:p w14:paraId="6594D258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19566B7D" w14:textId="029A2953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</w:t>
      </w:r>
      <w:r w:rsidR="008D3B6B">
        <w:rPr>
          <w:rFonts w:ascii="Verdana" w:hAnsi="Verdana" w:cstheme="minorHAnsi"/>
          <w:b/>
          <w:bCs/>
        </w:rPr>
        <w:t xml:space="preserve"> č. 1</w:t>
      </w:r>
      <w:r w:rsidRPr="00E746F8">
        <w:rPr>
          <w:rFonts w:ascii="Verdana" w:hAnsi="Verdana" w:cstheme="minorHAnsi"/>
          <w:b/>
          <w:bCs/>
        </w:rPr>
        <w:t>:</w:t>
      </w:r>
    </w:p>
    <w:p w14:paraId="23665502" w14:textId="77777777" w:rsidR="0090270E" w:rsidRPr="00E746F8" w:rsidRDefault="0090270E" w:rsidP="00F23FBC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0370DC4D" w14:textId="77777777" w:rsidTr="004F3A2A">
        <w:tc>
          <w:tcPr>
            <w:tcW w:w="2206" w:type="dxa"/>
            <w:vAlign w:val="center"/>
          </w:tcPr>
          <w:p w14:paraId="27D7E2DA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7BB6216" w14:textId="77777777" w:rsidTr="004F3A2A">
        <w:tc>
          <w:tcPr>
            <w:tcW w:w="2206" w:type="dxa"/>
            <w:vAlign w:val="center"/>
          </w:tcPr>
          <w:p w14:paraId="1BC0261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51E305D4" w14:textId="77777777" w:rsidTr="004F3A2A">
        <w:tc>
          <w:tcPr>
            <w:tcW w:w="2206" w:type="dxa"/>
            <w:vAlign w:val="center"/>
          </w:tcPr>
          <w:p w14:paraId="7AAEC9B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191D1941" w14:textId="77777777" w:rsidTr="004F3A2A">
        <w:tc>
          <w:tcPr>
            <w:tcW w:w="2206" w:type="dxa"/>
            <w:vAlign w:val="center"/>
          </w:tcPr>
          <w:p w14:paraId="0D637D45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E746F8" w:rsidRDefault="0090270E" w:rsidP="00F23FB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75B44047" w14:textId="77777777" w:rsidTr="004F3A2A">
        <w:tc>
          <w:tcPr>
            <w:tcW w:w="2206" w:type="dxa"/>
            <w:vAlign w:val="center"/>
          </w:tcPr>
          <w:p w14:paraId="23DA548B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A71D394" w14:textId="77777777" w:rsidTr="004F3A2A">
        <w:tc>
          <w:tcPr>
            <w:tcW w:w="2206" w:type="dxa"/>
            <w:vAlign w:val="center"/>
          </w:tcPr>
          <w:p w14:paraId="1F12D89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18369AB" w14:textId="77777777" w:rsidTr="004F3A2A">
        <w:tc>
          <w:tcPr>
            <w:tcW w:w="2206" w:type="dxa"/>
            <w:vAlign w:val="center"/>
          </w:tcPr>
          <w:p w14:paraId="0BCEB2A7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61D98B72" w14:textId="77777777" w:rsidTr="004F3A2A">
        <w:tc>
          <w:tcPr>
            <w:tcW w:w="2206" w:type="dxa"/>
            <w:vAlign w:val="center"/>
          </w:tcPr>
          <w:p w14:paraId="6979A793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1C78DB8" w14:textId="77777777" w:rsidR="0090270E" w:rsidRDefault="0090270E" w:rsidP="0090270E">
      <w:pPr>
        <w:ind w:left="426"/>
        <w:rPr>
          <w:rFonts w:ascii="Verdana" w:hAnsi="Verdana" w:cstheme="minorHAnsi"/>
        </w:rPr>
      </w:pPr>
    </w:p>
    <w:p w14:paraId="33647C4F" w14:textId="425E4B3F" w:rsidR="008D3B6B" w:rsidRPr="00E746F8" w:rsidRDefault="008D3B6B" w:rsidP="008D3B6B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</w:t>
      </w:r>
      <w:r>
        <w:rPr>
          <w:rFonts w:ascii="Verdana" w:hAnsi="Verdana" w:cstheme="minorHAnsi"/>
          <w:b/>
          <w:bCs/>
        </w:rPr>
        <w:t xml:space="preserve"> č. 2</w:t>
      </w:r>
      <w:r w:rsidRPr="00E746F8">
        <w:rPr>
          <w:rFonts w:ascii="Verdana" w:hAnsi="Verdana" w:cstheme="minorHAnsi"/>
          <w:b/>
          <w:bCs/>
        </w:rPr>
        <w:t>:</w:t>
      </w:r>
    </w:p>
    <w:p w14:paraId="3101C11C" w14:textId="77777777" w:rsidR="008D3B6B" w:rsidRPr="00E746F8" w:rsidRDefault="008D3B6B" w:rsidP="008D3B6B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8D3B6B" w:rsidRPr="00E746F8" w14:paraId="6CA754E1" w14:textId="77777777" w:rsidTr="002F212C">
        <w:tc>
          <w:tcPr>
            <w:tcW w:w="2206" w:type="dxa"/>
            <w:vAlign w:val="center"/>
          </w:tcPr>
          <w:p w14:paraId="2B5A2F6B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D9EEB4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D3B6B" w:rsidRPr="00E746F8" w14:paraId="3E46AE3A" w14:textId="77777777" w:rsidTr="002F212C">
        <w:tc>
          <w:tcPr>
            <w:tcW w:w="2206" w:type="dxa"/>
            <w:vAlign w:val="center"/>
          </w:tcPr>
          <w:p w14:paraId="6A702A08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6C095D21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D3B6B" w:rsidRPr="00E746F8" w14:paraId="072ACC44" w14:textId="77777777" w:rsidTr="002F212C">
        <w:tc>
          <w:tcPr>
            <w:tcW w:w="2206" w:type="dxa"/>
            <w:vAlign w:val="center"/>
          </w:tcPr>
          <w:p w14:paraId="3896CEFF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0C8FE402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D3B6B" w:rsidRPr="00E746F8" w14:paraId="690ECB1F" w14:textId="77777777" w:rsidTr="002F212C">
        <w:tc>
          <w:tcPr>
            <w:tcW w:w="2206" w:type="dxa"/>
            <w:vAlign w:val="center"/>
          </w:tcPr>
          <w:p w14:paraId="0FEAEE46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42C3B54B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7934C09" w14:textId="77777777" w:rsidR="008D3B6B" w:rsidRPr="00E746F8" w:rsidRDefault="008D3B6B" w:rsidP="008D3B6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8D3B6B" w:rsidRPr="00E746F8" w14:paraId="017207D4" w14:textId="77777777" w:rsidTr="008D3B6B">
        <w:tc>
          <w:tcPr>
            <w:tcW w:w="2149" w:type="dxa"/>
            <w:vAlign w:val="center"/>
          </w:tcPr>
          <w:p w14:paraId="68D8E50F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63D870F3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D3B6B" w:rsidRPr="00E746F8" w14:paraId="643EE103" w14:textId="77777777" w:rsidTr="008D3B6B">
        <w:tc>
          <w:tcPr>
            <w:tcW w:w="2149" w:type="dxa"/>
            <w:vAlign w:val="center"/>
          </w:tcPr>
          <w:p w14:paraId="0EA2F290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176" w:type="dxa"/>
            <w:vAlign w:val="center"/>
          </w:tcPr>
          <w:p w14:paraId="1C4027AD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D3B6B" w:rsidRPr="00E746F8" w14:paraId="4E744EFC" w14:textId="77777777" w:rsidTr="008D3B6B">
        <w:tc>
          <w:tcPr>
            <w:tcW w:w="2149" w:type="dxa"/>
            <w:vAlign w:val="center"/>
          </w:tcPr>
          <w:p w14:paraId="5B4B2B62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176" w:type="dxa"/>
            <w:vAlign w:val="center"/>
          </w:tcPr>
          <w:p w14:paraId="6DCC3759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D3B6B" w:rsidRPr="00E746F8" w14:paraId="5C349E45" w14:textId="77777777" w:rsidTr="008D3B6B">
        <w:tc>
          <w:tcPr>
            <w:tcW w:w="2149" w:type="dxa"/>
            <w:vAlign w:val="center"/>
          </w:tcPr>
          <w:p w14:paraId="5F070AE9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176" w:type="dxa"/>
            <w:vAlign w:val="center"/>
          </w:tcPr>
          <w:p w14:paraId="2C3A8608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4A88EFED" w14:textId="20774CD7" w:rsidR="008D3B6B" w:rsidRPr="00E746F8" w:rsidRDefault="008D3B6B" w:rsidP="008D3B6B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</w:t>
      </w:r>
      <w:r>
        <w:rPr>
          <w:rFonts w:ascii="Verdana" w:hAnsi="Verdana" w:cstheme="minorHAnsi"/>
          <w:b/>
          <w:bCs/>
        </w:rPr>
        <w:t xml:space="preserve"> č. 3</w:t>
      </w:r>
      <w:r w:rsidRPr="00E746F8">
        <w:rPr>
          <w:rFonts w:ascii="Verdana" w:hAnsi="Verdana" w:cstheme="minorHAnsi"/>
          <w:b/>
          <w:bCs/>
        </w:rPr>
        <w:t>:</w:t>
      </w:r>
    </w:p>
    <w:p w14:paraId="02693DD4" w14:textId="77777777" w:rsidR="008D3B6B" w:rsidRPr="00E746F8" w:rsidRDefault="008D3B6B" w:rsidP="008D3B6B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8D3B6B" w:rsidRPr="00E746F8" w14:paraId="5D8CAA2A" w14:textId="77777777" w:rsidTr="002F212C">
        <w:tc>
          <w:tcPr>
            <w:tcW w:w="2206" w:type="dxa"/>
            <w:vAlign w:val="center"/>
          </w:tcPr>
          <w:p w14:paraId="1A75A29E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DEC4E82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D3B6B" w:rsidRPr="00E746F8" w14:paraId="33011893" w14:textId="77777777" w:rsidTr="002F212C">
        <w:tc>
          <w:tcPr>
            <w:tcW w:w="2206" w:type="dxa"/>
            <w:vAlign w:val="center"/>
          </w:tcPr>
          <w:p w14:paraId="7868FE65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6EF47388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D3B6B" w:rsidRPr="00E746F8" w14:paraId="31FC4526" w14:textId="77777777" w:rsidTr="002F212C">
        <w:tc>
          <w:tcPr>
            <w:tcW w:w="2206" w:type="dxa"/>
            <w:vAlign w:val="center"/>
          </w:tcPr>
          <w:p w14:paraId="4C189618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6642F6A0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D3B6B" w:rsidRPr="00E746F8" w14:paraId="66086155" w14:textId="77777777" w:rsidTr="002F212C">
        <w:tc>
          <w:tcPr>
            <w:tcW w:w="2206" w:type="dxa"/>
            <w:vAlign w:val="center"/>
          </w:tcPr>
          <w:p w14:paraId="35F5814C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266E06D2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A8AD8D0" w14:textId="77777777" w:rsidR="008D3B6B" w:rsidRPr="00E746F8" w:rsidRDefault="008D3B6B" w:rsidP="008D3B6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8D3B6B" w:rsidRPr="00E746F8" w14:paraId="61386C0E" w14:textId="77777777" w:rsidTr="002F212C">
        <w:tc>
          <w:tcPr>
            <w:tcW w:w="2206" w:type="dxa"/>
            <w:vAlign w:val="center"/>
          </w:tcPr>
          <w:p w14:paraId="6BAC82B8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41FC0E8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D3B6B" w:rsidRPr="00E746F8" w14:paraId="32CE8FEC" w14:textId="77777777" w:rsidTr="002F212C">
        <w:tc>
          <w:tcPr>
            <w:tcW w:w="2206" w:type="dxa"/>
            <w:vAlign w:val="center"/>
          </w:tcPr>
          <w:p w14:paraId="4C9644E1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3BDD45E1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D3B6B" w:rsidRPr="00E746F8" w14:paraId="7DFC0600" w14:textId="77777777" w:rsidTr="002F212C">
        <w:tc>
          <w:tcPr>
            <w:tcW w:w="2206" w:type="dxa"/>
            <w:vAlign w:val="center"/>
          </w:tcPr>
          <w:p w14:paraId="397419A4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3608784E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D3B6B" w:rsidRPr="00E746F8" w14:paraId="35D401FB" w14:textId="77777777" w:rsidTr="002F212C">
        <w:tc>
          <w:tcPr>
            <w:tcW w:w="2206" w:type="dxa"/>
            <w:vAlign w:val="center"/>
          </w:tcPr>
          <w:p w14:paraId="487F1AA5" w14:textId="77777777" w:rsidR="008D3B6B" w:rsidRPr="00E746F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4F2E1477" w14:textId="77777777" w:rsidR="008D3B6B" w:rsidRPr="00E746F8" w:rsidRDefault="008D3B6B" w:rsidP="002F212C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072138B" w14:textId="77777777" w:rsidR="008D3B6B" w:rsidRPr="00E746F8" w:rsidRDefault="008D3B6B" w:rsidP="0090270E">
      <w:pPr>
        <w:ind w:left="426"/>
        <w:rPr>
          <w:rFonts w:ascii="Verdana" w:hAnsi="Verdana" w:cstheme="minorHAnsi"/>
        </w:rPr>
      </w:pPr>
    </w:p>
    <w:p w14:paraId="0F94CEF9" w14:textId="35BCCD6F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Osoby oprávněné jednat ve věcech smluvních a obchodních jsou oprávněny jednat ve vztahu k této Rámcové dohodě, </w:t>
      </w:r>
      <w:r w:rsidR="00702ECC">
        <w:rPr>
          <w:rFonts w:ascii="Verdana" w:hAnsi="Verdana" w:cstheme="minorHAnsi"/>
        </w:rPr>
        <w:t>O</w:t>
      </w:r>
      <w:r w:rsidR="00702ECC" w:rsidRPr="00E746F8">
        <w:rPr>
          <w:rFonts w:ascii="Verdana" w:hAnsi="Verdana" w:cstheme="minorHAnsi"/>
        </w:rPr>
        <w:t xml:space="preserve">bjednávkám </w:t>
      </w:r>
      <w:r w:rsidRPr="00E746F8">
        <w:rPr>
          <w:rFonts w:ascii="Verdana" w:hAnsi="Verdana" w:cstheme="minorHAnsi"/>
        </w:rPr>
        <w:t>a dílčím smlouvám uzavřeným na základě této Rámcové dohody, a v rámci dílčích smluv vést s druhou stranou jednání obchodního a smluvního charakteru.</w:t>
      </w:r>
    </w:p>
    <w:p w14:paraId="5AD4D523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32017FC6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E8FA385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A808C" w14:textId="77777777" w:rsidR="00AE1D96" w:rsidRDefault="00AE1D96" w:rsidP="003706CB">
      <w:pPr>
        <w:spacing w:after="0" w:line="240" w:lineRule="auto"/>
      </w:pPr>
      <w:r>
        <w:separator/>
      </w:r>
    </w:p>
  </w:endnote>
  <w:endnote w:type="continuationSeparator" w:id="0">
    <w:p w14:paraId="2A1382D3" w14:textId="77777777" w:rsidR="00AE1D96" w:rsidRDefault="00AE1D96" w:rsidP="003706CB">
      <w:pPr>
        <w:spacing w:after="0" w:line="240" w:lineRule="auto"/>
      </w:pPr>
      <w:r>
        <w:continuationSeparator/>
      </w:r>
    </w:p>
  </w:endnote>
  <w:endnote w:type="continuationNotice" w:id="1">
    <w:p w14:paraId="00967224" w14:textId="77777777" w:rsidR="00AE1D96" w:rsidRDefault="00AE1D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8833C" w14:textId="5FF1F64E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63F0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63F0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6E2EFD9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16BEBC" w14:textId="56B2F63B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63F0" w:rsidRPr="00FC63F0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63F0" w:rsidRPr="00FC63F0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A00D3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AB5D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7DD84DD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72327" w14:textId="77777777" w:rsidR="00AE1D96" w:rsidRDefault="00AE1D96" w:rsidP="003706CB">
      <w:pPr>
        <w:spacing w:after="0" w:line="240" w:lineRule="auto"/>
      </w:pPr>
      <w:r>
        <w:separator/>
      </w:r>
    </w:p>
  </w:footnote>
  <w:footnote w:type="continuationSeparator" w:id="0">
    <w:p w14:paraId="5C107C6A" w14:textId="77777777" w:rsidR="00AE1D96" w:rsidRDefault="00AE1D96" w:rsidP="003706CB">
      <w:pPr>
        <w:spacing w:after="0" w:line="240" w:lineRule="auto"/>
      </w:pPr>
      <w:r>
        <w:continuationSeparator/>
      </w:r>
    </w:p>
  </w:footnote>
  <w:footnote w:type="continuationNotice" w:id="1">
    <w:p w14:paraId="3203C397" w14:textId="77777777" w:rsidR="00AE1D96" w:rsidRDefault="00AE1D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694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8512E5">
      <w:rPr>
        <w:rFonts w:ascii="Verdana" w:hAnsi="Verdana"/>
        <w:highlight w:val="green"/>
      </w:rPr>
      <w:t>…………………………</w:t>
    </w:r>
    <w:proofErr w:type="gramStart"/>
    <w:r w:rsidRPr="008512E5">
      <w:rPr>
        <w:rFonts w:ascii="Verdana" w:hAnsi="Verdana"/>
        <w:highlight w:val="green"/>
      </w:rPr>
      <w:t>…….</w:t>
    </w:r>
    <w:proofErr w:type="gramEnd"/>
    <w:r w:rsidR="003F5A9F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A576286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2847" w:hanging="360"/>
      </w:pPr>
    </w:lvl>
    <w:lvl w:ilvl="1" w:tplc="04050019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718605D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A757A4"/>
    <w:multiLevelType w:val="hybridMultilevel"/>
    <w:tmpl w:val="9A6CA604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>
      <w:start w:val="1"/>
      <w:numFmt w:val="decimal"/>
      <w:lvlText w:val="%4."/>
      <w:lvlJc w:val="left"/>
      <w:pPr>
        <w:ind w:left="4014" w:hanging="360"/>
      </w:pPr>
    </w:lvl>
    <w:lvl w:ilvl="4" w:tplc="04050019">
      <w:start w:val="1"/>
      <w:numFmt w:val="lowerLetter"/>
      <w:lvlText w:val="%5."/>
      <w:lvlJc w:val="left"/>
      <w:pPr>
        <w:ind w:left="4734" w:hanging="360"/>
      </w:pPr>
    </w:lvl>
    <w:lvl w:ilvl="5" w:tplc="0405001B">
      <w:start w:val="1"/>
      <w:numFmt w:val="lowerRoman"/>
      <w:lvlText w:val="%6."/>
      <w:lvlJc w:val="right"/>
      <w:pPr>
        <w:ind w:left="5454" w:hanging="180"/>
      </w:pPr>
    </w:lvl>
    <w:lvl w:ilvl="6" w:tplc="0405000F">
      <w:start w:val="1"/>
      <w:numFmt w:val="decimal"/>
      <w:lvlText w:val="%7."/>
      <w:lvlJc w:val="left"/>
      <w:pPr>
        <w:ind w:left="6174" w:hanging="360"/>
      </w:pPr>
    </w:lvl>
    <w:lvl w:ilvl="7" w:tplc="04050019">
      <w:start w:val="1"/>
      <w:numFmt w:val="lowerLetter"/>
      <w:lvlText w:val="%8."/>
      <w:lvlJc w:val="left"/>
      <w:pPr>
        <w:ind w:left="6894" w:hanging="360"/>
      </w:pPr>
    </w:lvl>
    <w:lvl w:ilvl="8" w:tplc="0405001B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C654A09"/>
    <w:multiLevelType w:val="hybridMultilevel"/>
    <w:tmpl w:val="A45A9C38"/>
    <w:lvl w:ilvl="0" w:tplc="A8400F44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18439754">
    <w:abstractNumId w:val="21"/>
  </w:num>
  <w:num w:numId="2" w16cid:durableId="1571889317">
    <w:abstractNumId w:val="19"/>
  </w:num>
  <w:num w:numId="3" w16cid:durableId="1767574684">
    <w:abstractNumId w:val="17"/>
  </w:num>
  <w:num w:numId="4" w16cid:durableId="1705597693">
    <w:abstractNumId w:val="18"/>
  </w:num>
  <w:num w:numId="5" w16cid:durableId="1911380231">
    <w:abstractNumId w:val="3"/>
  </w:num>
  <w:num w:numId="6" w16cid:durableId="948243869">
    <w:abstractNumId w:val="2"/>
  </w:num>
  <w:num w:numId="7" w16cid:durableId="1261984121">
    <w:abstractNumId w:val="8"/>
  </w:num>
  <w:num w:numId="8" w16cid:durableId="1277255547">
    <w:abstractNumId w:val="7"/>
  </w:num>
  <w:num w:numId="9" w16cid:durableId="1834252424">
    <w:abstractNumId w:val="6"/>
  </w:num>
  <w:num w:numId="10" w16cid:durableId="593317597">
    <w:abstractNumId w:val="14"/>
  </w:num>
  <w:num w:numId="11" w16cid:durableId="1826698032">
    <w:abstractNumId w:val="11"/>
  </w:num>
  <w:num w:numId="12" w16cid:durableId="1451701355">
    <w:abstractNumId w:val="20"/>
  </w:num>
  <w:num w:numId="13" w16cid:durableId="642545454">
    <w:abstractNumId w:val="13"/>
  </w:num>
  <w:num w:numId="14" w16cid:durableId="1532379592">
    <w:abstractNumId w:val="0"/>
  </w:num>
  <w:num w:numId="15" w16cid:durableId="570576227">
    <w:abstractNumId w:val="16"/>
  </w:num>
  <w:num w:numId="16" w16cid:durableId="647899188">
    <w:abstractNumId w:val="5"/>
  </w:num>
  <w:num w:numId="17" w16cid:durableId="2027750247">
    <w:abstractNumId w:val="4"/>
  </w:num>
  <w:num w:numId="18" w16cid:durableId="2050687899">
    <w:abstractNumId w:val="10"/>
  </w:num>
  <w:num w:numId="19" w16cid:durableId="581304433">
    <w:abstractNumId w:val="15"/>
  </w:num>
  <w:num w:numId="20" w16cid:durableId="387000142">
    <w:abstractNumId w:val="18"/>
  </w:num>
  <w:num w:numId="21" w16cid:durableId="7969959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9046601">
    <w:abstractNumId w:val="18"/>
  </w:num>
  <w:num w:numId="23" w16cid:durableId="1050228715">
    <w:abstractNumId w:val="1"/>
  </w:num>
  <w:num w:numId="24" w16cid:durableId="549616528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09AF"/>
    <w:rsid w:val="00002574"/>
    <w:rsid w:val="00002F68"/>
    <w:rsid w:val="00005EC6"/>
    <w:rsid w:val="00012CB4"/>
    <w:rsid w:val="00014C12"/>
    <w:rsid w:val="000206B8"/>
    <w:rsid w:val="00020FF6"/>
    <w:rsid w:val="00021D96"/>
    <w:rsid w:val="00021F7F"/>
    <w:rsid w:val="00022D53"/>
    <w:rsid w:val="00022E76"/>
    <w:rsid w:val="000245E2"/>
    <w:rsid w:val="00024617"/>
    <w:rsid w:val="00025E36"/>
    <w:rsid w:val="00025E61"/>
    <w:rsid w:val="000269E4"/>
    <w:rsid w:val="0003023B"/>
    <w:rsid w:val="000352EC"/>
    <w:rsid w:val="00035943"/>
    <w:rsid w:val="00042298"/>
    <w:rsid w:val="00042832"/>
    <w:rsid w:val="0004424D"/>
    <w:rsid w:val="000466BF"/>
    <w:rsid w:val="00046EB9"/>
    <w:rsid w:val="00047FE8"/>
    <w:rsid w:val="00050CB8"/>
    <w:rsid w:val="00052543"/>
    <w:rsid w:val="00053B1E"/>
    <w:rsid w:val="0006027E"/>
    <w:rsid w:val="00060386"/>
    <w:rsid w:val="000621EF"/>
    <w:rsid w:val="00066FAC"/>
    <w:rsid w:val="00070E5E"/>
    <w:rsid w:val="000718AE"/>
    <w:rsid w:val="00071C19"/>
    <w:rsid w:val="000727F1"/>
    <w:rsid w:val="000762FF"/>
    <w:rsid w:val="000770E5"/>
    <w:rsid w:val="00081334"/>
    <w:rsid w:val="00082657"/>
    <w:rsid w:val="000826F9"/>
    <w:rsid w:val="000840E9"/>
    <w:rsid w:val="00084EB6"/>
    <w:rsid w:val="000878CB"/>
    <w:rsid w:val="0009392D"/>
    <w:rsid w:val="00096BA4"/>
    <w:rsid w:val="00097BF7"/>
    <w:rsid w:val="000A1CAB"/>
    <w:rsid w:val="000A2855"/>
    <w:rsid w:val="000A6CD6"/>
    <w:rsid w:val="000A755D"/>
    <w:rsid w:val="000B3016"/>
    <w:rsid w:val="000C259C"/>
    <w:rsid w:val="000C535F"/>
    <w:rsid w:val="000C5A20"/>
    <w:rsid w:val="000C7132"/>
    <w:rsid w:val="000D14EB"/>
    <w:rsid w:val="000D282E"/>
    <w:rsid w:val="000D2B32"/>
    <w:rsid w:val="000D311D"/>
    <w:rsid w:val="000D3B78"/>
    <w:rsid w:val="000D4CE7"/>
    <w:rsid w:val="000D4DA4"/>
    <w:rsid w:val="000D4DB6"/>
    <w:rsid w:val="000D56A4"/>
    <w:rsid w:val="000D59B0"/>
    <w:rsid w:val="000E2960"/>
    <w:rsid w:val="000E2BEA"/>
    <w:rsid w:val="000E43FD"/>
    <w:rsid w:val="000E5DAD"/>
    <w:rsid w:val="000E733F"/>
    <w:rsid w:val="000F65D4"/>
    <w:rsid w:val="000F693D"/>
    <w:rsid w:val="00102827"/>
    <w:rsid w:val="00103AAA"/>
    <w:rsid w:val="0010667F"/>
    <w:rsid w:val="00106B60"/>
    <w:rsid w:val="00107127"/>
    <w:rsid w:val="00110C41"/>
    <w:rsid w:val="001119A2"/>
    <w:rsid w:val="0011530E"/>
    <w:rsid w:val="00115C58"/>
    <w:rsid w:val="00122AA9"/>
    <w:rsid w:val="001302AD"/>
    <w:rsid w:val="00131439"/>
    <w:rsid w:val="00131B21"/>
    <w:rsid w:val="0013247B"/>
    <w:rsid w:val="00135145"/>
    <w:rsid w:val="00137BD3"/>
    <w:rsid w:val="00141D25"/>
    <w:rsid w:val="0014337B"/>
    <w:rsid w:val="001457D1"/>
    <w:rsid w:val="001501C0"/>
    <w:rsid w:val="00150C39"/>
    <w:rsid w:val="00153D84"/>
    <w:rsid w:val="001553AE"/>
    <w:rsid w:val="00161E4D"/>
    <w:rsid w:val="00163528"/>
    <w:rsid w:val="00165A73"/>
    <w:rsid w:val="001667B2"/>
    <w:rsid w:val="00166C41"/>
    <w:rsid w:val="00167260"/>
    <w:rsid w:val="001737D4"/>
    <w:rsid w:val="00173841"/>
    <w:rsid w:val="00173E08"/>
    <w:rsid w:val="001741EB"/>
    <w:rsid w:val="00174612"/>
    <w:rsid w:val="00175348"/>
    <w:rsid w:val="00176CA0"/>
    <w:rsid w:val="0017765F"/>
    <w:rsid w:val="001801B1"/>
    <w:rsid w:val="00180663"/>
    <w:rsid w:val="00183CB2"/>
    <w:rsid w:val="00190A1B"/>
    <w:rsid w:val="00190E75"/>
    <w:rsid w:val="001937F5"/>
    <w:rsid w:val="001947B5"/>
    <w:rsid w:val="001962E8"/>
    <w:rsid w:val="001A3204"/>
    <w:rsid w:val="001A3DB4"/>
    <w:rsid w:val="001A487E"/>
    <w:rsid w:val="001A64A0"/>
    <w:rsid w:val="001A6CA8"/>
    <w:rsid w:val="001A7825"/>
    <w:rsid w:val="001B04D3"/>
    <w:rsid w:val="001B12B7"/>
    <w:rsid w:val="001B205D"/>
    <w:rsid w:val="001B2DC9"/>
    <w:rsid w:val="001C7FC3"/>
    <w:rsid w:val="001D2DB5"/>
    <w:rsid w:val="001D65ED"/>
    <w:rsid w:val="001E05AB"/>
    <w:rsid w:val="001E36E8"/>
    <w:rsid w:val="001E4C87"/>
    <w:rsid w:val="001E4EEF"/>
    <w:rsid w:val="001F39B2"/>
    <w:rsid w:val="001F3E82"/>
    <w:rsid w:val="001F4EBE"/>
    <w:rsid w:val="002006EC"/>
    <w:rsid w:val="002045B1"/>
    <w:rsid w:val="00204750"/>
    <w:rsid w:val="00211202"/>
    <w:rsid w:val="002153CD"/>
    <w:rsid w:val="002164BA"/>
    <w:rsid w:val="002171C5"/>
    <w:rsid w:val="002171E6"/>
    <w:rsid w:val="00217838"/>
    <w:rsid w:val="00220472"/>
    <w:rsid w:val="00220BD6"/>
    <w:rsid w:val="00224684"/>
    <w:rsid w:val="0022507E"/>
    <w:rsid w:val="0022517A"/>
    <w:rsid w:val="0023151B"/>
    <w:rsid w:val="00234B07"/>
    <w:rsid w:val="00234ED7"/>
    <w:rsid w:val="00235018"/>
    <w:rsid w:val="0023533B"/>
    <w:rsid w:val="00235366"/>
    <w:rsid w:val="00235748"/>
    <w:rsid w:val="0023593F"/>
    <w:rsid w:val="00240B16"/>
    <w:rsid w:val="002422A1"/>
    <w:rsid w:val="00242EE0"/>
    <w:rsid w:val="002443C7"/>
    <w:rsid w:val="002478D9"/>
    <w:rsid w:val="002507FA"/>
    <w:rsid w:val="002519A6"/>
    <w:rsid w:val="0025725F"/>
    <w:rsid w:val="0026197C"/>
    <w:rsid w:val="00264CA8"/>
    <w:rsid w:val="002712BC"/>
    <w:rsid w:val="002724E5"/>
    <w:rsid w:val="00275F63"/>
    <w:rsid w:val="00276548"/>
    <w:rsid w:val="00277C3D"/>
    <w:rsid w:val="0028212C"/>
    <w:rsid w:val="00283324"/>
    <w:rsid w:val="002848BB"/>
    <w:rsid w:val="00287BC5"/>
    <w:rsid w:val="002906C0"/>
    <w:rsid w:val="00290986"/>
    <w:rsid w:val="002910CA"/>
    <w:rsid w:val="00292243"/>
    <w:rsid w:val="002944EA"/>
    <w:rsid w:val="00294755"/>
    <w:rsid w:val="00296739"/>
    <w:rsid w:val="00296997"/>
    <w:rsid w:val="002A05CB"/>
    <w:rsid w:val="002A11CD"/>
    <w:rsid w:val="002A54C9"/>
    <w:rsid w:val="002A71FB"/>
    <w:rsid w:val="002A7690"/>
    <w:rsid w:val="002B2889"/>
    <w:rsid w:val="002B320E"/>
    <w:rsid w:val="002B5ECC"/>
    <w:rsid w:val="002B64B6"/>
    <w:rsid w:val="002B6DFB"/>
    <w:rsid w:val="002B721B"/>
    <w:rsid w:val="002B7552"/>
    <w:rsid w:val="002B75C6"/>
    <w:rsid w:val="002C46D1"/>
    <w:rsid w:val="002C4982"/>
    <w:rsid w:val="002C4CE6"/>
    <w:rsid w:val="002C4F9C"/>
    <w:rsid w:val="002C7320"/>
    <w:rsid w:val="002D459E"/>
    <w:rsid w:val="002D4B8D"/>
    <w:rsid w:val="002D5EE8"/>
    <w:rsid w:val="002E0EF1"/>
    <w:rsid w:val="002E4BF9"/>
    <w:rsid w:val="002E6229"/>
    <w:rsid w:val="002E6824"/>
    <w:rsid w:val="002E7681"/>
    <w:rsid w:val="002F54AF"/>
    <w:rsid w:val="002F78E1"/>
    <w:rsid w:val="002F7905"/>
    <w:rsid w:val="0030498A"/>
    <w:rsid w:val="00306C97"/>
    <w:rsid w:val="00307AC8"/>
    <w:rsid w:val="0031122A"/>
    <w:rsid w:val="0031135C"/>
    <w:rsid w:val="003120FE"/>
    <w:rsid w:val="00312920"/>
    <w:rsid w:val="00317B2B"/>
    <w:rsid w:val="003220B0"/>
    <w:rsid w:val="00322F6C"/>
    <w:rsid w:val="00324BC2"/>
    <w:rsid w:val="003276C2"/>
    <w:rsid w:val="00330418"/>
    <w:rsid w:val="00331C1E"/>
    <w:rsid w:val="00332559"/>
    <w:rsid w:val="00335DD4"/>
    <w:rsid w:val="00342EC7"/>
    <w:rsid w:val="0034378E"/>
    <w:rsid w:val="00344BF2"/>
    <w:rsid w:val="00345162"/>
    <w:rsid w:val="003509D2"/>
    <w:rsid w:val="003509E3"/>
    <w:rsid w:val="003527FA"/>
    <w:rsid w:val="00354D1D"/>
    <w:rsid w:val="003666C1"/>
    <w:rsid w:val="0036773D"/>
    <w:rsid w:val="0037009C"/>
    <w:rsid w:val="003703A7"/>
    <w:rsid w:val="003706CB"/>
    <w:rsid w:val="00373A6A"/>
    <w:rsid w:val="00380192"/>
    <w:rsid w:val="003847FF"/>
    <w:rsid w:val="003862BB"/>
    <w:rsid w:val="0038779C"/>
    <w:rsid w:val="00392347"/>
    <w:rsid w:val="003929C2"/>
    <w:rsid w:val="00395493"/>
    <w:rsid w:val="00395A50"/>
    <w:rsid w:val="00397061"/>
    <w:rsid w:val="003A20C5"/>
    <w:rsid w:val="003A26D5"/>
    <w:rsid w:val="003A695E"/>
    <w:rsid w:val="003B08F4"/>
    <w:rsid w:val="003B1425"/>
    <w:rsid w:val="003B191D"/>
    <w:rsid w:val="003B2429"/>
    <w:rsid w:val="003B5AF4"/>
    <w:rsid w:val="003B6379"/>
    <w:rsid w:val="003B65F4"/>
    <w:rsid w:val="003C017C"/>
    <w:rsid w:val="003D0FF9"/>
    <w:rsid w:val="003D1562"/>
    <w:rsid w:val="003D2F85"/>
    <w:rsid w:val="003D42FC"/>
    <w:rsid w:val="003E0E6B"/>
    <w:rsid w:val="003E1F4F"/>
    <w:rsid w:val="003E6047"/>
    <w:rsid w:val="003F0F9F"/>
    <w:rsid w:val="003F4B94"/>
    <w:rsid w:val="003F4EB4"/>
    <w:rsid w:val="003F5A9F"/>
    <w:rsid w:val="003F5EDA"/>
    <w:rsid w:val="003F751B"/>
    <w:rsid w:val="00402E9E"/>
    <w:rsid w:val="00404620"/>
    <w:rsid w:val="00404729"/>
    <w:rsid w:val="00404777"/>
    <w:rsid w:val="0040487B"/>
    <w:rsid w:val="0040600D"/>
    <w:rsid w:val="00406FD4"/>
    <w:rsid w:val="00410560"/>
    <w:rsid w:val="00421F68"/>
    <w:rsid w:val="004227AB"/>
    <w:rsid w:val="00423064"/>
    <w:rsid w:val="004252BC"/>
    <w:rsid w:val="00425B66"/>
    <w:rsid w:val="0042761F"/>
    <w:rsid w:val="00436367"/>
    <w:rsid w:val="00436B13"/>
    <w:rsid w:val="00436E7C"/>
    <w:rsid w:val="004437D5"/>
    <w:rsid w:val="0044630D"/>
    <w:rsid w:val="00446DBD"/>
    <w:rsid w:val="00453595"/>
    <w:rsid w:val="00454B2D"/>
    <w:rsid w:val="00454FC2"/>
    <w:rsid w:val="0045564B"/>
    <w:rsid w:val="0045586A"/>
    <w:rsid w:val="00456711"/>
    <w:rsid w:val="0045754A"/>
    <w:rsid w:val="004631EB"/>
    <w:rsid w:val="004649FF"/>
    <w:rsid w:val="004651B6"/>
    <w:rsid w:val="0046558F"/>
    <w:rsid w:val="0046631B"/>
    <w:rsid w:val="0047043C"/>
    <w:rsid w:val="00473A15"/>
    <w:rsid w:val="00480192"/>
    <w:rsid w:val="00481FBA"/>
    <w:rsid w:val="00483564"/>
    <w:rsid w:val="00484E08"/>
    <w:rsid w:val="00490DD5"/>
    <w:rsid w:val="00492C49"/>
    <w:rsid w:val="004948E7"/>
    <w:rsid w:val="004949B5"/>
    <w:rsid w:val="004A0D5B"/>
    <w:rsid w:val="004A0F48"/>
    <w:rsid w:val="004A21E4"/>
    <w:rsid w:val="004B0429"/>
    <w:rsid w:val="004B118D"/>
    <w:rsid w:val="004B17F3"/>
    <w:rsid w:val="004B5AE7"/>
    <w:rsid w:val="004B71BA"/>
    <w:rsid w:val="004B744D"/>
    <w:rsid w:val="004C28AD"/>
    <w:rsid w:val="004C3828"/>
    <w:rsid w:val="004D235B"/>
    <w:rsid w:val="004D3F5F"/>
    <w:rsid w:val="004D47B7"/>
    <w:rsid w:val="004D795C"/>
    <w:rsid w:val="004E204A"/>
    <w:rsid w:val="004E425F"/>
    <w:rsid w:val="004E76C0"/>
    <w:rsid w:val="004F08D8"/>
    <w:rsid w:val="004F0FA3"/>
    <w:rsid w:val="004F14F3"/>
    <w:rsid w:val="004F194C"/>
    <w:rsid w:val="004F22C3"/>
    <w:rsid w:val="004F7C35"/>
    <w:rsid w:val="0050249A"/>
    <w:rsid w:val="005030F6"/>
    <w:rsid w:val="00505D4A"/>
    <w:rsid w:val="005107B4"/>
    <w:rsid w:val="00512EC2"/>
    <w:rsid w:val="005166BE"/>
    <w:rsid w:val="00520D2D"/>
    <w:rsid w:val="00521D9E"/>
    <w:rsid w:val="0052326D"/>
    <w:rsid w:val="00523C78"/>
    <w:rsid w:val="005252EB"/>
    <w:rsid w:val="005314E0"/>
    <w:rsid w:val="00533A11"/>
    <w:rsid w:val="005345B6"/>
    <w:rsid w:val="005453EE"/>
    <w:rsid w:val="00550301"/>
    <w:rsid w:val="00551CED"/>
    <w:rsid w:val="005530EB"/>
    <w:rsid w:val="00553463"/>
    <w:rsid w:val="0055436A"/>
    <w:rsid w:val="00556EE7"/>
    <w:rsid w:val="00560216"/>
    <w:rsid w:val="005623F0"/>
    <w:rsid w:val="00562A02"/>
    <w:rsid w:val="00562B90"/>
    <w:rsid w:val="00563670"/>
    <w:rsid w:val="005660C6"/>
    <w:rsid w:val="00574368"/>
    <w:rsid w:val="00577344"/>
    <w:rsid w:val="00577F67"/>
    <w:rsid w:val="00596222"/>
    <w:rsid w:val="0059769D"/>
    <w:rsid w:val="005A0C1F"/>
    <w:rsid w:val="005A17D8"/>
    <w:rsid w:val="005A4E1A"/>
    <w:rsid w:val="005A696E"/>
    <w:rsid w:val="005B09D0"/>
    <w:rsid w:val="005B5DCD"/>
    <w:rsid w:val="005C07B6"/>
    <w:rsid w:val="005C0CA5"/>
    <w:rsid w:val="005C223D"/>
    <w:rsid w:val="005C2EC2"/>
    <w:rsid w:val="005C4259"/>
    <w:rsid w:val="005C776A"/>
    <w:rsid w:val="005C7CE7"/>
    <w:rsid w:val="005D0D85"/>
    <w:rsid w:val="005D42C0"/>
    <w:rsid w:val="005D4748"/>
    <w:rsid w:val="005D4FDA"/>
    <w:rsid w:val="005D6921"/>
    <w:rsid w:val="005D6DE2"/>
    <w:rsid w:val="005D791E"/>
    <w:rsid w:val="005D7C2C"/>
    <w:rsid w:val="005E2359"/>
    <w:rsid w:val="005E3788"/>
    <w:rsid w:val="005F1211"/>
    <w:rsid w:val="005F2505"/>
    <w:rsid w:val="005F6869"/>
    <w:rsid w:val="00602EEE"/>
    <w:rsid w:val="00606BB7"/>
    <w:rsid w:val="006073B6"/>
    <w:rsid w:val="0061033F"/>
    <w:rsid w:val="00613B66"/>
    <w:rsid w:val="00615588"/>
    <w:rsid w:val="00616498"/>
    <w:rsid w:val="00616710"/>
    <w:rsid w:val="0061789B"/>
    <w:rsid w:val="006252E3"/>
    <w:rsid w:val="00625C67"/>
    <w:rsid w:val="0062713A"/>
    <w:rsid w:val="0062746C"/>
    <w:rsid w:val="00627F1F"/>
    <w:rsid w:val="006343DA"/>
    <w:rsid w:val="00634660"/>
    <w:rsid w:val="006346F6"/>
    <w:rsid w:val="00643CE5"/>
    <w:rsid w:val="006452A8"/>
    <w:rsid w:val="00646FD3"/>
    <w:rsid w:val="00650C78"/>
    <w:rsid w:val="00651BC6"/>
    <w:rsid w:val="00660778"/>
    <w:rsid w:val="006622C9"/>
    <w:rsid w:val="00664130"/>
    <w:rsid w:val="006653C8"/>
    <w:rsid w:val="00666FEF"/>
    <w:rsid w:val="00671075"/>
    <w:rsid w:val="006721E6"/>
    <w:rsid w:val="00680163"/>
    <w:rsid w:val="00680B65"/>
    <w:rsid w:val="00680BAC"/>
    <w:rsid w:val="0068114E"/>
    <w:rsid w:val="0068231E"/>
    <w:rsid w:val="006848CF"/>
    <w:rsid w:val="00691A74"/>
    <w:rsid w:val="0069382B"/>
    <w:rsid w:val="00693945"/>
    <w:rsid w:val="00694A38"/>
    <w:rsid w:val="00696B10"/>
    <w:rsid w:val="0069787C"/>
    <w:rsid w:val="006A0501"/>
    <w:rsid w:val="006A0D45"/>
    <w:rsid w:val="006A1819"/>
    <w:rsid w:val="006A25F7"/>
    <w:rsid w:val="006A287E"/>
    <w:rsid w:val="006B0D7E"/>
    <w:rsid w:val="006B230C"/>
    <w:rsid w:val="006B585F"/>
    <w:rsid w:val="006C21B2"/>
    <w:rsid w:val="006C7952"/>
    <w:rsid w:val="006D037F"/>
    <w:rsid w:val="006D042D"/>
    <w:rsid w:val="006D13CC"/>
    <w:rsid w:val="006D1ACE"/>
    <w:rsid w:val="006D2F28"/>
    <w:rsid w:val="006D3456"/>
    <w:rsid w:val="006E2640"/>
    <w:rsid w:val="006E381A"/>
    <w:rsid w:val="006E65D5"/>
    <w:rsid w:val="006F02DB"/>
    <w:rsid w:val="006F0C77"/>
    <w:rsid w:val="006F29DF"/>
    <w:rsid w:val="006F373D"/>
    <w:rsid w:val="006F3C2B"/>
    <w:rsid w:val="006F5859"/>
    <w:rsid w:val="006F5E55"/>
    <w:rsid w:val="00701354"/>
    <w:rsid w:val="007017AA"/>
    <w:rsid w:val="0070194E"/>
    <w:rsid w:val="00702ECC"/>
    <w:rsid w:val="00703229"/>
    <w:rsid w:val="00704284"/>
    <w:rsid w:val="00704546"/>
    <w:rsid w:val="0070488A"/>
    <w:rsid w:val="0071081E"/>
    <w:rsid w:val="00712561"/>
    <w:rsid w:val="00714260"/>
    <w:rsid w:val="0071470C"/>
    <w:rsid w:val="00715EC9"/>
    <w:rsid w:val="00722D04"/>
    <w:rsid w:val="00723E4A"/>
    <w:rsid w:val="007247F5"/>
    <w:rsid w:val="0073111F"/>
    <w:rsid w:val="00732164"/>
    <w:rsid w:val="00733124"/>
    <w:rsid w:val="007337BC"/>
    <w:rsid w:val="00733B35"/>
    <w:rsid w:val="0074109D"/>
    <w:rsid w:val="0074181E"/>
    <w:rsid w:val="00754A3C"/>
    <w:rsid w:val="0075502C"/>
    <w:rsid w:val="007602FB"/>
    <w:rsid w:val="0076052A"/>
    <w:rsid w:val="00760810"/>
    <w:rsid w:val="00762D8F"/>
    <w:rsid w:val="00764F8D"/>
    <w:rsid w:val="0076636F"/>
    <w:rsid w:val="00770533"/>
    <w:rsid w:val="007747D8"/>
    <w:rsid w:val="00775184"/>
    <w:rsid w:val="00775691"/>
    <w:rsid w:val="0077752E"/>
    <w:rsid w:val="007806CD"/>
    <w:rsid w:val="00780CF7"/>
    <w:rsid w:val="00784127"/>
    <w:rsid w:val="007845D2"/>
    <w:rsid w:val="00784A8F"/>
    <w:rsid w:val="00784AEC"/>
    <w:rsid w:val="007870F2"/>
    <w:rsid w:val="00791A1E"/>
    <w:rsid w:val="00794EC8"/>
    <w:rsid w:val="007953B9"/>
    <w:rsid w:val="0079648B"/>
    <w:rsid w:val="007968FA"/>
    <w:rsid w:val="007A1357"/>
    <w:rsid w:val="007A2878"/>
    <w:rsid w:val="007A2C38"/>
    <w:rsid w:val="007A692F"/>
    <w:rsid w:val="007A7666"/>
    <w:rsid w:val="007A7D3A"/>
    <w:rsid w:val="007C08B4"/>
    <w:rsid w:val="007C1216"/>
    <w:rsid w:val="007C1338"/>
    <w:rsid w:val="007C36A9"/>
    <w:rsid w:val="007C4046"/>
    <w:rsid w:val="007C5684"/>
    <w:rsid w:val="007C6153"/>
    <w:rsid w:val="007C7496"/>
    <w:rsid w:val="007D0E8A"/>
    <w:rsid w:val="007D145E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5DD"/>
    <w:rsid w:val="007F2C74"/>
    <w:rsid w:val="007F3A21"/>
    <w:rsid w:val="007F3E0C"/>
    <w:rsid w:val="007F41E4"/>
    <w:rsid w:val="007F4DE8"/>
    <w:rsid w:val="007F73AD"/>
    <w:rsid w:val="00800D2F"/>
    <w:rsid w:val="00801C83"/>
    <w:rsid w:val="00803077"/>
    <w:rsid w:val="008039CA"/>
    <w:rsid w:val="0080745F"/>
    <w:rsid w:val="00807F8B"/>
    <w:rsid w:val="00811354"/>
    <w:rsid w:val="0081183E"/>
    <w:rsid w:val="008135F0"/>
    <w:rsid w:val="00815E99"/>
    <w:rsid w:val="00815F5A"/>
    <w:rsid w:val="00821424"/>
    <w:rsid w:val="008269A1"/>
    <w:rsid w:val="00834FA0"/>
    <w:rsid w:val="00835B2F"/>
    <w:rsid w:val="00837244"/>
    <w:rsid w:val="0083798C"/>
    <w:rsid w:val="00844215"/>
    <w:rsid w:val="00844542"/>
    <w:rsid w:val="0084459D"/>
    <w:rsid w:val="00845265"/>
    <w:rsid w:val="00846710"/>
    <w:rsid w:val="00846D53"/>
    <w:rsid w:val="008512E5"/>
    <w:rsid w:val="008521A6"/>
    <w:rsid w:val="0085363C"/>
    <w:rsid w:val="00860ADA"/>
    <w:rsid w:val="008611B5"/>
    <w:rsid w:val="00862A84"/>
    <w:rsid w:val="00863373"/>
    <w:rsid w:val="00863914"/>
    <w:rsid w:val="008640D0"/>
    <w:rsid w:val="008652C6"/>
    <w:rsid w:val="008654B8"/>
    <w:rsid w:val="00865640"/>
    <w:rsid w:val="00870DF7"/>
    <w:rsid w:val="0087243F"/>
    <w:rsid w:val="008741BE"/>
    <w:rsid w:val="00876588"/>
    <w:rsid w:val="00877AFF"/>
    <w:rsid w:val="00883CDB"/>
    <w:rsid w:val="00885EE8"/>
    <w:rsid w:val="00891F96"/>
    <w:rsid w:val="00893409"/>
    <w:rsid w:val="00894353"/>
    <w:rsid w:val="008A086B"/>
    <w:rsid w:val="008A0F99"/>
    <w:rsid w:val="008A1CC7"/>
    <w:rsid w:val="008A3999"/>
    <w:rsid w:val="008A4A09"/>
    <w:rsid w:val="008A65F3"/>
    <w:rsid w:val="008A70B1"/>
    <w:rsid w:val="008B1A0A"/>
    <w:rsid w:val="008B447E"/>
    <w:rsid w:val="008B4D9D"/>
    <w:rsid w:val="008B5B74"/>
    <w:rsid w:val="008B6FAB"/>
    <w:rsid w:val="008C1DEB"/>
    <w:rsid w:val="008C2F29"/>
    <w:rsid w:val="008C566E"/>
    <w:rsid w:val="008C6150"/>
    <w:rsid w:val="008D0EC0"/>
    <w:rsid w:val="008D3B6B"/>
    <w:rsid w:val="008D7572"/>
    <w:rsid w:val="008E119E"/>
    <w:rsid w:val="008E4C18"/>
    <w:rsid w:val="008E5F61"/>
    <w:rsid w:val="008E720E"/>
    <w:rsid w:val="008F0D1F"/>
    <w:rsid w:val="008F0E4A"/>
    <w:rsid w:val="008F1BAF"/>
    <w:rsid w:val="008F1C8F"/>
    <w:rsid w:val="008F2B4F"/>
    <w:rsid w:val="008F3DDA"/>
    <w:rsid w:val="0090270E"/>
    <w:rsid w:val="00902C3A"/>
    <w:rsid w:val="00903D77"/>
    <w:rsid w:val="009047E8"/>
    <w:rsid w:val="009070D6"/>
    <w:rsid w:val="009126E8"/>
    <w:rsid w:val="0091333F"/>
    <w:rsid w:val="009138F7"/>
    <w:rsid w:val="009153D9"/>
    <w:rsid w:val="009167EF"/>
    <w:rsid w:val="009174D2"/>
    <w:rsid w:val="009246EF"/>
    <w:rsid w:val="00926680"/>
    <w:rsid w:val="009313FD"/>
    <w:rsid w:val="00933111"/>
    <w:rsid w:val="00936C0B"/>
    <w:rsid w:val="00937173"/>
    <w:rsid w:val="00940938"/>
    <w:rsid w:val="009431D4"/>
    <w:rsid w:val="00944698"/>
    <w:rsid w:val="00944A1A"/>
    <w:rsid w:val="009451AE"/>
    <w:rsid w:val="009455E9"/>
    <w:rsid w:val="00951424"/>
    <w:rsid w:val="00953CAE"/>
    <w:rsid w:val="009545C9"/>
    <w:rsid w:val="0095679E"/>
    <w:rsid w:val="00956933"/>
    <w:rsid w:val="00956C0E"/>
    <w:rsid w:val="00961831"/>
    <w:rsid w:val="00963339"/>
    <w:rsid w:val="00963B12"/>
    <w:rsid w:val="00964953"/>
    <w:rsid w:val="00967DE1"/>
    <w:rsid w:val="009758FD"/>
    <w:rsid w:val="00981807"/>
    <w:rsid w:val="009828FB"/>
    <w:rsid w:val="009834EA"/>
    <w:rsid w:val="009850C4"/>
    <w:rsid w:val="009854A0"/>
    <w:rsid w:val="00985F99"/>
    <w:rsid w:val="00986E6F"/>
    <w:rsid w:val="00987103"/>
    <w:rsid w:val="0098748B"/>
    <w:rsid w:val="00991A59"/>
    <w:rsid w:val="00992FDE"/>
    <w:rsid w:val="00994E63"/>
    <w:rsid w:val="00995413"/>
    <w:rsid w:val="00997AD3"/>
    <w:rsid w:val="009A14C7"/>
    <w:rsid w:val="009A5E13"/>
    <w:rsid w:val="009A69E5"/>
    <w:rsid w:val="009A7946"/>
    <w:rsid w:val="009B02F6"/>
    <w:rsid w:val="009B101C"/>
    <w:rsid w:val="009B1696"/>
    <w:rsid w:val="009B2534"/>
    <w:rsid w:val="009B348A"/>
    <w:rsid w:val="009B3CD0"/>
    <w:rsid w:val="009B7A3E"/>
    <w:rsid w:val="009C1FB5"/>
    <w:rsid w:val="009C5F7B"/>
    <w:rsid w:val="009D29FF"/>
    <w:rsid w:val="009D7E49"/>
    <w:rsid w:val="009E083F"/>
    <w:rsid w:val="009E238F"/>
    <w:rsid w:val="009F00BF"/>
    <w:rsid w:val="009F28D3"/>
    <w:rsid w:val="009F64C6"/>
    <w:rsid w:val="00A02B02"/>
    <w:rsid w:val="00A107ED"/>
    <w:rsid w:val="00A119C2"/>
    <w:rsid w:val="00A1203A"/>
    <w:rsid w:val="00A1363F"/>
    <w:rsid w:val="00A21750"/>
    <w:rsid w:val="00A241B1"/>
    <w:rsid w:val="00A27CD9"/>
    <w:rsid w:val="00A306D2"/>
    <w:rsid w:val="00A316C8"/>
    <w:rsid w:val="00A34B1D"/>
    <w:rsid w:val="00A34FCB"/>
    <w:rsid w:val="00A3693B"/>
    <w:rsid w:val="00A448C4"/>
    <w:rsid w:val="00A46AAE"/>
    <w:rsid w:val="00A50080"/>
    <w:rsid w:val="00A5266B"/>
    <w:rsid w:val="00A52FE1"/>
    <w:rsid w:val="00A55BD8"/>
    <w:rsid w:val="00A55FA9"/>
    <w:rsid w:val="00A5662E"/>
    <w:rsid w:val="00A57C20"/>
    <w:rsid w:val="00A63AC7"/>
    <w:rsid w:val="00A65FE9"/>
    <w:rsid w:val="00A704D3"/>
    <w:rsid w:val="00A7347B"/>
    <w:rsid w:val="00A73C6F"/>
    <w:rsid w:val="00A77CA7"/>
    <w:rsid w:val="00A8285B"/>
    <w:rsid w:val="00A82F4A"/>
    <w:rsid w:val="00A8393A"/>
    <w:rsid w:val="00A86338"/>
    <w:rsid w:val="00A91377"/>
    <w:rsid w:val="00A96747"/>
    <w:rsid w:val="00A976F4"/>
    <w:rsid w:val="00A97771"/>
    <w:rsid w:val="00AA2A2D"/>
    <w:rsid w:val="00AA2FDB"/>
    <w:rsid w:val="00AA435D"/>
    <w:rsid w:val="00AA51C7"/>
    <w:rsid w:val="00AA53C1"/>
    <w:rsid w:val="00AA54EC"/>
    <w:rsid w:val="00AA759E"/>
    <w:rsid w:val="00AA7FE5"/>
    <w:rsid w:val="00AC23F7"/>
    <w:rsid w:val="00AC37AF"/>
    <w:rsid w:val="00AC64B7"/>
    <w:rsid w:val="00AC677F"/>
    <w:rsid w:val="00AC6971"/>
    <w:rsid w:val="00AC78D0"/>
    <w:rsid w:val="00AD13E2"/>
    <w:rsid w:val="00AD2EC8"/>
    <w:rsid w:val="00AD4300"/>
    <w:rsid w:val="00AE146B"/>
    <w:rsid w:val="00AE1D96"/>
    <w:rsid w:val="00AE20A6"/>
    <w:rsid w:val="00AE25F7"/>
    <w:rsid w:val="00AE4AB7"/>
    <w:rsid w:val="00AF0D2F"/>
    <w:rsid w:val="00AF0F95"/>
    <w:rsid w:val="00AF4085"/>
    <w:rsid w:val="00AF44B3"/>
    <w:rsid w:val="00AF4F0A"/>
    <w:rsid w:val="00AF510F"/>
    <w:rsid w:val="00B047FB"/>
    <w:rsid w:val="00B072AE"/>
    <w:rsid w:val="00B10516"/>
    <w:rsid w:val="00B11264"/>
    <w:rsid w:val="00B11609"/>
    <w:rsid w:val="00B13E71"/>
    <w:rsid w:val="00B14409"/>
    <w:rsid w:val="00B148AD"/>
    <w:rsid w:val="00B22A28"/>
    <w:rsid w:val="00B22F67"/>
    <w:rsid w:val="00B2530C"/>
    <w:rsid w:val="00B2555C"/>
    <w:rsid w:val="00B26E20"/>
    <w:rsid w:val="00B278E4"/>
    <w:rsid w:val="00B300B9"/>
    <w:rsid w:val="00B312AE"/>
    <w:rsid w:val="00B32A80"/>
    <w:rsid w:val="00B337A0"/>
    <w:rsid w:val="00B3661F"/>
    <w:rsid w:val="00B367CB"/>
    <w:rsid w:val="00B36B13"/>
    <w:rsid w:val="00B37299"/>
    <w:rsid w:val="00B37744"/>
    <w:rsid w:val="00B40330"/>
    <w:rsid w:val="00B40B59"/>
    <w:rsid w:val="00B4111A"/>
    <w:rsid w:val="00B4177A"/>
    <w:rsid w:val="00B441E7"/>
    <w:rsid w:val="00B447EA"/>
    <w:rsid w:val="00B44E13"/>
    <w:rsid w:val="00B45531"/>
    <w:rsid w:val="00B466E4"/>
    <w:rsid w:val="00B5127A"/>
    <w:rsid w:val="00B53C04"/>
    <w:rsid w:val="00B55A40"/>
    <w:rsid w:val="00B55BD0"/>
    <w:rsid w:val="00B575E8"/>
    <w:rsid w:val="00B614FE"/>
    <w:rsid w:val="00B6369F"/>
    <w:rsid w:val="00B63F9B"/>
    <w:rsid w:val="00B648BA"/>
    <w:rsid w:val="00B64BA9"/>
    <w:rsid w:val="00B702D2"/>
    <w:rsid w:val="00B70EBD"/>
    <w:rsid w:val="00B717AF"/>
    <w:rsid w:val="00B7657C"/>
    <w:rsid w:val="00B765C6"/>
    <w:rsid w:val="00B80FF3"/>
    <w:rsid w:val="00B90709"/>
    <w:rsid w:val="00B9393A"/>
    <w:rsid w:val="00B93EB9"/>
    <w:rsid w:val="00B94A1C"/>
    <w:rsid w:val="00B94C91"/>
    <w:rsid w:val="00B96AAD"/>
    <w:rsid w:val="00B96DC5"/>
    <w:rsid w:val="00BA19C0"/>
    <w:rsid w:val="00BA4FF5"/>
    <w:rsid w:val="00BA5837"/>
    <w:rsid w:val="00BA7E2F"/>
    <w:rsid w:val="00BB0757"/>
    <w:rsid w:val="00BB1E6D"/>
    <w:rsid w:val="00BB4DC4"/>
    <w:rsid w:val="00BB7845"/>
    <w:rsid w:val="00BB7BD7"/>
    <w:rsid w:val="00BC1A10"/>
    <w:rsid w:val="00BC50EA"/>
    <w:rsid w:val="00BC6123"/>
    <w:rsid w:val="00BD2B95"/>
    <w:rsid w:val="00BD7195"/>
    <w:rsid w:val="00BE05B8"/>
    <w:rsid w:val="00BE0BD3"/>
    <w:rsid w:val="00BE1E38"/>
    <w:rsid w:val="00BE24DE"/>
    <w:rsid w:val="00BE7269"/>
    <w:rsid w:val="00BF0619"/>
    <w:rsid w:val="00BF17A5"/>
    <w:rsid w:val="00BF1F03"/>
    <w:rsid w:val="00BF23EF"/>
    <w:rsid w:val="00BF40BD"/>
    <w:rsid w:val="00BF5DCE"/>
    <w:rsid w:val="00C00849"/>
    <w:rsid w:val="00C01FDB"/>
    <w:rsid w:val="00C0415E"/>
    <w:rsid w:val="00C04AA0"/>
    <w:rsid w:val="00C06E68"/>
    <w:rsid w:val="00C1087D"/>
    <w:rsid w:val="00C10A21"/>
    <w:rsid w:val="00C10B08"/>
    <w:rsid w:val="00C10BC4"/>
    <w:rsid w:val="00C123B0"/>
    <w:rsid w:val="00C124D0"/>
    <w:rsid w:val="00C15360"/>
    <w:rsid w:val="00C16FD1"/>
    <w:rsid w:val="00C21895"/>
    <w:rsid w:val="00C2207B"/>
    <w:rsid w:val="00C23C20"/>
    <w:rsid w:val="00C23EC8"/>
    <w:rsid w:val="00C24777"/>
    <w:rsid w:val="00C255A8"/>
    <w:rsid w:val="00C302E3"/>
    <w:rsid w:val="00C31031"/>
    <w:rsid w:val="00C3151C"/>
    <w:rsid w:val="00C32A22"/>
    <w:rsid w:val="00C426A6"/>
    <w:rsid w:val="00C43997"/>
    <w:rsid w:val="00C43F40"/>
    <w:rsid w:val="00C448C0"/>
    <w:rsid w:val="00C45529"/>
    <w:rsid w:val="00C53862"/>
    <w:rsid w:val="00C55F4C"/>
    <w:rsid w:val="00C563AC"/>
    <w:rsid w:val="00C63658"/>
    <w:rsid w:val="00C70877"/>
    <w:rsid w:val="00C71E7A"/>
    <w:rsid w:val="00C80C78"/>
    <w:rsid w:val="00C823ED"/>
    <w:rsid w:val="00C834A9"/>
    <w:rsid w:val="00C83B65"/>
    <w:rsid w:val="00C868E3"/>
    <w:rsid w:val="00C87E72"/>
    <w:rsid w:val="00C9036A"/>
    <w:rsid w:val="00C928F9"/>
    <w:rsid w:val="00C94744"/>
    <w:rsid w:val="00C97049"/>
    <w:rsid w:val="00CA1030"/>
    <w:rsid w:val="00CA289D"/>
    <w:rsid w:val="00CA4342"/>
    <w:rsid w:val="00CA4F37"/>
    <w:rsid w:val="00CA5E7B"/>
    <w:rsid w:val="00CB214E"/>
    <w:rsid w:val="00CB4690"/>
    <w:rsid w:val="00CB4E8C"/>
    <w:rsid w:val="00CB6B7E"/>
    <w:rsid w:val="00CC2C27"/>
    <w:rsid w:val="00CC2D9E"/>
    <w:rsid w:val="00CC5257"/>
    <w:rsid w:val="00CC76B6"/>
    <w:rsid w:val="00CD0CE0"/>
    <w:rsid w:val="00CD0FED"/>
    <w:rsid w:val="00CD14C0"/>
    <w:rsid w:val="00CD39B1"/>
    <w:rsid w:val="00CD635A"/>
    <w:rsid w:val="00CD722D"/>
    <w:rsid w:val="00CE0374"/>
    <w:rsid w:val="00CE0F9A"/>
    <w:rsid w:val="00CE1F91"/>
    <w:rsid w:val="00CE2059"/>
    <w:rsid w:val="00CE410E"/>
    <w:rsid w:val="00CE4489"/>
    <w:rsid w:val="00CE7DF9"/>
    <w:rsid w:val="00CF1282"/>
    <w:rsid w:val="00CF1DB7"/>
    <w:rsid w:val="00CF21AA"/>
    <w:rsid w:val="00CF4A71"/>
    <w:rsid w:val="00D01491"/>
    <w:rsid w:val="00D03306"/>
    <w:rsid w:val="00D04FD1"/>
    <w:rsid w:val="00D13D04"/>
    <w:rsid w:val="00D145F9"/>
    <w:rsid w:val="00D149FB"/>
    <w:rsid w:val="00D15BD0"/>
    <w:rsid w:val="00D21535"/>
    <w:rsid w:val="00D24E31"/>
    <w:rsid w:val="00D255C7"/>
    <w:rsid w:val="00D26FFC"/>
    <w:rsid w:val="00D271DD"/>
    <w:rsid w:val="00D279CA"/>
    <w:rsid w:val="00D30AD6"/>
    <w:rsid w:val="00D30E13"/>
    <w:rsid w:val="00D323A6"/>
    <w:rsid w:val="00D3297F"/>
    <w:rsid w:val="00D3346E"/>
    <w:rsid w:val="00D44E8C"/>
    <w:rsid w:val="00D45DCA"/>
    <w:rsid w:val="00D46274"/>
    <w:rsid w:val="00D47285"/>
    <w:rsid w:val="00D503F6"/>
    <w:rsid w:val="00D52DE2"/>
    <w:rsid w:val="00D5313F"/>
    <w:rsid w:val="00D57C31"/>
    <w:rsid w:val="00D6685D"/>
    <w:rsid w:val="00D70723"/>
    <w:rsid w:val="00D72725"/>
    <w:rsid w:val="00D734CC"/>
    <w:rsid w:val="00D7368E"/>
    <w:rsid w:val="00D73DCF"/>
    <w:rsid w:val="00D77372"/>
    <w:rsid w:val="00D8068C"/>
    <w:rsid w:val="00D837D5"/>
    <w:rsid w:val="00D85996"/>
    <w:rsid w:val="00D9525C"/>
    <w:rsid w:val="00D957FC"/>
    <w:rsid w:val="00D97787"/>
    <w:rsid w:val="00D97C72"/>
    <w:rsid w:val="00DA0469"/>
    <w:rsid w:val="00DA39B2"/>
    <w:rsid w:val="00DA5837"/>
    <w:rsid w:val="00DB33CD"/>
    <w:rsid w:val="00DB7EB5"/>
    <w:rsid w:val="00DC016D"/>
    <w:rsid w:val="00DC04A1"/>
    <w:rsid w:val="00DC2D4A"/>
    <w:rsid w:val="00DC4008"/>
    <w:rsid w:val="00DC4AD5"/>
    <w:rsid w:val="00DC553F"/>
    <w:rsid w:val="00DC58E3"/>
    <w:rsid w:val="00DC6D7A"/>
    <w:rsid w:val="00DD11E3"/>
    <w:rsid w:val="00DD223E"/>
    <w:rsid w:val="00DD2D34"/>
    <w:rsid w:val="00DD3DC8"/>
    <w:rsid w:val="00DD4C2E"/>
    <w:rsid w:val="00DD7514"/>
    <w:rsid w:val="00DE095B"/>
    <w:rsid w:val="00DE0F43"/>
    <w:rsid w:val="00DE16A4"/>
    <w:rsid w:val="00DE16B5"/>
    <w:rsid w:val="00DE200D"/>
    <w:rsid w:val="00DE282C"/>
    <w:rsid w:val="00DE3792"/>
    <w:rsid w:val="00DE3C4A"/>
    <w:rsid w:val="00DE4FF5"/>
    <w:rsid w:val="00DE5B8D"/>
    <w:rsid w:val="00DE5CC2"/>
    <w:rsid w:val="00DF18BB"/>
    <w:rsid w:val="00DF1980"/>
    <w:rsid w:val="00DF38A2"/>
    <w:rsid w:val="00DF3BA0"/>
    <w:rsid w:val="00DF61E5"/>
    <w:rsid w:val="00E03ECF"/>
    <w:rsid w:val="00E0446B"/>
    <w:rsid w:val="00E05607"/>
    <w:rsid w:val="00E05929"/>
    <w:rsid w:val="00E07241"/>
    <w:rsid w:val="00E11477"/>
    <w:rsid w:val="00E11626"/>
    <w:rsid w:val="00E117F9"/>
    <w:rsid w:val="00E1230C"/>
    <w:rsid w:val="00E138DD"/>
    <w:rsid w:val="00E13B65"/>
    <w:rsid w:val="00E14320"/>
    <w:rsid w:val="00E17138"/>
    <w:rsid w:val="00E17B56"/>
    <w:rsid w:val="00E30AFD"/>
    <w:rsid w:val="00E30C5E"/>
    <w:rsid w:val="00E35CAA"/>
    <w:rsid w:val="00E413C5"/>
    <w:rsid w:val="00E41522"/>
    <w:rsid w:val="00E46045"/>
    <w:rsid w:val="00E476D0"/>
    <w:rsid w:val="00E47AA7"/>
    <w:rsid w:val="00E53D4F"/>
    <w:rsid w:val="00E54BC4"/>
    <w:rsid w:val="00E54F02"/>
    <w:rsid w:val="00E56AB2"/>
    <w:rsid w:val="00E56FE0"/>
    <w:rsid w:val="00E6087D"/>
    <w:rsid w:val="00E60907"/>
    <w:rsid w:val="00E71957"/>
    <w:rsid w:val="00E746F8"/>
    <w:rsid w:val="00E772DC"/>
    <w:rsid w:val="00E803B0"/>
    <w:rsid w:val="00E81827"/>
    <w:rsid w:val="00E81D74"/>
    <w:rsid w:val="00E83584"/>
    <w:rsid w:val="00E83F13"/>
    <w:rsid w:val="00E92846"/>
    <w:rsid w:val="00E937F8"/>
    <w:rsid w:val="00E956D9"/>
    <w:rsid w:val="00E9583E"/>
    <w:rsid w:val="00E97069"/>
    <w:rsid w:val="00E97E19"/>
    <w:rsid w:val="00EA1D44"/>
    <w:rsid w:val="00EA3CA5"/>
    <w:rsid w:val="00EA41F0"/>
    <w:rsid w:val="00EA434E"/>
    <w:rsid w:val="00EA5695"/>
    <w:rsid w:val="00EA69CD"/>
    <w:rsid w:val="00EA7BE2"/>
    <w:rsid w:val="00EB634B"/>
    <w:rsid w:val="00EB79F8"/>
    <w:rsid w:val="00EC014A"/>
    <w:rsid w:val="00EC07BD"/>
    <w:rsid w:val="00EC482E"/>
    <w:rsid w:val="00EC767A"/>
    <w:rsid w:val="00ED0D45"/>
    <w:rsid w:val="00ED1C3B"/>
    <w:rsid w:val="00ED3922"/>
    <w:rsid w:val="00ED7AEE"/>
    <w:rsid w:val="00EE07E0"/>
    <w:rsid w:val="00EE18A0"/>
    <w:rsid w:val="00EE30CC"/>
    <w:rsid w:val="00EE31FB"/>
    <w:rsid w:val="00EE52B5"/>
    <w:rsid w:val="00EE77D8"/>
    <w:rsid w:val="00EE7FBF"/>
    <w:rsid w:val="00EF43CC"/>
    <w:rsid w:val="00EF7E80"/>
    <w:rsid w:val="00F0002C"/>
    <w:rsid w:val="00F0448F"/>
    <w:rsid w:val="00F04558"/>
    <w:rsid w:val="00F04A6E"/>
    <w:rsid w:val="00F05DED"/>
    <w:rsid w:val="00F06B6C"/>
    <w:rsid w:val="00F117E6"/>
    <w:rsid w:val="00F13B8A"/>
    <w:rsid w:val="00F16A6B"/>
    <w:rsid w:val="00F17B92"/>
    <w:rsid w:val="00F17CD9"/>
    <w:rsid w:val="00F17F9E"/>
    <w:rsid w:val="00F22E45"/>
    <w:rsid w:val="00F23FBC"/>
    <w:rsid w:val="00F25176"/>
    <w:rsid w:val="00F265E8"/>
    <w:rsid w:val="00F26AEA"/>
    <w:rsid w:val="00F276DF"/>
    <w:rsid w:val="00F3064D"/>
    <w:rsid w:val="00F312C6"/>
    <w:rsid w:val="00F31300"/>
    <w:rsid w:val="00F371D0"/>
    <w:rsid w:val="00F37200"/>
    <w:rsid w:val="00F463EA"/>
    <w:rsid w:val="00F50585"/>
    <w:rsid w:val="00F50F24"/>
    <w:rsid w:val="00F545E5"/>
    <w:rsid w:val="00F56194"/>
    <w:rsid w:val="00F5705D"/>
    <w:rsid w:val="00F57B50"/>
    <w:rsid w:val="00F57C05"/>
    <w:rsid w:val="00F64E0B"/>
    <w:rsid w:val="00F665B1"/>
    <w:rsid w:val="00F72785"/>
    <w:rsid w:val="00F73E78"/>
    <w:rsid w:val="00F74265"/>
    <w:rsid w:val="00F74FF9"/>
    <w:rsid w:val="00F75BF4"/>
    <w:rsid w:val="00F832D7"/>
    <w:rsid w:val="00F84A35"/>
    <w:rsid w:val="00F86FF3"/>
    <w:rsid w:val="00F9313A"/>
    <w:rsid w:val="00F93851"/>
    <w:rsid w:val="00F9432B"/>
    <w:rsid w:val="00F94780"/>
    <w:rsid w:val="00F9718B"/>
    <w:rsid w:val="00FA2398"/>
    <w:rsid w:val="00FA799E"/>
    <w:rsid w:val="00FB0452"/>
    <w:rsid w:val="00FB062D"/>
    <w:rsid w:val="00FB1ACB"/>
    <w:rsid w:val="00FB2D4F"/>
    <w:rsid w:val="00FB3281"/>
    <w:rsid w:val="00FB536C"/>
    <w:rsid w:val="00FB6944"/>
    <w:rsid w:val="00FC60BF"/>
    <w:rsid w:val="00FC63F0"/>
    <w:rsid w:val="00FD1161"/>
    <w:rsid w:val="00FE68F2"/>
    <w:rsid w:val="00FE6D1C"/>
    <w:rsid w:val="00FF0887"/>
    <w:rsid w:val="00FF2010"/>
    <w:rsid w:val="12DE7A34"/>
    <w:rsid w:val="15B47933"/>
    <w:rsid w:val="1B8B07DB"/>
    <w:rsid w:val="2C52AD65"/>
    <w:rsid w:val="39724BF8"/>
    <w:rsid w:val="39E3CC98"/>
    <w:rsid w:val="3BA4F32A"/>
    <w:rsid w:val="47254AEE"/>
    <w:rsid w:val="4A666BC2"/>
    <w:rsid w:val="523AAFBF"/>
    <w:rsid w:val="6D18E6D3"/>
    <w:rsid w:val="70F7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CAA1B"/>
  <w15:docId w15:val="{6E53423D-73FC-4641-8067-3E3D5CFF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31EB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A434E"/>
    <w:pPr>
      <w:numPr>
        <w:numId w:val="4"/>
      </w:numPr>
    </w:pPr>
    <w:rPr>
      <w:rFonts w:ascii="Verdan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577344"/>
    <w:pPr>
      <w:numPr>
        <w:numId w:val="19"/>
      </w:numPr>
      <w:tabs>
        <w:tab w:val="num" w:pos="360"/>
      </w:tabs>
      <w:spacing w:before="60" w:after="120"/>
      <w:ind w:left="720" w:firstLine="0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985F9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985F99"/>
    <w:rPr>
      <w:rFonts w:ascii="Verdana" w:hAnsi="Verdana"/>
      <w:sz w:val="18"/>
      <w:szCs w:val="18"/>
    </w:rPr>
  </w:style>
  <w:style w:type="paragraph" w:customStyle="1" w:styleId="l-L2">
    <w:name w:val="Čl - L2"/>
    <w:basedOn w:val="Normln"/>
    <w:link w:val="l-L2Char"/>
    <w:qFormat/>
    <w:rsid w:val="00DC553F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/>
      <w:sz w:val="22"/>
      <w:szCs w:val="24"/>
      <w:lang w:eastAsia="cs-CZ"/>
    </w:rPr>
  </w:style>
  <w:style w:type="character" w:customStyle="1" w:styleId="l-L2Char">
    <w:name w:val="Čl - L2 Char"/>
    <w:link w:val="l-L2"/>
    <w:rsid w:val="00DC553F"/>
    <w:rPr>
      <w:rFonts w:ascii="Arial" w:eastAsia="Times New Roman" w:hAnsi="Arial" w:cs="Times New Roman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8E5F6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E5F61"/>
    <w:rPr>
      <w:color w:val="800080" w:themeColor="followedHyperlink"/>
      <w:u w:val="single"/>
    </w:rPr>
  </w:style>
  <w:style w:type="paragraph" w:customStyle="1" w:styleId="1odstavec">
    <w:name w:val="1. odstavec"/>
    <w:basedOn w:val="acnormal"/>
    <w:link w:val="1odstavecChar"/>
    <w:qFormat/>
    <w:rsid w:val="00E83584"/>
    <w:pPr>
      <w:widowControl w:val="0"/>
      <w:spacing w:line="264" w:lineRule="auto"/>
      <w:ind w:left="567" w:hanging="567"/>
    </w:pPr>
    <w:rPr>
      <w:rFonts w:ascii="Verdana" w:hAnsi="Verdana" w:cstheme="minorHAnsi"/>
      <w:sz w:val="18"/>
      <w:szCs w:val="18"/>
    </w:rPr>
  </w:style>
  <w:style w:type="character" w:customStyle="1" w:styleId="1odstavecChar">
    <w:name w:val="1. odstavec Char"/>
    <w:basedOn w:val="acnormalChar"/>
    <w:link w:val="1odstavec"/>
    <w:rsid w:val="00E83584"/>
    <w:rPr>
      <w:rFonts w:ascii="Verdana" w:eastAsia="Calibri" w:hAnsi="Verdana" w:cstheme="minorHAnsi"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3584"/>
    <w:rPr>
      <w:rFonts w:ascii="Verdana" w:hAnsi="Verdana"/>
      <w:b/>
      <w:i/>
      <w:sz w:val="18"/>
    </w:rPr>
  </w:style>
  <w:style w:type="character" w:customStyle="1" w:styleId="Tun">
    <w:name w:val="Tučně"/>
    <w:basedOn w:val="Standardnpsmoodstavce"/>
    <w:uiPriority w:val="1"/>
    <w:qFormat/>
    <w:rsid w:val="00616710"/>
    <w:rPr>
      <w:rFonts w:ascii="Verdana" w:hAnsi="Verdana" w:cstheme="minorHAnsi"/>
      <w:b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616710"/>
    <w:pPr>
      <w:widowControl w:val="0"/>
      <w:spacing w:before="1000" w:line="264" w:lineRule="auto"/>
      <w:jc w:val="left"/>
    </w:pPr>
    <w:rPr>
      <w:rFonts w:ascii="Verdana" w:hAnsi="Verdana" w:cstheme="minorHAnsi"/>
      <w:b w:val="0"/>
      <w:sz w:val="18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616710"/>
    <w:rPr>
      <w:rFonts w:ascii="Verdana" w:eastAsia="Calibri" w:hAnsi="Verdana" w:cstheme="minorHAnsi"/>
      <w:sz w:val="18"/>
      <w:szCs w:val="18"/>
    </w:rPr>
  </w:style>
  <w:style w:type="paragraph" w:customStyle="1" w:styleId="Text1-2">
    <w:name w:val="_Text_1-2"/>
    <w:basedOn w:val="Text1-1"/>
    <w:qFormat/>
    <w:rsid w:val="00C83B65"/>
    <w:pPr>
      <w:numPr>
        <w:ilvl w:val="2"/>
      </w:numPr>
      <w:tabs>
        <w:tab w:val="clear" w:pos="1474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83B65"/>
    <w:pPr>
      <w:numPr>
        <w:ilvl w:val="1"/>
        <w:numId w:val="23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83B65"/>
    <w:pPr>
      <w:keepNext/>
      <w:numPr>
        <w:numId w:val="23"/>
      </w:numPr>
      <w:spacing w:before="240" w:after="120" w:line="264" w:lineRule="auto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83B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ezadouci-jednani-a-boj-s-korupci?inheritRedirect=true%2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427-8B5B-4C51-B1D6-7C753CE44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E60195-4D32-4C15-9459-56230A900D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39BB73-0EB4-46F6-88CC-FBA24B66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47522A-7C3E-4E15-A91E-6B836CF7E05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5185</Words>
  <Characters>30597</Characters>
  <Application>Microsoft Office Word</Application>
  <DocSecurity>0</DocSecurity>
  <Lines>254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Machálková Lenka, JUDr.</dc:creator>
  <cp:lastModifiedBy>Klomfarová Jana, Ing.</cp:lastModifiedBy>
  <cp:revision>6</cp:revision>
  <cp:lastPrinted>2025-03-31T07:26:00Z</cp:lastPrinted>
  <dcterms:created xsi:type="dcterms:W3CDTF">2025-03-31T06:11:00Z</dcterms:created>
  <dcterms:modified xsi:type="dcterms:W3CDTF">2025-04-22T05:46:00Z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