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77D4BC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737FC6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737FC6">
        <w:rPr>
          <w:rStyle w:val="Zvraznn"/>
        </w:rPr>
        <w:t>11</w:t>
      </w:r>
      <w:r w:rsidR="00A8346D" w:rsidRPr="00737FC6">
        <w:rPr>
          <w:rStyle w:val="Zvraznn"/>
        </w:rPr>
        <w:t xml:space="preserve">.2. a </w:t>
      </w:r>
      <w:r w:rsidR="00A9214E" w:rsidRPr="00737FC6">
        <w:rPr>
          <w:rStyle w:val="Zvraznn"/>
        </w:rPr>
        <w:t>11</w:t>
      </w:r>
      <w:r w:rsidRPr="00737FC6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1DC3062" w:rsidR="008145D7" w:rsidRDefault="008145D7" w:rsidP="00882E6D">
      <w:pPr>
        <w:spacing w:line="240" w:lineRule="auto"/>
        <w:rPr>
          <w:rFonts w:eastAsia="Calibri" w:cs="Times New Roman"/>
        </w:rPr>
      </w:pPr>
      <w:r w:rsidRPr="00737FC6">
        <w:rPr>
          <w:rFonts w:eastAsia="Times New Roman" w:cs="Times New Roman"/>
          <w:lang w:eastAsia="cs-CZ"/>
        </w:rPr>
        <w:t xml:space="preserve">který podává nabídku na veřejnou zakázku malého rozsahu s názvem </w:t>
      </w:r>
      <w:bookmarkStart w:id="0" w:name="_Toc403053768"/>
      <w:r w:rsidRPr="00737FC6">
        <w:rPr>
          <w:rFonts w:eastAsia="Times New Roman" w:cs="Times New Roman"/>
          <w:b/>
          <w:lang w:eastAsia="cs-CZ"/>
        </w:rPr>
        <w:t>„</w:t>
      </w:r>
      <w:bookmarkEnd w:id="0"/>
      <w:r w:rsidR="00737FC6" w:rsidRPr="00737FC6">
        <w:rPr>
          <w:rStyle w:val="Siln"/>
        </w:rPr>
        <w:t>Dodání a pokládka koberců pro potřeby SŽ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4AC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AEA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DB0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BE383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624D"/>
    <w:rsid w:val="00737FC6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B3AD0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0ECC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D3688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5BB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3624D"/>
    <w:rsid w:val="0087094D"/>
    <w:rsid w:val="00B72819"/>
    <w:rsid w:val="00BE31C7"/>
    <w:rsid w:val="00C601C7"/>
    <w:rsid w:val="00CD368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2025-02-14T08:30:00Z</dcterms:created>
  <dcterms:modified xsi:type="dcterms:W3CDTF">2025-02-17T09:09:00Z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