
<file path=[Content_Types].xml><?xml version="1.0" encoding="utf-8"?>
<Types xmlns="http://schemas.openxmlformats.org/package/2006/content-types">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774DF9" w14:textId="2B73B70E" w:rsidR="00F422D3" w:rsidRDefault="001E44D1" w:rsidP="00B42F40">
      <w:pPr>
        <w:pStyle w:val="Titul1"/>
      </w:pPr>
      <w:r>
        <w:t>KUPNÍ SMLOUVA</w:t>
      </w:r>
      <w:r w:rsidR="00485CE8">
        <w:t xml:space="preserve"> </w:t>
      </w:r>
    </w:p>
    <w:p w14:paraId="2FF71BCE" w14:textId="00A07FBB" w:rsidR="00F422D3" w:rsidRDefault="00F422D3" w:rsidP="00B42F40">
      <w:pPr>
        <w:pStyle w:val="Titul2"/>
      </w:pPr>
      <w:r>
        <w:t>Název zakázky: „</w:t>
      </w:r>
      <w:r w:rsidR="00D70C2A" w:rsidRPr="00D70C2A">
        <w:t>Automatický kabelový měřící vůz</w:t>
      </w:r>
      <w:r>
        <w:t>“</w:t>
      </w:r>
      <w:r w:rsidR="00485CE8">
        <w:t xml:space="preserve"> </w:t>
      </w:r>
    </w:p>
    <w:p w14:paraId="7A7C44C0" w14:textId="77777777" w:rsidR="00AD5719" w:rsidRDefault="00AD5719" w:rsidP="00AD5719">
      <w:pPr>
        <w:rPr>
          <w:lang w:eastAsia="cs-CZ"/>
        </w:rPr>
      </w:pPr>
      <w:r w:rsidRPr="000C5DA0">
        <w:rPr>
          <w:lang w:eastAsia="cs-CZ"/>
        </w:rPr>
        <w:t>uzavřená podle ustanovení § 2079 a násl. zákona č. 89/2012 Sb., občanský zákoník, ve znění pozdějších předpisů (dále jen „</w:t>
      </w:r>
      <w:r w:rsidRPr="004471B6">
        <w:rPr>
          <w:rStyle w:val="Kurzvatun"/>
          <w:rFonts w:eastAsiaTheme="minorHAnsi"/>
        </w:rPr>
        <w:t>Občanský zákoník</w:t>
      </w:r>
      <w:r w:rsidRPr="000C5DA0">
        <w:rPr>
          <w:lang w:eastAsia="cs-CZ"/>
        </w:rPr>
        <w:t>“)</w:t>
      </w:r>
    </w:p>
    <w:p w14:paraId="1FF242D0" w14:textId="0C668472" w:rsidR="00AD5719" w:rsidRPr="00A72829" w:rsidRDefault="00AD5719" w:rsidP="00AD5719">
      <w:pPr>
        <w:pStyle w:val="Titul2"/>
        <w:rPr>
          <w:b w:val="0"/>
          <w:bCs/>
          <w:sz w:val="18"/>
          <w:szCs w:val="18"/>
        </w:rPr>
      </w:pPr>
      <w:r w:rsidRPr="00A72829">
        <w:rPr>
          <w:b w:val="0"/>
          <w:bCs/>
          <w:sz w:val="18"/>
          <w:szCs w:val="18"/>
          <w:lang w:eastAsia="cs-CZ"/>
        </w:rPr>
        <w:t>(dále jen „</w:t>
      </w:r>
      <w:r w:rsidRPr="00A72829">
        <w:rPr>
          <w:rStyle w:val="Kurzvatun"/>
          <w:rFonts w:eastAsiaTheme="minorHAnsi"/>
          <w:b/>
          <w:bCs w:val="0"/>
          <w:szCs w:val="18"/>
        </w:rPr>
        <w:t>Smlouva</w:t>
      </w:r>
      <w:r w:rsidRPr="00A72829">
        <w:rPr>
          <w:b w:val="0"/>
          <w:bCs/>
          <w:sz w:val="18"/>
          <w:szCs w:val="18"/>
          <w:lang w:eastAsia="cs-CZ"/>
        </w:rPr>
        <w:t>“)</w:t>
      </w:r>
    </w:p>
    <w:p w14:paraId="35F27937" w14:textId="77777777" w:rsidR="00F422D3" w:rsidRPr="00B42F40" w:rsidRDefault="00F422D3" w:rsidP="00485CE8">
      <w:pPr>
        <w:pStyle w:val="Nadpisbezsl1-2"/>
        <w:tabs>
          <w:tab w:val="left" w:pos="5385"/>
        </w:tabs>
      </w:pPr>
      <w:r w:rsidRPr="00B42F40">
        <w:t>Smluvní strany:</w:t>
      </w:r>
      <w:r w:rsidR="00485CE8">
        <w:t xml:space="preserve"> </w:t>
      </w:r>
    </w:p>
    <w:p w14:paraId="3221027B" w14:textId="77777777" w:rsidR="00F422D3" w:rsidRPr="00F422D3" w:rsidRDefault="00F422D3" w:rsidP="00B42F40">
      <w:pPr>
        <w:pStyle w:val="Textbezodsazen"/>
        <w:spacing w:after="0"/>
        <w:rPr>
          <w:b/>
        </w:rPr>
      </w:pPr>
      <w:r w:rsidRPr="00F422D3">
        <w:rPr>
          <w:b/>
        </w:rPr>
        <w:t xml:space="preserve">Správa </w:t>
      </w:r>
      <w:r w:rsidR="004130EE">
        <w:rPr>
          <w:b/>
        </w:rPr>
        <w:t>železnic</w:t>
      </w:r>
      <w:r w:rsidRPr="00F422D3">
        <w:rPr>
          <w:b/>
        </w:rPr>
        <w:t>, státní organizace</w:t>
      </w:r>
      <w:r w:rsidR="00485CE8">
        <w:rPr>
          <w:b/>
        </w:rPr>
        <w:t xml:space="preserve"> </w:t>
      </w:r>
    </w:p>
    <w:p w14:paraId="3768F7CF" w14:textId="77777777" w:rsidR="00F422D3" w:rsidRDefault="00F422D3" w:rsidP="00B42F40">
      <w:pPr>
        <w:pStyle w:val="Textbezodsazen"/>
        <w:spacing w:after="0"/>
      </w:pPr>
      <w:r>
        <w:t xml:space="preserve">se sídlem: Dlážděná 1003/7, 110 00 Praha 1 - Nové Město </w:t>
      </w:r>
    </w:p>
    <w:p w14:paraId="50F792D8" w14:textId="77777777" w:rsidR="00F422D3" w:rsidRDefault="00F422D3" w:rsidP="00B42F40">
      <w:pPr>
        <w:pStyle w:val="Textbezodsazen"/>
        <w:spacing w:after="0"/>
      </w:pPr>
      <w:r>
        <w:t>IČO: 70994234 DIČ: CZ70994234</w:t>
      </w:r>
    </w:p>
    <w:p w14:paraId="44C94FB8" w14:textId="77777777" w:rsidR="00F422D3" w:rsidRDefault="00F422D3" w:rsidP="00B42F40">
      <w:pPr>
        <w:pStyle w:val="Textbezodsazen"/>
        <w:spacing w:after="0"/>
      </w:pPr>
      <w:r>
        <w:t>zapsaná v obchodním rejstříku vedeném Městským soudem v Praze,</w:t>
      </w:r>
    </w:p>
    <w:p w14:paraId="7A042B38" w14:textId="77777777" w:rsidR="00F422D3" w:rsidRDefault="00F422D3" w:rsidP="00B42F40">
      <w:pPr>
        <w:pStyle w:val="Textbezodsazen"/>
        <w:spacing w:after="0"/>
      </w:pPr>
      <w:r>
        <w:t>spisová značka A 48384</w:t>
      </w:r>
    </w:p>
    <w:p w14:paraId="44059E9A" w14:textId="77777777" w:rsidR="00AF2741" w:rsidRDefault="00AF2741" w:rsidP="00AF2741">
      <w:pPr>
        <w:pStyle w:val="Textbezodsazen"/>
        <w:spacing w:after="0"/>
      </w:pPr>
      <w:r>
        <w:t xml:space="preserve">zastoupena: </w:t>
      </w:r>
      <w:r w:rsidRPr="00E80634">
        <w:t xml:space="preserve">Ing. Jiří Macho, ředitel Oblastního ředitelství Ostrava na základě </w:t>
      </w:r>
    </w:p>
    <w:p w14:paraId="13625371" w14:textId="0207B372" w:rsidR="00D32554" w:rsidRPr="00AF2741" w:rsidRDefault="00AF2741" w:rsidP="00AF2741">
      <w:pPr>
        <w:pStyle w:val="Textbezodsazen"/>
      </w:pPr>
      <w:r w:rsidRPr="00774175">
        <w:t xml:space="preserve">pověření č. </w:t>
      </w:r>
      <w:r w:rsidR="00774175" w:rsidRPr="00774175">
        <w:t>3537</w:t>
      </w:r>
      <w:r w:rsidRPr="00774175">
        <w:t xml:space="preserve"> ze dne </w:t>
      </w:r>
      <w:r w:rsidR="00774175" w:rsidRPr="00774175">
        <w:t>6</w:t>
      </w:r>
      <w:r w:rsidRPr="00774175">
        <w:t xml:space="preserve">. </w:t>
      </w:r>
      <w:r w:rsidR="00D70C2A" w:rsidRPr="00774175">
        <w:t>května</w:t>
      </w:r>
      <w:r w:rsidR="0010127F" w:rsidRPr="00774175">
        <w:t xml:space="preserve"> 202</w:t>
      </w:r>
      <w:r w:rsidR="00D70C2A" w:rsidRPr="00774175">
        <w:t>4</w:t>
      </w:r>
    </w:p>
    <w:p w14:paraId="3E27D13F" w14:textId="77777777" w:rsidR="00F422D3" w:rsidRDefault="00F422D3" w:rsidP="00D32554">
      <w:pPr>
        <w:pStyle w:val="Textbezodsazen"/>
        <w:spacing w:after="0"/>
      </w:pPr>
    </w:p>
    <w:p w14:paraId="5F4CE4C1" w14:textId="77777777" w:rsidR="00AF2741" w:rsidRPr="00B42F40" w:rsidRDefault="00AF2741" w:rsidP="00AF2741">
      <w:pPr>
        <w:pStyle w:val="Textbezodsazen"/>
        <w:spacing w:after="0"/>
        <w:rPr>
          <w:rStyle w:val="Zdraznnjemn"/>
          <w:b/>
          <w:iCs w:val="0"/>
          <w:color w:val="auto"/>
        </w:rPr>
      </w:pPr>
      <w:r w:rsidRPr="00B42F40">
        <w:rPr>
          <w:rStyle w:val="Zdraznnjemn"/>
          <w:b/>
          <w:iCs w:val="0"/>
          <w:color w:val="auto"/>
        </w:rPr>
        <w:t xml:space="preserve">Korespondenční adresa: </w:t>
      </w:r>
    </w:p>
    <w:p w14:paraId="23F0A6D8" w14:textId="77777777" w:rsidR="00AF2741" w:rsidRDefault="00AF2741" w:rsidP="00AF2741">
      <w:pPr>
        <w:pStyle w:val="Textbezodsazen"/>
        <w:spacing w:after="0"/>
      </w:pPr>
      <w:r>
        <w:t>Správa železnic, státní organizace</w:t>
      </w:r>
    </w:p>
    <w:p w14:paraId="623D6111" w14:textId="77777777" w:rsidR="00AF2741" w:rsidRDefault="00AF2741" w:rsidP="00AF2741">
      <w:pPr>
        <w:pStyle w:val="Textbezodsazen"/>
      </w:pPr>
      <w:r>
        <w:t xml:space="preserve">Oblastní ředitelství Ostrava, Muglinovská 1038/5, 702 00 Ostrava </w:t>
      </w:r>
    </w:p>
    <w:p w14:paraId="67C1B6A5" w14:textId="77777777" w:rsidR="00AF2741" w:rsidRDefault="00AF2741" w:rsidP="00AF2741">
      <w:pPr>
        <w:pStyle w:val="Textbezodsazen"/>
        <w:rPr>
          <w:rStyle w:val="Zdraznnjemn"/>
          <w:iCs w:val="0"/>
          <w:color w:val="auto"/>
        </w:rPr>
      </w:pPr>
      <w:r w:rsidRPr="00B42F40">
        <w:rPr>
          <w:rStyle w:val="Zdraznnjemn"/>
          <w:b/>
          <w:iCs w:val="0"/>
          <w:color w:val="auto"/>
        </w:rPr>
        <w:t xml:space="preserve">Korespondenční </w:t>
      </w:r>
      <w:r>
        <w:rPr>
          <w:rStyle w:val="Zdraznnjemn"/>
          <w:b/>
          <w:iCs w:val="0"/>
          <w:color w:val="auto"/>
        </w:rPr>
        <w:t xml:space="preserve">e-mail (vyjma faktur): </w:t>
      </w:r>
      <w:hyperlink r:id="rId11" w:history="1">
        <w:r w:rsidRPr="00640708">
          <w:rPr>
            <w:rStyle w:val="Hypertextovodkaz"/>
            <w:noProof w:val="0"/>
          </w:rPr>
          <w:t>ePodatelnaOROVA@spravazeleznic.cz</w:t>
        </w:r>
      </w:hyperlink>
    </w:p>
    <w:p w14:paraId="0D88C03F" w14:textId="77777777" w:rsidR="00AF2741" w:rsidRPr="00C303D3" w:rsidRDefault="00AF2741" w:rsidP="00AF2741">
      <w:pPr>
        <w:pStyle w:val="Textbezodsazen"/>
        <w:rPr>
          <w:rFonts w:ascii="Verdana" w:hAnsi="Verdana" w:cstheme="minorHAnsi"/>
          <w:b/>
        </w:rPr>
      </w:pPr>
      <w:r w:rsidRPr="00C303D3">
        <w:rPr>
          <w:rStyle w:val="Zdraznnjemn"/>
          <w:b/>
          <w:iCs w:val="0"/>
          <w:color w:val="auto"/>
        </w:rPr>
        <w:t>Korespondenční e-mail pro doručování faktur</w:t>
      </w:r>
      <w:r w:rsidRPr="00C303D3">
        <w:rPr>
          <w:rFonts w:ascii="Verdana" w:hAnsi="Verdana" w:cstheme="minorHAnsi"/>
          <w:b/>
        </w:rPr>
        <w:t xml:space="preserve"> v elektronické podobě: </w:t>
      </w:r>
    </w:p>
    <w:p w14:paraId="5243DE5E" w14:textId="1BF70158" w:rsidR="00AF2741" w:rsidRDefault="00AF2741" w:rsidP="00AF2741">
      <w:pPr>
        <w:pStyle w:val="Textbezodsazen"/>
      </w:pPr>
      <w:hyperlink r:id="rId12" w:history="1">
        <w:r w:rsidRPr="00C303D3">
          <w:rPr>
            <w:rStyle w:val="Hypertextovodkaz"/>
            <w:rFonts w:ascii="Verdana" w:hAnsi="Verdana"/>
          </w:rPr>
          <w:t>ePodatelnaCFU@spravazeleznic.cz</w:t>
        </w:r>
      </w:hyperlink>
      <w:r>
        <w:t xml:space="preserve"> </w:t>
      </w:r>
    </w:p>
    <w:p w14:paraId="10B69FCE" w14:textId="2D6526FD" w:rsidR="00AF2741" w:rsidRDefault="00AF2741" w:rsidP="00AF2741">
      <w:pPr>
        <w:pStyle w:val="Textbezodsazen"/>
      </w:pPr>
      <w:r>
        <w:t>(</w:t>
      </w:r>
      <w:r w:rsidRPr="00B42F40">
        <w:t>dále</w:t>
      </w:r>
      <w:r>
        <w:t xml:space="preserve"> jen „</w:t>
      </w:r>
      <w:r w:rsidR="009E3A23">
        <w:rPr>
          <w:b/>
        </w:rPr>
        <w:t>Kupující</w:t>
      </w:r>
      <w:r>
        <w:t>“)</w:t>
      </w:r>
    </w:p>
    <w:p w14:paraId="31D4073E" w14:textId="77777777" w:rsidR="00615D83" w:rsidRDefault="00AF2741" w:rsidP="00AF2741">
      <w:pPr>
        <w:pStyle w:val="Textbezodsazen"/>
        <w:spacing w:after="0"/>
        <w:rPr>
          <w:b/>
        </w:rPr>
      </w:pPr>
      <w:r>
        <w:t xml:space="preserve">číslo smlouvy: </w:t>
      </w:r>
      <w:r w:rsidRPr="00611DEA">
        <w:rPr>
          <w:b/>
          <w:highlight w:val="lightGray"/>
        </w:rPr>
        <w:t xml:space="preserve">"[VLOŽÍ </w:t>
      </w:r>
      <w:r w:rsidR="001E44D1">
        <w:rPr>
          <w:b/>
          <w:highlight w:val="lightGray"/>
        </w:rPr>
        <w:t>KUPUJÍCÍ</w:t>
      </w:r>
      <w:r w:rsidRPr="00611DEA">
        <w:rPr>
          <w:b/>
          <w:highlight w:val="lightGray"/>
        </w:rPr>
        <w:t>]"</w:t>
      </w:r>
    </w:p>
    <w:p w14:paraId="0217965A" w14:textId="5FB637B1" w:rsidR="00F422D3" w:rsidRPr="00615D83" w:rsidRDefault="00615D83" w:rsidP="00AF2741">
      <w:pPr>
        <w:pStyle w:val="Textbezodsazen"/>
        <w:spacing w:after="0"/>
        <w:rPr>
          <w:bCs/>
        </w:rPr>
      </w:pPr>
      <w:r w:rsidRPr="00615D83">
        <w:rPr>
          <w:bCs/>
        </w:rPr>
        <w:t xml:space="preserve">číslo ISPROFOND: </w:t>
      </w:r>
      <w:r w:rsidR="00F422D3" w:rsidRPr="00615D83">
        <w:rPr>
          <w:bCs/>
        </w:rPr>
        <w:t xml:space="preserve"> </w:t>
      </w:r>
      <w:r w:rsidRPr="00611DEA">
        <w:rPr>
          <w:b/>
          <w:highlight w:val="lightGray"/>
        </w:rPr>
        <w:t xml:space="preserve">"[VLOŽÍ </w:t>
      </w:r>
      <w:r>
        <w:rPr>
          <w:b/>
          <w:highlight w:val="lightGray"/>
        </w:rPr>
        <w:t>KUPUJÍCÍ</w:t>
      </w:r>
      <w:r w:rsidRPr="00611DEA">
        <w:rPr>
          <w:b/>
          <w:highlight w:val="lightGray"/>
        </w:rPr>
        <w:t>]"</w:t>
      </w:r>
    </w:p>
    <w:p w14:paraId="5DEFB656" w14:textId="77777777" w:rsidR="00B42F40" w:rsidRDefault="00B42F40" w:rsidP="00B42F40">
      <w:pPr>
        <w:pStyle w:val="Textbezodsazen"/>
      </w:pPr>
    </w:p>
    <w:p w14:paraId="5032F190" w14:textId="77777777" w:rsidR="00F422D3" w:rsidRDefault="00F422D3" w:rsidP="00BA0181">
      <w:pPr>
        <w:pStyle w:val="Textbezodsazen"/>
        <w:spacing w:after="0"/>
      </w:pPr>
      <w:r w:rsidRPr="00B42F40">
        <w:t>a</w:t>
      </w:r>
    </w:p>
    <w:p w14:paraId="4D69F681" w14:textId="77777777" w:rsidR="00B42F40" w:rsidRPr="00B42F40" w:rsidRDefault="00B42F40" w:rsidP="00B42F40">
      <w:pPr>
        <w:pStyle w:val="Textbezodsazen"/>
      </w:pPr>
    </w:p>
    <w:p w14:paraId="32128665" w14:textId="77777777" w:rsidR="001E44D1" w:rsidRPr="00B42F40" w:rsidRDefault="001E44D1" w:rsidP="001E44D1">
      <w:pPr>
        <w:pStyle w:val="Textbezodsazen"/>
        <w:spacing w:after="0"/>
        <w:rPr>
          <w:b/>
        </w:rPr>
      </w:pPr>
      <w:r w:rsidRPr="00B42F40">
        <w:rPr>
          <w:b/>
        </w:rPr>
        <w:t>"[</w:t>
      </w:r>
      <w:r w:rsidRPr="00B42F40">
        <w:rPr>
          <w:b/>
          <w:highlight w:val="yellow"/>
        </w:rPr>
        <w:t xml:space="preserve">VLOŽÍ </w:t>
      </w:r>
      <w:r w:rsidRPr="00374B40">
        <w:rPr>
          <w:rStyle w:val="Tun"/>
          <w:highlight w:val="yellow"/>
        </w:rPr>
        <w:t>PRODÁVAJÍCÍ</w:t>
      </w:r>
      <w:r w:rsidRPr="00B42F40">
        <w:rPr>
          <w:b/>
        </w:rPr>
        <w:t xml:space="preserve">]" </w:t>
      </w:r>
    </w:p>
    <w:p w14:paraId="0BBAB181" w14:textId="77777777" w:rsidR="001E44D1" w:rsidRPr="00B42F40" w:rsidRDefault="001E44D1" w:rsidP="001E44D1">
      <w:pPr>
        <w:pStyle w:val="Textbezodsazen"/>
        <w:spacing w:after="0"/>
      </w:pPr>
      <w:r w:rsidRPr="00B42F40">
        <w:t>se sídlem: "[</w:t>
      </w:r>
      <w:r w:rsidRPr="00B42F40">
        <w:rPr>
          <w:highlight w:val="yellow"/>
        </w:rPr>
        <w:t xml:space="preserve">VLOŽÍ </w:t>
      </w:r>
      <w:r w:rsidRPr="00374B40">
        <w:rPr>
          <w:rStyle w:val="Tun"/>
          <w:b w:val="0"/>
          <w:bCs/>
          <w:highlight w:val="yellow"/>
        </w:rPr>
        <w:t>PRODÁVAJÍCÍ</w:t>
      </w:r>
      <w:r w:rsidRPr="00B42F40">
        <w:t xml:space="preserve">]" </w:t>
      </w:r>
    </w:p>
    <w:p w14:paraId="1438490E" w14:textId="77777777" w:rsidR="001E44D1" w:rsidRPr="00B42F40" w:rsidRDefault="001E44D1" w:rsidP="001E44D1">
      <w:pPr>
        <w:pStyle w:val="Textbezodsazen"/>
        <w:spacing w:after="0"/>
      </w:pPr>
      <w:r w:rsidRPr="00B42F40">
        <w:t>IČO: "[</w:t>
      </w:r>
      <w:r w:rsidRPr="00B42F40">
        <w:rPr>
          <w:highlight w:val="yellow"/>
        </w:rPr>
        <w:t xml:space="preserve">VLOŽÍ </w:t>
      </w:r>
      <w:r w:rsidRPr="00374B40">
        <w:rPr>
          <w:rStyle w:val="Tun"/>
          <w:b w:val="0"/>
          <w:bCs/>
          <w:highlight w:val="yellow"/>
        </w:rPr>
        <w:t>PRODÁVAJÍCÍ</w:t>
      </w:r>
      <w:r w:rsidRPr="00B42F40">
        <w:t>]" , DIČ: "[</w:t>
      </w:r>
      <w:r w:rsidRPr="00B42F40">
        <w:rPr>
          <w:highlight w:val="yellow"/>
        </w:rPr>
        <w:t xml:space="preserve">VLOŽÍ </w:t>
      </w:r>
      <w:r w:rsidRPr="00374B40">
        <w:rPr>
          <w:rStyle w:val="Tun"/>
          <w:b w:val="0"/>
          <w:bCs/>
          <w:highlight w:val="yellow"/>
        </w:rPr>
        <w:t>PRODÁVAJÍCÍ</w:t>
      </w:r>
      <w:r w:rsidRPr="00B42F40">
        <w:t xml:space="preserve">]" </w:t>
      </w:r>
    </w:p>
    <w:p w14:paraId="4E57517C" w14:textId="77777777" w:rsidR="001E44D1" w:rsidRPr="00B42F40" w:rsidRDefault="001E44D1" w:rsidP="001E44D1">
      <w:pPr>
        <w:pStyle w:val="Textbezodsazen"/>
        <w:spacing w:after="0"/>
        <w:jc w:val="left"/>
      </w:pPr>
      <w:r w:rsidRPr="00B42F40">
        <w:t>zapsaná v obchodním rejstříku vedeném "[</w:t>
      </w:r>
      <w:r w:rsidRPr="00B42F40">
        <w:rPr>
          <w:highlight w:val="yellow"/>
        </w:rPr>
        <w:t>VLOŽÍ ZHOTOVITEL</w:t>
      </w:r>
      <w:r w:rsidRPr="00B42F40">
        <w:t>]" soudem v "[</w:t>
      </w:r>
      <w:r w:rsidRPr="00FB0D7B">
        <w:rPr>
          <w:highlight w:val="yellow"/>
        </w:rPr>
        <w:t>VL</w:t>
      </w:r>
      <w:r w:rsidRPr="00B42F40">
        <w:rPr>
          <w:highlight w:val="yellow"/>
        </w:rPr>
        <w:t xml:space="preserve">OŽÍ </w:t>
      </w:r>
      <w:r w:rsidRPr="00374B40">
        <w:rPr>
          <w:rStyle w:val="Tun"/>
          <w:b w:val="0"/>
          <w:bCs/>
          <w:highlight w:val="yellow"/>
        </w:rPr>
        <w:t>PRODÁVAJÍCÍ</w:t>
      </w:r>
      <w:r w:rsidRPr="00B42F40">
        <w:t>]",</w:t>
      </w:r>
      <w:r>
        <w:t xml:space="preserve"> </w:t>
      </w:r>
      <w:r w:rsidRPr="00B42F40">
        <w:t>spisová značka "[</w:t>
      </w:r>
      <w:r w:rsidRPr="00B42F40">
        <w:rPr>
          <w:highlight w:val="yellow"/>
        </w:rPr>
        <w:t xml:space="preserve">VLOŽÍ </w:t>
      </w:r>
      <w:r w:rsidRPr="00374B40">
        <w:rPr>
          <w:rStyle w:val="Tun"/>
          <w:b w:val="0"/>
          <w:bCs/>
          <w:highlight w:val="yellow"/>
        </w:rPr>
        <w:t>PRODÁVAJÍCÍ</w:t>
      </w:r>
      <w:r w:rsidRPr="00B42F40">
        <w:t xml:space="preserve">]" </w:t>
      </w:r>
    </w:p>
    <w:p w14:paraId="06DDF31E" w14:textId="77777777" w:rsidR="001E44D1" w:rsidRPr="00B42F40" w:rsidRDefault="001E44D1" w:rsidP="001E44D1">
      <w:pPr>
        <w:pStyle w:val="Textbezodsazen"/>
        <w:spacing w:after="0"/>
      </w:pPr>
      <w:r w:rsidRPr="00B42F40">
        <w:t>bank. spojení: "[</w:t>
      </w:r>
      <w:r w:rsidRPr="00B42F40">
        <w:rPr>
          <w:highlight w:val="yellow"/>
        </w:rPr>
        <w:t xml:space="preserve">VLOŽÍ </w:t>
      </w:r>
      <w:r w:rsidRPr="00374B40">
        <w:rPr>
          <w:rStyle w:val="Tun"/>
          <w:b w:val="0"/>
          <w:bCs/>
          <w:highlight w:val="yellow"/>
        </w:rPr>
        <w:t>PRODÁVAJÍCÍ</w:t>
      </w:r>
      <w:r w:rsidRPr="00B42F40">
        <w:t>]", č. účtu: "[</w:t>
      </w:r>
      <w:r w:rsidRPr="00B42F40">
        <w:rPr>
          <w:highlight w:val="yellow"/>
        </w:rPr>
        <w:t xml:space="preserve">VLOŽÍ </w:t>
      </w:r>
      <w:r w:rsidRPr="00374B40">
        <w:rPr>
          <w:rStyle w:val="Tun"/>
          <w:b w:val="0"/>
          <w:bCs/>
          <w:highlight w:val="yellow"/>
        </w:rPr>
        <w:t>PRODÁVAJÍCÍ</w:t>
      </w:r>
      <w:r w:rsidRPr="00B42F40">
        <w:t xml:space="preserve">]" </w:t>
      </w:r>
    </w:p>
    <w:p w14:paraId="0BC47D0D" w14:textId="77777777" w:rsidR="001E44D1" w:rsidRPr="00B42F40" w:rsidRDefault="001E44D1" w:rsidP="001E44D1">
      <w:pPr>
        <w:pStyle w:val="Textbezodsazen"/>
      </w:pPr>
      <w:r w:rsidRPr="00B42F40">
        <w:t>zastoupena: "[</w:t>
      </w:r>
      <w:r w:rsidRPr="00B42F40">
        <w:rPr>
          <w:highlight w:val="yellow"/>
        </w:rPr>
        <w:t xml:space="preserve">VLOŽÍ </w:t>
      </w:r>
      <w:r w:rsidRPr="00374B40">
        <w:rPr>
          <w:rStyle w:val="Tun"/>
          <w:b w:val="0"/>
          <w:bCs/>
          <w:highlight w:val="yellow"/>
        </w:rPr>
        <w:t>PRODÁVAJÍCÍ</w:t>
      </w:r>
      <w:r w:rsidRPr="00B42F40">
        <w:t xml:space="preserve">]" </w:t>
      </w:r>
    </w:p>
    <w:p w14:paraId="0BFE0337" w14:textId="77777777" w:rsidR="001E44D1" w:rsidRPr="00B42F40" w:rsidRDefault="001E44D1" w:rsidP="001E44D1">
      <w:pPr>
        <w:pStyle w:val="Textbezodsazen"/>
        <w:spacing w:after="0"/>
        <w:rPr>
          <w:rStyle w:val="Zdraznnjemn"/>
          <w:b/>
          <w:iCs w:val="0"/>
          <w:color w:val="auto"/>
        </w:rPr>
      </w:pPr>
      <w:r w:rsidRPr="00B42F40">
        <w:rPr>
          <w:rStyle w:val="Zdraznnjemn"/>
          <w:b/>
          <w:iCs w:val="0"/>
          <w:color w:val="auto"/>
        </w:rPr>
        <w:t xml:space="preserve">Korespondenční adresa: </w:t>
      </w:r>
    </w:p>
    <w:p w14:paraId="2ACDFDE5" w14:textId="77777777" w:rsidR="001E44D1" w:rsidRPr="00B42F40" w:rsidRDefault="001E44D1" w:rsidP="001E44D1">
      <w:pPr>
        <w:pStyle w:val="Textbezodsazen"/>
      </w:pPr>
      <w:r w:rsidRPr="00B42F40">
        <w:t>"[</w:t>
      </w:r>
      <w:r w:rsidRPr="00B42F40">
        <w:rPr>
          <w:highlight w:val="yellow"/>
        </w:rPr>
        <w:t xml:space="preserve">VLOŽÍ </w:t>
      </w:r>
      <w:r w:rsidRPr="00374B40">
        <w:rPr>
          <w:rStyle w:val="Tun"/>
          <w:b w:val="0"/>
          <w:bCs/>
          <w:highlight w:val="yellow"/>
        </w:rPr>
        <w:t>PRODÁVAJÍCÍ</w:t>
      </w:r>
      <w:r w:rsidRPr="00B42F40">
        <w:t xml:space="preserve">]" </w:t>
      </w:r>
    </w:p>
    <w:p w14:paraId="3B91F469" w14:textId="77777777" w:rsidR="001E44D1" w:rsidRDefault="001E44D1" w:rsidP="001E44D1">
      <w:pPr>
        <w:pStyle w:val="Textbezodsazen"/>
      </w:pPr>
      <w:r w:rsidRPr="00B42F40">
        <w:rPr>
          <w:rStyle w:val="Zdraznnjemn"/>
          <w:b/>
          <w:iCs w:val="0"/>
          <w:color w:val="auto"/>
        </w:rPr>
        <w:t xml:space="preserve">Korespondenční </w:t>
      </w:r>
      <w:r>
        <w:rPr>
          <w:rStyle w:val="Zdraznnjemn"/>
          <w:b/>
          <w:iCs w:val="0"/>
          <w:color w:val="auto"/>
        </w:rPr>
        <w:t xml:space="preserve">e-mail: </w:t>
      </w:r>
      <w:r w:rsidRPr="00B42F40">
        <w:t>"[</w:t>
      </w:r>
      <w:r w:rsidRPr="00B42F40">
        <w:rPr>
          <w:highlight w:val="yellow"/>
        </w:rPr>
        <w:t xml:space="preserve">VLOŽÍ </w:t>
      </w:r>
      <w:r w:rsidRPr="00374B40">
        <w:rPr>
          <w:rStyle w:val="Tun"/>
          <w:b w:val="0"/>
          <w:bCs/>
          <w:highlight w:val="yellow"/>
        </w:rPr>
        <w:t>PRODÁVAJÍCÍ</w:t>
      </w:r>
      <w:r w:rsidRPr="00B42F40">
        <w:t>]"</w:t>
      </w:r>
    </w:p>
    <w:p w14:paraId="695A3F27" w14:textId="77777777" w:rsidR="001E44D1" w:rsidRPr="00B42F40" w:rsidRDefault="001E44D1" w:rsidP="001E44D1">
      <w:pPr>
        <w:pStyle w:val="Textbezodsazen"/>
      </w:pPr>
      <w:r w:rsidRPr="00B42F40">
        <w:t>(dále</w:t>
      </w:r>
      <w:r>
        <w:t xml:space="preserve"> jen „</w:t>
      </w:r>
      <w:r w:rsidRPr="00FA761D">
        <w:rPr>
          <w:b/>
        </w:rPr>
        <w:t>Prodáva</w:t>
      </w:r>
      <w:r>
        <w:rPr>
          <w:b/>
        </w:rPr>
        <w:t>jící</w:t>
      </w:r>
      <w:r>
        <w:t>“</w:t>
      </w:r>
      <w:r w:rsidRPr="00B42F40">
        <w:t>)</w:t>
      </w:r>
    </w:p>
    <w:p w14:paraId="7BF58C05" w14:textId="4635A14C" w:rsidR="00F422D3" w:rsidRPr="00B42F40" w:rsidRDefault="001E44D1" w:rsidP="001E44D1">
      <w:pPr>
        <w:pStyle w:val="Textbezodsazen"/>
      </w:pPr>
      <w:r w:rsidRPr="00B42F40">
        <w:t>číslo smlouvy: "</w:t>
      </w:r>
      <w:r w:rsidRPr="00B42F40">
        <w:rPr>
          <w:rStyle w:val="Tun"/>
        </w:rPr>
        <w:t>[</w:t>
      </w:r>
      <w:r w:rsidRPr="00B42F40">
        <w:rPr>
          <w:rStyle w:val="Tun"/>
          <w:highlight w:val="yellow"/>
        </w:rPr>
        <w:t xml:space="preserve">VLOŽÍ </w:t>
      </w:r>
      <w:r>
        <w:rPr>
          <w:rStyle w:val="Tun"/>
          <w:highlight w:val="yellow"/>
        </w:rPr>
        <w:t>PRODÁVAJÍCÍ</w:t>
      </w:r>
      <w:r w:rsidRPr="00B42F40">
        <w:rPr>
          <w:rStyle w:val="Tun"/>
        </w:rPr>
        <w:t>]</w:t>
      </w:r>
      <w:r w:rsidRPr="00B42F40">
        <w:t xml:space="preserve">" </w:t>
      </w:r>
      <w:r w:rsidRPr="00830C9D">
        <w:rPr>
          <w:i/>
          <w:iCs/>
          <w:color w:val="FF0000"/>
          <w:highlight w:val="lightGray"/>
        </w:rPr>
        <w:t>– nepovinný údaj</w:t>
      </w:r>
    </w:p>
    <w:p w14:paraId="766EE67E" w14:textId="4E79FE57" w:rsidR="00F34FAC" w:rsidRDefault="00A72829" w:rsidP="00B42F40">
      <w:pPr>
        <w:pStyle w:val="Textbezodsazen"/>
      </w:pPr>
      <w:r w:rsidRPr="00A72829">
        <w:t xml:space="preserve">(společně dále též jako „ </w:t>
      </w:r>
      <w:r w:rsidRPr="00A72829">
        <w:rPr>
          <w:b/>
          <w:bCs/>
          <w:i/>
          <w:iCs/>
        </w:rPr>
        <w:t>Smluvní strany</w:t>
      </w:r>
      <w:r w:rsidRPr="00A72829">
        <w:t>")</w:t>
      </w:r>
    </w:p>
    <w:p w14:paraId="1F81F853" w14:textId="5A16C08F" w:rsidR="00F34FAC" w:rsidRDefault="00F34FAC" w:rsidP="00F34FAC">
      <w:pPr>
        <w:overflowPunct w:val="0"/>
        <w:autoSpaceDE w:val="0"/>
        <w:autoSpaceDN w:val="0"/>
        <w:adjustRightInd w:val="0"/>
        <w:spacing w:after="0" w:line="276" w:lineRule="auto"/>
        <w:jc w:val="both"/>
        <w:textAlignment w:val="baseline"/>
        <w:rPr>
          <w:lang w:eastAsia="cs-CZ"/>
        </w:rPr>
      </w:pPr>
      <w:r w:rsidRPr="00A72829">
        <w:rPr>
          <w:lang w:eastAsia="cs-CZ"/>
        </w:rPr>
        <w:lastRenderedPageBreak/>
        <w:t xml:space="preserve">Tato </w:t>
      </w:r>
      <w:r w:rsidR="00A72829" w:rsidRPr="00A72829">
        <w:rPr>
          <w:lang w:eastAsia="cs-CZ"/>
        </w:rPr>
        <w:t>S</w:t>
      </w:r>
      <w:r w:rsidRPr="00A72829">
        <w:rPr>
          <w:lang w:eastAsia="cs-CZ"/>
        </w:rPr>
        <w:t xml:space="preserve">mlouva je uzavřena na základě výsledků </w:t>
      </w:r>
      <w:r w:rsidR="00D70C2A" w:rsidRPr="00A72829">
        <w:rPr>
          <w:lang w:eastAsia="cs-CZ"/>
        </w:rPr>
        <w:t>zadávacího</w:t>
      </w:r>
      <w:r w:rsidRPr="00A72829">
        <w:rPr>
          <w:lang w:eastAsia="cs-CZ"/>
        </w:rPr>
        <w:t xml:space="preserve"> řízení </w:t>
      </w:r>
      <w:r w:rsidR="00A72829" w:rsidRPr="00A72829">
        <w:rPr>
          <w:lang w:eastAsia="cs-CZ"/>
        </w:rPr>
        <w:t xml:space="preserve">veřejné zakázky </w:t>
      </w:r>
      <w:r w:rsidRPr="00A72829">
        <w:rPr>
          <w:lang w:eastAsia="cs-CZ"/>
        </w:rPr>
        <w:t>s názvem „</w:t>
      </w:r>
      <w:r w:rsidR="00A414AB" w:rsidRPr="00A72829">
        <w:rPr>
          <w:b/>
          <w:color w:val="000000"/>
        </w:rPr>
        <w:t>Automatický kabelový měřící vůz</w:t>
      </w:r>
      <w:r w:rsidRPr="00A72829">
        <w:rPr>
          <w:lang w:eastAsia="cs-CZ"/>
        </w:rPr>
        <w:t xml:space="preserve">“, ev. č. veřejné zakázky zadavatele: </w:t>
      </w:r>
      <w:r w:rsidR="00A414AB" w:rsidRPr="00A72829">
        <w:rPr>
          <w:b/>
          <w:lang w:eastAsia="cs-CZ"/>
        </w:rPr>
        <w:t>63524068</w:t>
      </w:r>
      <w:r w:rsidR="00A72829" w:rsidRPr="00A72829">
        <w:rPr>
          <w:bCs/>
          <w:lang w:eastAsia="cs-CZ"/>
        </w:rPr>
        <w:t xml:space="preserve">/ev. č. veřejné zakázky ve věstníku veřejných zakázek: </w:t>
      </w:r>
      <w:r w:rsidR="00A72829" w:rsidRPr="00A72829">
        <w:rPr>
          <w:bCs/>
          <w:highlight w:val="lightGray"/>
          <w:lang w:eastAsia="cs-CZ"/>
        </w:rPr>
        <w:t>.................</w:t>
      </w:r>
      <w:r w:rsidR="00A72829" w:rsidRPr="00A72829">
        <w:rPr>
          <w:bCs/>
          <w:lang w:eastAsia="cs-CZ"/>
        </w:rPr>
        <w:t xml:space="preserve"> / č.j. veřejné zakázky 18713/2024-SŽ-OŘ OVA-NPI </w:t>
      </w:r>
      <w:r w:rsidRPr="00A72829">
        <w:rPr>
          <w:rFonts w:eastAsia="Times New Roman" w:cs="Times New Roman"/>
          <w:lang w:eastAsia="cs-CZ"/>
        </w:rPr>
        <w:t xml:space="preserve"> </w:t>
      </w:r>
      <w:r w:rsidRPr="00A72829">
        <w:rPr>
          <w:lang w:eastAsia="cs-CZ"/>
        </w:rPr>
        <w:t>(dále jen „</w:t>
      </w:r>
      <w:r w:rsidRPr="00A72829">
        <w:rPr>
          <w:b/>
          <w:bCs/>
          <w:lang w:eastAsia="cs-CZ"/>
        </w:rPr>
        <w:t>veřejná zakázka</w:t>
      </w:r>
      <w:r w:rsidRPr="00A72829">
        <w:rPr>
          <w:lang w:eastAsia="cs-CZ"/>
        </w:rPr>
        <w:t xml:space="preserve">“). Jednotlivá ustanovení této Smlouvy tak budou vykládána v souladu se zadávacími podmínkami </w:t>
      </w:r>
      <w:r w:rsidR="00A72829">
        <w:t>Veřejné zakázky</w:t>
      </w:r>
      <w:r w:rsidRPr="00A72829">
        <w:rPr>
          <w:lang w:eastAsia="cs-CZ"/>
        </w:rPr>
        <w:t>.</w:t>
      </w:r>
    </w:p>
    <w:p w14:paraId="550F1108" w14:textId="30EF0ABA" w:rsidR="00FE6762" w:rsidRPr="007C34D3" w:rsidRDefault="00F24489" w:rsidP="008B627D">
      <w:pPr>
        <w:pStyle w:val="Nadpis1-1"/>
      </w:pPr>
      <w:r w:rsidRPr="007C34D3">
        <w:t>PŘEDMĚT</w:t>
      </w:r>
      <w:r w:rsidR="00FE6762" w:rsidRPr="007C34D3">
        <w:t xml:space="preserve"> koupě</w:t>
      </w:r>
    </w:p>
    <w:p w14:paraId="3F732A2D" w14:textId="3EC6FDDC" w:rsidR="00F24489" w:rsidRPr="00F97DBD" w:rsidRDefault="00615D83" w:rsidP="00F24489">
      <w:pPr>
        <w:pStyle w:val="Text1-1"/>
      </w:pPr>
      <w:r>
        <w:t xml:space="preserve">Předmětem koupě je </w:t>
      </w:r>
      <w:r w:rsidR="00A72829">
        <w:t xml:space="preserve">nákup </w:t>
      </w:r>
      <w:r w:rsidR="00A414AB">
        <w:t>1</w:t>
      </w:r>
      <w:r w:rsidR="00A72829">
        <w:t xml:space="preserve"> </w:t>
      </w:r>
      <w:r w:rsidR="00A414AB">
        <w:t xml:space="preserve">ks </w:t>
      </w:r>
      <w:r w:rsidR="00A72829">
        <w:t xml:space="preserve">užitkového specializovaného vozidla, tj.  </w:t>
      </w:r>
      <w:r w:rsidR="00A72829" w:rsidRPr="00075668">
        <w:t>kabelového měřícího vozu dle požadovaných technických parametrů včetně všech součástí a příslušenství</w:t>
      </w:r>
      <w:r w:rsidR="00A72829">
        <w:t xml:space="preserve"> </w:t>
      </w:r>
      <w:r w:rsidR="00A414AB">
        <w:t xml:space="preserve">pro </w:t>
      </w:r>
      <w:r w:rsidR="00A72829">
        <w:t xml:space="preserve">účely </w:t>
      </w:r>
      <w:r w:rsidR="00A414AB">
        <w:t>zajištění údržby železniční dopravní infrastruktury Kupujícího</w:t>
      </w:r>
      <w:r>
        <w:t xml:space="preserve"> </w:t>
      </w:r>
      <w:r w:rsidR="00F24489" w:rsidRPr="00F97DBD">
        <w:t>(dále jen „</w:t>
      </w:r>
      <w:r w:rsidRPr="00A72829">
        <w:rPr>
          <w:b/>
          <w:bCs/>
          <w:i/>
          <w:iCs/>
        </w:rPr>
        <w:t>Předmět koupě</w:t>
      </w:r>
      <w:r w:rsidR="00F24489" w:rsidRPr="00F97DBD">
        <w:t>“</w:t>
      </w:r>
      <w:r w:rsidR="00EA5983">
        <w:t xml:space="preserve"> nebo „</w:t>
      </w:r>
      <w:r w:rsidR="00EA5983" w:rsidRPr="00EA5983">
        <w:rPr>
          <w:b/>
          <w:bCs/>
          <w:i/>
          <w:iCs/>
        </w:rPr>
        <w:t>vozidlo</w:t>
      </w:r>
      <w:r w:rsidR="00EA5983">
        <w:t>“</w:t>
      </w:r>
      <w:r w:rsidR="00F24489" w:rsidRPr="00F97DBD">
        <w:t>).</w:t>
      </w:r>
    </w:p>
    <w:p w14:paraId="4025CCC6" w14:textId="325EB70B" w:rsidR="00F24489" w:rsidRPr="00F97DBD" w:rsidRDefault="00615D83" w:rsidP="00F24489">
      <w:pPr>
        <w:pStyle w:val="Text1-1"/>
      </w:pPr>
      <w:r w:rsidRPr="00A83222">
        <w:rPr>
          <w:rFonts w:eastAsia="Times New Roman" w:cs="Times New Roman"/>
          <w:lang w:eastAsia="cs-CZ"/>
        </w:rPr>
        <w:t xml:space="preserve">Přesná specifikace </w:t>
      </w:r>
      <w:r>
        <w:rPr>
          <w:rFonts w:eastAsia="Times New Roman" w:cs="Times New Roman"/>
          <w:lang w:eastAsia="cs-CZ"/>
        </w:rPr>
        <w:t xml:space="preserve">Předmětu koupě </w:t>
      </w:r>
      <w:r w:rsidRPr="00A83222">
        <w:rPr>
          <w:rFonts w:eastAsia="Times New Roman" w:cs="Times New Roman"/>
          <w:lang w:eastAsia="cs-CZ"/>
        </w:rPr>
        <w:t>je uvedena v </w:t>
      </w:r>
      <w:r w:rsidR="00454369">
        <w:rPr>
          <w:rFonts w:eastAsia="Times New Roman" w:cs="Times New Roman"/>
          <w:lang w:eastAsia="cs-CZ"/>
        </w:rPr>
        <w:t>P</w:t>
      </w:r>
      <w:r w:rsidRPr="00A83222">
        <w:rPr>
          <w:rFonts w:eastAsia="Times New Roman" w:cs="Times New Roman"/>
          <w:lang w:eastAsia="cs-CZ"/>
        </w:rPr>
        <w:t xml:space="preserve">říloze č. </w:t>
      </w:r>
      <w:r>
        <w:rPr>
          <w:rFonts w:eastAsia="Times New Roman" w:cs="Times New Roman"/>
          <w:lang w:eastAsia="cs-CZ"/>
        </w:rPr>
        <w:t>2</w:t>
      </w:r>
      <w:r w:rsidRPr="00A83222">
        <w:rPr>
          <w:rFonts w:eastAsia="Times New Roman" w:cs="Times New Roman"/>
          <w:lang w:eastAsia="cs-CZ"/>
        </w:rPr>
        <w:t xml:space="preserve"> této Smlouvy</w:t>
      </w:r>
      <w:r>
        <w:rPr>
          <w:rFonts w:eastAsia="Times New Roman" w:cs="Times New Roman"/>
          <w:lang w:eastAsia="cs-CZ"/>
        </w:rPr>
        <w:t>, která je její nedílnou součástí</w:t>
      </w:r>
      <w:r w:rsidR="00F24489" w:rsidRPr="00F97DBD">
        <w:t>.</w:t>
      </w:r>
    </w:p>
    <w:p w14:paraId="1935D445" w14:textId="77777777" w:rsidR="00EA5983" w:rsidRDefault="00EA5983" w:rsidP="00615D83">
      <w:pPr>
        <w:pStyle w:val="Text1-1"/>
        <w:rPr>
          <w:rFonts w:eastAsia="Times New Roman" w:cs="Times New Roman"/>
          <w:lang w:eastAsia="cs-CZ"/>
        </w:rPr>
      </w:pPr>
      <w:r w:rsidRPr="00EA5983">
        <w:rPr>
          <w:rFonts w:eastAsia="Times New Roman" w:cs="Times New Roman"/>
          <w:lang w:eastAsia="cs-CZ"/>
        </w:rPr>
        <w:t xml:space="preserve">Předmět koupě musí splňovat podmínky stanovené právními předpisy, normami ČSN, technickými normami a dále technickými parametry uvedenými v příloze č. </w:t>
      </w:r>
      <w:r>
        <w:rPr>
          <w:rFonts w:eastAsia="Times New Roman" w:cs="Times New Roman"/>
          <w:lang w:eastAsia="cs-CZ"/>
        </w:rPr>
        <w:t xml:space="preserve">2 </w:t>
      </w:r>
      <w:r w:rsidRPr="00EA5983">
        <w:rPr>
          <w:rFonts w:eastAsia="Times New Roman" w:cs="Times New Roman"/>
          <w:lang w:eastAsia="cs-CZ"/>
        </w:rPr>
        <w:t xml:space="preserve">této Smlouvy. </w:t>
      </w:r>
    </w:p>
    <w:p w14:paraId="2C3D3EC4" w14:textId="77777777" w:rsidR="00EA5983" w:rsidRPr="00066F4E" w:rsidRDefault="00EA5983" w:rsidP="00EA5983">
      <w:pPr>
        <w:pStyle w:val="Text1-2"/>
        <w:tabs>
          <w:tab w:val="clear" w:pos="2014"/>
          <w:tab w:val="num" w:pos="709"/>
        </w:tabs>
        <w:ind w:left="709" w:hanging="709"/>
        <w:rPr>
          <w:lang w:eastAsia="cs-CZ"/>
        </w:rPr>
      </w:pPr>
      <w:r w:rsidRPr="00EA5983">
        <w:rPr>
          <w:lang w:eastAsia="cs-CZ"/>
        </w:rPr>
        <w:t>Vozidl</w:t>
      </w:r>
      <w:r>
        <w:rPr>
          <w:lang w:eastAsia="cs-CZ"/>
        </w:rPr>
        <w:t>o</w:t>
      </w:r>
      <w:r w:rsidRPr="00EA5983">
        <w:rPr>
          <w:lang w:eastAsia="cs-CZ"/>
        </w:rPr>
        <w:t xml:space="preserve"> musí splňovat, kromě minimálních technických parametrů a požadavků na výbavu i způsobilost k provozu na veřejných komunikacích v souladu s vyhláškou č. 153/ 2023 Sb.</w:t>
      </w:r>
      <w:r>
        <w:rPr>
          <w:lang w:eastAsia="cs-CZ"/>
        </w:rPr>
        <w:t xml:space="preserve">, </w:t>
      </w:r>
      <w:r w:rsidRPr="00EA5983">
        <w:rPr>
          <w:lang w:eastAsia="cs-CZ"/>
        </w:rPr>
        <w:t>o schvalování technické způsobilosti vozidel a technických podmínkách provozu vozidel na pozemních komunikacích. Vozidl</w:t>
      </w:r>
      <w:r>
        <w:rPr>
          <w:lang w:eastAsia="cs-CZ"/>
        </w:rPr>
        <w:t>o</w:t>
      </w:r>
      <w:r w:rsidRPr="00EA5983">
        <w:rPr>
          <w:lang w:eastAsia="cs-CZ"/>
        </w:rPr>
        <w:t xml:space="preserve"> musí být schválen</w:t>
      </w:r>
      <w:r>
        <w:rPr>
          <w:lang w:eastAsia="cs-CZ"/>
        </w:rPr>
        <w:t>o</w:t>
      </w:r>
      <w:r w:rsidRPr="00EA5983">
        <w:rPr>
          <w:lang w:eastAsia="cs-CZ"/>
        </w:rPr>
        <w:t xml:space="preserve"> pro provoz na pozemních komunikacích v souladu se zákonem č. 56/2001 Sb., o podmínkách provozu vozidel na pozemních komunikacích, ve znění pozdějších předpisů. Barevné provedení vozidel musí splňovat podmínky stanovené zákonem č. 361/2000 Sb., o provozu na pozemních komunikacích a o změnách některých zákonů (zákon o silničním provozu), </w:t>
      </w:r>
      <w:r w:rsidRPr="00066F4E">
        <w:rPr>
          <w:lang w:eastAsia="cs-CZ"/>
        </w:rPr>
        <w:t xml:space="preserve">ve znění pozdějších předpisů, zejména jeho § 10 odst. 2. </w:t>
      </w:r>
    </w:p>
    <w:p w14:paraId="6B2C90D6" w14:textId="13ABE9CA" w:rsidR="00EA5983" w:rsidRPr="00066F4E" w:rsidRDefault="00EA5983" w:rsidP="00EA5983">
      <w:pPr>
        <w:pStyle w:val="Text1-2"/>
        <w:tabs>
          <w:tab w:val="clear" w:pos="2014"/>
          <w:tab w:val="num" w:pos="709"/>
        </w:tabs>
        <w:ind w:left="709" w:hanging="709"/>
        <w:rPr>
          <w:lang w:eastAsia="cs-CZ"/>
        </w:rPr>
      </w:pPr>
      <w:r w:rsidRPr="00066F4E">
        <w:rPr>
          <w:lang w:eastAsia="cs-CZ"/>
        </w:rPr>
        <w:t xml:space="preserve">Vozidlo musí být nové, s maximálním nájezdem do </w:t>
      </w:r>
      <w:r w:rsidR="00066F4E" w:rsidRPr="00066F4E">
        <w:rPr>
          <w:lang w:eastAsia="cs-CZ"/>
        </w:rPr>
        <w:t>200</w:t>
      </w:r>
      <w:r w:rsidRPr="00066F4E">
        <w:rPr>
          <w:lang w:eastAsia="cs-CZ"/>
        </w:rPr>
        <w:t xml:space="preserve">0 km. </w:t>
      </w:r>
    </w:p>
    <w:p w14:paraId="57025277" w14:textId="77777777" w:rsidR="00EA5983" w:rsidRDefault="00EA5983" w:rsidP="00EA5983">
      <w:pPr>
        <w:pStyle w:val="Text1-2"/>
        <w:tabs>
          <w:tab w:val="clear" w:pos="2014"/>
          <w:tab w:val="num" w:pos="709"/>
        </w:tabs>
        <w:ind w:left="709" w:hanging="709"/>
        <w:rPr>
          <w:lang w:eastAsia="cs-CZ"/>
        </w:rPr>
      </w:pPr>
      <w:r w:rsidRPr="00EA5983">
        <w:rPr>
          <w:lang w:eastAsia="cs-CZ"/>
        </w:rPr>
        <w:t xml:space="preserve">Na vozidle musí být proveden kompletní předprodejní servis. </w:t>
      </w:r>
    </w:p>
    <w:p w14:paraId="3E250FA6" w14:textId="4931AFD2" w:rsidR="00EA5983" w:rsidRPr="00066F4E" w:rsidRDefault="00EA5983" w:rsidP="00EA5983">
      <w:pPr>
        <w:pStyle w:val="Text1-2"/>
        <w:tabs>
          <w:tab w:val="clear" w:pos="2014"/>
          <w:tab w:val="num" w:pos="709"/>
        </w:tabs>
        <w:ind w:left="709" w:hanging="709"/>
        <w:rPr>
          <w:lang w:eastAsia="cs-CZ"/>
        </w:rPr>
      </w:pPr>
      <w:r w:rsidRPr="00066F4E">
        <w:rPr>
          <w:lang w:eastAsia="cs-CZ"/>
        </w:rPr>
        <w:t>Kupující požaduje zajištění přihlášení vozid</w:t>
      </w:r>
      <w:r w:rsidR="00066F4E">
        <w:rPr>
          <w:lang w:eastAsia="cs-CZ"/>
        </w:rPr>
        <w:t>la</w:t>
      </w:r>
      <w:r w:rsidRPr="00066F4E">
        <w:rPr>
          <w:lang w:eastAsia="cs-CZ"/>
        </w:rPr>
        <w:t xml:space="preserve"> do registru silničních vozidel. Poplatek za registraci vozid</w:t>
      </w:r>
      <w:r w:rsidR="00066F4E">
        <w:rPr>
          <w:lang w:eastAsia="cs-CZ"/>
        </w:rPr>
        <w:t>la</w:t>
      </w:r>
      <w:r w:rsidRPr="00066F4E">
        <w:rPr>
          <w:lang w:eastAsia="cs-CZ"/>
        </w:rPr>
        <w:t xml:space="preserve"> je součástí Kupní ceny, tj tedy součástí pořizovací ceny vozidla.</w:t>
      </w:r>
    </w:p>
    <w:p w14:paraId="08A84DBD" w14:textId="77777777" w:rsidR="00EA5983" w:rsidRDefault="00EA5983" w:rsidP="00EA5983">
      <w:pPr>
        <w:pStyle w:val="Text1-2"/>
        <w:tabs>
          <w:tab w:val="clear" w:pos="2014"/>
          <w:tab w:val="num" w:pos="709"/>
        </w:tabs>
        <w:ind w:left="709" w:hanging="709"/>
        <w:rPr>
          <w:lang w:eastAsia="cs-CZ"/>
        </w:rPr>
      </w:pPr>
      <w:r w:rsidRPr="00EA5983">
        <w:rPr>
          <w:lang w:eastAsia="cs-CZ"/>
        </w:rPr>
        <w:t>Vozidl</w:t>
      </w:r>
      <w:r>
        <w:rPr>
          <w:lang w:eastAsia="cs-CZ"/>
        </w:rPr>
        <w:t>o</w:t>
      </w:r>
      <w:r w:rsidRPr="00EA5983">
        <w:rPr>
          <w:lang w:eastAsia="cs-CZ"/>
        </w:rPr>
        <w:t xml:space="preserve"> musí být vybaven</w:t>
      </w:r>
      <w:r>
        <w:rPr>
          <w:lang w:eastAsia="cs-CZ"/>
        </w:rPr>
        <w:t>o</w:t>
      </w:r>
      <w:r w:rsidRPr="00EA5983">
        <w:rPr>
          <w:lang w:eastAsia="cs-CZ"/>
        </w:rPr>
        <w:t xml:space="preserve"> plastovými podložkami pod RZ, a to bez jakéhokoliv reklamního popisu či potisku, tzn. zcela černými. </w:t>
      </w:r>
    </w:p>
    <w:p w14:paraId="60F620B7" w14:textId="77777777" w:rsidR="00EA5983" w:rsidRDefault="00EA5983" w:rsidP="00EA5983">
      <w:pPr>
        <w:pStyle w:val="Text1-2"/>
        <w:tabs>
          <w:tab w:val="clear" w:pos="2014"/>
          <w:tab w:val="num" w:pos="709"/>
        </w:tabs>
        <w:ind w:left="709" w:hanging="709"/>
        <w:rPr>
          <w:lang w:eastAsia="cs-CZ"/>
        </w:rPr>
      </w:pPr>
      <w:r w:rsidRPr="00EA5983">
        <w:rPr>
          <w:lang w:eastAsia="cs-CZ"/>
        </w:rPr>
        <w:t>Vozidl</w:t>
      </w:r>
      <w:r>
        <w:rPr>
          <w:lang w:eastAsia="cs-CZ"/>
        </w:rPr>
        <w:t>o</w:t>
      </w:r>
      <w:r w:rsidRPr="00EA5983">
        <w:rPr>
          <w:lang w:eastAsia="cs-CZ"/>
        </w:rPr>
        <w:t xml:space="preserve"> nesmí být polepen</w:t>
      </w:r>
      <w:r>
        <w:rPr>
          <w:lang w:eastAsia="cs-CZ"/>
        </w:rPr>
        <w:t>o</w:t>
      </w:r>
      <w:r w:rsidRPr="00EA5983">
        <w:rPr>
          <w:lang w:eastAsia="cs-CZ"/>
        </w:rPr>
        <w:t xml:space="preserve"> či potištěn</w:t>
      </w:r>
      <w:r>
        <w:rPr>
          <w:lang w:eastAsia="cs-CZ"/>
        </w:rPr>
        <w:t>o</w:t>
      </w:r>
      <w:r w:rsidRPr="00EA5983">
        <w:rPr>
          <w:lang w:eastAsia="cs-CZ"/>
        </w:rPr>
        <w:t xml:space="preserve"> či jinak dodatečně označen</w:t>
      </w:r>
      <w:r>
        <w:rPr>
          <w:lang w:eastAsia="cs-CZ"/>
        </w:rPr>
        <w:t>o</w:t>
      </w:r>
      <w:r w:rsidRPr="00EA5983">
        <w:rPr>
          <w:lang w:eastAsia="cs-CZ"/>
        </w:rPr>
        <w:t xml:space="preserve"> identifikátory dodavatele či importéra. </w:t>
      </w:r>
    </w:p>
    <w:p w14:paraId="1B2A189D" w14:textId="77777777" w:rsidR="00EA5983" w:rsidRDefault="00EA5983" w:rsidP="00EA5983">
      <w:pPr>
        <w:pStyle w:val="Text1-2"/>
        <w:tabs>
          <w:tab w:val="clear" w:pos="2014"/>
          <w:tab w:val="num" w:pos="709"/>
        </w:tabs>
        <w:ind w:left="709" w:hanging="709"/>
        <w:rPr>
          <w:lang w:eastAsia="cs-CZ"/>
        </w:rPr>
      </w:pPr>
      <w:r>
        <w:rPr>
          <w:lang w:eastAsia="cs-CZ"/>
        </w:rPr>
        <w:t xml:space="preserve">Prodávající </w:t>
      </w:r>
      <w:r w:rsidRPr="00EA5983">
        <w:rPr>
          <w:lang w:eastAsia="cs-CZ"/>
        </w:rPr>
        <w:t>musí umožnit ve svých provozovnách (provozovně) před předáním vozid</w:t>
      </w:r>
      <w:r>
        <w:rPr>
          <w:lang w:eastAsia="cs-CZ"/>
        </w:rPr>
        <w:t>la</w:t>
      </w:r>
      <w:r w:rsidRPr="00EA5983">
        <w:rPr>
          <w:lang w:eastAsia="cs-CZ"/>
        </w:rPr>
        <w:t xml:space="preserve"> </w:t>
      </w:r>
      <w:r>
        <w:rPr>
          <w:lang w:eastAsia="cs-CZ"/>
        </w:rPr>
        <w:t>Kupujícímu</w:t>
      </w:r>
      <w:r w:rsidRPr="00EA5983">
        <w:rPr>
          <w:lang w:eastAsia="cs-CZ"/>
        </w:rPr>
        <w:t xml:space="preserve"> instalaci GPS jednotek včetně příslušenství třetí stranou, s níž má Zadavatel uzavřený smluvní vztah k provedení instalace. </w:t>
      </w:r>
    </w:p>
    <w:p w14:paraId="2F768069" w14:textId="77777777" w:rsidR="00EA5983" w:rsidRDefault="00EA5983" w:rsidP="00EA5983">
      <w:pPr>
        <w:pStyle w:val="Text1-2"/>
        <w:tabs>
          <w:tab w:val="clear" w:pos="2014"/>
          <w:tab w:val="num" w:pos="709"/>
        </w:tabs>
        <w:ind w:left="709" w:hanging="709"/>
        <w:rPr>
          <w:lang w:eastAsia="cs-CZ"/>
        </w:rPr>
      </w:pPr>
      <w:r>
        <w:rPr>
          <w:lang w:eastAsia="cs-CZ"/>
        </w:rPr>
        <w:t>Prodávající</w:t>
      </w:r>
      <w:r w:rsidRPr="00EA5983">
        <w:rPr>
          <w:lang w:eastAsia="cs-CZ"/>
        </w:rPr>
        <w:t xml:space="preserve"> musí umožnit ve svých provozovnách (provozovně) před předáním vozidl</w:t>
      </w:r>
      <w:r>
        <w:rPr>
          <w:lang w:eastAsia="cs-CZ"/>
        </w:rPr>
        <w:t>a</w:t>
      </w:r>
      <w:r w:rsidRPr="00EA5983">
        <w:rPr>
          <w:lang w:eastAsia="cs-CZ"/>
        </w:rPr>
        <w:t xml:space="preserve"> </w:t>
      </w:r>
      <w:r>
        <w:rPr>
          <w:lang w:eastAsia="cs-CZ"/>
        </w:rPr>
        <w:t>Kupujícímu</w:t>
      </w:r>
      <w:r w:rsidRPr="00EA5983">
        <w:rPr>
          <w:lang w:eastAsia="cs-CZ"/>
        </w:rPr>
        <w:t xml:space="preserve"> instalaci firemního označení (polepů) vozidel třetí stranou, s níž má </w:t>
      </w:r>
      <w:r>
        <w:rPr>
          <w:lang w:eastAsia="cs-CZ"/>
        </w:rPr>
        <w:t>Kupující</w:t>
      </w:r>
      <w:r w:rsidRPr="00EA5983">
        <w:rPr>
          <w:lang w:eastAsia="cs-CZ"/>
        </w:rPr>
        <w:t xml:space="preserve"> uzavřený smluvní vztah. </w:t>
      </w:r>
    </w:p>
    <w:p w14:paraId="4CDFAD37" w14:textId="7E518588" w:rsidR="00EA5983" w:rsidRDefault="00EA5983" w:rsidP="00EA5983">
      <w:pPr>
        <w:pStyle w:val="Text1-1"/>
        <w:rPr>
          <w:lang w:eastAsia="cs-CZ"/>
        </w:rPr>
      </w:pPr>
      <w:r w:rsidRPr="00EA5983">
        <w:rPr>
          <w:rFonts w:eastAsia="Times New Roman" w:cs="Times New Roman"/>
          <w:lang w:eastAsia="cs-CZ"/>
        </w:rPr>
        <w:t>Jakost</w:t>
      </w:r>
      <w:r w:rsidRPr="00EA5983">
        <w:rPr>
          <w:lang w:eastAsia="cs-CZ"/>
        </w:rPr>
        <w:t xml:space="preserve"> ani provedení Předmětu koupě není určeno vzorkem ani předlohou.</w:t>
      </w:r>
    </w:p>
    <w:p w14:paraId="694F7133" w14:textId="3F341A3F" w:rsidR="00615D83" w:rsidRDefault="00615D83" w:rsidP="00615D83">
      <w:pPr>
        <w:pStyle w:val="Text1-1"/>
        <w:rPr>
          <w:rFonts w:eastAsia="Times New Roman" w:cs="Times New Roman"/>
          <w:lang w:eastAsia="cs-CZ"/>
        </w:rPr>
      </w:pPr>
      <w:r w:rsidRPr="0082072B">
        <w:rPr>
          <w:rFonts w:eastAsia="Times New Roman" w:cs="Times New Roman"/>
          <w:lang w:eastAsia="cs-CZ"/>
        </w:rPr>
        <w:t xml:space="preserve">Touto </w:t>
      </w:r>
      <w:r>
        <w:rPr>
          <w:rFonts w:eastAsia="Times New Roman" w:cs="Times New Roman"/>
          <w:lang w:eastAsia="cs-CZ"/>
        </w:rPr>
        <w:t>S</w:t>
      </w:r>
      <w:r w:rsidRPr="0082072B">
        <w:rPr>
          <w:rFonts w:eastAsia="Times New Roman" w:cs="Times New Roman"/>
          <w:lang w:eastAsia="cs-CZ"/>
        </w:rPr>
        <w:t xml:space="preserve">mlouvou se </w:t>
      </w:r>
      <w:r>
        <w:rPr>
          <w:rFonts w:eastAsia="Times New Roman" w:cs="Times New Roman"/>
          <w:lang w:eastAsia="cs-CZ"/>
        </w:rPr>
        <w:t>P</w:t>
      </w:r>
      <w:r w:rsidRPr="0082072B">
        <w:rPr>
          <w:rFonts w:eastAsia="Times New Roman" w:cs="Times New Roman"/>
          <w:lang w:eastAsia="cs-CZ"/>
        </w:rPr>
        <w:t xml:space="preserve">rodávající zavazuje dodat za podmínek v této </w:t>
      </w:r>
      <w:r>
        <w:rPr>
          <w:rFonts w:eastAsia="Times New Roman" w:cs="Times New Roman"/>
          <w:lang w:eastAsia="cs-CZ"/>
        </w:rPr>
        <w:t>S</w:t>
      </w:r>
      <w:r w:rsidRPr="0082072B">
        <w:rPr>
          <w:rFonts w:eastAsia="Times New Roman" w:cs="Times New Roman"/>
          <w:lang w:eastAsia="cs-CZ"/>
        </w:rPr>
        <w:t xml:space="preserve">mlouvě sjednaných </w:t>
      </w:r>
      <w:r>
        <w:rPr>
          <w:rFonts w:eastAsia="Times New Roman" w:cs="Times New Roman"/>
          <w:lang w:eastAsia="cs-CZ"/>
        </w:rPr>
        <w:t>K</w:t>
      </w:r>
      <w:r w:rsidRPr="0082072B">
        <w:rPr>
          <w:rFonts w:eastAsia="Times New Roman" w:cs="Times New Roman"/>
          <w:lang w:eastAsia="cs-CZ"/>
        </w:rPr>
        <w:t xml:space="preserve">upujícímu výše uvedený </w:t>
      </w:r>
      <w:r>
        <w:rPr>
          <w:rFonts w:eastAsia="Times New Roman" w:cs="Times New Roman"/>
          <w:lang w:eastAsia="cs-CZ"/>
        </w:rPr>
        <w:t>P</w:t>
      </w:r>
      <w:r w:rsidRPr="0082072B">
        <w:rPr>
          <w:rFonts w:eastAsia="Times New Roman" w:cs="Times New Roman"/>
          <w:lang w:eastAsia="cs-CZ"/>
        </w:rPr>
        <w:t xml:space="preserve">ředmět koupě a umožnit </w:t>
      </w:r>
      <w:r>
        <w:rPr>
          <w:rFonts w:eastAsia="Times New Roman" w:cs="Times New Roman"/>
          <w:lang w:eastAsia="cs-CZ"/>
        </w:rPr>
        <w:t>K</w:t>
      </w:r>
      <w:r w:rsidRPr="0082072B">
        <w:rPr>
          <w:rFonts w:eastAsia="Times New Roman" w:cs="Times New Roman"/>
          <w:lang w:eastAsia="cs-CZ"/>
        </w:rPr>
        <w:t xml:space="preserve">upujícímu nabýt k tomuto </w:t>
      </w:r>
      <w:r>
        <w:rPr>
          <w:rFonts w:eastAsia="Times New Roman" w:cs="Times New Roman"/>
          <w:lang w:eastAsia="cs-CZ"/>
        </w:rPr>
        <w:t>P</w:t>
      </w:r>
      <w:r w:rsidRPr="0082072B">
        <w:rPr>
          <w:rFonts w:eastAsia="Times New Roman" w:cs="Times New Roman"/>
          <w:lang w:eastAsia="cs-CZ"/>
        </w:rPr>
        <w:t>ředmětu koupě vlastnické právo.</w:t>
      </w:r>
    </w:p>
    <w:p w14:paraId="27B6A465" w14:textId="77777777" w:rsidR="00615D83" w:rsidRPr="007624EC" w:rsidRDefault="00615D83" w:rsidP="00615D83">
      <w:pPr>
        <w:pStyle w:val="Text1-1"/>
        <w:rPr>
          <w:rFonts w:eastAsia="Times New Roman" w:cs="Times New Roman"/>
          <w:lang w:eastAsia="cs-CZ"/>
        </w:rPr>
      </w:pPr>
      <w:r w:rsidRPr="0082072B">
        <w:rPr>
          <w:rFonts w:eastAsia="Times New Roman" w:cs="Times New Roman"/>
          <w:lang w:eastAsia="cs-CZ"/>
        </w:rPr>
        <w:t xml:space="preserve">Kupující se zavazuje </w:t>
      </w:r>
      <w:r>
        <w:rPr>
          <w:rFonts w:eastAsia="Times New Roman" w:cs="Times New Roman"/>
          <w:lang w:eastAsia="cs-CZ"/>
        </w:rPr>
        <w:t>P</w:t>
      </w:r>
      <w:r w:rsidRPr="0082072B">
        <w:rPr>
          <w:rFonts w:eastAsia="Times New Roman" w:cs="Times New Roman"/>
          <w:lang w:eastAsia="cs-CZ"/>
        </w:rPr>
        <w:t xml:space="preserve">ředmět koupě převzít a zaplatit za něj sjednanou </w:t>
      </w:r>
      <w:r>
        <w:rPr>
          <w:rFonts w:eastAsia="Times New Roman" w:cs="Times New Roman"/>
          <w:lang w:eastAsia="cs-CZ"/>
        </w:rPr>
        <w:t>K</w:t>
      </w:r>
      <w:r w:rsidRPr="0082072B">
        <w:rPr>
          <w:rFonts w:eastAsia="Times New Roman" w:cs="Times New Roman"/>
          <w:lang w:eastAsia="cs-CZ"/>
        </w:rPr>
        <w:t xml:space="preserve">upní cenu </w:t>
      </w:r>
      <w:r w:rsidRPr="007624EC">
        <w:rPr>
          <w:rFonts w:eastAsia="Times New Roman" w:cs="Times New Roman"/>
          <w:lang w:eastAsia="cs-CZ"/>
        </w:rPr>
        <w:t>způsobem a v termínech stanovených touto Smlouvou.</w:t>
      </w:r>
    </w:p>
    <w:p w14:paraId="18C2EE87" w14:textId="631CBAFD" w:rsidR="003E524C" w:rsidRDefault="00615D83" w:rsidP="003E524C">
      <w:pPr>
        <w:pStyle w:val="Text1-1"/>
      </w:pPr>
      <w:r w:rsidRPr="00B24ED6">
        <w:rPr>
          <w:rFonts w:eastAsia="Times New Roman" w:cs="Times New Roman"/>
          <w:lang w:eastAsia="cs-CZ"/>
        </w:rPr>
        <w:t>Součástí Předmětu koupě je rovněž</w:t>
      </w:r>
      <w:r w:rsidR="00FB565A" w:rsidRPr="00B24ED6">
        <w:rPr>
          <w:rFonts w:eastAsia="Times New Roman" w:cs="Times New Roman"/>
          <w:lang w:eastAsia="cs-CZ"/>
        </w:rPr>
        <w:t xml:space="preserve">: </w:t>
      </w:r>
    </w:p>
    <w:p w14:paraId="5C7502EF" w14:textId="1BA802A8" w:rsidR="003E524C" w:rsidRDefault="003E524C" w:rsidP="003E3522">
      <w:pPr>
        <w:pStyle w:val="Text1-2"/>
        <w:tabs>
          <w:tab w:val="clear" w:pos="2014"/>
          <w:tab w:val="num" w:pos="709"/>
        </w:tabs>
        <w:ind w:left="709" w:hanging="709"/>
      </w:pPr>
      <w:r>
        <w:rPr>
          <w:lang w:eastAsia="cs-CZ"/>
        </w:rPr>
        <w:t>p</w:t>
      </w:r>
      <w:r w:rsidRPr="00224DD6">
        <w:rPr>
          <w:lang w:eastAsia="cs-CZ"/>
        </w:rPr>
        <w:t>rovedení</w:t>
      </w:r>
      <w:r w:rsidRPr="00224DD6">
        <w:t xml:space="preserve"> vestavby, montáže a zprovoznění všech za stranu </w:t>
      </w:r>
      <w:r>
        <w:t xml:space="preserve">Prodávajícího </w:t>
      </w:r>
      <w:r w:rsidRPr="00224DD6">
        <w:t>dodaných zařízení, která jsou specifikována v Příloze č. 2 této Smlouvy</w:t>
      </w:r>
      <w:r>
        <w:t xml:space="preserve"> (část 2-13).</w:t>
      </w:r>
    </w:p>
    <w:p w14:paraId="14CD712E" w14:textId="5BB0D458" w:rsidR="003E524C" w:rsidRDefault="003E524C" w:rsidP="003E3522">
      <w:pPr>
        <w:pStyle w:val="Text1-2"/>
        <w:tabs>
          <w:tab w:val="clear" w:pos="2014"/>
          <w:tab w:val="num" w:pos="709"/>
        </w:tabs>
        <w:ind w:left="709" w:hanging="709"/>
      </w:pPr>
      <w:r>
        <w:rPr>
          <w:lang w:eastAsia="cs-CZ"/>
        </w:rPr>
        <w:lastRenderedPageBreak/>
        <w:t>p</w:t>
      </w:r>
      <w:r w:rsidRPr="00224DD6">
        <w:rPr>
          <w:lang w:eastAsia="cs-CZ"/>
        </w:rPr>
        <w:t>rovedení</w:t>
      </w:r>
      <w:r w:rsidRPr="00224DD6">
        <w:t xml:space="preserve"> vestavby, montáže a zprovoznění všech za stranu Kupujícího dodaných zařízení, která jsou specifikována v Příloze č. 2 této Smlouvy</w:t>
      </w:r>
      <w:r>
        <w:t xml:space="preserve"> (část 14).</w:t>
      </w:r>
    </w:p>
    <w:p w14:paraId="4BDD1151" w14:textId="11842007" w:rsidR="00A414AB" w:rsidRPr="00B24ED6" w:rsidRDefault="00A414AB" w:rsidP="003E3522">
      <w:pPr>
        <w:pStyle w:val="Text1-2"/>
        <w:tabs>
          <w:tab w:val="clear" w:pos="2014"/>
          <w:tab w:val="num" w:pos="709"/>
        </w:tabs>
        <w:ind w:left="709" w:hanging="709"/>
      </w:pPr>
      <w:r w:rsidRPr="00B24ED6">
        <w:rPr>
          <w:lang w:eastAsia="cs-CZ"/>
        </w:rPr>
        <w:t xml:space="preserve">zaškolení min. </w:t>
      </w:r>
      <w:r w:rsidR="00B24ED6" w:rsidRPr="00B24ED6">
        <w:rPr>
          <w:lang w:eastAsia="cs-CZ"/>
        </w:rPr>
        <w:t>2</w:t>
      </w:r>
      <w:r w:rsidRPr="00B24ED6">
        <w:rPr>
          <w:lang w:eastAsia="cs-CZ"/>
        </w:rPr>
        <w:t xml:space="preserve"> zaměstnanců Kupujícího pro bezpečnou obsluhu a údržbu Předmětu koupě</w:t>
      </w:r>
      <w:r w:rsidR="003566EA" w:rsidRPr="00B24ED6">
        <w:rPr>
          <w:lang w:eastAsia="cs-CZ"/>
        </w:rPr>
        <w:t xml:space="preserve"> </w:t>
      </w:r>
      <w:r w:rsidR="003566EA" w:rsidRPr="00B24ED6">
        <w:t xml:space="preserve">nejpozději ve lhůtě 14 pracovních dní ode dne předání </w:t>
      </w:r>
      <w:r w:rsidR="00EA5983">
        <w:t>P</w:t>
      </w:r>
      <w:r w:rsidR="003566EA" w:rsidRPr="00B24ED6">
        <w:t xml:space="preserve">ředmětu </w:t>
      </w:r>
      <w:r w:rsidR="003566EA" w:rsidRPr="00EA5983">
        <w:t xml:space="preserve">koupě v </w:t>
      </w:r>
      <w:r w:rsidR="00EA5983" w:rsidRPr="00EA5983">
        <w:t>M</w:t>
      </w:r>
      <w:r w:rsidR="003566EA" w:rsidRPr="00EA5983">
        <w:t xml:space="preserve">ístě dodání </w:t>
      </w:r>
      <w:r w:rsidR="00EA5983" w:rsidRPr="00EA5983">
        <w:t>P</w:t>
      </w:r>
      <w:r w:rsidR="003566EA" w:rsidRPr="00EA5983">
        <w:t>ředmětu koupě,</w:t>
      </w:r>
      <w:r w:rsidR="003566EA" w:rsidRPr="00B24ED6">
        <w:t xml:space="preserve"> není-li Smluvními stranami dohodnuto jinak</w:t>
      </w:r>
      <w:r w:rsidR="00EA5983">
        <w:t>.</w:t>
      </w:r>
    </w:p>
    <w:p w14:paraId="7AEE276A" w14:textId="463DD7C2" w:rsidR="00A414AB" w:rsidRDefault="00A414AB" w:rsidP="003E3522">
      <w:pPr>
        <w:pStyle w:val="Text1-2"/>
        <w:tabs>
          <w:tab w:val="clear" w:pos="2014"/>
          <w:tab w:val="num" w:pos="709"/>
        </w:tabs>
        <w:ind w:left="709" w:hanging="709"/>
      </w:pPr>
      <w:r>
        <w:rPr>
          <w:lang w:eastAsia="cs-CZ"/>
        </w:rPr>
        <w:t xml:space="preserve">vyhotovení a předání příslušných </w:t>
      </w:r>
      <w:r w:rsidR="00EA5983">
        <w:rPr>
          <w:lang w:eastAsia="cs-CZ"/>
        </w:rPr>
        <w:t>D</w:t>
      </w:r>
      <w:r>
        <w:rPr>
          <w:lang w:eastAsia="cs-CZ"/>
        </w:rPr>
        <w:t>okladů.</w:t>
      </w:r>
    </w:p>
    <w:p w14:paraId="1D6B094B" w14:textId="39A963DF" w:rsidR="00A414AB" w:rsidRDefault="00A414AB" w:rsidP="003E3522">
      <w:pPr>
        <w:pStyle w:val="Text1-2"/>
        <w:tabs>
          <w:tab w:val="clear" w:pos="2014"/>
          <w:tab w:val="num" w:pos="709"/>
        </w:tabs>
        <w:ind w:left="709" w:hanging="709"/>
      </w:pPr>
      <w:r>
        <w:rPr>
          <w:lang w:eastAsia="cs-CZ"/>
        </w:rPr>
        <w:t>doprava Předmětu koupě do Místa plnění.</w:t>
      </w:r>
    </w:p>
    <w:p w14:paraId="52B3A9C4" w14:textId="1F78182E" w:rsidR="00FB565A" w:rsidRDefault="00FB565A" w:rsidP="00FB565A">
      <w:pPr>
        <w:pStyle w:val="Nadpis1-1"/>
      </w:pPr>
      <w:r>
        <w:t>kupní cena</w:t>
      </w:r>
    </w:p>
    <w:p w14:paraId="08FF409A" w14:textId="5B35C6BD" w:rsidR="00B24ED6" w:rsidRPr="00D0673C" w:rsidRDefault="00B24ED6" w:rsidP="00B24ED6">
      <w:pPr>
        <w:pStyle w:val="Text1-1"/>
        <w:rPr>
          <w:lang w:eastAsia="cs-CZ"/>
        </w:rPr>
      </w:pPr>
      <w:r w:rsidRPr="00FB565A">
        <w:rPr>
          <w:lang w:eastAsia="cs-CZ"/>
        </w:rPr>
        <w:t>Cena celkem bez DPH</w:t>
      </w:r>
      <w:r w:rsidRPr="00D0673C">
        <w:rPr>
          <w:lang w:eastAsia="cs-CZ"/>
        </w:rPr>
        <w:tab/>
      </w:r>
      <w:r>
        <w:rPr>
          <w:lang w:eastAsia="cs-CZ"/>
        </w:rPr>
        <w:t xml:space="preserve">          </w:t>
      </w:r>
      <w:r w:rsidRPr="00FB565A">
        <w:rPr>
          <w:highlight w:val="yellow"/>
        </w:rPr>
        <w:t>"[VLOŽÍ PRODÁVAJÍCÍ]"</w:t>
      </w:r>
      <w:r w:rsidRPr="00D0673C">
        <w:rPr>
          <w:lang w:eastAsia="cs-CZ"/>
        </w:rPr>
        <w:t xml:space="preserve"> Kč</w:t>
      </w:r>
    </w:p>
    <w:p w14:paraId="435E1BA7" w14:textId="77777777" w:rsidR="00B24ED6" w:rsidRPr="00D0673C" w:rsidRDefault="00B24ED6" w:rsidP="00EA5983">
      <w:pPr>
        <w:overflowPunct w:val="0"/>
        <w:autoSpaceDE w:val="0"/>
        <w:autoSpaceDN w:val="0"/>
        <w:adjustRightInd w:val="0"/>
        <w:spacing w:after="120" w:line="240" w:lineRule="auto"/>
        <w:ind w:left="709"/>
        <w:jc w:val="both"/>
        <w:textAlignment w:val="baseline"/>
        <w:rPr>
          <w:rFonts w:eastAsia="Times New Roman" w:cs="Times New Roman"/>
          <w:b/>
          <w:lang w:eastAsia="cs-CZ"/>
        </w:rPr>
      </w:pPr>
      <w:r w:rsidRPr="00D0673C">
        <w:rPr>
          <w:rFonts w:eastAsia="Times New Roman" w:cs="Times New Roman"/>
          <w:b/>
          <w:lang w:eastAsia="cs-CZ"/>
        </w:rPr>
        <w:t>Cena slovy</w:t>
      </w:r>
      <w:r w:rsidRPr="00D0673C">
        <w:rPr>
          <w:rFonts w:eastAsia="Times New Roman" w:cs="Times New Roman"/>
          <w:b/>
          <w:lang w:eastAsia="cs-CZ"/>
        </w:rPr>
        <w:tab/>
      </w:r>
      <w:r w:rsidRPr="00D0673C">
        <w:rPr>
          <w:rFonts w:eastAsia="Times New Roman" w:cs="Times New Roman"/>
          <w:b/>
          <w:lang w:eastAsia="cs-CZ"/>
        </w:rPr>
        <w:tab/>
      </w:r>
      <w:r w:rsidRPr="00D0673C">
        <w:rPr>
          <w:rFonts w:eastAsia="Times New Roman" w:cs="Times New Roman"/>
          <w:b/>
          <w:lang w:eastAsia="cs-CZ"/>
        </w:rPr>
        <w:tab/>
      </w:r>
      <w:r w:rsidRPr="002D1972">
        <w:rPr>
          <w:b/>
          <w:highlight w:val="lightGray"/>
        </w:rPr>
        <w:t>"[VLOŽÍ KUPUJÍCÍ]" korun českých</w:t>
      </w:r>
    </w:p>
    <w:p w14:paraId="0C57A8FE" w14:textId="416B4523" w:rsidR="00B24ED6" w:rsidRPr="00D0673C" w:rsidRDefault="00B24ED6" w:rsidP="00B24ED6">
      <w:pPr>
        <w:pStyle w:val="Text1-1"/>
        <w:numPr>
          <w:ilvl w:val="0"/>
          <w:numId w:val="0"/>
        </w:numPr>
        <w:ind w:left="737"/>
        <w:rPr>
          <w:lang w:eastAsia="cs-CZ"/>
        </w:rPr>
      </w:pPr>
      <w:r w:rsidRPr="00D0673C">
        <w:rPr>
          <w:lang w:eastAsia="cs-CZ"/>
        </w:rPr>
        <w:t xml:space="preserve">Výše DPH </w:t>
      </w:r>
      <w:r>
        <w:rPr>
          <w:lang w:eastAsia="cs-CZ"/>
        </w:rPr>
        <w:t xml:space="preserve">celkem </w:t>
      </w:r>
      <w:r w:rsidRPr="00D0673C">
        <w:rPr>
          <w:lang w:eastAsia="cs-CZ"/>
        </w:rPr>
        <w:t xml:space="preserve">21 % </w:t>
      </w:r>
      <w:r w:rsidRPr="00D0673C">
        <w:rPr>
          <w:lang w:eastAsia="cs-CZ"/>
        </w:rPr>
        <w:tab/>
      </w:r>
      <w:r w:rsidRPr="002D1972">
        <w:rPr>
          <w:highlight w:val="yellow"/>
        </w:rPr>
        <w:t>"[VLOŽÍ PRODÁVAJÍCÍ]"</w:t>
      </w:r>
      <w:r w:rsidRPr="002D1972">
        <w:rPr>
          <w:highlight w:val="yellow"/>
          <w:lang w:eastAsia="cs-CZ"/>
        </w:rPr>
        <w:t xml:space="preserve"> Kč</w:t>
      </w:r>
    </w:p>
    <w:p w14:paraId="19FACB27" w14:textId="77777777" w:rsidR="00B24ED6" w:rsidRPr="007449D2" w:rsidRDefault="00B24ED6" w:rsidP="00B24ED6">
      <w:pPr>
        <w:pStyle w:val="Text1-1"/>
        <w:numPr>
          <w:ilvl w:val="0"/>
          <w:numId w:val="0"/>
        </w:numPr>
        <w:ind w:left="737"/>
        <w:rPr>
          <w:lang w:eastAsia="cs-CZ"/>
        </w:rPr>
      </w:pPr>
      <w:r w:rsidRPr="007449D2">
        <w:rPr>
          <w:lang w:eastAsia="cs-CZ"/>
        </w:rPr>
        <w:t xml:space="preserve">Cena včetně DPH </w:t>
      </w:r>
      <w:r w:rsidRPr="007449D2">
        <w:rPr>
          <w:lang w:eastAsia="cs-CZ"/>
        </w:rPr>
        <w:tab/>
      </w:r>
      <w:r w:rsidRPr="007449D2">
        <w:rPr>
          <w:lang w:eastAsia="cs-CZ"/>
        </w:rPr>
        <w:tab/>
      </w:r>
      <w:r w:rsidRPr="00EA5983">
        <w:rPr>
          <w:highlight w:val="yellow"/>
        </w:rPr>
        <w:t>"[VLOŽÍ PRODÁVAJÍCÍ]"</w:t>
      </w:r>
      <w:r w:rsidRPr="00EA5983">
        <w:rPr>
          <w:highlight w:val="yellow"/>
          <w:lang w:eastAsia="cs-CZ"/>
        </w:rPr>
        <w:t xml:space="preserve"> Kč</w:t>
      </w:r>
    </w:p>
    <w:p w14:paraId="06C52F9E" w14:textId="4D48954D" w:rsidR="00066F4E" w:rsidRDefault="00066F4E" w:rsidP="00FB565A">
      <w:pPr>
        <w:pStyle w:val="Text1-1"/>
        <w:rPr>
          <w:lang w:eastAsia="cs-CZ"/>
        </w:rPr>
      </w:pPr>
      <w:r>
        <w:rPr>
          <w:lang w:eastAsia="cs-CZ"/>
        </w:rPr>
        <w:t>Rozpis ceny dodávky je nedílnou přílohou č. 3 této Smlouvy.</w:t>
      </w:r>
    </w:p>
    <w:p w14:paraId="1AD37E7C" w14:textId="718E9A5F" w:rsidR="00454369" w:rsidRPr="00B24ED6" w:rsidRDefault="00FB565A" w:rsidP="00FB565A">
      <w:pPr>
        <w:pStyle w:val="Text1-1"/>
        <w:rPr>
          <w:lang w:eastAsia="cs-CZ"/>
        </w:rPr>
      </w:pPr>
      <w:r w:rsidRPr="00B24ED6">
        <w:rPr>
          <w:lang w:eastAsia="cs-CZ"/>
        </w:rPr>
        <w:t xml:space="preserve">Prodávající má právo fakturovat cenu Předmětu koupě až dnem řádného předání a převzetí Předmětu koupě Kupujícímu bez jakýchkoliv zjevných vad či jiného poškození </w:t>
      </w:r>
      <w:r w:rsidRPr="00EA5983">
        <w:rPr>
          <w:lang w:eastAsia="cs-CZ"/>
        </w:rPr>
        <w:t>v Místě dodání, které</w:t>
      </w:r>
      <w:r w:rsidRPr="00B24ED6">
        <w:rPr>
          <w:lang w:eastAsia="cs-CZ"/>
        </w:rPr>
        <w:t xml:space="preserve"> je vymezeno v čl. </w:t>
      </w:r>
      <w:r w:rsidR="00F34FAC" w:rsidRPr="00B24ED6">
        <w:rPr>
          <w:lang w:eastAsia="cs-CZ"/>
        </w:rPr>
        <w:t>3</w:t>
      </w:r>
      <w:r w:rsidRPr="00B24ED6">
        <w:rPr>
          <w:lang w:eastAsia="cs-CZ"/>
        </w:rPr>
        <w:t xml:space="preserve">, odst. </w:t>
      </w:r>
      <w:r w:rsidR="00F34FAC" w:rsidRPr="00B24ED6">
        <w:rPr>
          <w:lang w:eastAsia="cs-CZ"/>
        </w:rPr>
        <w:t>3</w:t>
      </w:r>
      <w:r w:rsidRPr="00B24ED6">
        <w:rPr>
          <w:lang w:eastAsia="cs-CZ"/>
        </w:rPr>
        <w:t xml:space="preserve">.1 této Smlouvy. Předání a převzetí Předmětu koupě bude stvrzeno oběma Smluvními stranami podpisem Předávacího protokolu (dodacího listu). </w:t>
      </w:r>
    </w:p>
    <w:p w14:paraId="0C557603" w14:textId="1A843256" w:rsidR="00FB565A" w:rsidRPr="00B24ED6" w:rsidRDefault="00FB565A" w:rsidP="00FB565A">
      <w:pPr>
        <w:pStyle w:val="Text1-1"/>
        <w:rPr>
          <w:lang w:eastAsia="cs-CZ"/>
        </w:rPr>
      </w:pPr>
      <w:r w:rsidRPr="00B24ED6">
        <w:rPr>
          <w:lang w:eastAsia="cs-CZ"/>
        </w:rPr>
        <w:t xml:space="preserve">Kupní cena bude Kupujícím uhrazena na základě </w:t>
      </w:r>
      <w:r w:rsidR="00106B57" w:rsidRPr="00B24ED6">
        <w:rPr>
          <w:lang w:eastAsia="cs-CZ"/>
        </w:rPr>
        <w:t>Výzvy k úhradě (</w:t>
      </w:r>
      <w:r w:rsidRPr="00B24ED6">
        <w:rPr>
          <w:lang w:eastAsia="cs-CZ"/>
        </w:rPr>
        <w:t>daňového dokladu</w:t>
      </w:r>
      <w:r w:rsidR="00106B57" w:rsidRPr="00B24ED6">
        <w:rPr>
          <w:lang w:eastAsia="cs-CZ"/>
        </w:rPr>
        <w:t xml:space="preserve"> - </w:t>
      </w:r>
      <w:r w:rsidRPr="00B24ED6">
        <w:rPr>
          <w:lang w:eastAsia="cs-CZ"/>
        </w:rPr>
        <w:t xml:space="preserve">faktury) vystavené Prodávajícím se splatností 60 kalendářních dnů od data doručení </w:t>
      </w:r>
      <w:r w:rsidR="00106B57" w:rsidRPr="00B24ED6">
        <w:rPr>
          <w:lang w:eastAsia="cs-CZ"/>
        </w:rPr>
        <w:t>Výzvy k úhradě</w:t>
      </w:r>
      <w:r w:rsidRPr="00B24ED6">
        <w:rPr>
          <w:lang w:eastAsia="cs-CZ"/>
        </w:rPr>
        <w:t xml:space="preserve"> Kupujícímu, a to převodním příkazem na účet Prodávajícího.</w:t>
      </w:r>
    </w:p>
    <w:p w14:paraId="173EDC00" w14:textId="214D194E" w:rsidR="00FB565A" w:rsidRDefault="00FB565A" w:rsidP="000B5DDD">
      <w:pPr>
        <w:pStyle w:val="Text1-1"/>
      </w:pPr>
      <w:r w:rsidRPr="00DA78CD">
        <w:t xml:space="preserve">V </w:t>
      </w:r>
      <w:r w:rsidRPr="00DA78CD">
        <w:rPr>
          <w:lang w:eastAsia="cs-CZ"/>
        </w:rPr>
        <w:t>případě</w:t>
      </w:r>
      <w:r w:rsidRPr="00DA78CD">
        <w:t xml:space="preserve">, že Prodávajícím je společnost obchodních společností ve smyslu § 2716 a násl. občanského zákoníku, nesou v souladu s jejich společnou nabídkou odpovědnost za plnění jejich povinností ze Smlouvy všichni Prodávající společně a nerozdílně. Vedoucí společník prohlašuje, že je oprávněn ve věcech Smlouvy zastupovat každého společníka, jakož i všechny společníky dohromady, a je oprávněn rovněž za ně přijímat pokyny a platby </w:t>
      </w:r>
      <w:r w:rsidR="000B5DDD">
        <w:t>K</w:t>
      </w:r>
      <w:r w:rsidRPr="00DA78CD">
        <w:t xml:space="preserve">upujícího. Vystavovat daňové doklady </w:t>
      </w:r>
      <w:r>
        <w:t xml:space="preserve">– </w:t>
      </w:r>
      <w:r w:rsidRPr="00DA78CD">
        <w:t xml:space="preserve">faktury v souladu s jejich společnou </w:t>
      </w:r>
      <w:r w:rsidRPr="00185DDD">
        <w:t xml:space="preserve">nabídkou je oprávněn vůči </w:t>
      </w:r>
      <w:r w:rsidR="000B5DDD">
        <w:t>K</w:t>
      </w:r>
      <w:r w:rsidRPr="00185DDD">
        <w:t>upujícímu pouze vedoucí společník, tj. na daňovém dokladu bude uveden (identifikován) jako osoba uskutečňující ekonomickou činnost jako dodavatel (v souladu se zákonem č. 235/2004 Sb.</w:t>
      </w:r>
      <w:r w:rsidR="00F34FAC">
        <w:t>,</w:t>
      </w:r>
      <w:r w:rsidRPr="00185DDD">
        <w:t xml:space="preserve"> o dani z přidané hodnoty)</w:t>
      </w:r>
      <w:r w:rsidR="00F34FAC">
        <w:t>.</w:t>
      </w:r>
    </w:p>
    <w:p w14:paraId="489CD2F0" w14:textId="3F4A9294" w:rsidR="00454369" w:rsidRPr="00454369" w:rsidRDefault="00454369" w:rsidP="00454369">
      <w:pPr>
        <w:pStyle w:val="Nadpis1-1"/>
      </w:pPr>
      <w:r w:rsidRPr="00454369">
        <w:t>místo a doba dodání</w:t>
      </w:r>
    </w:p>
    <w:p w14:paraId="73721C4F" w14:textId="6EA78086" w:rsidR="00EA5983" w:rsidRDefault="00F24489" w:rsidP="00224DD6">
      <w:pPr>
        <w:pStyle w:val="Text1-1"/>
      </w:pPr>
      <w:r w:rsidRPr="00224DD6">
        <w:rPr>
          <w:rFonts w:eastAsia="Times New Roman" w:cs="Times New Roman"/>
          <w:lang w:eastAsia="cs-CZ"/>
        </w:rPr>
        <w:t>Místo</w:t>
      </w:r>
      <w:r w:rsidRPr="00EF35B3">
        <w:t xml:space="preserve"> </w:t>
      </w:r>
      <w:r w:rsidR="00454369" w:rsidRPr="00EF35B3">
        <w:t xml:space="preserve">dodání je: </w:t>
      </w:r>
      <w:r w:rsidR="00224DD6">
        <w:t xml:space="preserve">pracoviště Kupujícího na </w:t>
      </w:r>
      <w:r w:rsidR="00EA5983">
        <w:t xml:space="preserve">adrese </w:t>
      </w:r>
      <w:r w:rsidR="00EF35B3" w:rsidRPr="00EF35B3">
        <w:t xml:space="preserve">Jeremenkova 267/11, Olomouc, </w:t>
      </w:r>
      <w:r w:rsidR="00224DD6">
        <w:t xml:space="preserve">PSČ </w:t>
      </w:r>
      <w:r w:rsidR="00EF35B3" w:rsidRPr="00EF35B3">
        <w:t>779 00</w:t>
      </w:r>
      <w:r w:rsidR="00224DD6">
        <w:t xml:space="preserve">, </w:t>
      </w:r>
      <w:r w:rsidR="00EF35B3" w:rsidRPr="00B24ED6">
        <w:t>GPS 49.5964856N, 17.2760506E</w:t>
      </w:r>
      <w:r w:rsidR="00224DD6">
        <w:t xml:space="preserve"> </w:t>
      </w:r>
      <w:r w:rsidR="00EA5983">
        <w:t>(dále a výše jen „</w:t>
      </w:r>
      <w:r w:rsidR="00EA5983" w:rsidRPr="00EA5983">
        <w:rPr>
          <w:b/>
          <w:bCs/>
          <w:i/>
          <w:iCs/>
        </w:rPr>
        <w:t>Místo dodání</w:t>
      </w:r>
      <w:r w:rsidR="00EA5983">
        <w:t>“).</w:t>
      </w:r>
    </w:p>
    <w:p w14:paraId="2AAB0962" w14:textId="66DBB237" w:rsidR="00F24489" w:rsidRPr="00066F4E" w:rsidRDefault="00454369" w:rsidP="008B627D">
      <w:pPr>
        <w:pStyle w:val="Text1-1"/>
      </w:pPr>
      <w:r w:rsidRPr="00066F4E">
        <w:t xml:space="preserve">Předmět koupě bude dodán v termínu nejpozději do </w:t>
      </w:r>
      <w:r w:rsidR="00066F4E" w:rsidRPr="00066F4E">
        <w:rPr>
          <w:b/>
          <w:bCs/>
        </w:rPr>
        <w:t>16 měsíců</w:t>
      </w:r>
      <w:r w:rsidR="00066F4E" w:rsidRPr="00066F4E">
        <w:t xml:space="preserve"> od účinnosti této Smlouvy</w:t>
      </w:r>
      <w:r w:rsidR="00EA5983" w:rsidRPr="00066F4E">
        <w:rPr>
          <w:b/>
          <w:bCs/>
        </w:rPr>
        <w:t>.</w:t>
      </w:r>
    </w:p>
    <w:p w14:paraId="355BFEBF" w14:textId="032A8DB2" w:rsidR="00454369" w:rsidRPr="00B24ED6" w:rsidRDefault="00454369" w:rsidP="00F24489">
      <w:pPr>
        <w:pStyle w:val="Text1-1"/>
      </w:pPr>
      <w:r w:rsidRPr="00B24ED6">
        <w:rPr>
          <w:rFonts w:eastAsia="Times New Roman" w:cs="Times New Roman"/>
          <w:lang w:eastAsia="cs-CZ"/>
        </w:rPr>
        <w:t xml:space="preserve">Prodávající se zavazuje avizovat dodávku Předmětu koupě nejpozději </w:t>
      </w:r>
      <w:r w:rsidR="00B24ED6" w:rsidRPr="00B24ED6">
        <w:rPr>
          <w:rFonts w:eastAsia="Times New Roman" w:cs="Times New Roman"/>
          <w:lang w:eastAsia="cs-CZ"/>
        </w:rPr>
        <w:t>5</w:t>
      </w:r>
      <w:r w:rsidRPr="00B24ED6">
        <w:rPr>
          <w:rFonts w:eastAsia="Times New Roman" w:cs="Times New Roman"/>
          <w:lang w:eastAsia="cs-CZ"/>
        </w:rPr>
        <w:t xml:space="preserve"> pracovní</w:t>
      </w:r>
      <w:r w:rsidR="00B24ED6" w:rsidRPr="00B24ED6">
        <w:rPr>
          <w:rFonts w:eastAsia="Times New Roman" w:cs="Times New Roman"/>
          <w:lang w:eastAsia="cs-CZ"/>
        </w:rPr>
        <w:t>ch</w:t>
      </w:r>
      <w:r w:rsidRPr="00B24ED6">
        <w:rPr>
          <w:rFonts w:eastAsia="Times New Roman" w:cs="Times New Roman"/>
          <w:lang w:eastAsia="cs-CZ"/>
        </w:rPr>
        <w:t xml:space="preserve"> dn</w:t>
      </w:r>
      <w:r w:rsidR="00B24ED6" w:rsidRPr="00B24ED6">
        <w:rPr>
          <w:rFonts w:eastAsia="Times New Roman" w:cs="Times New Roman"/>
          <w:lang w:eastAsia="cs-CZ"/>
        </w:rPr>
        <w:t>ů</w:t>
      </w:r>
      <w:r w:rsidRPr="00B24ED6">
        <w:rPr>
          <w:rFonts w:eastAsia="Times New Roman" w:cs="Times New Roman"/>
          <w:lang w:eastAsia="cs-CZ"/>
        </w:rPr>
        <w:t xml:space="preserve"> před přesným termínem dodání telefonicky nebo e-mailem dle údajů uvedených u kontaktní osoby Kupujícího</w:t>
      </w:r>
      <w:r w:rsidR="00BA0181" w:rsidRPr="00B24ED6">
        <w:rPr>
          <w:rFonts w:eastAsia="Times New Roman" w:cs="Times New Roman"/>
          <w:lang w:eastAsia="cs-CZ"/>
        </w:rPr>
        <w:t xml:space="preserve">, uvedeného </w:t>
      </w:r>
      <w:r w:rsidRPr="00B24ED6">
        <w:rPr>
          <w:rFonts w:eastAsia="Times New Roman" w:cs="Times New Roman"/>
          <w:lang w:eastAsia="cs-CZ"/>
        </w:rPr>
        <w:t xml:space="preserve">v čl. 7, odst. 7.2 této Smlouvy. </w:t>
      </w:r>
    </w:p>
    <w:p w14:paraId="38CF7383" w14:textId="22A371D8" w:rsidR="00F24489" w:rsidRPr="00247542" w:rsidRDefault="00F34FAC" w:rsidP="00214C3E">
      <w:pPr>
        <w:pStyle w:val="Nadpis1-1"/>
      </w:pPr>
      <w:r w:rsidRPr="00247542">
        <w:t>přeprava předmětu koupě</w:t>
      </w:r>
    </w:p>
    <w:p w14:paraId="76924D9A" w14:textId="77777777" w:rsidR="00F34FAC" w:rsidRPr="00247542" w:rsidRDefault="00454369" w:rsidP="00F34FAC">
      <w:pPr>
        <w:pStyle w:val="Text1-1"/>
      </w:pPr>
      <w:r w:rsidRPr="00247542">
        <w:t>Kupující nevyžaduje pojištění</w:t>
      </w:r>
      <w:r w:rsidR="00FB1BA8" w:rsidRPr="00247542">
        <w:t>.</w:t>
      </w:r>
    </w:p>
    <w:p w14:paraId="3F7FE46F" w14:textId="77777777" w:rsidR="00F34FAC" w:rsidRPr="00247542" w:rsidRDefault="00454369" w:rsidP="00F34FAC">
      <w:pPr>
        <w:pStyle w:val="Text1-1"/>
      </w:pPr>
      <w:r w:rsidRPr="00247542">
        <w:t xml:space="preserve">Kupující nevyžaduje speciální balení. </w:t>
      </w:r>
    </w:p>
    <w:p w14:paraId="4F5C9EAA" w14:textId="4D1763E8" w:rsidR="00F34FAC" w:rsidRPr="00247542" w:rsidRDefault="00A53FCB" w:rsidP="00F34FAC">
      <w:pPr>
        <w:pStyle w:val="Text1-1"/>
      </w:pPr>
      <w:bookmarkStart w:id="0" w:name="_Hlk161322717"/>
      <w:r w:rsidRPr="00247542">
        <w:t>Vratný obalový materiál tvoří</w:t>
      </w:r>
      <w:r w:rsidR="003E3522">
        <w:t>:</w:t>
      </w:r>
      <w:r w:rsidRPr="00247542">
        <w:t xml:space="preserve"> </w:t>
      </w:r>
      <w:bookmarkEnd w:id="0"/>
      <w:r w:rsidR="00247542" w:rsidRPr="00247542">
        <w:t>bez vratného materiálu</w:t>
      </w:r>
    </w:p>
    <w:p w14:paraId="25DC41BF" w14:textId="528D0D1D" w:rsidR="00A53FCB" w:rsidRPr="00A53FCB" w:rsidRDefault="00A53FCB" w:rsidP="00F34FAC">
      <w:pPr>
        <w:pStyle w:val="Nadpis1-1"/>
        <w:rPr>
          <w:b w:val="0"/>
          <w:bCs/>
        </w:rPr>
      </w:pPr>
      <w:r w:rsidRPr="00A53FCB">
        <w:rPr>
          <w:bCs/>
        </w:rPr>
        <w:lastRenderedPageBreak/>
        <w:t>Listiny (Doklady)</w:t>
      </w:r>
    </w:p>
    <w:p w14:paraId="3998DF55" w14:textId="5AF28B71" w:rsidR="00A53FCB" w:rsidRDefault="00A53FCB" w:rsidP="005511D6">
      <w:pPr>
        <w:pStyle w:val="Text1-1"/>
      </w:pPr>
      <w:r>
        <w:t xml:space="preserve">Nejpozději s předáním a převzetím Předmětu koupě se Prodávající zavazuje předat Kupujícímu následující </w:t>
      </w:r>
      <w:r w:rsidRPr="00A53FCB">
        <w:t>listiny (Doklady)</w:t>
      </w:r>
      <w:r>
        <w:t xml:space="preserve"> vztahující se k Předmětu koupě: </w:t>
      </w:r>
    </w:p>
    <w:p w14:paraId="5D2B8703" w14:textId="77777777" w:rsidR="007F026D" w:rsidRPr="00B24ED6" w:rsidRDefault="007F026D" w:rsidP="003E3522">
      <w:pPr>
        <w:pStyle w:val="Text1-2"/>
        <w:tabs>
          <w:tab w:val="clear" w:pos="2014"/>
          <w:tab w:val="num" w:pos="709"/>
        </w:tabs>
        <w:ind w:left="709" w:hanging="709"/>
      </w:pPr>
      <w:r w:rsidRPr="00B24ED6">
        <w:rPr>
          <w:lang w:eastAsia="cs-CZ"/>
        </w:rPr>
        <w:t>Prodávající</w:t>
      </w:r>
      <w:r w:rsidRPr="00B24ED6">
        <w:t xml:space="preserve"> předá Kupujícímu následující listiny vztahující se k předmětu koupě:</w:t>
      </w:r>
    </w:p>
    <w:p w14:paraId="69E75B4C" w14:textId="56449769" w:rsidR="007F026D" w:rsidRDefault="007F026D" w:rsidP="007F026D">
      <w:pPr>
        <w:pStyle w:val="Text1-2"/>
        <w:numPr>
          <w:ilvl w:val="2"/>
          <w:numId w:val="20"/>
        </w:numPr>
      </w:pPr>
      <w:r w:rsidRPr="00B24ED6">
        <w:t>Osvědčení o registraci vozidla (</w:t>
      </w:r>
      <w:r w:rsidR="003E3522">
        <w:t>tzv. technický průkaz</w:t>
      </w:r>
      <w:r w:rsidRPr="00B24ED6">
        <w:t>)</w:t>
      </w:r>
    </w:p>
    <w:p w14:paraId="6E0C2B5B" w14:textId="47973C0D" w:rsidR="003E3522" w:rsidRDefault="003E3522" w:rsidP="007F026D">
      <w:pPr>
        <w:pStyle w:val="Text1-2"/>
        <w:numPr>
          <w:ilvl w:val="2"/>
          <w:numId w:val="20"/>
        </w:numPr>
      </w:pPr>
      <w:r>
        <w:t>Servisní knížku</w:t>
      </w:r>
    </w:p>
    <w:p w14:paraId="13F07725" w14:textId="68C56978" w:rsidR="003E3522" w:rsidRPr="00B24ED6" w:rsidRDefault="003E3522" w:rsidP="007F026D">
      <w:pPr>
        <w:pStyle w:val="Text1-2"/>
        <w:numPr>
          <w:ilvl w:val="2"/>
          <w:numId w:val="20"/>
        </w:numPr>
      </w:pPr>
      <w:r w:rsidRPr="00B24ED6">
        <w:t>Návody k</w:t>
      </w:r>
      <w:r>
        <w:t> </w:t>
      </w:r>
      <w:r w:rsidRPr="00B24ED6">
        <w:t>obsluze</w:t>
      </w:r>
      <w:r>
        <w:t>/</w:t>
      </w:r>
      <w:r w:rsidRPr="00B24ED6">
        <w:t>údržbě</w:t>
      </w:r>
      <w:r>
        <w:t xml:space="preserve"> v CZ jazyce</w:t>
      </w:r>
    </w:p>
    <w:p w14:paraId="6BA67150" w14:textId="529C7F13" w:rsidR="007F026D" w:rsidRPr="00B24ED6" w:rsidRDefault="007F026D" w:rsidP="007F026D">
      <w:pPr>
        <w:pStyle w:val="Text1-2"/>
        <w:numPr>
          <w:ilvl w:val="2"/>
          <w:numId w:val="20"/>
        </w:numPr>
      </w:pPr>
      <w:r w:rsidRPr="00B24ED6">
        <w:t xml:space="preserve">Předávací protokol (dodací list) </w:t>
      </w:r>
    </w:p>
    <w:p w14:paraId="59F7FC86" w14:textId="2356F89A" w:rsidR="007F026D" w:rsidRPr="00B24ED6" w:rsidRDefault="007F026D" w:rsidP="007F026D">
      <w:pPr>
        <w:pStyle w:val="Text1-2"/>
        <w:numPr>
          <w:ilvl w:val="2"/>
          <w:numId w:val="20"/>
        </w:numPr>
      </w:pPr>
      <w:r w:rsidRPr="00B24ED6">
        <w:t>Platnou revizní zprávu technických zařízení</w:t>
      </w:r>
      <w:r w:rsidR="003E3522">
        <w:t xml:space="preserve"> umístěných ve vozidle</w:t>
      </w:r>
    </w:p>
    <w:p w14:paraId="199F756D" w14:textId="30FEEA21" w:rsidR="007F026D" w:rsidRDefault="007F026D" w:rsidP="007F026D">
      <w:pPr>
        <w:pStyle w:val="Text1-2"/>
        <w:numPr>
          <w:ilvl w:val="2"/>
          <w:numId w:val="20"/>
        </w:numPr>
      </w:pPr>
      <w:r w:rsidRPr="00B24ED6">
        <w:t>Kalibrační listy</w:t>
      </w:r>
      <w:r w:rsidR="003E3522">
        <w:t xml:space="preserve"> technických zařízení</w:t>
      </w:r>
    </w:p>
    <w:p w14:paraId="41F58AC2" w14:textId="739D604F" w:rsidR="003E3522" w:rsidRPr="00B24ED6" w:rsidRDefault="003E3522" w:rsidP="003E3522">
      <w:pPr>
        <w:pStyle w:val="Text1-2"/>
        <w:numPr>
          <w:ilvl w:val="2"/>
          <w:numId w:val="20"/>
        </w:numPr>
      </w:pPr>
      <w:r w:rsidRPr="003E3522">
        <w:t>EC CERTIFICATE OF CONFORMITY, tzv. COC list</w:t>
      </w:r>
    </w:p>
    <w:p w14:paraId="3C33C691" w14:textId="2B241F7A" w:rsidR="00A53FCB" w:rsidRPr="00A53FCB" w:rsidRDefault="00A53FCB" w:rsidP="00F34FAC">
      <w:pPr>
        <w:pStyle w:val="Nadpis1-1"/>
        <w:rPr>
          <w:b w:val="0"/>
          <w:bCs/>
        </w:rPr>
      </w:pPr>
      <w:r w:rsidRPr="00A53FCB">
        <w:rPr>
          <w:bCs/>
        </w:rPr>
        <w:t>Záruka</w:t>
      </w:r>
    </w:p>
    <w:p w14:paraId="4EF0E4FF" w14:textId="7804C8FE" w:rsidR="00247542" w:rsidRPr="00224DD6" w:rsidRDefault="00247542" w:rsidP="00247542">
      <w:pPr>
        <w:pStyle w:val="Text1-1"/>
      </w:pPr>
      <w:r w:rsidRPr="00A53FCB">
        <w:t xml:space="preserve">Záruční doba činí </w:t>
      </w:r>
      <w:r w:rsidRPr="00247542">
        <w:rPr>
          <w:b/>
        </w:rPr>
        <w:t>60</w:t>
      </w:r>
      <w:r w:rsidRPr="00A53FCB">
        <w:t xml:space="preserve"> </w:t>
      </w:r>
      <w:r w:rsidRPr="003A0FF1">
        <w:rPr>
          <w:b/>
          <w:bCs/>
        </w:rPr>
        <w:t>měsíců</w:t>
      </w:r>
      <w:r>
        <w:rPr>
          <w:b/>
          <w:bCs/>
        </w:rPr>
        <w:t xml:space="preserve"> (24 měsíců běžná záruka + 36 měsíců prodloužená záruka)</w:t>
      </w:r>
      <w:r>
        <w:t xml:space="preserve">, nebo </w:t>
      </w:r>
      <w:r w:rsidRPr="00217D8F">
        <w:rPr>
          <w:b/>
          <w:bCs/>
        </w:rPr>
        <w:t xml:space="preserve">doba, </w:t>
      </w:r>
      <w:r w:rsidRPr="00217D8F">
        <w:rPr>
          <w:b/>
          <w:bCs/>
          <w:lang w:eastAsia="cs-CZ"/>
        </w:rPr>
        <w:t xml:space="preserve">kdy bude dovršeno nájezdu </w:t>
      </w:r>
      <w:r>
        <w:rPr>
          <w:b/>
          <w:bCs/>
          <w:lang w:eastAsia="cs-CZ"/>
        </w:rPr>
        <w:t>150 000 km</w:t>
      </w:r>
      <w:r w:rsidRPr="00DF4B7B">
        <w:rPr>
          <w:lang w:eastAsia="cs-CZ"/>
        </w:rPr>
        <w:t xml:space="preserve"> včetně.</w:t>
      </w:r>
      <w:r w:rsidRPr="00F23BB8">
        <w:rPr>
          <w:lang w:eastAsia="cs-CZ"/>
        </w:rPr>
        <w:t xml:space="preserve"> V tomto případě </w:t>
      </w:r>
      <w:r>
        <w:rPr>
          <w:lang w:eastAsia="cs-CZ"/>
        </w:rPr>
        <w:t xml:space="preserve">se </w:t>
      </w:r>
      <w:r w:rsidRPr="00F23BB8">
        <w:rPr>
          <w:lang w:eastAsia="cs-CZ"/>
        </w:rPr>
        <w:t xml:space="preserve">za rozhodný údaj pro délku záruky </w:t>
      </w:r>
      <w:r>
        <w:rPr>
          <w:lang w:eastAsia="cs-CZ"/>
        </w:rPr>
        <w:t>dle předchozí věty</w:t>
      </w:r>
      <w:r w:rsidRPr="00F23BB8">
        <w:rPr>
          <w:lang w:eastAsia="cs-CZ"/>
        </w:rPr>
        <w:t xml:space="preserve"> </w:t>
      </w:r>
      <w:r w:rsidRPr="00224DD6">
        <w:rPr>
          <w:lang w:eastAsia="cs-CZ"/>
        </w:rPr>
        <w:t>považuje ta skutečnost ze dvou výše jmenovaných, která nastane jako první</w:t>
      </w:r>
      <w:r w:rsidRPr="00224DD6">
        <w:t>.</w:t>
      </w:r>
    </w:p>
    <w:p w14:paraId="6A9F9F4C" w14:textId="4F970E7C" w:rsidR="007F026D" w:rsidRPr="00EA3E6D" w:rsidRDefault="007F026D" w:rsidP="00247542">
      <w:pPr>
        <w:pStyle w:val="Text1-1"/>
      </w:pPr>
      <w:r w:rsidRPr="00224DD6">
        <w:rPr>
          <w:rFonts w:eastAsia="Times New Roman" w:cs="Times New Roman"/>
          <w:lang w:eastAsia="cs-CZ"/>
        </w:rPr>
        <w:t xml:space="preserve">Záruka začíná plynout ode dne předání celého a úplného předmětu koupě v souladu </w:t>
      </w:r>
      <w:r w:rsidRPr="00EA3E6D">
        <w:rPr>
          <w:rFonts w:eastAsia="Times New Roman" w:cs="Times New Roman"/>
          <w:lang w:eastAsia="cs-CZ"/>
        </w:rPr>
        <w:t xml:space="preserve">s čl. </w:t>
      </w:r>
      <w:r w:rsidR="00BD6F96" w:rsidRPr="00EA3E6D">
        <w:rPr>
          <w:rFonts w:eastAsia="Times New Roman" w:cs="Times New Roman"/>
          <w:lang w:eastAsia="cs-CZ"/>
        </w:rPr>
        <w:t>3.2 této</w:t>
      </w:r>
      <w:r w:rsidRPr="00EA3E6D">
        <w:rPr>
          <w:rFonts w:eastAsia="Times New Roman" w:cs="Times New Roman"/>
          <w:lang w:eastAsia="cs-CZ"/>
        </w:rPr>
        <w:t xml:space="preserve"> Smlouvy</w:t>
      </w:r>
      <w:r w:rsidR="00D90279" w:rsidRPr="00EA3E6D">
        <w:rPr>
          <w:rFonts w:eastAsia="Times New Roman" w:cs="Times New Roman"/>
          <w:lang w:eastAsia="cs-CZ"/>
        </w:rPr>
        <w:t>.</w:t>
      </w:r>
      <w:r w:rsidRPr="00EA3E6D">
        <w:rPr>
          <w:rFonts w:eastAsia="Times New Roman" w:cs="Times New Roman"/>
          <w:lang w:eastAsia="cs-CZ"/>
        </w:rPr>
        <w:t xml:space="preserve"> </w:t>
      </w:r>
    </w:p>
    <w:p w14:paraId="3B17FBCC" w14:textId="78055776" w:rsidR="00830DD0" w:rsidRPr="008A336A" w:rsidRDefault="00830DD0" w:rsidP="00830DD0">
      <w:pPr>
        <w:pStyle w:val="Text1-1"/>
        <w:rPr>
          <w:lang w:eastAsia="cs-CZ"/>
        </w:rPr>
      </w:pPr>
      <w:bookmarkStart w:id="1" w:name="_Hlk161322988"/>
      <w:r w:rsidRPr="00EA3E6D">
        <w:rPr>
          <w:lang w:eastAsia="cs-CZ"/>
        </w:rPr>
        <w:t xml:space="preserve">Prodávající se zavazuje </w:t>
      </w:r>
      <w:r w:rsidRPr="00EA3E6D">
        <w:t>poskytnout Kupujícímu po celou záruční dobu technickou podporu v českém jazyce</w:t>
      </w:r>
      <w:r w:rsidR="00EA3E6D" w:rsidRPr="00EA3E6D">
        <w:t>.</w:t>
      </w:r>
      <w:r w:rsidRPr="00EA3E6D">
        <w:t xml:space="preserve"> Technickou podporou </w:t>
      </w:r>
      <w:r w:rsidRPr="00EA3E6D">
        <w:rPr>
          <w:lang w:eastAsia="cs-CZ"/>
        </w:rPr>
        <w:t xml:space="preserve">se rozumí přítomnost zástupce Prodávajícího na telefonickém </w:t>
      </w:r>
      <w:r w:rsidR="00EA3E6D">
        <w:rPr>
          <w:lang w:eastAsia="cs-CZ"/>
        </w:rPr>
        <w:t xml:space="preserve">nebo </w:t>
      </w:r>
      <w:r w:rsidRPr="00EA3E6D">
        <w:rPr>
          <w:lang w:eastAsia="cs-CZ"/>
        </w:rPr>
        <w:t>emailovém kontaktu</w:t>
      </w:r>
      <w:r w:rsidRPr="008A336A">
        <w:rPr>
          <w:lang w:eastAsia="cs-CZ"/>
        </w:rPr>
        <w:t xml:space="preserve"> Prodávajícího</w:t>
      </w:r>
      <w:r w:rsidR="00EA3E6D">
        <w:rPr>
          <w:lang w:eastAsia="cs-CZ"/>
        </w:rPr>
        <w:t xml:space="preserve"> v pracovní dny</w:t>
      </w:r>
      <w:r w:rsidRPr="008A336A">
        <w:rPr>
          <w:lang w:eastAsia="cs-CZ"/>
        </w:rPr>
        <w:t xml:space="preserve"> za účelem řešení aktuálně vzniklých problémů na Předmětu koupě (např. poruchy, závady) </w:t>
      </w:r>
      <w:r w:rsidR="00EA3E6D">
        <w:rPr>
          <w:lang w:eastAsia="cs-CZ"/>
        </w:rPr>
        <w:t>s reakcí Prodávajícího do 1 pracovního dne ode dne prokazatelného oznámení problému k řešení Kupujícím</w:t>
      </w:r>
      <w:r w:rsidRPr="008A336A">
        <w:rPr>
          <w:lang w:eastAsia="cs-CZ"/>
        </w:rPr>
        <w:t xml:space="preserve">. </w:t>
      </w:r>
    </w:p>
    <w:p w14:paraId="22238752" w14:textId="77777777" w:rsidR="00830DD0" w:rsidRDefault="00830DD0" w:rsidP="00830DD0">
      <w:pPr>
        <w:overflowPunct w:val="0"/>
        <w:autoSpaceDE w:val="0"/>
        <w:autoSpaceDN w:val="0"/>
        <w:adjustRightInd w:val="0"/>
        <w:spacing w:after="120" w:line="240" w:lineRule="auto"/>
        <w:ind w:left="709"/>
        <w:jc w:val="both"/>
        <w:textAlignment w:val="baseline"/>
      </w:pPr>
      <w:r>
        <w:rPr>
          <w:rFonts w:eastAsia="Times New Roman" w:cs="Times New Roman"/>
          <w:lang w:eastAsia="cs-CZ"/>
        </w:rPr>
        <w:t xml:space="preserve">Telefonní linka Hot line: </w:t>
      </w:r>
      <w:r w:rsidRPr="00886653">
        <w:t>[</w:t>
      </w:r>
      <w:r w:rsidRPr="00886653">
        <w:rPr>
          <w:highlight w:val="yellow"/>
        </w:rPr>
        <w:t>VLOŽÍ PRODÁVAJÍCÍ</w:t>
      </w:r>
      <w:r w:rsidRPr="00886653">
        <w:t>]</w:t>
      </w:r>
    </w:p>
    <w:p w14:paraId="480B0FD5" w14:textId="77777777" w:rsidR="00830DD0" w:rsidRDefault="00830DD0" w:rsidP="00830DD0">
      <w:pPr>
        <w:overflowPunct w:val="0"/>
        <w:autoSpaceDE w:val="0"/>
        <w:autoSpaceDN w:val="0"/>
        <w:adjustRightInd w:val="0"/>
        <w:spacing w:after="120" w:line="240" w:lineRule="auto"/>
        <w:ind w:left="709"/>
        <w:jc w:val="both"/>
        <w:textAlignment w:val="baseline"/>
      </w:pPr>
      <w:r>
        <w:t xml:space="preserve">E-mailový kontakt Hot line: </w:t>
      </w:r>
      <w:r w:rsidRPr="00886653">
        <w:t>[</w:t>
      </w:r>
      <w:r w:rsidRPr="00886653">
        <w:rPr>
          <w:highlight w:val="yellow"/>
        </w:rPr>
        <w:t>VLOŽÍ PRODÁVAJÍCÍ</w:t>
      </w:r>
      <w:r w:rsidRPr="00886653">
        <w:t>]</w:t>
      </w:r>
    </w:p>
    <w:p w14:paraId="08F828DA" w14:textId="09A4223A" w:rsidR="00830DD0" w:rsidRPr="00224DD6" w:rsidRDefault="00830DD0" w:rsidP="00830DD0">
      <w:pPr>
        <w:pStyle w:val="Text1-1"/>
      </w:pPr>
      <w:r w:rsidRPr="008A336A">
        <w:t>Případné bližší podmínky poruchové služby mohou být Smluvními stranami upraveny samostatným smluvním ujednáním.</w:t>
      </w:r>
      <w:bookmarkEnd w:id="1"/>
    </w:p>
    <w:p w14:paraId="263D04DB" w14:textId="6BFAA30A" w:rsidR="00F24489" w:rsidRPr="00FE6762" w:rsidRDefault="00FB1BA8" w:rsidP="00214C3E">
      <w:pPr>
        <w:pStyle w:val="Nadpis1-1"/>
      </w:pPr>
      <w:r>
        <w:t>další ujednání</w:t>
      </w:r>
    </w:p>
    <w:p w14:paraId="6A41F105" w14:textId="7721265E" w:rsidR="007C34D3" w:rsidRPr="00D90279" w:rsidRDefault="007C34D3" w:rsidP="007C34D3">
      <w:pPr>
        <w:pStyle w:val="Text1-1"/>
        <w:rPr>
          <w:lang w:eastAsia="cs-CZ"/>
        </w:rPr>
      </w:pPr>
      <w:r w:rsidRPr="00D90279">
        <w:rPr>
          <w:lang w:eastAsia="cs-CZ"/>
        </w:rPr>
        <w:t>Prodávající ujišťuje Kupujícího, že Předmět koupě je prostý všech vad, jak právních, tak faktických.</w:t>
      </w:r>
    </w:p>
    <w:p w14:paraId="7EC83A35" w14:textId="77777777" w:rsidR="007C34D3" w:rsidRPr="00C208FD" w:rsidRDefault="007C34D3" w:rsidP="007C34D3">
      <w:pPr>
        <w:pStyle w:val="Text1-1"/>
        <w:rPr>
          <w:lang w:eastAsia="cs-CZ"/>
        </w:rPr>
      </w:pPr>
      <w:r w:rsidRPr="00C208FD">
        <w:rPr>
          <w:lang w:eastAsia="cs-CZ"/>
        </w:rPr>
        <w:t>Kontaktními osobami Smluvních stran jsou</w:t>
      </w:r>
      <w:r>
        <w:rPr>
          <w:lang w:eastAsia="cs-CZ"/>
        </w:rPr>
        <w:t>:</w:t>
      </w:r>
    </w:p>
    <w:p w14:paraId="626E0AF3" w14:textId="0BD3D947" w:rsidR="007C34D3" w:rsidRPr="0000491B" w:rsidRDefault="007C34D3" w:rsidP="0000491B">
      <w:pPr>
        <w:pStyle w:val="Odstavecseseznamem"/>
        <w:numPr>
          <w:ilvl w:val="0"/>
          <w:numId w:val="21"/>
        </w:numPr>
        <w:spacing w:after="80" w:line="276" w:lineRule="auto"/>
        <w:jc w:val="both"/>
        <w:rPr>
          <w:rFonts w:eastAsia="Times New Roman" w:cs="Times New Roman"/>
          <w:lang w:eastAsia="cs-CZ"/>
        </w:rPr>
      </w:pPr>
      <w:r w:rsidRPr="0000491B">
        <w:rPr>
          <w:rFonts w:eastAsia="Times New Roman" w:cs="Times New Roman"/>
          <w:lang w:eastAsia="cs-CZ"/>
        </w:rPr>
        <w:t xml:space="preserve">za Kupujícího: </w:t>
      </w:r>
      <w:r w:rsidR="005F1655" w:rsidRPr="005F1655">
        <w:t>Bc. Jiří Bernard</w:t>
      </w:r>
    </w:p>
    <w:p w14:paraId="32A6E452" w14:textId="16DDF2D7" w:rsidR="007C34D3" w:rsidRDefault="007C34D3" w:rsidP="007C34D3">
      <w:pPr>
        <w:spacing w:after="80" w:line="276" w:lineRule="auto"/>
        <w:ind w:left="1701" w:firstLine="709"/>
        <w:jc w:val="both"/>
        <w:rPr>
          <w:rStyle w:val="Hypertextovodkaz"/>
          <w:rFonts w:eastAsia="Times New Roman" w:cs="Times New Roman"/>
          <w:lang w:eastAsia="cs-CZ"/>
        </w:rPr>
      </w:pPr>
      <w:r w:rsidRPr="005F1655">
        <w:rPr>
          <w:rFonts w:eastAsia="Times New Roman" w:cs="Times New Roman"/>
          <w:lang w:eastAsia="cs-CZ"/>
        </w:rPr>
        <w:t xml:space="preserve">tel. </w:t>
      </w:r>
      <w:r w:rsidRPr="005F1655">
        <w:t>+</w:t>
      </w:r>
      <w:r w:rsidR="005F1655" w:rsidRPr="005F1655">
        <w:t>420 601 574 429</w:t>
      </w:r>
      <w:r w:rsidRPr="005F1655">
        <w:rPr>
          <w:rFonts w:eastAsia="Times New Roman" w:cs="Times New Roman"/>
          <w:lang w:eastAsia="cs-CZ"/>
        </w:rPr>
        <w:t xml:space="preserve">, email: </w:t>
      </w:r>
      <w:hyperlink r:id="rId13" w:history="1">
        <w:r w:rsidR="007F026D" w:rsidRPr="00E366E5">
          <w:rPr>
            <w:rStyle w:val="Hypertextovodkaz"/>
            <w:rFonts w:eastAsia="Times New Roman" w:cs="Times New Roman"/>
            <w:noProof w:val="0"/>
            <w:lang w:eastAsia="cs-CZ"/>
          </w:rPr>
          <w:t>Bernard@spravazeleznic.cz</w:t>
        </w:r>
      </w:hyperlink>
      <w:r w:rsidR="007F026D">
        <w:rPr>
          <w:rFonts w:eastAsia="Times New Roman" w:cs="Times New Roman"/>
          <w:lang w:eastAsia="cs-CZ"/>
        </w:rPr>
        <w:t xml:space="preserve"> </w:t>
      </w:r>
      <w:r>
        <w:rPr>
          <w:rStyle w:val="Hypertextovodkaz"/>
          <w:rFonts w:eastAsia="Times New Roman" w:cs="Times New Roman"/>
          <w:lang w:eastAsia="cs-CZ"/>
        </w:rPr>
        <w:t xml:space="preserve"> </w:t>
      </w:r>
    </w:p>
    <w:p w14:paraId="4791E1AD" w14:textId="693AECA5" w:rsidR="007C34D3" w:rsidRPr="0000491B" w:rsidRDefault="007C34D3" w:rsidP="0000491B">
      <w:pPr>
        <w:pStyle w:val="Odstavecseseznamem"/>
        <w:widowControl w:val="0"/>
        <w:numPr>
          <w:ilvl w:val="0"/>
          <w:numId w:val="21"/>
        </w:numPr>
        <w:spacing w:after="80" w:line="276" w:lineRule="auto"/>
        <w:jc w:val="both"/>
        <w:rPr>
          <w:rFonts w:eastAsia="Times New Roman" w:cs="Times New Roman"/>
          <w:lang w:eastAsia="cs-CZ"/>
        </w:rPr>
      </w:pPr>
      <w:r w:rsidRPr="0000491B">
        <w:rPr>
          <w:rFonts w:eastAsia="Times New Roman" w:cs="Times New Roman"/>
          <w:lang w:eastAsia="cs-CZ"/>
        </w:rPr>
        <w:t xml:space="preserve">za Prodávajícího: </w:t>
      </w:r>
      <w:r w:rsidRPr="00B42F40">
        <w:t>"[</w:t>
      </w:r>
      <w:r w:rsidRPr="0000491B">
        <w:rPr>
          <w:highlight w:val="yellow"/>
        </w:rPr>
        <w:t>VLOŽÍ PRODÁVAJÍCÍ</w:t>
      </w:r>
      <w:r w:rsidRPr="00B42F40">
        <w:t>]"</w:t>
      </w:r>
      <w:r w:rsidRPr="0000491B">
        <w:rPr>
          <w:rFonts w:eastAsia="Times New Roman" w:cs="Times New Roman"/>
          <w:lang w:eastAsia="cs-CZ"/>
        </w:rPr>
        <w:t xml:space="preserve">  </w:t>
      </w:r>
    </w:p>
    <w:p w14:paraId="3EBFE03F" w14:textId="319661BE" w:rsidR="007C34D3" w:rsidRDefault="007C34D3" w:rsidP="007C34D3">
      <w:pPr>
        <w:spacing w:after="80" w:line="276" w:lineRule="auto"/>
        <w:ind w:left="2410"/>
        <w:jc w:val="both"/>
      </w:pPr>
      <w:r w:rsidRPr="00D55816">
        <w:rPr>
          <w:rFonts w:eastAsia="Times New Roman" w:cs="Times New Roman"/>
          <w:lang w:eastAsia="cs-CZ"/>
        </w:rPr>
        <w:t>tel.</w:t>
      </w:r>
      <w:r>
        <w:rPr>
          <w:rFonts w:eastAsia="Times New Roman" w:cs="Times New Roman"/>
          <w:lang w:eastAsia="cs-CZ"/>
        </w:rPr>
        <w:t xml:space="preserve"> +420 </w:t>
      </w:r>
      <w:r w:rsidRPr="00B42F40">
        <w:t>"[</w:t>
      </w:r>
      <w:r w:rsidRPr="00B42F40">
        <w:rPr>
          <w:highlight w:val="yellow"/>
        </w:rPr>
        <w:t xml:space="preserve">VLOŽÍ </w:t>
      </w:r>
      <w:r>
        <w:rPr>
          <w:highlight w:val="yellow"/>
        </w:rPr>
        <w:t>PRODÁVAJÍCÍ</w:t>
      </w:r>
      <w:r w:rsidRPr="00B42F40">
        <w:t>]"</w:t>
      </w:r>
      <w:r w:rsidRPr="00D55816">
        <w:rPr>
          <w:rFonts w:eastAsia="Times New Roman" w:cs="Times New Roman"/>
          <w:lang w:eastAsia="cs-CZ"/>
        </w:rPr>
        <w:t>, e-mail:</w:t>
      </w:r>
      <w:r>
        <w:rPr>
          <w:rFonts w:eastAsia="Times New Roman" w:cs="Times New Roman"/>
          <w:lang w:eastAsia="cs-CZ"/>
        </w:rPr>
        <w:t xml:space="preserve"> </w:t>
      </w:r>
      <w:r w:rsidRPr="00B42F40">
        <w:t>"[</w:t>
      </w:r>
      <w:r w:rsidRPr="00B42F40">
        <w:rPr>
          <w:highlight w:val="yellow"/>
        </w:rPr>
        <w:t xml:space="preserve">VLOŽÍ </w:t>
      </w:r>
      <w:r>
        <w:rPr>
          <w:highlight w:val="yellow"/>
        </w:rPr>
        <w:t>PRODÁVAJÍCÍ</w:t>
      </w:r>
      <w:r w:rsidRPr="00B42F40">
        <w:t>]"</w:t>
      </w:r>
    </w:p>
    <w:p w14:paraId="13AFA4C9" w14:textId="77777777" w:rsidR="003E3522" w:rsidRPr="003E3522" w:rsidRDefault="003E3522" w:rsidP="003E3522">
      <w:pPr>
        <w:pStyle w:val="Text1-1"/>
        <w:rPr>
          <w:lang w:eastAsia="cs-CZ"/>
        </w:rPr>
      </w:pPr>
      <w:r w:rsidRPr="003E3522">
        <w:rPr>
          <w:rFonts w:eastAsia="Times New Roman" w:cs="Times New Roman"/>
          <w:lang w:eastAsia="cs-CZ"/>
        </w:rPr>
        <w:t>Kupující si vyhrazuje právo na kontrolu realizace předmětu dodávky v průběhu  montáže jednotlivých komponent v provozovně Prodávajícího.</w:t>
      </w:r>
    </w:p>
    <w:p w14:paraId="4E730EED" w14:textId="0E2DE741" w:rsidR="00214C3E" w:rsidRDefault="00FE6762" w:rsidP="00214C3E">
      <w:pPr>
        <w:pStyle w:val="Text1-1"/>
      </w:pPr>
      <w:r>
        <w:t xml:space="preserve">V případě poskytnutí osobních údajů v rámci </w:t>
      </w:r>
      <w:r w:rsidR="007C34D3">
        <w:t>plnění</w:t>
      </w:r>
      <w:r>
        <w:t xml:space="preserve"> této Smlouvy se Prodávající</w:t>
      </w:r>
      <w:r w:rsidR="00214C3E" w:rsidRPr="00214C3E">
        <w:t xml:space="preserve"> zavazuje přijmout vhodná technická a organizační opatření podle nařízení Evropského parlamentu a Rady (EU) 2016/679 ze dne 27.dubna 2016 o ochraně fyzických osob v souvislosti</w:t>
      </w:r>
      <w:r w:rsidR="00214C3E">
        <w:t xml:space="preserve"> se zaprac</w:t>
      </w:r>
      <w:r w:rsidR="00214C3E" w:rsidRPr="004B1A40">
        <w:rPr>
          <w:rStyle w:val="OdstavecsmlouvyChar"/>
          <w:rFonts w:eastAsiaTheme="minorHAnsi"/>
        </w:rPr>
        <w:t>o</w:t>
      </w:r>
      <w:r w:rsidR="00214C3E">
        <w:t xml:space="preserve">váním osobních údajů a o volném pohybu těchto údajů a o zrušení směrnice 95/46 ES (obecné nařízení o ochraně osobních údajů) (dále jen </w:t>
      </w:r>
      <w:r w:rsidR="00214C3E">
        <w:lastRenderedPageBreak/>
        <w:t xml:space="preserve">GDPR), které se na něj jako na zpracovatele vztahují a plnění těchto povinností na vyžádání doložit </w:t>
      </w:r>
      <w:r>
        <w:t>Kupujícímu</w:t>
      </w:r>
      <w:r w:rsidR="00214C3E">
        <w:t>.</w:t>
      </w:r>
    </w:p>
    <w:p w14:paraId="17F452BA" w14:textId="77777777" w:rsidR="00F34FAC" w:rsidRPr="00F34FAC" w:rsidRDefault="00F34FAC" w:rsidP="00F34FAC">
      <w:pPr>
        <w:pStyle w:val="Text1-1"/>
        <w:rPr>
          <w:rFonts w:eastAsia="Times New Roman"/>
          <w:lang w:eastAsia="cs-CZ"/>
        </w:rPr>
      </w:pPr>
      <w:r w:rsidRPr="00F34FAC">
        <w:t>Poddodavatelé</w:t>
      </w:r>
      <w:r w:rsidRPr="00F34FAC">
        <w:rPr>
          <w:rFonts w:eastAsia="Times New Roman"/>
          <w:lang w:eastAsia="cs-CZ"/>
        </w:rPr>
        <w:t xml:space="preserve"> a odborný personál</w:t>
      </w:r>
    </w:p>
    <w:p w14:paraId="131660DF" w14:textId="77777777" w:rsidR="00F34FAC" w:rsidRPr="00FB1BA8" w:rsidRDefault="00F34FAC" w:rsidP="003E3522">
      <w:pPr>
        <w:pStyle w:val="Text1-2"/>
        <w:tabs>
          <w:tab w:val="clear" w:pos="2014"/>
          <w:tab w:val="num" w:pos="709"/>
        </w:tabs>
        <w:ind w:left="709" w:hanging="709"/>
        <w:rPr>
          <w:highlight w:val="lightGray"/>
        </w:rPr>
      </w:pPr>
      <w:r w:rsidRPr="00FB1BA8">
        <w:rPr>
          <w:highlight w:val="lightGray"/>
        </w:rPr>
        <w:t xml:space="preserve">Na provedení Koupě se budou podílet poddodavatelé uvedení v Příloze č. 4 této Smlouvy. </w:t>
      </w:r>
    </w:p>
    <w:p w14:paraId="5C8F006F" w14:textId="7435A945" w:rsidR="00F34FAC" w:rsidRDefault="00F34FAC" w:rsidP="003E3522">
      <w:pPr>
        <w:pStyle w:val="Text1-2"/>
        <w:numPr>
          <w:ilvl w:val="0"/>
          <w:numId w:val="0"/>
        </w:numPr>
        <w:ind w:left="709"/>
        <w:rPr>
          <w:highlight w:val="lightGray"/>
        </w:rPr>
      </w:pPr>
      <w:r w:rsidRPr="00FB1BA8">
        <w:rPr>
          <w:highlight w:val="lightGray"/>
        </w:rPr>
        <w:t xml:space="preserve">(jestliže se na provedení nebudou podílet poddodavatelé, Prodávajícího, do bodu </w:t>
      </w:r>
      <w:r w:rsidR="00637BA9">
        <w:rPr>
          <w:highlight w:val="lightGray"/>
        </w:rPr>
        <w:t>7</w:t>
      </w:r>
      <w:r w:rsidRPr="00FB1BA8">
        <w:rPr>
          <w:highlight w:val="lightGray"/>
        </w:rPr>
        <w:t>.5.1 bude v rámci přípravy smlouvy před popisem s vybraným dodavatelem vepsáno: „Na provedení Koupě se nebudou podílet poddodavatelé.“ a současně bude vymazána příslušná příloha „Seznam poddodavatelů“).</w:t>
      </w:r>
    </w:p>
    <w:p w14:paraId="149B2590" w14:textId="5FCE9E44" w:rsidR="007C34D3" w:rsidRPr="007C34D3" w:rsidRDefault="007C34D3" w:rsidP="007C34D3">
      <w:pPr>
        <w:pStyle w:val="Text1-1"/>
      </w:pPr>
      <w:r w:rsidRPr="007C34D3">
        <w:rPr>
          <w:rFonts w:eastAsia="Times New Roman" w:cs="Times New Roman"/>
        </w:rPr>
        <w:t>Compliance doložka a etické zásady</w:t>
      </w:r>
    </w:p>
    <w:p w14:paraId="7639534B" w14:textId="246FA5F3" w:rsidR="001A4E40" w:rsidRDefault="007C34D3" w:rsidP="007C34D3">
      <w:pPr>
        <w:pStyle w:val="Text1-1"/>
        <w:numPr>
          <w:ilvl w:val="0"/>
          <w:numId w:val="0"/>
        </w:numPr>
        <w:ind w:left="737"/>
        <w:rPr>
          <w:rStyle w:val="Hypertextovodkaz"/>
          <w:noProof w:val="0"/>
        </w:rPr>
      </w:pPr>
      <w:r>
        <w:t xml:space="preserve">Smluvní strany stvrzují, že při uzavírání této Smlouvy jednaly a postupovaly čestně a transparentně a zavazují se tak jednat i při plnění této Smlouvy a veškerých činnostech s ní souvisejících. Každá ze Smluvních stran se zavazuje jednat v souladu se zásadami, hodnotami a cíli compliance programů a etických hodnot druhé smluvní strany, pakliže těmito dokumenty dotčené Smluvní strany disponují, a jsou uveřejněny na webových stránkách Smluvních stran (společností). Správa železnic, státní organizace, má výše uvedené dokumenty k dispozici na webových stránkách: </w:t>
      </w:r>
      <w:hyperlink r:id="rId14" w:history="1">
        <w:r w:rsidRPr="00A85200">
          <w:rPr>
            <w:rStyle w:val="Hypertextovodkaz"/>
            <w:noProof w:val="0"/>
          </w:rPr>
          <w:t>https://www.spravazeleznic.cz/o-nas/nazadouci-jednani-a-boj-s-korupci</w:t>
        </w:r>
      </w:hyperlink>
    </w:p>
    <w:p w14:paraId="42A8F82A" w14:textId="645F8826" w:rsidR="00A771A6" w:rsidRPr="00086FA6" w:rsidRDefault="00A771A6" w:rsidP="00A771A6">
      <w:pPr>
        <w:pStyle w:val="Text1-1"/>
      </w:pPr>
      <w:bookmarkStart w:id="2" w:name="_Hlk161323266"/>
      <w:r w:rsidRPr="00011A55">
        <w:rPr>
          <w:rFonts w:eastAsia="Times New Roman" w:cs="Times New Roman"/>
        </w:rPr>
        <w:t>Prodávající</w:t>
      </w:r>
      <w:r>
        <w:t xml:space="preserve"> </w:t>
      </w:r>
      <w:r w:rsidRPr="00A771A6">
        <w:rPr>
          <w:rFonts w:eastAsia="Times New Roman" w:cs="Times New Roman"/>
        </w:rPr>
        <w:t>má</w:t>
      </w:r>
      <w:r>
        <w:t xml:space="preserve"> výše uvedené dokumenty k dispozici na webových stránkách</w:t>
      </w:r>
      <w:r w:rsidRPr="00011A55">
        <w:rPr>
          <w:highlight w:val="yellow"/>
        </w:rPr>
        <w:t>: [doplní Prodávající x nemá-li Prodávající výše uvedené dokumenty, celý bod 7.</w:t>
      </w:r>
      <w:r w:rsidR="00224DD6">
        <w:rPr>
          <w:highlight w:val="yellow"/>
        </w:rPr>
        <w:t>7</w:t>
      </w:r>
      <w:r w:rsidRPr="00011A55">
        <w:rPr>
          <w:highlight w:val="yellow"/>
        </w:rPr>
        <w:t xml:space="preserve"> odstraní]</w:t>
      </w:r>
      <w:bookmarkEnd w:id="2"/>
    </w:p>
    <w:p w14:paraId="197EFD04" w14:textId="1D995AE5" w:rsidR="00611DEA" w:rsidRDefault="00D56478" w:rsidP="00611DEA">
      <w:pPr>
        <w:pStyle w:val="Nadpis1-1"/>
        <w:rPr>
          <w:lang w:eastAsia="cs-CZ"/>
        </w:rPr>
      </w:pPr>
      <w:r>
        <w:rPr>
          <w:lang w:eastAsia="cs-CZ"/>
        </w:rPr>
        <w:t xml:space="preserve">STŘET ZÁJMŮ, POVINNOSTI </w:t>
      </w:r>
      <w:r w:rsidR="00FE6762">
        <w:rPr>
          <w:lang w:eastAsia="cs-CZ"/>
        </w:rPr>
        <w:t>prodávajícího</w:t>
      </w:r>
      <w:r>
        <w:rPr>
          <w:lang w:eastAsia="cs-CZ"/>
        </w:rPr>
        <w:t xml:space="preserve"> V SOUVISLOSTI S MEZINÁRODNÍMI SANKCEMI</w:t>
      </w:r>
    </w:p>
    <w:p w14:paraId="3AD92E5A" w14:textId="5A7C133C" w:rsidR="00830C9D" w:rsidRDefault="00FE6762" w:rsidP="005511D6">
      <w:pPr>
        <w:pStyle w:val="Text1-1"/>
        <w:numPr>
          <w:ilvl w:val="1"/>
          <w:numId w:val="5"/>
        </w:numPr>
      </w:pPr>
      <w:r>
        <w:t>Prodávající</w:t>
      </w:r>
      <w:r w:rsidR="00830C9D" w:rsidRPr="0073792E">
        <w:t xml:space="preserve"> prohlašuje, že</w:t>
      </w:r>
      <w:r w:rsidR="00830C9D">
        <w:t>:</w:t>
      </w:r>
    </w:p>
    <w:p w14:paraId="38D404E4" w14:textId="77777777" w:rsidR="00830C9D" w:rsidRDefault="00830C9D" w:rsidP="00830C9D">
      <w:pPr>
        <w:pStyle w:val="SODslseznam-2a"/>
        <w:tabs>
          <w:tab w:val="clear" w:pos="360"/>
        </w:tabs>
      </w:pPr>
      <w:r>
        <w:t xml:space="preserve">on, ani žádný z jeho poddodavatelů, nejsou osobami, na něž se vztahuje zákaz zadání veřejné zakázky, pokud je to v rozporu s mezinárodními sankcemi podle zákona upravujícího provádění mezinárodních sankcí; právní úprava dle § 48a ZZVZ se použije analogicky, </w:t>
      </w:r>
    </w:p>
    <w:p w14:paraId="38CC82A2" w14:textId="77777777" w:rsidR="00830C9D" w:rsidRDefault="00830C9D" w:rsidP="00830C9D">
      <w:pPr>
        <w:pStyle w:val="SODslseznam-2a"/>
        <w:tabs>
          <w:tab w:val="clear" w:pos="360"/>
        </w:tabs>
      </w:pPr>
      <w:r>
        <w:t xml:space="preserve">on, ani žádný z jeho poddodavatelů nebo jiných osob, jejichž způsobilost byla využita ve smyslu evropských směrnic o zadávání veřejných zakázek, nejsou osobami dle článku 5k nařízení Rady (EU) č. 833/2014 ze dne 31. července 2014 o omezujících opatřeních vzhledem k činnostem Ruska destabilizujícím situaci na Ukrajině, ve znění pozdějších předpisů, jimž se zakazuje zadat nebo dále plnit jakoukoli veřejnou zakázku nebo koncesní smlouvu spadající do oblasti působnosti směrnic o zadávání veřejných zakázek, jakož i čl. 10 odst. 1, 3, odst. 6 písm. a) až e), odst. 8, 9 a 10, článků 11, 12, 13 a 14 směrnice 2014/23/EU, článku 7 písm. a) až d), článku 8, čl. 10 písm. b) až f) a písm. h) až j) směrnice 2014/24/EU, článku 18, čl. 21 písm. b) až e) a písm. g) až i), článků 29 a 30 směrnice 2014/25/EU a čl. 13 písm. a) až d), f) až h) a j) směrnice 2009/81/ES a hlavy VII nařízení Evropského parlamentu a Rady (EU, Euratom) 2018/1046,  </w:t>
      </w:r>
    </w:p>
    <w:p w14:paraId="18BC5898" w14:textId="77777777" w:rsidR="00830C9D" w:rsidRDefault="00830C9D" w:rsidP="00830C9D">
      <w:pPr>
        <w:pStyle w:val="SODslseznam-2a"/>
        <w:tabs>
          <w:tab w:val="clear" w:pos="360"/>
        </w:tabs>
      </w:pPr>
      <w:r>
        <w:t xml:space="preserve">on, ani žádný z jeho poddodavatelů nebo jiných osob, jejichž způsobilost byla využita ve smyslu evropských směrnic o zadávání veřejných zakázek, nejsou osobami dle článku 2 nařízení Rady (EU) č. 269/2014 ze dne 17. března 2014, o omezujících opatřeních vzhledem k činnostem narušujícím nebo ohrožujícím územní celistvost, svrchovanost a nezávislost Ukrajiny, ve znění pozdějších předpisů, a dalších prováděcích předpisů k tomuto nařízení Rady (EU) č. 269/2014 anebo osobami dle čl. 2 nařízení uvedených v odstavci 27.4 této smlouvy </w:t>
      </w:r>
      <w:r w:rsidRPr="0077114C">
        <w:t>(</w:t>
      </w:r>
      <w:r>
        <w:t xml:space="preserve">dále jen </w:t>
      </w:r>
      <w:r w:rsidRPr="000018D7">
        <w:rPr>
          <w:b/>
          <w:bCs/>
          <w:i/>
          <w:iCs/>
        </w:rPr>
        <w:t>„Sankční seznamy“),</w:t>
      </w:r>
    </w:p>
    <w:p w14:paraId="0C9F8D99" w14:textId="77777777" w:rsidR="00830C9D" w:rsidRPr="0029677D" w:rsidRDefault="00830C9D" w:rsidP="00830C9D">
      <w:pPr>
        <w:pStyle w:val="SODslseznam-2a"/>
        <w:tabs>
          <w:tab w:val="clear" w:pos="360"/>
        </w:tabs>
      </w:pPr>
      <w:r w:rsidRPr="00AD299D">
        <w:t xml:space="preserve">není obchodní společností, ve které veřejný funkcionář uvedený v ust. § 2 odst. 1 písm. c) zákona č. 159/2006 Sb., o střetu zájmů, ve znění pozdějších </w:t>
      </w:r>
      <w:r w:rsidRPr="00AD299D">
        <w:lastRenderedPageBreak/>
        <w:t>předpisů (dále jen „Zákon o střetu zájmů“) nebo jím ovládaná osoba vlastní podíl představující alespoň 25 % účasti společníka v obchodní společnosti, a že žádní poddodavatelé, jimiž prokazoval kvalifikaci v zadávacím řízení na zadání Veřejné zakázky, nejsou obchodní společností, ve které veřejný funkcionář uvedený v ust. § 2 odst. 1 písm. c) Zákona o střetu zájmů nebo jím ovládaná osoba vlastní podíl představující alespoň 25 % účasti společníka v obchodní společnosti</w:t>
      </w:r>
      <w:r w:rsidRPr="0029677D">
        <w:t>.</w:t>
      </w:r>
    </w:p>
    <w:p w14:paraId="6007D9E8" w14:textId="14018DC4" w:rsidR="00830C9D" w:rsidRPr="0029677D" w:rsidRDefault="00830C9D" w:rsidP="005511D6">
      <w:pPr>
        <w:pStyle w:val="Text1-1"/>
        <w:numPr>
          <w:ilvl w:val="1"/>
          <w:numId w:val="5"/>
        </w:numPr>
      </w:pPr>
      <w:r w:rsidRPr="0029677D">
        <w:t xml:space="preserve">Je-li </w:t>
      </w:r>
      <w:r w:rsidR="00FE6762">
        <w:t>Prodávajícím</w:t>
      </w:r>
      <w:r w:rsidRPr="0029677D">
        <w:t xml:space="preserve"> sdružení více osob, platí podmínky dle </w:t>
      </w:r>
      <w:r>
        <w:t>tohoto článku 7</w:t>
      </w:r>
      <w:r w:rsidRPr="0029677D">
        <w:t xml:space="preserve"> Smlouvy také jednotlivě pro všechny osoby v rámci </w:t>
      </w:r>
      <w:r w:rsidR="00AF0065">
        <w:t>Prodávajícího</w:t>
      </w:r>
      <w:r w:rsidRPr="0029677D">
        <w:t xml:space="preserve"> sdružené</w:t>
      </w:r>
      <w:r>
        <w:t>,</w:t>
      </w:r>
      <w:r w:rsidRPr="0029677D">
        <w:t xml:space="preserve"> a to bez ohledu na právní formu tohoto sdružení.</w:t>
      </w:r>
    </w:p>
    <w:p w14:paraId="283F8362" w14:textId="309FF4C1" w:rsidR="00830C9D" w:rsidRPr="0029677D" w:rsidRDefault="00830C9D" w:rsidP="005511D6">
      <w:pPr>
        <w:pStyle w:val="Text1-1"/>
        <w:numPr>
          <w:ilvl w:val="1"/>
          <w:numId w:val="5"/>
        </w:numPr>
      </w:pPr>
      <w:r w:rsidRPr="0029677D">
        <w:t xml:space="preserve">Přestane-li </w:t>
      </w:r>
      <w:r w:rsidR="00FE6762">
        <w:t>Prodávající</w:t>
      </w:r>
      <w:r w:rsidRPr="0029677D">
        <w:t xml:space="preserve"> nebo některý z jeho poddodavatelů nebo jiných osob, jejichž způsobilost byla využita ve smyslu evropských směrnic o zadávání veřejných zakázek, splňovat podmínky dle tohoto článku </w:t>
      </w:r>
      <w:r>
        <w:t xml:space="preserve">7 </w:t>
      </w:r>
      <w:r w:rsidRPr="0029677D">
        <w:t xml:space="preserve">Smlouvy, oznámí tuto skutečnost bez zbytečného odkladu, nejpozději však do 3 pracovních dnů ode dne, kdy přestal splňovat výše uvedené podmínky, </w:t>
      </w:r>
      <w:r w:rsidR="00FE6762">
        <w:t>Kupujícímu</w:t>
      </w:r>
      <w:r w:rsidRPr="0029677D">
        <w:t>.</w:t>
      </w:r>
    </w:p>
    <w:p w14:paraId="27A001DF" w14:textId="72573E31" w:rsidR="00830C9D" w:rsidRPr="0029677D" w:rsidRDefault="00637BA9" w:rsidP="005511D6">
      <w:pPr>
        <w:pStyle w:val="Text1-1"/>
        <w:numPr>
          <w:ilvl w:val="1"/>
          <w:numId w:val="5"/>
        </w:numPr>
      </w:pPr>
      <w:r>
        <w:t>Prodávající</w:t>
      </w:r>
      <w:r w:rsidR="00830C9D" w:rsidRPr="0029677D">
        <w:t xml:space="preserve"> se dále zavazuje postupovat při plnění této Smlouvy v souladu s </w:t>
      </w:r>
      <w:r w:rsidR="00830C9D">
        <w:t>n</w:t>
      </w:r>
      <w:r w:rsidR="00830C9D" w:rsidRPr="0029677D">
        <w:t>ařízením Rady (ES) č. 765/2006 ze dne 18. května 2006 o omezujících opatřeních vzhledem k situaci v Bělorusku a k zapojení Běloruska do ruské agrese proti Ukrajině, ve znění pozdějších předpisů</w:t>
      </w:r>
      <w:bookmarkStart w:id="3" w:name="_Hlk156466970"/>
      <w:r w:rsidR="00830C9D">
        <w:t xml:space="preserve"> n</w:t>
      </w:r>
      <w:r w:rsidR="00830C9D" w:rsidRPr="002B73F3">
        <w:rPr>
          <w:rStyle w:val="normaltextrun"/>
          <w:bdr w:val="none" w:sz="0" w:space="0" w:color="auto" w:frame="1"/>
        </w:rPr>
        <w:t>ařízení</w:t>
      </w:r>
      <w:r w:rsidR="00830C9D">
        <w:rPr>
          <w:rStyle w:val="normaltextrun"/>
          <w:bdr w:val="none" w:sz="0" w:space="0" w:color="auto" w:frame="1"/>
        </w:rPr>
        <w:t>m</w:t>
      </w:r>
      <w:r w:rsidR="00830C9D" w:rsidRPr="002B73F3">
        <w:rPr>
          <w:rStyle w:val="normaltextrun"/>
          <w:bdr w:val="none" w:sz="0" w:space="0" w:color="auto" w:frame="1"/>
        </w:rPr>
        <w:t xml:space="preserve"> Rady (EU) č. 208/2014 ze dne 5. března 2014 o omezujících opatřeních vůči některým osobám, subjektům a orgánům vzhledem k</w:t>
      </w:r>
      <w:r w:rsidR="00830C9D">
        <w:rPr>
          <w:rStyle w:val="normaltextrun"/>
          <w:bdr w:val="none" w:sz="0" w:space="0" w:color="auto" w:frame="1"/>
        </w:rPr>
        <w:t> </w:t>
      </w:r>
      <w:r w:rsidR="00830C9D" w:rsidRPr="002B73F3">
        <w:rPr>
          <w:rStyle w:val="normaltextrun"/>
          <w:bdr w:val="none" w:sz="0" w:space="0" w:color="auto" w:frame="1"/>
        </w:rPr>
        <w:t>situaci na Ukrajině, ve znění pozdějších předpisů</w:t>
      </w:r>
      <w:r w:rsidR="00830C9D">
        <w:rPr>
          <w:rStyle w:val="normaltextrun"/>
          <w:bdr w:val="none" w:sz="0" w:space="0" w:color="auto" w:frame="1"/>
        </w:rPr>
        <w:t>,</w:t>
      </w:r>
      <w:r w:rsidR="00830C9D" w:rsidRPr="007A08B0">
        <w:t xml:space="preserve"> a dalších prováděcích předpisů k t</w:t>
      </w:r>
      <w:r w:rsidR="00830C9D">
        <w:t>ěmto</w:t>
      </w:r>
      <w:r w:rsidR="00830C9D" w:rsidRPr="007A08B0">
        <w:t xml:space="preserve"> nařízení</w:t>
      </w:r>
      <w:r w:rsidR="00830C9D">
        <w:t>m</w:t>
      </w:r>
      <w:bookmarkEnd w:id="3"/>
      <w:r w:rsidR="00830C9D" w:rsidRPr="0029677D">
        <w:t>.</w:t>
      </w:r>
    </w:p>
    <w:p w14:paraId="4074957D" w14:textId="2C28BBD2" w:rsidR="00830C9D" w:rsidRPr="0029677D" w:rsidRDefault="00FE6762" w:rsidP="005511D6">
      <w:pPr>
        <w:pStyle w:val="Text1-1"/>
        <w:numPr>
          <w:ilvl w:val="1"/>
          <w:numId w:val="5"/>
        </w:numPr>
      </w:pPr>
      <w:r>
        <w:t>Prodávající</w:t>
      </w:r>
      <w:r w:rsidR="00830C9D" w:rsidRPr="0029677D">
        <w:t xml:space="preserve"> se dále </w:t>
      </w:r>
      <w:r w:rsidR="00830C9D" w:rsidRPr="009D6B95">
        <w:t>zavazuje</w:t>
      </w:r>
      <w:r w:rsidR="00830C9D" w:rsidRPr="0029677D">
        <w:t xml:space="preserve">, že finanční prostředky ani hospodářské zdroje, které obdrží od </w:t>
      </w:r>
      <w:r w:rsidR="00C6261A">
        <w:t>Kupujícího</w:t>
      </w:r>
      <w:r w:rsidR="00830C9D" w:rsidRPr="0029677D">
        <w:t xml:space="preserve"> na základě této Smlouvy a jejích případných dodatků, nezpřístupní přímo ani nepřímo fyzickým nebo právnickým osobám, subjektům či orgánům s nimi spojeným uvedeným v </w:t>
      </w:r>
      <w:r w:rsidR="00830C9D">
        <w:t>S</w:t>
      </w:r>
      <w:r w:rsidR="00830C9D" w:rsidRPr="0029677D">
        <w:t>ankčních seznamech, nebo v jejich prospěch.</w:t>
      </w:r>
    </w:p>
    <w:p w14:paraId="5CC0E393" w14:textId="64CF3C04" w:rsidR="00611DEA" w:rsidRDefault="00830C9D" w:rsidP="00830C9D">
      <w:pPr>
        <w:pStyle w:val="Text1-1"/>
      </w:pPr>
      <w:bookmarkStart w:id="4" w:name="_Hlk156467952"/>
      <w:r w:rsidRPr="0029677D">
        <w:t>Ukáž</w:t>
      </w:r>
      <w:r>
        <w:t>e</w:t>
      </w:r>
      <w:r w:rsidRPr="0029677D">
        <w:t xml:space="preserve">-li se prohlášení </w:t>
      </w:r>
      <w:r w:rsidR="00FE6762">
        <w:t>Prodávajícího</w:t>
      </w:r>
      <w:r w:rsidRPr="0029677D">
        <w:t xml:space="preserve"> dle</w:t>
      </w:r>
      <w:r>
        <w:t xml:space="preserve"> tohoto</w:t>
      </w:r>
      <w:r w:rsidRPr="0029677D">
        <w:t xml:space="preserve"> </w:t>
      </w:r>
      <w:r>
        <w:t>článku</w:t>
      </w:r>
      <w:r w:rsidRPr="0029677D">
        <w:t xml:space="preserve"> </w:t>
      </w:r>
      <w:r w:rsidR="00637BA9">
        <w:t>8</w:t>
      </w:r>
      <w:r w:rsidRPr="0029677D">
        <w:t xml:space="preserve"> této Smlouvy jako nepravdiv</w:t>
      </w:r>
      <w:r>
        <w:t>é</w:t>
      </w:r>
      <w:r w:rsidRPr="0029677D">
        <w:t xml:space="preserve"> nebo poruší-li </w:t>
      </w:r>
      <w:r w:rsidR="00FE6762">
        <w:t>Prodávající</w:t>
      </w:r>
      <w:r w:rsidRPr="0029677D">
        <w:t xml:space="preserve"> svou oznamovací povinnost nebo</w:t>
      </w:r>
      <w:r>
        <w:t xml:space="preserve"> některou z dalších</w:t>
      </w:r>
      <w:r w:rsidRPr="0029677D">
        <w:t xml:space="preserve"> povinnost</w:t>
      </w:r>
      <w:r>
        <w:t>í</w:t>
      </w:r>
      <w:r w:rsidRPr="0029677D">
        <w:t xml:space="preserve"> dle </w:t>
      </w:r>
      <w:r>
        <w:t xml:space="preserve">tohoto článku </w:t>
      </w:r>
      <w:r w:rsidR="00637BA9">
        <w:t>8</w:t>
      </w:r>
      <w:r w:rsidRPr="0029677D">
        <w:t xml:space="preserve"> této Smlouvy, je </w:t>
      </w:r>
      <w:r w:rsidR="00FE6762">
        <w:t>Kupující</w:t>
      </w:r>
      <w:r w:rsidRPr="0029677D">
        <w:t xml:space="preserve"> oprávněn odstoupit od této Smlouvy. </w:t>
      </w:r>
      <w:bookmarkEnd w:id="4"/>
      <w:r w:rsidR="00FE6762">
        <w:t>Prodávající</w:t>
      </w:r>
      <w:r w:rsidRPr="0029677D">
        <w:t xml:space="preserve"> je dále povinen zaplatit za každé jednotlivé porušení povinností dle předchozí věty smluvní pokutu ve </w:t>
      </w:r>
      <w:r w:rsidRPr="00830C9D">
        <w:t>výši 5 %</w:t>
      </w:r>
      <w:r w:rsidRPr="0029677D">
        <w:t xml:space="preserve"> procent z</w:t>
      </w:r>
      <w:r w:rsidR="00580489">
        <w:t> Kupní ceny</w:t>
      </w:r>
      <w:r>
        <w:t xml:space="preserve"> bez DPH</w:t>
      </w:r>
      <w:r w:rsidRPr="0029677D">
        <w:t xml:space="preserve"> sjednané dle této Smlouvy</w:t>
      </w:r>
      <w:r w:rsidRPr="007C34D3">
        <w:t>. Ustanovení § 2004 odst. 2 Občanského zákoníku a § 2050 Občanského zákoníku se nepoužijí.</w:t>
      </w:r>
    </w:p>
    <w:p w14:paraId="103D583D" w14:textId="56B79AF7" w:rsidR="00214C3E" w:rsidRDefault="00214C3E" w:rsidP="00214C3E">
      <w:pPr>
        <w:pStyle w:val="Nadpis1-1"/>
      </w:pPr>
      <w:r w:rsidRPr="00464C92">
        <w:t xml:space="preserve">ZÁVĚREČNÁ </w:t>
      </w:r>
      <w:r w:rsidRPr="00214C3E">
        <w:t>USTANOVENÍ</w:t>
      </w:r>
    </w:p>
    <w:p w14:paraId="42B6D921" w14:textId="1F06F34D" w:rsidR="004F1FD1" w:rsidRPr="005D272A" w:rsidRDefault="00214C3E" w:rsidP="005511D6">
      <w:pPr>
        <w:pStyle w:val="Odstavecseseznamem"/>
        <w:numPr>
          <w:ilvl w:val="2"/>
          <w:numId w:val="14"/>
        </w:numPr>
        <w:overflowPunct w:val="0"/>
        <w:autoSpaceDE w:val="0"/>
        <w:autoSpaceDN w:val="0"/>
        <w:adjustRightInd w:val="0"/>
        <w:spacing w:after="80" w:line="276" w:lineRule="auto"/>
        <w:ind w:left="709" w:hanging="709"/>
        <w:contextualSpacing w:val="0"/>
        <w:jc w:val="both"/>
        <w:textAlignment w:val="baseline"/>
        <w:rPr>
          <w:rFonts w:eastAsia="Times New Roman" w:cs="Times New Roman"/>
          <w:lang w:eastAsia="cs-CZ"/>
        </w:rPr>
      </w:pPr>
      <w:r w:rsidRPr="00F97DBD">
        <w:t xml:space="preserve">Práva a povinnosti </w:t>
      </w:r>
      <w:r w:rsidR="00FE6762">
        <w:t>S</w:t>
      </w:r>
      <w:r w:rsidRPr="00F97DBD">
        <w:t xml:space="preserve">mluvních stran vyplývající z této Smlouvy se řídí </w:t>
      </w:r>
      <w:r w:rsidR="007C34D3">
        <w:t xml:space="preserve">Obchodními </w:t>
      </w:r>
      <w:r w:rsidR="007C34D3" w:rsidRPr="00637BA9">
        <w:t>podmínkami</w:t>
      </w:r>
      <w:r w:rsidR="004F1FD1" w:rsidRPr="00637BA9">
        <w:t xml:space="preserve"> k této Smlouvě</w:t>
      </w:r>
      <w:r w:rsidR="004F1FD1">
        <w:t xml:space="preserve"> (dále jen „</w:t>
      </w:r>
      <w:r w:rsidR="004F1FD1" w:rsidRPr="004F1FD1">
        <w:rPr>
          <w:b/>
          <w:bCs/>
        </w:rPr>
        <w:t>Obchodní podmínky</w:t>
      </w:r>
      <w:r w:rsidR="004F1FD1">
        <w:t xml:space="preserve">“). </w:t>
      </w:r>
      <w:r w:rsidR="00AF0065" w:rsidRPr="009146AF">
        <w:t>Odchylná ujednání v této Smlouvě mají před zněním Obchodních podmínek přednost.</w:t>
      </w:r>
      <w:r w:rsidR="004F1FD1">
        <w:t xml:space="preserve"> </w:t>
      </w:r>
      <w:r w:rsidR="004F1FD1" w:rsidRPr="005D272A">
        <w:rPr>
          <w:rFonts w:eastAsia="Times New Roman" w:cs="Times New Roman"/>
          <w:lang w:eastAsia="cs-CZ"/>
        </w:rPr>
        <w:t>Prodávající prohlašuje, že se</w:t>
      </w:r>
    </w:p>
    <w:p w14:paraId="7BB48F84" w14:textId="77777777" w:rsidR="004F1FD1" w:rsidRPr="004F1FD1" w:rsidRDefault="004F1FD1" w:rsidP="004F1FD1">
      <w:pPr>
        <w:pStyle w:val="Text1-2"/>
      </w:pPr>
      <w:r w:rsidRPr="004F1FD1">
        <w:t>se zněním Obchodních podmínek před podpisem této Smlouvy seznámil,</w:t>
      </w:r>
    </w:p>
    <w:p w14:paraId="1C6ED688" w14:textId="58F2B490" w:rsidR="00214C3E" w:rsidRPr="004F1FD1" w:rsidRDefault="004F1FD1" w:rsidP="004F1FD1">
      <w:pPr>
        <w:pStyle w:val="Text1-2"/>
      </w:pPr>
      <w:r w:rsidRPr="004F1FD1">
        <w:t>v</w:t>
      </w:r>
      <w:r w:rsidRPr="004F1FD1">
        <w:rPr>
          <w:rFonts w:eastAsia="Times New Roman" w:cs="Times New Roman"/>
          <w:lang w:eastAsia="cs-CZ"/>
        </w:rPr>
        <w:t> dostatečném rozsahu seznámil s veškerými požadavky Kupujícího dle této Smlouvy, přičemž si není vědom žádných překážek, které by mu bránily v poskytnutí sjednaného plnění v souladu s touto Smlouvou.</w:t>
      </w:r>
    </w:p>
    <w:p w14:paraId="360F44D7" w14:textId="776DC163" w:rsidR="00023257" w:rsidRPr="003B5A9F" w:rsidRDefault="00FE6762" w:rsidP="00214C3E">
      <w:pPr>
        <w:pStyle w:val="Text1-1"/>
      </w:pPr>
      <w:r>
        <w:t>Prodávající</w:t>
      </w:r>
      <w:r w:rsidR="00023257" w:rsidRPr="00052543">
        <w:rPr>
          <w:rFonts w:ascii="Verdana" w:hAnsi="Verdana"/>
          <w:iCs/>
          <w:color w:val="000000"/>
        </w:rPr>
        <w:t xml:space="preserve"> bere na vědomí, že podle zákona č. 320/2001 Sb., o finanční kontrole, ve znění pozdějších předpisů se právnická či fyzická osoba podílející se na dodávkách zboží či služeb hrazených z veřejných výdajů nebo z veřejné finanční podpory stává osobou povinnou spolupůsobit při výkonu finanční kontroly ve smyslu uvedeného zákona.</w:t>
      </w:r>
    </w:p>
    <w:p w14:paraId="330BF8CC" w14:textId="02935D0B" w:rsidR="00214C3E" w:rsidRPr="00F83B3B" w:rsidRDefault="00214C3E" w:rsidP="00A90618">
      <w:pPr>
        <w:pStyle w:val="Text1-1"/>
      </w:pPr>
      <w:r w:rsidRPr="00F97DBD">
        <w:lastRenderedPageBreak/>
        <w:t xml:space="preserve">Tuto Smlouvu je možné měnit pouze písemnou dohodou </w:t>
      </w:r>
      <w:r w:rsidR="00FE6762">
        <w:t>S</w:t>
      </w:r>
      <w:r w:rsidRPr="00F97DBD">
        <w:t xml:space="preserve">mluvních stran ve formě číslovaných dodatků této Smlouvy, podepsaných za každou </w:t>
      </w:r>
      <w:r w:rsidR="00FE6762">
        <w:t>S</w:t>
      </w:r>
      <w:r w:rsidRPr="00F97DBD">
        <w:t>mluvní stranu osobou nebo osobami oprávněnými jednat za smluvní stranu.</w:t>
      </w:r>
      <w:r>
        <w:t xml:space="preserve"> </w:t>
      </w:r>
    </w:p>
    <w:p w14:paraId="3B98E07A" w14:textId="77777777" w:rsidR="005511D6" w:rsidRDefault="004F1FD1" w:rsidP="004F1FD1">
      <w:pPr>
        <w:pStyle w:val="Text1-1"/>
      </w:pPr>
      <w:r w:rsidRPr="002505F7">
        <w:rPr>
          <w:lang w:eastAsia="cs-CZ"/>
        </w:rPr>
        <w:t xml:space="preserve">Smluvní vztahy neupravené touto Smlouvou se řídí </w:t>
      </w:r>
      <w:r>
        <w:rPr>
          <w:lang w:eastAsia="cs-CZ"/>
        </w:rPr>
        <w:t>českým právním řádem</w:t>
      </w:r>
      <w:r w:rsidRPr="002505F7">
        <w:rPr>
          <w:lang w:eastAsia="cs-CZ"/>
        </w:rPr>
        <w:t xml:space="preserve"> a dalšími právními předpisy.</w:t>
      </w:r>
      <w:r>
        <w:t xml:space="preserve"> </w:t>
      </w:r>
      <w:r w:rsidRPr="007C34D3">
        <w:t>Smluvní strany vylučují použití Úmluvy</w:t>
      </w:r>
      <w:r w:rsidRPr="002505F7">
        <w:rPr>
          <w:lang w:eastAsia="cs-CZ"/>
        </w:rPr>
        <w:t xml:space="preserve"> OSN o smlouvách o mezinárodní koupi zboží.</w:t>
      </w:r>
      <w:r>
        <w:rPr>
          <w:lang w:eastAsia="cs-CZ"/>
        </w:rPr>
        <w:t xml:space="preserve"> </w:t>
      </w:r>
      <w:r w:rsidRPr="009146AF">
        <w:t>Smluvní vztahy neupravené touto Smlouvou se řídí Občanským zákoníkem a dalšími právními předpisy.</w:t>
      </w:r>
      <w:r>
        <w:t xml:space="preserve"> </w:t>
      </w:r>
    </w:p>
    <w:p w14:paraId="6D547470" w14:textId="3789C6B5" w:rsidR="00214C3E" w:rsidRPr="00F97DBD" w:rsidRDefault="004F1FD1" w:rsidP="004F1FD1">
      <w:pPr>
        <w:pStyle w:val="Text1-1"/>
      </w:pPr>
      <w:r w:rsidRPr="009146AF">
        <w:t>Všechny spory vznikající z této Smlouvy a v souvislosti s ní budou dle vůle Smluvních stran rozhodovány soudy České republiky, jakožto soudy výlučně příslušnými</w:t>
      </w:r>
      <w:r w:rsidR="00214C3E" w:rsidRPr="008706B7">
        <w:t>.</w:t>
      </w:r>
    </w:p>
    <w:p w14:paraId="5C03CDB8" w14:textId="38A0DA02" w:rsidR="00214C3E" w:rsidRPr="00F97DBD" w:rsidRDefault="00214C3E" w:rsidP="00214C3E">
      <w:pPr>
        <w:pStyle w:val="Text1-1"/>
      </w:pPr>
      <w:r w:rsidRPr="00F97DBD">
        <w:t xml:space="preserve">Smluvní strany se dohodly, že možnost zhojení nedostatku písemné formy právního jednání se vylučuje, a že neplatnost právního jednání, pro nějž si </w:t>
      </w:r>
      <w:r w:rsidR="00FE6762">
        <w:t>S</w:t>
      </w:r>
      <w:r w:rsidRPr="00F97DBD">
        <w:t xml:space="preserve">mluvní strany </w:t>
      </w:r>
      <w:r w:rsidRPr="00AF0065">
        <w:t xml:space="preserve">sjednaly písemnou formu, lze namítnout kdykoliv. Tzn., že mezi </w:t>
      </w:r>
      <w:r w:rsidR="00FE6762" w:rsidRPr="00AF0065">
        <w:t>S</w:t>
      </w:r>
      <w:r w:rsidRPr="00AF0065">
        <w:t>mluvními stranami neplatí ust. § 582 odst. 1 první věta a odst. 2 občanského</w:t>
      </w:r>
      <w:r w:rsidRPr="00F97DBD">
        <w:t xml:space="preserve"> zákoníku.</w:t>
      </w:r>
    </w:p>
    <w:p w14:paraId="18F7EE61" w14:textId="407C71EF" w:rsidR="00214C3E" w:rsidRPr="00AF0065" w:rsidRDefault="00214C3E" w:rsidP="00214C3E">
      <w:pPr>
        <w:pStyle w:val="Text1-1"/>
      </w:pPr>
      <w:r w:rsidRPr="00F97DBD">
        <w:t xml:space="preserve">Žádné úkony či jednání ze strany </w:t>
      </w:r>
      <w:r w:rsidR="00FE6762">
        <w:t>Kupujícího</w:t>
      </w:r>
      <w:r w:rsidRPr="00F97DBD">
        <w:t xml:space="preserve"> nelze považovat za příslib uzavření Smlouvy nebo dodatku k ní. V souladu </w:t>
      </w:r>
      <w:r w:rsidRPr="00AF0065">
        <w:t>s ust. § 1740 odst. 3 občanského</w:t>
      </w:r>
      <w:r w:rsidRPr="00F97DBD">
        <w:t xml:space="preserve"> zákoníku </w:t>
      </w:r>
      <w:r w:rsidR="00FE6762">
        <w:t>Kupující</w:t>
      </w:r>
      <w:r w:rsidRPr="00F97DBD">
        <w:t xml:space="preserve"> nepřipouští přijetí návrhu na uzavření Smlouvy s dodatkem nebo odchylkou, </w:t>
      </w:r>
      <w:r w:rsidRPr="00AF0065">
        <w:t xml:space="preserve">čímž druhá </w:t>
      </w:r>
      <w:r w:rsidR="00FE6762" w:rsidRPr="00AF0065">
        <w:t>S</w:t>
      </w:r>
      <w:r w:rsidRPr="00AF0065">
        <w:t xml:space="preserve">mluvní strana podpisem Smlouvy souhlasí. </w:t>
      </w:r>
    </w:p>
    <w:p w14:paraId="0046C79E" w14:textId="2628D8FD" w:rsidR="004904BE" w:rsidRPr="00AF0065" w:rsidRDefault="00AF0065" w:rsidP="003B5A9F">
      <w:pPr>
        <w:pStyle w:val="Text1-1"/>
      </w:pPr>
      <w:r w:rsidRPr="00AF0065">
        <w:t>Poté, co Prodávající poprvé obdrží spolu s touto Smlouvou i Obchodní podmínky v písemné formě, postačí pro veškeré další případy koupě a prodeje mezi Smluvními stranami pro to, aby se Smlouva řídila Obchodními podmínkami, pokud Smlouva na Obchodní podmínky pouze odkáže, aniž by bylo třeba Obchodní podmínky činit fyzickou součástí vyhotovení této Smlouvy, neboť Prodávajícímu již bude obsah Obchodních podmínek známý</w:t>
      </w:r>
      <w:r w:rsidR="001234EA" w:rsidRPr="00AF0065">
        <w:t>.</w:t>
      </w:r>
    </w:p>
    <w:p w14:paraId="3664B23E" w14:textId="77777777" w:rsidR="00214C3E" w:rsidRPr="00F97DBD" w:rsidRDefault="00214C3E" w:rsidP="00214C3E">
      <w:pPr>
        <w:pStyle w:val="Text1-1"/>
      </w:pPr>
      <w:r w:rsidRPr="00F97DBD">
        <w:t>Ukončením účinnosti této Smlouvy nejsou dotčena ustanovení Smlouvy ve znění jejích příloh týkající se licencí, záruk, nároků z odpovědnosti za vady, nároky z odpovědnosti za škodu a nároky ze smluvních pokut, pokud vznikly před ukončením účinnosti Smlouvy, ustanovení o ochraně informací, ani další ustanovení a nároky, z jejichž povahy vyplývá, že mají trvat i po zániku účinnosti této Smlouvy.</w:t>
      </w:r>
    </w:p>
    <w:p w14:paraId="5016D70E" w14:textId="77777777" w:rsidR="00214C3E" w:rsidRPr="00F97DBD" w:rsidRDefault="00214C3E" w:rsidP="00214C3E">
      <w:pPr>
        <w:pStyle w:val="Text1-1"/>
      </w:pPr>
      <w:r w:rsidRPr="00F97DBD">
        <w:t>Pokud by se kterékoliv ustanovení této Smlouvy ukázalo být neplatným nebo nevynutitelným, nebo se jím stalo po uzavření této Smlouvy, pak tato skutečnost nepůsobí neplatnost ani nevynutitelnost ostatních ustanovení této Smlouvy, nevyplývá-li z donucujících ustanovení právních předpisů jinak. Smluvní strany se zavazují bez zbytečného odkladu po výzvě kterékoliv strany takové neplatné či nevynutitelné ustanovení nahradit platným a vynutitelným ustanovením, které je svým obsahem nejbližší účelu neplatného či nevynutitelného ustanovení.</w:t>
      </w:r>
    </w:p>
    <w:p w14:paraId="174516D8" w14:textId="0B919AAE" w:rsidR="00214C3E" w:rsidRPr="00224DD6" w:rsidRDefault="002D6DB8" w:rsidP="00224DD6">
      <w:pPr>
        <w:pStyle w:val="Text1-1"/>
      </w:pPr>
      <w:r w:rsidRPr="00224DD6">
        <w:t>Tato Smlouva je vyhotovena v elektronické podobě, přičemž obě Smluvní strany obdrží její elektronický originál opatřený elektronickými podpisy. V případě, že tato Smlouva z jakéhokoli důvodu nebude vyhotovena v elektronické podobě, bude sepsána ve třech vyhotoveních, ve dvou vyhotoveních pro Kupujícího a jedno obdrží Prodávající.</w:t>
      </w:r>
    </w:p>
    <w:p w14:paraId="508A1F61" w14:textId="15868482" w:rsidR="00214C3E" w:rsidRPr="00516813" w:rsidRDefault="00214C3E" w:rsidP="00214C3E">
      <w:pPr>
        <w:pStyle w:val="Text1-1"/>
      </w:pPr>
      <w:r>
        <w:t xml:space="preserve">Obě Smluvní strany souhlasí </w:t>
      </w:r>
      <w:r w:rsidRPr="009A2D2E">
        <w:t>v souvislosti s aplikací zákona č. 340/2015 Sb. (zákon o registru smluv, dále jen ZRS) s uveřejněním této Smlouvy v registru s</w:t>
      </w:r>
      <w:r>
        <w:t xml:space="preserve">mluv v rozsahu vyžadovaném ZRS a současně souhlasí se zveřejněním údajů o identifikaci Smluvních stran, předmětu Smlouvy, jeho ceně či hodnotě a datu uzavření této Smlouvy. </w:t>
      </w:r>
      <w:r w:rsidRPr="007F7AD7">
        <w:t xml:space="preserve">Zaslání této </w:t>
      </w:r>
      <w:r>
        <w:t>Smlouvy</w:t>
      </w:r>
      <w:r w:rsidRPr="007F7AD7">
        <w:t xml:space="preserve"> správci registru smluv k uveřejnění v registru smluv zajišťuje </w:t>
      </w:r>
      <w:r w:rsidR="00FE6762">
        <w:t>Kupující</w:t>
      </w:r>
      <w:r w:rsidRPr="007F7AD7">
        <w:t xml:space="preserve">. Nebude-li tato </w:t>
      </w:r>
      <w:r>
        <w:t>Smlouva</w:t>
      </w:r>
      <w:r w:rsidRPr="007F7AD7">
        <w:t xml:space="preserve"> k uveřejnění a/nebo uveřejněna prostřednictvím registru smluv, není žádná ze Smluvních stran oprávněna požadovat po druhé Smluvní straně náhradu škody ani jiné újmy, která by jí v této souvislosti vznikla nebo vzniknout mohla.</w:t>
      </w:r>
      <w:r w:rsidRPr="009A2D2E">
        <w:t xml:space="preserve"> </w:t>
      </w:r>
      <w:r>
        <w:t xml:space="preserve"> </w:t>
      </w:r>
      <w:r w:rsidR="00FE6762">
        <w:t>Prodávající</w:t>
      </w:r>
      <w:r w:rsidRPr="009A2D2E">
        <w:t xml:space="preserve"> podpisem této Smlouvy výslovně stvrzuje, že souhlasí s případným zveřejněním </w:t>
      </w:r>
      <w:r w:rsidRPr="009A2D2E">
        <w:rPr>
          <w:lang w:val="x-none"/>
        </w:rPr>
        <w:t>těla Smlouvy (tzn. bez jejích příloh</w:t>
      </w:r>
      <w:r>
        <w:t xml:space="preserve"> s výjimkou Obchodních podmínek) na </w:t>
      </w:r>
      <w:r w:rsidRPr="00516813">
        <w:t xml:space="preserve">internetových stránkách </w:t>
      </w:r>
      <w:r w:rsidR="00FE6762">
        <w:t>Kupujícího</w:t>
      </w:r>
      <w:r w:rsidRPr="00516813">
        <w:t>.</w:t>
      </w:r>
    </w:p>
    <w:p w14:paraId="5DE2ADF1" w14:textId="20000F90" w:rsidR="00214C3E" w:rsidRPr="00516813" w:rsidRDefault="00214C3E" w:rsidP="00214C3E">
      <w:pPr>
        <w:pStyle w:val="Text1-1"/>
      </w:pPr>
      <w:r w:rsidRPr="00516813">
        <w:t xml:space="preserve">Smluvní strany výslovně prohlašují, že údaje a další skutečnosti uvedené v této </w:t>
      </w:r>
      <w:r w:rsidR="00FE6762">
        <w:t>S</w:t>
      </w:r>
      <w:r w:rsidRPr="00516813">
        <w:t xml:space="preserve">mlouvě, vyjma částí označených ve smyslu následujícího odstavce této </w:t>
      </w:r>
      <w:r w:rsidR="00FE6762">
        <w:t>S</w:t>
      </w:r>
      <w:r w:rsidRPr="00516813">
        <w:t xml:space="preserve">mlouvy, </w:t>
      </w:r>
      <w:r w:rsidRPr="00516813">
        <w:lastRenderedPageBreak/>
        <w:t>nepovažují za obchodní tajemství ve smyslu ustanovení § 504 zákona č. 89/2012 Sb., občanský zákoník, ve znění pozdějších předpisů (dále jen „obchodní tajemství“), a že se nejedná ani o informace, které nemohou být v registru smluv uveřejněny na základě ustanovení § 3 odst. 1 ZRS.</w:t>
      </w:r>
    </w:p>
    <w:p w14:paraId="5C37F15B" w14:textId="5DB13718" w:rsidR="00214C3E" w:rsidRPr="00516813" w:rsidRDefault="00214C3E" w:rsidP="00214C3E">
      <w:pPr>
        <w:pStyle w:val="Text1-1"/>
      </w:pPr>
      <w:r w:rsidRPr="00516813">
        <w:t xml:space="preserve">Jestliže smluvní strana označí za své obchodní tajemství část obsahu smlouvy, která v důsledku toho bude pro účely uveřejnění smlouvy v registru smluv znečitelněna, nese tato smluvní strana odpovědnost, pokud by smlouva v důsledku takového označení byla uveřejněna způsobem odporujícím ZRS, a to bez ohledu na to, která ze stran smlouvu v registru smluv uveřejnila. S částmi smlouvy, které druhá </w:t>
      </w:r>
      <w:r w:rsidR="00FE6762">
        <w:t>S</w:t>
      </w:r>
      <w:r w:rsidRPr="00516813">
        <w:t xml:space="preserve">mluvní strana neoznačí za své obchodní tajemství před uzavřením této </w:t>
      </w:r>
      <w:r w:rsidR="00FE6762">
        <w:t>S</w:t>
      </w:r>
      <w:r w:rsidRPr="00516813">
        <w:t xml:space="preserve">mlouvy, nebude </w:t>
      </w:r>
      <w:r w:rsidR="00FE6762">
        <w:t>Kupující</w:t>
      </w:r>
      <w:r w:rsidRPr="00516813">
        <w:t xml:space="preserve"> jako s obchodním tajemstvím nakládat a ani odpovídat za případnou škodu či jinou újmu takovým postupem vzniklou. Označením obchodního tajemství ve smyslu předchozí věty se rozumí doručení písemného oznámení </w:t>
      </w:r>
      <w:r w:rsidR="00FE6762">
        <w:t>Prodávajícího</w:t>
      </w:r>
      <w:r w:rsidRPr="00516813">
        <w:t xml:space="preserve"> </w:t>
      </w:r>
      <w:r w:rsidR="00FE6762">
        <w:t>Kupujícímu</w:t>
      </w:r>
      <w:r w:rsidRPr="00516813">
        <w:t xml:space="preserve"> obsahujícího přesnou identifikaci dotčených částí smlouvy včetně odůvodnění, proč jsou za obchodní tajemství považovány. </w:t>
      </w:r>
      <w:r w:rsidR="00FE6762">
        <w:t>Prodávající</w:t>
      </w:r>
      <w:r w:rsidRPr="00516813">
        <w:t xml:space="preserve"> je povinen výslovně uvést, že informace, které označil jako své obchodní tajemství, naplňují současně všechny definiční znaky obchodního tajemství, tak jak je vymezeno v ustanovení </w:t>
      </w:r>
      <w:r>
        <w:t xml:space="preserve">    </w:t>
      </w:r>
      <w:r w:rsidRPr="00516813">
        <w:t xml:space="preserve">§ 504 občanského zákoníku, a zavazuje se neprodleně písemně sdělit </w:t>
      </w:r>
      <w:r w:rsidR="00FE6762">
        <w:t>Kupujícímu</w:t>
      </w:r>
      <w:r w:rsidRPr="00516813">
        <w:t xml:space="preserve"> skutečnost, že takto označené informace přestaly naplňovat znaky obchodního tajemství.</w:t>
      </w:r>
    </w:p>
    <w:p w14:paraId="69332518" w14:textId="77777777" w:rsidR="00214C3E" w:rsidRPr="005511D6" w:rsidRDefault="00214C3E" w:rsidP="00214C3E">
      <w:pPr>
        <w:pStyle w:val="Text1-1"/>
        <w:rPr>
          <w:b/>
        </w:rPr>
      </w:pPr>
      <w:r w:rsidRPr="00516813">
        <w:t xml:space="preserve">Osoby uzavírající tuto Smlouvu za Smluvní strany souhlasí s uveřejněním svých osobních údajů, které jsou uvedeny v této Smlouvě, spolu se Smlouvou v registru </w:t>
      </w:r>
      <w:r w:rsidRPr="005511D6">
        <w:t xml:space="preserve">smluv. Tento souhlas je udělen na dobu neurčitou. </w:t>
      </w:r>
    </w:p>
    <w:p w14:paraId="6AFB288B" w14:textId="00FDF985" w:rsidR="004F1FD1" w:rsidRPr="005511D6" w:rsidRDefault="004F1FD1" w:rsidP="00214C3E">
      <w:pPr>
        <w:pStyle w:val="Text1-1"/>
      </w:pPr>
      <w:r w:rsidRPr="005511D6">
        <w:t>Tato Smlouva nabývá platnosti dnem jejího podpisu poslední Smluvní stranou a účinnosti dnem uveřejnění v registru smluv. Smlouva nabývá účinnosti dnem jejího podpisu poslední Smluvní stranou v případě, že se na ni jako na celek nevztahuje povinnost uveřejnění dle § 3 ZRS.</w:t>
      </w:r>
    </w:p>
    <w:p w14:paraId="6A22FF47" w14:textId="78E4576F" w:rsidR="00214C3E" w:rsidRPr="00F97DBD" w:rsidRDefault="00214C3E" w:rsidP="00214C3E">
      <w:pPr>
        <w:pStyle w:val="Text1-1"/>
      </w:pPr>
      <w:r w:rsidRPr="00F97DBD">
        <w:t>Součást Smlouvy tvoří tyto přílohy:</w:t>
      </w:r>
    </w:p>
    <w:tbl>
      <w:tblPr>
        <w:tblW w:w="5000" w:type="pct"/>
        <w:jc w:val="center"/>
        <w:tblLook w:val="01E0" w:firstRow="1" w:lastRow="1" w:firstColumn="1" w:lastColumn="1" w:noHBand="0" w:noVBand="0"/>
      </w:tblPr>
      <w:tblGrid>
        <w:gridCol w:w="3420"/>
        <w:gridCol w:w="5000"/>
      </w:tblGrid>
      <w:tr w:rsidR="00214C3E" w:rsidRPr="00F97DBD" w14:paraId="31CC506B" w14:textId="77777777" w:rsidTr="009032FF">
        <w:trPr>
          <w:jc w:val="center"/>
        </w:trPr>
        <w:tc>
          <w:tcPr>
            <w:tcW w:w="2031" w:type="pct"/>
          </w:tcPr>
          <w:bookmarkStart w:id="5" w:name="ListAnnex01"/>
          <w:p w14:paraId="5BA846C5" w14:textId="77777777" w:rsidR="00214C3E" w:rsidRPr="00F97DBD" w:rsidRDefault="00214C3E" w:rsidP="00214C3E">
            <w:pPr>
              <w:pStyle w:val="Textbezslovn"/>
            </w:pPr>
            <w:r w:rsidRPr="00F97DBD">
              <w:fldChar w:fldCharType="begin"/>
            </w:r>
            <w:r w:rsidRPr="00F97DBD">
              <w:instrText xml:space="preserve"> HYPERLINK  \l "Annex01" </w:instrText>
            </w:r>
            <w:r w:rsidRPr="00F97DBD">
              <w:fldChar w:fldCharType="separate"/>
            </w:r>
            <w:r w:rsidRPr="00F97DBD">
              <w:rPr>
                <w:rStyle w:val="Hypertextovodkaz"/>
                <w:rFonts w:cs="Calibri"/>
                <w:color w:val="auto"/>
              </w:rPr>
              <w:t>Příloha č. 1</w:t>
            </w:r>
            <w:bookmarkEnd w:id="5"/>
            <w:r w:rsidRPr="00F97DBD">
              <w:fldChar w:fldCharType="end"/>
            </w:r>
            <w:r w:rsidRPr="00F97DBD">
              <w:t>:</w:t>
            </w:r>
          </w:p>
        </w:tc>
        <w:tc>
          <w:tcPr>
            <w:tcW w:w="2969" w:type="pct"/>
          </w:tcPr>
          <w:p w14:paraId="61AFD6B2" w14:textId="1B1230F8" w:rsidR="00214C3E" w:rsidRPr="00F97DBD" w:rsidRDefault="00214C3E" w:rsidP="000D2628">
            <w:pPr>
              <w:pStyle w:val="Textbezslovn"/>
              <w:ind w:hanging="136"/>
            </w:pPr>
            <w:r w:rsidRPr="00F97DBD">
              <w:t xml:space="preserve">Obchodní podmínky </w:t>
            </w:r>
          </w:p>
        </w:tc>
      </w:tr>
      <w:bookmarkStart w:id="6" w:name="ListAnnex02"/>
      <w:tr w:rsidR="00214C3E" w:rsidRPr="00F97DBD" w14:paraId="41F7AAB4" w14:textId="77777777" w:rsidTr="009032FF">
        <w:trPr>
          <w:jc w:val="center"/>
        </w:trPr>
        <w:tc>
          <w:tcPr>
            <w:tcW w:w="2031" w:type="pct"/>
          </w:tcPr>
          <w:p w14:paraId="0635E5FA" w14:textId="77777777" w:rsidR="00214C3E" w:rsidRPr="00F97DBD" w:rsidRDefault="00214C3E" w:rsidP="00214C3E">
            <w:pPr>
              <w:pStyle w:val="Textbezslovn"/>
            </w:pPr>
            <w:r w:rsidRPr="00F97DBD">
              <w:fldChar w:fldCharType="begin"/>
            </w:r>
            <w:r w:rsidRPr="00F97DBD">
              <w:instrText xml:space="preserve"> HYPERLINK  \l "Annex02" </w:instrText>
            </w:r>
            <w:r w:rsidRPr="00F97DBD">
              <w:fldChar w:fldCharType="separate"/>
            </w:r>
            <w:r w:rsidRPr="00F97DBD">
              <w:rPr>
                <w:rStyle w:val="Hypertextovodkaz"/>
                <w:rFonts w:cs="Calibri"/>
                <w:color w:val="auto"/>
              </w:rPr>
              <w:t>Příloha č. 2</w:t>
            </w:r>
            <w:bookmarkEnd w:id="6"/>
            <w:r w:rsidRPr="00F97DBD">
              <w:fldChar w:fldCharType="end"/>
            </w:r>
            <w:r w:rsidRPr="00F97DBD">
              <w:t>:</w:t>
            </w:r>
          </w:p>
        </w:tc>
        <w:tc>
          <w:tcPr>
            <w:tcW w:w="2969" w:type="pct"/>
          </w:tcPr>
          <w:p w14:paraId="7E2DE6AE" w14:textId="08373926" w:rsidR="00214C3E" w:rsidRPr="00F97DBD" w:rsidRDefault="001E44D1" w:rsidP="001E44D1">
            <w:pPr>
              <w:pStyle w:val="Textbezslovn"/>
              <w:ind w:hanging="136"/>
            </w:pPr>
            <w:r>
              <w:t>Specifikace předmětu koupě</w:t>
            </w:r>
            <w:r w:rsidR="00214C3E" w:rsidRPr="00F97DBD">
              <w:t xml:space="preserve"> </w:t>
            </w:r>
          </w:p>
        </w:tc>
      </w:tr>
      <w:bookmarkStart w:id="7" w:name="ListAnnex04"/>
      <w:tr w:rsidR="00214C3E" w:rsidRPr="00F97DBD" w14:paraId="0AAD41A9" w14:textId="77777777" w:rsidTr="009032FF">
        <w:trPr>
          <w:jc w:val="center"/>
        </w:trPr>
        <w:tc>
          <w:tcPr>
            <w:tcW w:w="2031" w:type="pct"/>
          </w:tcPr>
          <w:p w14:paraId="28E55E32" w14:textId="0BDDD0D2" w:rsidR="00214C3E" w:rsidRPr="005F1655" w:rsidRDefault="00214C3E" w:rsidP="00214C3E">
            <w:pPr>
              <w:pStyle w:val="Textbezslovn"/>
            </w:pPr>
            <w:r w:rsidRPr="005F1655">
              <w:fldChar w:fldCharType="begin"/>
            </w:r>
            <w:r w:rsidRPr="005F1655">
              <w:instrText xml:space="preserve"> HYPERLINK  \l "Annex04" </w:instrText>
            </w:r>
            <w:r w:rsidRPr="005F1655">
              <w:fldChar w:fldCharType="separate"/>
            </w:r>
            <w:r w:rsidRPr="005F1655">
              <w:rPr>
                <w:rStyle w:val="Hypertextovodkaz"/>
                <w:rFonts w:cs="Calibri"/>
                <w:color w:val="auto"/>
              </w:rPr>
              <w:t xml:space="preserve">Příloha č. </w:t>
            </w:r>
            <w:r w:rsidR="001E44D1" w:rsidRPr="005F1655">
              <w:rPr>
                <w:rStyle w:val="Hypertextovodkaz"/>
                <w:rFonts w:cs="Calibri"/>
                <w:color w:val="auto"/>
              </w:rPr>
              <w:t>3</w:t>
            </w:r>
            <w:bookmarkEnd w:id="7"/>
            <w:r w:rsidRPr="005F1655">
              <w:fldChar w:fldCharType="end"/>
            </w:r>
            <w:r w:rsidRPr="005F1655">
              <w:t>:</w:t>
            </w:r>
          </w:p>
        </w:tc>
        <w:tc>
          <w:tcPr>
            <w:tcW w:w="2969" w:type="pct"/>
          </w:tcPr>
          <w:p w14:paraId="025B7BE9" w14:textId="1759CA58" w:rsidR="00214C3E" w:rsidRPr="005F1655" w:rsidRDefault="00066F4E" w:rsidP="00817CD4">
            <w:pPr>
              <w:pStyle w:val="Textbezslovn"/>
              <w:ind w:hanging="136"/>
            </w:pPr>
            <w:r>
              <w:t>Rozpis ceny dodávky (ceník)</w:t>
            </w:r>
          </w:p>
        </w:tc>
      </w:tr>
      <w:tr w:rsidR="001E44D1" w:rsidRPr="00F97DBD" w14:paraId="086497E9" w14:textId="77777777" w:rsidTr="009032FF">
        <w:trPr>
          <w:jc w:val="center"/>
        </w:trPr>
        <w:tc>
          <w:tcPr>
            <w:tcW w:w="2031" w:type="pct"/>
          </w:tcPr>
          <w:p w14:paraId="32F3AFE8" w14:textId="725A0EAF" w:rsidR="001E44D1" w:rsidRPr="00F97DBD" w:rsidRDefault="001E44D1" w:rsidP="001E44D1">
            <w:pPr>
              <w:pStyle w:val="Textbezslovn"/>
            </w:pPr>
            <w:hyperlink w:anchor="Annex04" w:history="1">
              <w:r w:rsidRPr="00F97DBD">
                <w:rPr>
                  <w:rStyle w:val="Hypertextovodkaz"/>
                  <w:rFonts w:cs="Calibri"/>
                  <w:color w:val="auto"/>
                </w:rPr>
                <w:t xml:space="preserve">Příloha č. </w:t>
              </w:r>
              <w:r>
                <w:rPr>
                  <w:rStyle w:val="Hypertextovodkaz"/>
                  <w:rFonts w:cs="Calibri"/>
                  <w:color w:val="auto"/>
                </w:rPr>
                <w:t>4</w:t>
              </w:r>
            </w:hyperlink>
            <w:r w:rsidRPr="00F97DBD">
              <w:t>:</w:t>
            </w:r>
          </w:p>
        </w:tc>
        <w:tc>
          <w:tcPr>
            <w:tcW w:w="2969" w:type="pct"/>
          </w:tcPr>
          <w:p w14:paraId="49B03817" w14:textId="53BF3531" w:rsidR="001E44D1" w:rsidRDefault="001E44D1" w:rsidP="001E44D1">
            <w:pPr>
              <w:pStyle w:val="Textbezslovn"/>
              <w:ind w:hanging="136"/>
            </w:pPr>
            <w:r>
              <w:t>Seznam poddodavatelů</w:t>
            </w:r>
            <w:r w:rsidRPr="00F97DBD">
              <w:t xml:space="preserve"> </w:t>
            </w:r>
          </w:p>
        </w:tc>
      </w:tr>
      <w:bookmarkStart w:id="8" w:name="ListAnnex05"/>
      <w:tr w:rsidR="001E44D1" w:rsidRPr="00F97DBD" w14:paraId="7F332280" w14:textId="77777777" w:rsidTr="009032FF">
        <w:trPr>
          <w:jc w:val="center"/>
        </w:trPr>
        <w:tc>
          <w:tcPr>
            <w:tcW w:w="2031" w:type="pct"/>
          </w:tcPr>
          <w:p w14:paraId="33BCA3B9" w14:textId="77777777" w:rsidR="001E44D1" w:rsidRPr="001E44D1" w:rsidRDefault="001E44D1" w:rsidP="001E44D1">
            <w:pPr>
              <w:pStyle w:val="Textbezslovn"/>
            </w:pPr>
            <w:r w:rsidRPr="001E44D1">
              <w:fldChar w:fldCharType="begin"/>
            </w:r>
            <w:r w:rsidRPr="001E44D1">
              <w:instrText xml:space="preserve"> HYPERLINK  \l "Annex05" </w:instrText>
            </w:r>
            <w:r w:rsidRPr="001E44D1">
              <w:fldChar w:fldCharType="separate"/>
            </w:r>
            <w:r w:rsidRPr="001E44D1">
              <w:rPr>
                <w:rStyle w:val="Hypertextovodkaz"/>
                <w:rFonts w:cs="Calibri"/>
                <w:color w:val="auto"/>
              </w:rPr>
              <w:t>Příloha č. 5</w:t>
            </w:r>
            <w:bookmarkEnd w:id="8"/>
            <w:r w:rsidRPr="001E44D1">
              <w:fldChar w:fldCharType="end"/>
            </w:r>
            <w:r w:rsidRPr="001E44D1">
              <w:t>:</w:t>
            </w:r>
          </w:p>
        </w:tc>
        <w:tc>
          <w:tcPr>
            <w:tcW w:w="2969" w:type="pct"/>
          </w:tcPr>
          <w:p w14:paraId="66E1CAEF" w14:textId="764191A8" w:rsidR="001E44D1" w:rsidRPr="003D5927" w:rsidRDefault="002D6DB8" w:rsidP="004C65B6">
            <w:pPr>
              <w:pStyle w:val="Textbezslovn"/>
              <w:ind w:hanging="136"/>
            </w:pPr>
            <w:r>
              <w:t>n</w:t>
            </w:r>
            <w:r w:rsidR="001E44D1" w:rsidRPr="003D5927">
              <w:t>eobsazeno</w:t>
            </w:r>
          </w:p>
        </w:tc>
      </w:tr>
      <w:bookmarkStart w:id="9" w:name="ListAnnex06"/>
      <w:tr w:rsidR="001E44D1" w:rsidRPr="00F97DBD" w14:paraId="54B7D2F9" w14:textId="77777777" w:rsidTr="009032FF">
        <w:trPr>
          <w:jc w:val="center"/>
        </w:trPr>
        <w:tc>
          <w:tcPr>
            <w:tcW w:w="2031" w:type="pct"/>
          </w:tcPr>
          <w:p w14:paraId="67BF91C4" w14:textId="77777777" w:rsidR="001E44D1" w:rsidRPr="00F97DBD" w:rsidRDefault="001E44D1" w:rsidP="001E44D1">
            <w:pPr>
              <w:pStyle w:val="Textbezslovn"/>
            </w:pPr>
            <w:r w:rsidRPr="00F97DBD">
              <w:fldChar w:fldCharType="begin"/>
            </w:r>
            <w:r w:rsidRPr="00F97DBD">
              <w:instrText xml:space="preserve"> HYPERLINK  \l "Annex06" </w:instrText>
            </w:r>
            <w:r w:rsidRPr="00F97DBD">
              <w:fldChar w:fldCharType="separate"/>
            </w:r>
            <w:r w:rsidRPr="00F97DBD">
              <w:rPr>
                <w:rStyle w:val="Hypertextovodkaz"/>
                <w:rFonts w:cs="Calibri"/>
                <w:color w:val="auto"/>
              </w:rPr>
              <w:t>Příloha č. 6</w:t>
            </w:r>
            <w:bookmarkEnd w:id="9"/>
            <w:r w:rsidRPr="00F97DBD">
              <w:fldChar w:fldCharType="end"/>
            </w:r>
            <w:r w:rsidRPr="00F97DBD">
              <w:t>:</w:t>
            </w:r>
          </w:p>
        </w:tc>
        <w:tc>
          <w:tcPr>
            <w:tcW w:w="2969" w:type="pct"/>
          </w:tcPr>
          <w:p w14:paraId="3B48036A" w14:textId="5909A050" w:rsidR="001E44D1" w:rsidRPr="00F97DBD" w:rsidRDefault="001E44D1" w:rsidP="001E44D1">
            <w:pPr>
              <w:pStyle w:val="Textbezslovn"/>
              <w:ind w:hanging="136"/>
            </w:pPr>
            <w:r w:rsidRPr="00AF0065">
              <w:rPr>
                <w:highlight w:val="lightGray"/>
              </w:rPr>
              <w:t>Zmocnění Vedoucího Prodávajícího</w:t>
            </w:r>
          </w:p>
        </w:tc>
      </w:tr>
      <w:tr w:rsidR="001E44D1" w:rsidRPr="0010127F" w14:paraId="5A08F525" w14:textId="77777777" w:rsidTr="009032FF">
        <w:trPr>
          <w:jc w:val="center"/>
        </w:trPr>
        <w:tc>
          <w:tcPr>
            <w:tcW w:w="2031" w:type="pct"/>
          </w:tcPr>
          <w:p w14:paraId="7183780C" w14:textId="28C504FB" w:rsidR="001E44D1" w:rsidRPr="0010127F" w:rsidRDefault="001E44D1" w:rsidP="001E44D1">
            <w:pPr>
              <w:pStyle w:val="Textbezslovn"/>
            </w:pPr>
          </w:p>
        </w:tc>
        <w:tc>
          <w:tcPr>
            <w:tcW w:w="2969" w:type="pct"/>
          </w:tcPr>
          <w:p w14:paraId="5BA16768" w14:textId="1D8C41CD" w:rsidR="001E44D1" w:rsidRPr="0010127F" w:rsidRDefault="001E44D1" w:rsidP="001E44D1">
            <w:pPr>
              <w:pStyle w:val="Textbezslovn"/>
              <w:ind w:hanging="136"/>
            </w:pPr>
          </w:p>
        </w:tc>
      </w:tr>
    </w:tbl>
    <w:p w14:paraId="24B169A7" w14:textId="77777777" w:rsidR="00214C3E" w:rsidRDefault="00214C3E" w:rsidP="00F24489">
      <w:pPr>
        <w:pStyle w:val="slovanseznam"/>
        <w:numPr>
          <w:ilvl w:val="0"/>
          <w:numId w:val="0"/>
        </w:numPr>
        <w:ind w:left="567"/>
      </w:pPr>
    </w:p>
    <w:p w14:paraId="452F0402" w14:textId="77777777" w:rsidR="00F422D3" w:rsidRPr="00214C3E" w:rsidRDefault="00214C3E" w:rsidP="00214C3E">
      <w:pPr>
        <w:pStyle w:val="Textbezodsazen"/>
        <w:rPr>
          <w:b/>
        </w:rPr>
      </w:pPr>
      <w:r w:rsidRPr="00214C3E">
        <w:rPr>
          <w:b/>
        </w:rPr>
        <w:t>Smluvní strany prohlašují, že si tuto Smlouvu přečetly, že s jejím obsahem souhlasí a na důkaz toho k ní připojují svoje podpisy.</w:t>
      </w:r>
    </w:p>
    <w:p w14:paraId="37B9A07C" w14:textId="3D91FCC2" w:rsidR="00F422D3" w:rsidRDefault="00F422D3" w:rsidP="00C303D3">
      <w:pPr>
        <w:pStyle w:val="Textbezodsazen"/>
        <w:spacing w:line="240" w:lineRule="auto"/>
      </w:pPr>
    </w:p>
    <w:tbl>
      <w:tblPr>
        <w:tblStyle w:val="Mkatabulky"/>
        <w:tblW w:w="7584" w:type="dxa"/>
        <w:tblBorders>
          <w:insideH w:val="none" w:sz="0" w:space="0" w:color="auto"/>
          <w:insideV w:val="none" w:sz="0" w:space="0" w:color="auto"/>
        </w:tblBorders>
        <w:tblLook w:val="04A0" w:firstRow="1" w:lastRow="0" w:firstColumn="1" w:lastColumn="0" w:noHBand="0" w:noVBand="1"/>
      </w:tblPr>
      <w:tblGrid>
        <w:gridCol w:w="3481"/>
        <w:gridCol w:w="851"/>
        <w:gridCol w:w="3252"/>
      </w:tblGrid>
      <w:tr w:rsidR="00C303D3" w:rsidRPr="00C303D3" w14:paraId="4E7C929E" w14:textId="77777777" w:rsidTr="002F6CC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81"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CF24A0A" w14:textId="291C3732" w:rsidR="00C303D3" w:rsidRPr="00C303D3" w:rsidRDefault="00C303D3" w:rsidP="00C303D3">
            <w:pPr>
              <w:pStyle w:val="Textbezodsazen"/>
              <w:rPr>
                <w:sz w:val="18"/>
                <w:highlight w:val="green"/>
              </w:rPr>
            </w:pPr>
            <w:r w:rsidRPr="00843429">
              <w:rPr>
                <w:sz w:val="18"/>
                <w:highlight w:val="lightGray"/>
              </w:rPr>
              <w:t xml:space="preserve">V Ostravě dne </w:t>
            </w:r>
          </w:p>
        </w:tc>
        <w:tc>
          <w:tcPr>
            <w:tcW w:w="851"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60F6F18" w14:textId="77777777" w:rsidR="00C303D3" w:rsidRPr="00C303D3" w:rsidRDefault="00C303D3" w:rsidP="00C303D3">
            <w:pPr>
              <w:pStyle w:val="Textbezodsazen"/>
              <w:jc w:val="center"/>
              <w:cnfStyle w:val="100000000000" w:firstRow="1" w:lastRow="0" w:firstColumn="0" w:lastColumn="0" w:oddVBand="0" w:evenVBand="0" w:oddHBand="0" w:evenHBand="0" w:firstRowFirstColumn="0" w:firstRowLastColumn="0" w:lastRowFirstColumn="0" w:lastRowLastColumn="0"/>
              <w:rPr>
                <w:rFonts w:eastAsia="Times New Roman" w:cs="Calibri"/>
                <w:sz w:val="18"/>
                <w:highlight w:val="green"/>
                <w:lang w:eastAsia="cs-CZ"/>
              </w:rPr>
            </w:pPr>
          </w:p>
        </w:tc>
        <w:tc>
          <w:tcPr>
            <w:tcW w:w="3252"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925E986" w14:textId="3639C1E0" w:rsidR="00C303D3" w:rsidRPr="001E44D1" w:rsidRDefault="00C303D3" w:rsidP="002F6CCC">
            <w:pPr>
              <w:pStyle w:val="Textbezodsazen"/>
              <w:jc w:val="left"/>
              <w:cnfStyle w:val="100000000000" w:firstRow="1" w:lastRow="0" w:firstColumn="0" w:lastColumn="0" w:oddVBand="0" w:evenVBand="0" w:oddHBand="0" w:evenHBand="0" w:firstRowFirstColumn="0" w:firstRowLastColumn="0" w:lastRowFirstColumn="0" w:lastRowLastColumn="0"/>
              <w:rPr>
                <w:sz w:val="18"/>
                <w:highlight w:val="green"/>
              </w:rPr>
            </w:pPr>
            <w:r w:rsidRPr="001E44D1">
              <w:rPr>
                <w:sz w:val="18"/>
                <w:highlight w:val="yellow"/>
              </w:rPr>
              <w:t xml:space="preserve">V </w:t>
            </w:r>
            <w:r w:rsidR="001E44D1" w:rsidRPr="001E44D1">
              <w:rPr>
                <w:highlight w:val="yellow"/>
              </w:rPr>
              <w:fldChar w:fldCharType="begin"/>
            </w:r>
            <w:r w:rsidR="001E44D1" w:rsidRPr="001E44D1">
              <w:rPr>
                <w:sz w:val="18"/>
                <w:highlight w:val="yellow"/>
              </w:rPr>
              <w:instrText xml:space="preserve"> MACROBUTTON  VložitŠirokouMezeru "[VLOŽÍ PRODÁVAJÍCÍ]" </w:instrText>
            </w:r>
            <w:r w:rsidR="001E44D1" w:rsidRPr="001E44D1">
              <w:rPr>
                <w:highlight w:val="yellow"/>
              </w:rPr>
              <w:fldChar w:fldCharType="end"/>
            </w:r>
            <w:r w:rsidRPr="001E44D1">
              <w:rPr>
                <w:sz w:val="18"/>
                <w:highlight w:val="yellow"/>
              </w:rPr>
              <w:t>dne</w:t>
            </w:r>
          </w:p>
        </w:tc>
      </w:tr>
    </w:tbl>
    <w:p w14:paraId="249A6A28" w14:textId="77777777" w:rsidR="00C303D3" w:rsidRDefault="00C303D3" w:rsidP="00C303D3">
      <w:pPr>
        <w:pStyle w:val="Textbezodsazen"/>
        <w:spacing w:line="240" w:lineRule="auto"/>
      </w:pPr>
    </w:p>
    <w:p w14:paraId="49BF209C" w14:textId="1C219A63" w:rsidR="000D2628" w:rsidRDefault="000D2628" w:rsidP="009F0867">
      <w:pPr>
        <w:pStyle w:val="Textbezodsazen"/>
      </w:pPr>
    </w:p>
    <w:tbl>
      <w:tblPr>
        <w:tblStyle w:val="Mkatabulky1"/>
        <w:tblW w:w="0" w:type="auto"/>
        <w:tblLook w:val="04A0" w:firstRow="1" w:lastRow="0" w:firstColumn="1" w:lastColumn="0" w:noHBand="0" w:noVBand="1"/>
      </w:tblPr>
      <w:tblGrid>
        <w:gridCol w:w="4210"/>
        <w:gridCol w:w="4210"/>
      </w:tblGrid>
      <w:tr w:rsidR="000D2628" w:rsidRPr="007E08B1" w14:paraId="3033E0AA" w14:textId="77777777" w:rsidTr="00106B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0" w:type="dxa"/>
            <w:tcBorders>
              <w:top w:val="nil"/>
              <w:right w:val="nil"/>
            </w:tcBorders>
            <w:shd w:val="clear" w:color="auto" w:fill="auto"/>
          </w:tcPr>
          <w:p w14:paraId="5BCE839D" w14:textId="77777777" w:rsidR="000D2628" w:rsidRPr="007E08B1" w:rsidRDefault="000D2628" w:rsidP="0037606B">
            <w:pPr>
              <w:spacing w:after="120"/>
              <w:jc w:val="center"/>
              <w:rPr>
                <w:rFonts w:ascii="Verdana" w:eastAsia="Verdana" w:hAnsi="Verdana" w:cs="Times New Roman"/>
                <w:sz w:val="18"/>
              </w:rPr>
            </w:pPr>
          </w:p>
          <w:p w14:paraId="1C9BF4CE" w14:textId="77777777" w:rsidR="000D2628" w:rsidRPr="007E08B1" w:rsidRDefault="000D2628" w:rsidP="00C303D3">
            <w:pPr>
              <w:spacing w:after="120"/>
              <w:rPr>
                <w:rFonts w:ascii="Verdana" w:eastAsia="Verdana" w:hAnsi="Verdana" w:cs="Times New Roman"/>
                <w:sz w:val="18"/>
              </w:rPr>
            </w:pPr>
            <w:r w:rsidRPr="007E08B1">
              <w:rPr>
                <w:rFonts w:ascii="Verdana" w:eastAsia="Verdana" w:hAnsi="Verdana" w:cs="Times New Roman"/>
                <w:sz w:val="18"/>
              </w:rPr>
              <w:t>……………………………………………………………………</w:t>
            </w:r>
          </w:p>
          <w:p w14:paraId="260B435A" w14:textId="3C03242E" w:rsidR="000D2628" w:rsidRPr="007E08B1" w:rsidRDefault="001E44D1" w:rsidP="00C303D3">
            <w:pPr>
              <w:rPr>
                <w:rFonts w:ascii="Verdana" w:eastAsia="Verdana" w:hAnsi="Verdana" w:cs="Times New Roman"/>
                <w:sz w:val="18"/>
              </w:rPr>
            </w:pPr>
            <w:r>
              <w:rPr>
                <w:rFonts w:ascii="Verdana" w:eastAsia="Verdana" w:hAnsi="Verdana" w:cs="Times New Roman"/>
                <w:sz w:val="18"/>
              </w:rPr>
              <w:t>Kupující</w:t>
            </w:r>
          </w:p>
          <w:p w14:paraId="1923963C" w14:textId="77777777" w:rsidR="000D2628" w:rsidRDefault="000D2628" w:rsidP="00C303D3">
            <w:pPr>
              <w:rPr>
                <w:rFonts w:ascii="Verdana" w:eastAsia="Verdana" w:hAnsi="Verdana" w:cs="Times New Roman"/>
                <w:b/>
                <w:sz w:val="18"/>
              </w:rPr>
            </w:pPr>
            <w:r w:rsidRPr="007E08B1">
              <w:rPr>
                <w:rFonts w:ascii="Verdana" w:eastAsia="Verdana" w:hAnsi="Verdana" w:cs="Times New Roman"/>
                <w:b/>
                <w:sz w:val="18"/>
              </w:rPr>
              <w:t>Ing. Jiří MACHO</w:t>
            </w:r>
          </w:p>
          <w:p w14:paraId="05473AAA" w14:textId="77777777" w:rsidR="000D2628" w:rsidRDefault="000D2628" w:rsidP="00C303D3">
            <w:pPr>
              <w:rPr>
                <w:rFonts w:ascii="Verdana" w:eastAsia="Verdana" w:hAnsi="Verdana" w:cs="Times New Roman"/>
                <w:sz w:val="18"/>
              </w:rPr>
            </w:pPr>
            <w:r w:rsidRPr="007E08B1">
              <w:rPr>
                <w:rFonts w:ascii="Verdana" w:eastAsia="Verdana" w:hAnsi="Verdana" w:cs="Times New Roman"/>
                <w:sz w:val="18"/>
              </w:rPr>
              <w:t>ředitel Oblastního ředitelství Ostrava</w:t>
            </w:r>
          </w:p>
          <w:p w14:paraId="18A24E72" w14:textId="77777777" w:rsidR="000D2628" w:rsidRPr="00C44BDD" w:rsidRDefault="000D2628" w:rsidP="00C303D3">
            <w:pPr>
              <w:rPr>
                <w:rFonts w:ascii="Verdana" w:eastAsia="Verdana" w:hAnsi="Verdana" w:cs="Times New Roman"/>
                <w:b/>
                <w:sz w:val="18"/>
              </w:rPr>
            </w:pPr>
            <w:r>
              <w:rPr>
                <w:rFonts w:ascii="Verdana" w:eastAsia="Verdana" w:hAnsi="Verdana" w:cs="Times New Roman"/>
                <w:sz w:val="18"/>
              </w:rPr>
              <w:t>Správa železnic, státní organizace</w:t>
            </w:r>
          </w:p>
        </w:tc>
        <w:tc>
          <w:tcPr>
            <w:tcW w:w="4210" w:type="dxa"/>
            <w:tcBorders>
              <w:top w:val="nil"/>
              <w:left w:val="nil"/>
            </w:tcBorders>
            <w:shd w:val="clear" w:color="auto" w:fill="auto"/>
          </w:tcPr>
          <w:p w14:paraId="25A83838" w14:textId="77777777" w:rsidR="000D2628" w:rsidRPr="007E08B1" w:rsidRDefault="000D2628" w:rsidP="0037606B">
            <w:pPr>
              <w:spacing w:after="120"/>
              <w:jc w:val="center"/>
              <w:cnfStyle w:val="100000000000" w:firstRow="1" w:lastRow="0" w:firstColumn="0" w:lastColumn="0" w:oddVBand="0" w:evenVBand="0" w:oddHBand="0" w:evenHBand="0" w:firstRowFirstColumn="0" w:firstRowLastColumn="0" w:lastRowFirstColumn="0" w:lastRowLastColumn="0"/>
              <w:rPr>
                <w:rFonts w:ascii="Verdana" w:eastAsia="Verdana" w:hAnsi="Verdana" w:cs="Times New Roman"/>
                <w:sz w:val="18"/>
              </w:rPr>
            </w:pPr>
          </w:p>
          <w:p w14:paraId="418176CA" w14:textId="77777777" w:rsidR="000D2628" w:rsidRPr="007E08B1" w:rsidRDefault="000D2628" w:rsidP="00E22B1F">
            <w:pPr>
              <w:spacing w:after="120"/>
              <w:cnfStyle w:val="100000000000" w:firstRow="1" w:lastRow="0" w:firstColumn="0" w:lastColumn="0" w:oddVBand="0" w:evenVBand="0" w:oddHBand="0" w:evenHBand="0" w:firstRowFirstColumn="0" w:firstRowLastColumn="0" w:lastRowFirstColumn="0" w:lastRowLastColumn="0"/>
              <w:rPr>
                <w:rFonts w:ascii="Verdana" w:eastAsia="Verdana" w:hAnsi="Verdana" w:cs="Times New Roman"/>
                <w:sz w:val="18"/>
              </w:rPr>
            </w:pPr>
            <w:r w:rsidRPr="007E08B1">
              <w:rPr>
                <w:rFonts w:ascii="Verdana" w:eastAsia="Verdana" w:hAnsi="Verdana" w:cs="Times New Roman"/>
                <w:sz w:val="18"/>
              </w:rPr>
              <w:t>……………………………………………………………………</w:t>
            </w:r>
          </w:p>
          <w:p w14:paraId="1EB6F0F0" w14:textId="2C689677" w:rsidR="000D2628" w:rsidRPr="007E08B1" w:rsidRDefault="001E44D1" w:rsidP="00E22B1F">
            <w:pPr>
              <w:cnfStyle w:val="100000000000" w:firstRow="1" w:lastRow="0" w:firstColumn="0" w:lastColumn="0" w:oddVBand="0" w:evenVBand="0" w:oddHBand="0" w:evenHBand="0" w:firstRowFirstColumn="0" w:firstRowLastColumn="0" w:lastRowFirstColumn="0" w:lastRowLastColumn="0"/>
              <w:rPr>
                <w:rFonts w:ascii="Verdana" w:eastAsia="Verdana" w:hAnsi="Verdana" w:cs="Times New Roman"/>
                <w:sz w:val="18"/>
              </w:rPr>
            </w:pPr>
            <w:r>
              <w:rPr>
                <w:rFonts w:ascii="Verdana" w:eastAsia="Verdana" w:hAnsi="Verdana" w:cs="Times New Roman"/>
                <w:sz w:val="18"/>
              </w:rPr>
              <w:t>Prodávající</w:t>
            </w:r>
          </w:p>
          <w:p w14:paraId="6B45DA96" w14:textId="293232CD" w:rsidR="000D2628" w:rsidRPr="001E44D1" w:rsidRDefault="001E44D1" w:rsidP="00E22B1F">
            <w:pPr>
              <w:cnfStyle w:val="100000000000" w:firstRow="1" w:lastRow="0" w:firstColumn="0" w:lastColumn="0" w:oddVBand="0" w:evenVBand="0" w:oddHBand="0" w:evenHBand="0" w:firstRowFirstColumn="0" w:firstRowLastColumn="0" w:lastRowFirstColumn="0" w:lastRowLastColumn="0"/>
              <w:rPr>
                <w:rFonts w:ascii="Verdana" w:eastAsia="Verdana" w:hAnsi="Verdana" w:cs="Times New Roman"/>
                <w:b/>
                <w:sz w:val="18"/>
                <w:highlight w:val="yellow"/>
              </w:rPr>
            </w:pPr>
            <w:r w:rsidRPr="001E44D1">
              <w:rPr>
                <w:b/>
                <w:highlight w:val="yellow"/>
              </w:rPr>
              <w:fldChar w:fldCharType="begin"/>
            </w:r>
            <w:r w:rsidRPr="001E44D1">
              <w:rPr>
                <w:b/>
                <w:sz w:val="18"/>
                <w:highlight w:val="yellow"/>
              </w:rPr>
              <w:instrText xml:space="preserve"> MACROBUTTON  VložitŠirokouMezeru "[VLOŽÍ PRODÁVAJÍCÍ]" </w:instrText>
            </w:r>
            <w:r w:rsidRPr="001E44D1">
              <w:rPr>
                <w:b/>
                <w:highlight w:val="yellow"/>
              </w:rPr>
              <w:fldChar w:fldCharType="end"/>
            </w:r>
          </w:p>
          <w:p w14:paraId="71DF9D8E" w14:textId="349C6525" w:rsidR="000D2628" w:rsidRPr="001E44D1" w:rsidRDefault="001E44D1" w:rsidP="00E22B1F">
            <w:pPr>
              <w:cnfStyle w:val="100000000000" w:firstRow="1" w:lastRow="0" w:firstColumn="0" w:lastColumn="0" w:oddVBand="0" w:evenVBand="0" w:oddHBand="0" w:evenHBand="0" w:firstRowFirstColumn="0" w:firstRowLastColumn="0" w:lastRowFirstColumn="0" w:lastRowLastColumn="0"/>
              <w:rPr>
                <w:sz w:val="18"/>
              </w:rPr>
            </w:pPr>
            <w:r w:rsidRPr="001E44D1">
              <w:rPr>
                <w:highlight w:val="yellow"/>
              </w:rPr>
              <w:fldChar w:fldCharType="begin"/>
            </w:r>
            <w:r w:rsidRPr="001E44D1">
              <w:rPr>
                <w:sz w:val="18"/>
                <w:highlight w:val="yellow"/>
              </w:rPr>
              <w:instrText xml:space="preserve"> MACROBUTTON  VložitŠirokouMezeru "[VLOŽÍ PRODÁVAJÍCÍ]" </w:instrText>
            </w:r>
            <w:r w:rsidRPr="001E44D1">
              <w:rPr>
                <w:highlight w:val="yellow"/>
              </w:rPr>
              <w:fldChar w:fldCharType="end"/>
            </w:r>
          </w:p>
          <w:p w14:paraId="2AAC5489" w14:textId="757E55DE" w:rsidR="000D2628" w:rsidRPr="00056AAF" w:rsidRDefault="001E44D1" w:rsidP="00E22B1F">
            <w:pPr>
              <w:spacing w:after="120"/>
              <w:cnfStyle w:val="100000000000" w:firstRow="1" w:lastRow="0" w:firstColumn="0" w:lastColumn="0" w:oddVBand="0" w:evenVBand="0" w:oddHBand="0" w:evenHBand="0" w:firstRowFirstColumn="0" w:firstRowLastColumn="0" w:lastRowFirstColumn="0" w:lastRowLastColumn="0"/>
              <w:rPr>
                <w:rFonts w:ascii="Verdana" w:eastAsia="Verdana" w:hAnsi="Verdana" w:cs="Times New Roman"/>
                <w:sz w:val="18"/>
              </w:rPr>
            </w:pPr>
            <w:r w:rsidRPr="001E44D1">
              <w:rPr>
                <w:highlight w:val="yellow"/>
              </w:rPr>
              <w:lastRenderedPageBreak/>
              <w:fldChar w:fldCharType="begin"/>
            </w:r>
            <w:r w:rsidRPr="001E44D1">
              <w:rPr>
                <w:sz w:val="18"/>
                <w:highlight w:val="yellow"/>
              </w:rPr>
              <w:instrText xml:space="preserve"> MACROBUTTON  VložitŠirokouMezeru "[VLOŽÍ PRODÁVAJÍCÍ]" </w:instrText>
            </w:r>
            <w:r w:rsidRPr="001E44D1">
              <w:rPr>
                <w:highlight w:val="yellow"/>
              </w:rPr>
              <w:fldChar w:fldCharType="end"/>
            </w:r>
          </w:p>
        </w:tc>
      </w:tr>
      <w:tr w:rsidR="00E22B1F" w:rsidRPr="007E08B1" w14:paraId="0B4399A8" w14:textId="77777777" w:rsidTr="00106B57">
        <w:tc>
          <w:tcPr>
            <w:cnfStyle w:val="001000000000" w:firstRow="0" w:lastRow="0" w:firstColumn="1" w:lastColumn="0" w:oddVBand="0" w:evenVBand="0" w:oddHBand="0" w:evenHBand="0" w:firstRowFirstColumn="0" w:firstRowLastColumn="0" w:lastRowFirstColumn="0" w:lastRowLastColumn="0"/>
            <w:tcW w:w="4210" w:type="dxa"/>
            <w:tcBorders>
              <w:top w:val="nil"/>
              <w:right w:val="nil"/>
            </w:tcBorders>
            <w:shd w:val="clear" w:color="auto" w:fill="auto"/>
          </w:tcPr>
          <w:p w14:paraId="1EA518C2" w14:textId="77777777" w:rsidR="00E22B1F" w:rsidRPr="007E08B1" w:rsidRDefault="00E22B1F" w:rsidP="0037606B">
            <w:pPr>
              <w:spacing w:after="120"/>
              <w:jc w:val="center"/>
              <w:rPr>
                <w:rFonts w:ascii="Verdana" w:eastAsia="Verdana" w:hAnsi="Verdana" w:cs="Times New Roman"/>
              </w:rPr>
            </w:pPr>
          </w:p>
        </w:tc>
        <w:tc>
          <w:tcPr>
            <w:tcW w:w="4210" w:type="dxa"/>
            <w:tcBorders>
              <w:top w:val="nil"/>
              <w:left w:val="nil"/>
            </w:tcBorders>
            <w:shd w:val="clear" w:color="auto" w:fill="auto"/>
          </w:tcPr>
          <w:p w14:paraId="3EB39ABA" w14:textId="77777777" w:rsidR="00E22B1F" w:rsidRPr="007E08B1" w:rsidRDefault="00E22B1F" w:rsidP="0037606B">
            <w:pPr>
              <w:spacing w:after="120"/>
              <w:jc w:val="center"/>
              <w:cnfStyle w:val="000000000000" w:firstRow="0" w:lastRow="0" w:firstColumn="0" w:lastColumn="0" w:oddVBand="0" w:evenVBand="0" w:oddHBand="0" w:evenHBand="0" w:firstRowFirstColumn="0" w:firstRowLastColumn="0" w:lastRowFirstColumn="0" w:lastRowLastColumn="0"/>
              <w:rPr>
                <w:rFonts w:ascii="Verdana" w:eastAsia="Verdana" w:hAnsi="Verdana" w:cs="Times New Roman"/>
              </w:rPr>
            </w:pPr>
          </w:p>
        </w:tc>
      </w:tr>
    </w:tbl>
    <w:p w14:paraId="3F453C9C" w14:textId="1E7D462D" w:rsidR="00F422D3" w:rsidRDefault="00F422D3" w:rsidP="009F0867">
      <w:pPr>
        <w:pStyle w:val="Textbezodsazen"/>
      </w:pPr>
    </w:p>
    <w:p w14:paraId="214FB560" w14:textId="7A90202F" w:rsidR="00CB4F6D" w:rsidRDefault="00E22B1F" w:rsidP="00106B57">
      <w:pPr>
        <w:suppressAutoHyphens/>
        <w:spacing w:before="120"/>
        <w:jc w:val="both"/>
      </w:pPr>
      <w:r w:rsidRPr="00843429">
        <w:rPr>
          <w:rFonts w:ascii="Verdana" w:hAnsi="Verdana" w:cstheme="minorHAnsi"/>
          <w:highlight w:val="lightGray"/>
        </w:rPr>
        <w:t>Tato Smlouva byla uveřejněna prostřednictvím registru smluv dne …………………</w:t>
      </w:r>
    </w:p>
    <w:p w14:paraId="09EDF660" w14:textId="77777777" w:rsidR="00CB4F6D" w:rsidRDefault="00CB4F6D" w:rsidP="009F0867">
      <w:pPr>
        <w:pStyle w:val="Textbezodsazen"/>
        <w:sectPr w:rsidR="00CB4F6D" w:rsidSect="004E70C8">
          <w:headerReference w:type="default" r:id="rId15"/>
          <w:footerReference w:type="default" r:id="rId16"/>
          <w:headerReference w:type="first" r:id="rId17"/>
          <w:footerReference w:type="first" r:id="rId18"/>
          <w:pgSz w:w="11906" w:h="16838" w:code="9"/>
          <w:pgMar w:top="1417" w:right="1417" w:bottom="1417" w:left="1417" w:header="595" w:footer="624" w:gutter="652"/>
          <w:cols w:space="708"/>
          <w:titlePg/>
          <w:docGrid w:linePitch="360"/>
        </w:sectPr>
      </w:pPr>
    </w:p>
    <w:p w14:paraId="091173D4" w14:textId="77777777" w:rsidR="00CB4F6D" w:rsidRDefault="00CB4F6D" w:rsidP="00F762A8">
      <w:pPr>
        <w:pStyle w:val="Nadpisbezsl1-1"/>
      </w:pPr>
      <w:r>
        <w:lastRenderedPageBreak/>
        <w:t>Příloha č. 1</w:t>
      </w:r>
    </w:p>
    <w:p w14:paraId="7D955345" w14:textId="77777777" w:rsidR="00E463D2" w:rsidRPr="00E463D2" w:rsidRDefault="00E463D2" w:rsidP="00E463D2">
      <w:pPr>
        <w:pStyle w:val="Nadpisbezsl1-2"/>
      </w:pPr>
      <w:r w:rsidRPr="00E463D2">
        <w:t>Obchodní podmínky</w:t>
      </w:r>
    </w:p>
    <w:p w14:paraId="64A8744D" w14:textId="70CE8653" w:rsidR="00E463D2" w:rsidRPr="001E44D1" w:rsidRDefault="004278BD" w:rsidP="00AF0065">
      <w:pPr>
        <w:pStyle w:val="Textbezodsazen"/>
        <w:rPr>
          <w:bCs/>
        </w:rPr>
      </w:pPr>
      <w:r w:rsidRPr="004278BD">
        <w:rPr>
          <w:bCs/>
          <w:noProof/>
        </w:rPr>
        <w:drawing>
          <wp:inline distT="0" distB="0" distL="0" distR="0" wp14:anchorId="034A1EBA" wp14:editId="53AC92D6">
            <wp:extent cx="5346700" cy="7567930"/>
            <wp:effectExtent l="0" t="0" r="6350" b="0"/>
            <wp:docPr id="4071916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2D82A017" w14:textId="77777777" w:rsidR="00CB4F6D" w:rsidRPr="00E463D2" w:rsidRDefault="00CB4F6D" w:rsidP="00E463D2">
      <w:pPr>
        <w:pStyle w:val="Textbezodsazen"/>
      </w:pPr>
    </w:p>
    <w:p w14:paraId="07445E56" w14:textId="77777777" w:rsidR="007145F3" w:rsidRDefault="007145F3" w:rsidP="00CB4F6D">
      <w:pPr>
        <w:pStyle w:val="Textbezodsazen"/>
      </w:pPr>
    </w:p>
    <w:p w14:paraId="571524CB" w14:textId="64D173DE" w:rsidR="004278BD" w:rsidRDefault="004278BD" w:rsidP="00CB4F6D">
      <w:pPr>
        <w:pStyle w:val="Textbezodsazen"/>
      </w:pPr>
      <w:r w:rsidRPr="004278BD">
        <w:rPr>
          <w:noProof/>
        </w:rPr>
        <w:lastRenderedPageBreak/>
        <w:drawing>
          <wp:inline distT="0" distB="0" distL="0" distR="0" wp14:anchorId="40078D97" wp14:editId="44507C64">
            <wp:extent cx="5346700" cy="7567930"/>
            <wp:effectExtent l="0" t="0" r="6350" b="0"/>
            <wp:docPr id="1243953456"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64E3C3C2" w14:textId="77777777" w:rsidR="007145F3" w:rsidRDefault="007145F3" w:rsidP="00CB4F6D">
      <w:pPr>
        <w:pStyle w:val="Textbezodsazen"/>
      </w:pPr>
    </w:p>
    <w:p w14:paraId="04AE6B68" w14:textId="77777777" w:rsidR="004278BD" w:rsidRDefault="004278BD" w:rsidP="00CB4F6D">
      <w:pPr>
        <w:pStyle w:val="Textbezodsazen"/>
      </w:pPr>
    </w:p>
    <w:p w14:paraId="60DDC31B" w14:textId="77777777" w:rsidR="004278BD" w:rsidRDefault="004278BD" w:rsidP="00CB4F6D">
      <w:pPr>
        <w:pStyle w:val="Textbezodsazen"/>
      </w:pPr>
    </w:p>
    <w:p w14:paraId="1EC68A5F" w14:textId="77777777" w:rsidR="004278BD" w:rsidRDefault="004278BD" w:rsidP="00CB4F6D">
      <w:pPr>
        <w:pStyle w:val="Textbezodsazen"/>
      </w:pPr>
    </w:p>
    <w:p w14:paraId="600BC05E" w14:textId="77777777" w:rsidR="004278BD" w:rsidRDefault="004278BD" w:rsidP="00CB4F6D">
      <w:pPr>
        <w:pStyle w:val="Textbezodsazen"/>
      </w:pPr>
    </w:p>
    <w:p w14:paraId="05BC824E" w14:textId="77777777" w:rsidR="004278BD" w:rsidRDefault="004278BD" w:rsidP="00CB4F6D">
      <w:pPr>
        <w:pStyle w:val="Textbezodsazen"/>
      </w:pPr>
    </w:p>
    <w:p w14:paraId="10D9E45D" w14:textId="77777777" w:rsidR="007145F3" w:rsidRDefault="007145F3" w:rsidP="00CB4F6D">
      <w:pPr>
        <w:pStyle w:val="Textbezodsazen"/>
      </w:pPr>
    </w:p>
    <w:p w14:paraId="121A7311" w14:textId="77777777" w:rsidR="00CB4F6D" w:rsidRDefault="00CB4F6D" w:rsidP="00866994">
      <w:pPr>
        <w:pStyle w:val="Textbezodsazen"/>
      </w:pPr>
    </w:p>
    <w:p w14:paraId="39A39EE8" w14:textId="77777777" w:rsidR="00502690" w:rsidRDefault="004278BD" w:rsidP="00866994">
      <w:pPr>
        <w:pStyle w:val="Textbezodsazen"/>
      </w:pPr>
      <w:r w:rsidRPr="004278BD">
        <w:rPr>
          <w:noProof/>
        </w:rPr>
        <w:drawing>
          <wp:inline distT="0" distB="0" distL="0" distR="0" wp14:anchorId="505AB5B8" wp14:editId="096736BC">
            <wp:extent cx="5346700" cy="7567930"/>
            <wp:effectExtent l="0" t="0" r="6350" b="0"/>
            <wp:docPr id="96414869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21D81F69" w14:textId="77777777" w:rsidR="004278BD" w:rsidRDefault="004278BD" w:rsidP="00866994">
      <w:pPr>
        <w:pStyle w:val="Textbezodsazen"/>
      </w:pPr>
    </w:p>
    <w:p w14:paraId="5BEE342B" w14:textId="77777777" w:rsidR="004278BD" w:rsidRDefault="004278BD" w:rsidP="00866994">
      <w:pPr>
        <w:pStyle w:val="Textbezodsazen"/>
      </w:pPr>
    </w:p>
    <w:p w14:paraId="2B8D3D13" w14:textId="77777777" w:rsidR="004278BD" w:rsidRDefault="004278BD" w:rsidP="00866994">
      <w:pPr>
        <w:pStyle w:val="Textbezodsazen"/>
      </w:pPr>
    </w:p>
    <w:p w14:paraId="6952179F" w14:textId="77777777" w:rsidR="004278BD" w:rsidRDefault="004278BD" w:rsidP="00866994">
      <w:pPr>
        <w:pStyle w:val="Textbezodsazen"/>
      </w:pPr>
      <w:r w:rsidRPr="004278BD">
        <w:rPr>
          <w:noProof/>
        </w:rPr>
        <w:drawing>
          <wp:inline distT="0" distB="0" distL="0" distR="0" wp14:anchorId="3EF58BFC" wp14:editId="28F012B5">
            <wp:extent cx="5346700" cy="7567930"/>
            <wp:effectExtent l="0" t="0" r="6350" b="0"/>
            <wp:docPr id="311208450"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289F2469" w14:textId="77777777" w:rsidR="004278BD" w:rsidRDefault="004278BD" w:rsidP="00866994">
      <w:pPr>
        <w:pStyle w:val="Textbezodsazen"/>
      </w:pPr>
    </w:p>
    <w:p w14:paraId="0589C41D" w14:textId="77777777" w:rsidR="004278BD" w:rsidRDefault="004278BD" w:rsidP="00866994">
      <w:pPr>
        <w:pStyle w:val="Textbezodsazen"/>
      </w:pPr>
    </w:p>
    <w:p w14:paraId="727BEA53" w14:textId="77777777" w:rsidR="004278BD" w:rsidRDefault="004278BD" w:rsidP="00866994">
      <w:pPr>
        <w:pStyle w:val="Textbezodsazen"/>
      </w:pPr>
    </w:p>
    <w:p w14:paraId="2EBE32AC" w14:textId="77777777" w:rsidR="004278BD" w:rsidRDefault="004278BD" w:rsidP="00866994">
      <w:pPr>
        <w:pStyle w:val="Textbezodsazen"/>
      </w:pPr>
    </w:p>
    <w:p w14:paraId="6751EA7B" w14:textId="0E3F6F01" w:rsidR="004278BD" w:rsidRDefault="004278BD" w:rsidP="00866994">
      <w:pPr>
        <w:pStyle w:val="Textbezodsazen"/>
      </w:pPr>
      <w:r w:rsidRPr="004278BD">
        <w:rPr>
          <w:noProof/>
        </w:rPr>
        <w:lastRenderedPageBreak/>
        <w:drawing>
          <wp:inline distT="0" distB="0" distL="0" distR="0" wp14:anchorId="0A572732" wp14:editId="36389E53">
            <wp:extent cx="5346700" cy="7567930"/>
            <wp:effectExtent l="0" t="0" r="6350" b="0"/>
            <wp:docPr id="95658074"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486E6BBF" w14:textId="77777777" w:rsidR="004278BD" w:rsidRDefault="004278BD" w:rsidP="00866994">
      <w:pPr>
        <w:pStyle w:val="Textbezodsazen"/>
      </w:pPr>
    </w:p>
    <w:p w14:paraId="0E1FF8D1" w14:textId="77777777" w:rsidR="004278BD" w:rsidRDefault="004278BD" w:rsidP="00866994">
      <w:pPr>
        <w:pStyle w:val="Textbezodsazen"/>
      </w:pPr>
    </w:p>
    <w:p w14:paraId="78679E4A" w14:textId="77777777" w:rsidR="004278BD" w:rsidRDefault="004278BD" w:rsidP="00866994">
      <w:pPr>
        <w:pStyle w:val="Textbezodsazen"/>
      </w:pPr>
    </w:p>
    <w:p w14:paraId="78AFAD47" w14:textId="77777777" w:rsidR="004278BD" w:rsidRDefault="004278BD" w:rsidP="00866994">
      <w:pPr>
        <w:pStyle w:val="Textbezodsazen"/>
      </w:pPr>
    </w:p>
    <w:p w14:paraId="51B90094" w14:textId="77777777" w:rsidR="004278BD" w:rsidRDefault="004278BD" w:rsidP="00866994">
      <w:pPr>
        <w:pStyle w:val="Textbezodsazen"/>
      </w:pPr>
    </w:p>
    <w:p w14:paraId="168B32D6" w14:textId="77777777" w:rsidR="004278BD" w:rsidRDefault="004278BD" w:rsidP="00866994">
      <w:pPr>
        <w:pStyle w:val="Textbezodsazen"/>
      </w:pPr>
    </w:p>
    <w:p w14:paraId="27C282CF" w14:textId="77777777" w:rsidR="004278BD" w:rsidRDefault="004278BD" w:rsidP="00866994">
      <w:pPr>
        <w:pStyle w:val="Textbezodsazen"/>
      </w:pPr>
    </w:p>
    <w:p w14:paraId="2FA2721E" w14:textId="77777777" w:rsidR="004278BD" w:rsidRDefault="004278BD" w:rsidP="00866994">
      <w:pPr>
        <w:pStyle w:val="Textbezodsazen"/>
      </w:pPr>
      <w:r w:rsidRPr="004278BD">
        <w:rPr>
          <w:noProof/>
        </w:rPr>
        <w:drawing>
          <wp:inline distT="0" distB="0" distL="0" distR="0" wp14:anchorId="6618C29B" wp14:editId="08A1314F">
            <wp:extent cx="5346700" cy="7567930"/>
            <wp:effectExtent l="0" t="0" r="6350" b="0"/>
            <wp:docPr id="167417415"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12E7500A" w14:textId="77777777" w:rsidR="004278BD" w:rsidRDefault="004278BD" w:rsidP="00866994">
      <w:pPr>
        <w:pStyle w:val="Textbezodsazen"/>
      </w:pPr>
    </w:p>
    <w:p w14:paraId="6524CCE7" w14:textId="77777777" w:rsidR="004278BD" w:rsidRDefault="004278BD" w:rsidP="00866994">
      <w:pPr>
        <w:pStyle w:val="Textbezodsazen"/>
      </w:pPr>
    </w:p>
    <w:p w14:paraId="2CF584F3" w14:textId="77777777" w:rsidR="004278BD" w:rsidRDefault="004278BD" w:rsidP="00866994">
      <w:pPr>
        <w:pStyle w:val="Textbezodsazen"/>
      </w:pPr>
    </w:p>
    <w:p w14:paraId="0070A6E6" w14:textId="3EAB1C25" w:rsidR="004278BD" w:rsidRDefault="004278BD" w:rsidP="00866994">
      <w:pPr>
        <w:pStyle w:val="Textbezodsazen"/>
      </w:pPr>
      <w:r w:rsidRPr="004278BD">
        <w:rPr>
          <w:noProof/>
        </w:rPr>
        <w:lastRenderedPageBreak/>
        <w:drawing>
          <wp:inline distT="0" distB="0" distL="0" distR="0" wp14:anchorId="09382719" wp14:editId="713856E8">
            <wp:extent cx="5346700" cy="7567930"/>
            <wp:effectExtent l="0" t="0" r="6350" b="0"/>
            <wp:docPr id="609440293"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116061AC" w14:textId="77777777" w:rsidR="004278BD" w:rsidRDefault="004278BD" w:rsidP="00866994">
      <w:pPr>
        <w:pStyle w:val="Textbezodsazen"/>
      </w:pPr>
    </w:p>
    <w:p w14:paraId="1666F91E" w14:textId="77777777" w:rsidR="004278BD" w:rsidRDefault="004278BD" w:rsidP="00866994">
      <w:pPr>
        <w:pStyle w:val="Textbezodsazen"/>
      </w:pPr>
    </w:p>
    <w:p w14:paraId="7C03D667" w14:textId="77777777" w:rsidR="004278BD" w:rsidRDefault="004278BD" w:rsidP="00866994">
      <w:pPr>
        <w:pStyle w:val="Textbezodsazen"/>
      </w:pPr>
    </w:p>
    <w:p w14:paraId="5448F315" w14:textId="77777777" w:rsidR="004278BD" w:rsidRDefault="004278BD" w:rsidP="00866994">
      <w:pPr>
        <w:pStyle w:val="Textbezodsazen"/>
      </w:pPr>
    </w:p>
    <w:p w14:paraId="4A78B37A" w14:textId="77777777" w:rsidR="004278BD" w:rsidRDefault="004278BD" w:rsidP="00866994">
      <w:pPr>
        <w:pStyle w:val="Textbezodsazen"/>
      </w:pPr>
    </w:p>
    <w:p w14:paraId="3850B6CE" w14:textId="77777777" w:rsidR="004278BD" w:rsidRDefault="004278BD" w:rsidP="00866994">
      <w:pPr>
        <w:pStyle w:val="Textbezodsazen"/>
      </w:pPr>
    </w:p>
    <w:p w14:paraId="0CE20337" w14:textId="77777777" w:rsidR="004278BD" w:rsidRDefault="004278BD" w:rsidP="00866994">
      <w:pPr>
        <w:pStyle w:val="Textbezodsazen"/>
      </w:pPr>
    </w:p>
    <w:p w14:paraId="0970FA54" w14:textId="77777777" w:rsidR="004278BD" w:rsidRDefault="004278BD" w:rsidP="00866994">
      <w:pPr>
        <w:pStyle w:val="Textbezodsazen"/>
      </w:pPr>
      <w:r w:rsidRPr="004278BD">
        <w:rPr>
          <w:noProof/>
        </w:rPr>
        <w:drawing>
          <wp:inline distT="0" distB="0" distL="0" distR="0" wp14:anchorId="1C4BB317" wp14:editId="5FD92039">
            <wp:extent cx="5346700" cy="7567930"/>
            <wp:effectExtent l="0" t="0" r="6350" b="0"/>
            <wp:docPr id="634534082"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7FD4CEF3" w14:textId="77777777" w:rsidR="004278BD" w:rsidRDefault="004278BD" w:rsidP="00866994">
      <w:pPr>
        <w:pStyle w:val="Textbezodsazen"/>
      </w:pPr>
    </w:p>
    <w:p w14:paraId="32730C2C" w14:textId="77777777" w:rsidR="004278BD" w:rsidRDefault="004278BD" w:rsidP="00866994">
      <w:pPr>
        <w:pStyle w:val="Textbezodsazen"/>
      </w:pPr>
    </w:p>
    <w:p w14:paraId="406EDAEC" w14:textId="77777777" w:rsidR="004278BD" w:rsidRDefault="004278BD" w:rsidP="00866994">
      <w:pPr>
        <w:pStyle w:val="Textbezodsazen"/>
      </w:pPr>
    </w:p>
    <w:p w14:paraId="1C78D718" w14:textId="77777777" w:rsidR="004278BD" w:rsidRDefault="004278BD" w:rsidP="00866994">
      <w:pPr>
        <w:pStyle w:val="Textbezodsazen"/>
      </w:pPr>
    </w:p>
    <w:p w14:paraId="780DD633" w14:textId="77777777" w:rsidR="004278BD" w:rsidRDefault="004278BD" w:rsidP="00866994">
      <w:pPr>
        <w:pStyle w:val="Textbezodsazen"/>
      </w:pPr>
      <w:r w:rsidRPr="004278BD">
        <w:rPr>
          <w:noProof/>
        </w:rPr>
        <w:drawing>
          <wp:inline distT="0" distB="0" distL="0" distR="0" wp14:anchorId="3A2300CE" wp14:editId="3207B464">
            <wp:extent cx="5346700" cy="7567930"/>
            <wp:effectExtent l="0" t="0" r="6350" b="0"/>
            <wp:docPr id="199317163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716BE281" w14:textId="77777777" w:rsidR="004278BD" w:rsidRDefault="004278BD" w:rsidP="00866994">
      <w:pPr>
        <w:pStyle w:val="Textbezodsazen"/>
      </w:pPr>
    </w:p>
    <w:p w14:paraId="71626230" w14:textId="77777777" w:rsidR="004278BD" w:rsidRDefault="004278BD" w:rsidP="00866994">
      <w:pPr>
        <w:pStyle w:val="Textbezodsazen"/>
      </w:pPr>
    </w:p>
    <w:p w14:paraId="1F163362" w14:textId="77777777" w:rsidR="004278BD" w:rsidRDefault="004278BD" w:rsidP="00866994">
      <w:pPr>
        <w:pStyle w:val="Textbezodsazen"/>
      </w:pPr>
    </w:p>
    <w:p w14:paraId="3414C47D" w14:textId="77777777" w:rsidR="004278BD" w:rsidRDefault="004278BD" w:rsidP="00866994">
      <w:pPr>
        <w:pStyle w:val="Textbezodsazen"/>
      </w:pPr>
    </w:p>
    <w:p w14:paraId="4746E7FB" w14:textId="77777777" w:rsidR="004278BD" w:rsidRDefault="004278BD" w:rsidP="00866994">
      <w:pPr>
        <w:pStyle w:val="Textbezodsazen"/>
      </w:pPr>
    </w:p>
    <w:p w14:paraId="35920F3D" w14:textId="77777777" w:rsidR="004278BD" w:rsidRDefault="004278BD" w:rsidP="00866994">
      <w:pPr>
        <w:pStyle w:val="Textbezodsazen"/>
      </w:pPr>
      <w:r w:rsidRPr="004278BD">
        <w:rPr>
          <w:noProof/>
        </w:rPr>
        <w:drawing>
          <wp:inline distT="0" distB="0" distL="0" distR="0" wp14:anchorId="45A7BEC1" wp14:editId="3369B6D4">
            <wp:extent cx="5346700" cy="7567930"/>
            <wp:effectExtent l="0" t="0" r="6350" b="0"/>
            <wp:docPr id="575780615"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298E51BB" w14:textId="77777777" w:rsidR="004278BD" w:rsidRDefault="004278BD" w:rsidP="004278BD">
      <w:pPr>
        <w:jc w:val="right"/>
      </w:pPr>
    </w:p>
    <w:p w14:paraId="45B0F1B7" w14:textId="77777777" w:rsidR="004278BD" w:rsidRDefault="004278BD" w:rsidP="004278BD">
      <w:pPr>
        <w:jc w:val="right"/>
      </w:pPr>
    </w:p>
    <w:p w14:paraId="617FB80C" w14:textId="77777777" w:rsidR="004278BD" w:rsidRDefault="004278BD" w:rsidP="004278BD">
      <w:pPr>
        <w:jc w:val="right"/>
      </w:pPr>
    </w:p>
    <w:p w14:paraId="44B235AF" w14:textId="7909980B" w:rsidR="004278BD" w:rsidRDefault="004278BD" w:rsidP="004278BD">
      <w:pPr>
        <w:jc w:val="right"/>
      </w:pPr>
      <w:r w:rsidRPr="004278BD">
        <w:rPr>
          <w:noProof/>
        </w:rPr>
        <w:lastRenderedPageBreak/>
        <w:drawing>
          <wp:inline distT="0" distB="0" distL="0" distR="0" wp14:anchorId="4DD8CBFD" wp14:editId="4DA282B6">
            <wp:extent cx="5346700" cy="7567930"/>
            <wp:effectExtent l="0" t="0" r="6350" b="0"/>
            <wp:docPr id="743787213"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46700" cy="7567930"/>
                    </a:xfrm>
                    <a:prstGeom prst="rect">
                      <a:avLst/>
                    </a:prstGeom>
                    <a:noFill/>
                    <a:ln>
                      <a:noFill/>
                    </a:ln>
                  </pic:spPr>
                </pic:pic>
              </a:graphicData>
            </a:graphic>
          </wp:inline>
        </w:drawing>
      </w:r>
    </w:p>
    <w:p w14:paraId="1BBD1E42" w14:textId="12A076CF" w:rsidR="004278BD" w:rsidRPr="004278BD" w:rsidRDefault="004278BD" w:rsidP="004278BD">
      <w:pPr>
        <w:sectPr w:rsidR="004278BD" w:rsidRPr="004278BD" w:rsidSect="004E70C8">
          <w:headerReference w:type="default" r:id="rId30"/>
          <w:footerReference w:type="default" r:id="rId31"/>
          <w:pgSz w:w="11906" w:h="16838" w:code="9"/>
          <w:pgMar w:top="1417" w:right="1417" w:bottom="1417" w:left="1417" w:header="595" w:footer="624" w:gutter="652"/>
          <w:pgNumType w:start="1"/>
          <w:cols w:space="708"/>
          <w:docGrid w:linePitch="360"/>
        </w:sectPr>
      </w:pPr>
    </w:p>
    <w:p w14:paraId="16A2E7B3" w14:textId="44DE0F19" w:rsidR="004278BD" w:rsidRPr="00F97DBD" w:rsidRDefault="00E463D2" w:rsidP="00E463D2">
      <w:pPr>
        <w:pStyle w:val="Nadpisbezsl1-1"/>
      </w:pPr>
      <w:r w:rsidRPr="00F97DBD">
        <w:lastRenderedPageBreak/>
        <w:t>Příloha č. 2</w:t>
      </w:r>
    </w:p>
    <w:p w14:paraId="7D31F991" w14:textId="77777777" w:rsidR="001E44D1" w:rsidRPr="00374B40" w:rsidRDefault="001E44D1" w:rsidP="001E44D1">
      <w:pPr>
        <w:overflowPunct w:val="0"/>
        <w:autoSpaceDE w:val="0"/>
        <w:autoSpaceDN w:val="0"/>
        <w:adjustRightInd w:val="0"/>
        <w:spacing w:after="120" w:line="240" w:lineRule="auto"/>
        <w:textAlignment w:val="baseline"/>
        <w:rPr>
          <w:rFonts w:eastAsia="Times New Roman"/>
          <w:b/>
          <w:bCs/>
          <w:caps/>
          <w:sz w:val="20"/>
          <w:szCs w:val="20"/>
          <w:lang w:eastAsia="cs-CZ"/>
        </w:rPr>
      </w:pPr>
      <w:r>
        <w:rPr>
          <w:b/>
          <w:bCs/>
          <w:sz w:val="20"/>
          <w:szCs w:val="20"/>
        </w:rPr>
        <w:t>Specifikace předmětu koupě</w:t>
      </w:r>
    </w:p>
    <w:p w14:paraId="01401D4D" w14:textId="27F957C3" w:rsidR="001E44D1" w:rsidRPr="00817CD4" w:rsidRDefault="001E44D1" w:rsidP="001E44D1">
      <w:pPr>
        <w:overflowPunct w:val="0"/>
        <w:autoSpaceDE w:val="0"/>
        <w:autoSpaceDN w:val="0"/>
        <w:adjustRightInd w:val="0"/>
        <w:spacing w:after="120" w:line="240" w:lineRule="auto"/>
        <w:jc w:val="both"/>
        <w:textAlignment w:val="baseline"/>
        <w:rPr>
          <w:color w:val="0000FF"/>
        </w:rPr>
      </w:pPr>
      <w:r w:rsidRPr="002D6DB8">
        <w:rPr>
          <w:highlight w:val="lightGray"/>
        </w:rPr>
        <w:t>Do přílohy smlouvy bude vložena Specifikace předmětu koupě uvedená v nabídce vybraného dodavatele jako součást vyplněné Přílohy č. 1</w:t>
      </w:r>
      <w:r w:rsidR="00AF0065" w:rsidRPr="002D6DB8">
        <w:rPr>
          <w:highlight w:val="lightGray"/>
        </w:rPr>
        <w:t xml:space="preserve"> Zadávací dokumentace</w:t>
      </w:r>
      <w:r w:rsidRPr="002D6DB8">
        <w:rPr>
          <w:highlight w:val="lightGray"/>
        </w:rPr>
        <w:t xml:space="preserve"> včetně technické</w:t>
      </w:r>
      <w:r w:rsidR="002D6DB8" w:rsidRPr="002D6DB8">
        <w:rPr>
          <w:highlight w:val="lightGray"/>
        </w:rPr>
        <w:t xml:space="preserve"> dokum</w:t>
      </w:r>
      <w:r w:rsidR="002D6DB8">
        <w:rPr>
          <w:highlight w:val="lightGray"/>
        </w:rPr>
        <w:t>e</w:t>
      </w:r>
      <w:r w:rsidR="002D6DB8" w:rsidRPr="002D6DB8">
        <w:rPr>
          <w:highlight w:val="lightGray"/>
        </w:rPr>
        <w:t>n</w:t>
      </w:r>
      <w:r w:rsidR="002D6DB8">
        <w:rPr>
          <w:highlight w:val="lightGray"/>
        </w:rPr>
        <w:t>t</w:t>
      </w:r>
      <w:r w:rsidR="002D6DB8" w:rsidRPr="002D6DB8">
        <w:rPr>
          <w:highlight w:val="lightGray"/>
        </w:rPr>
        <w:t xml:space="preserve">ace </w:t>
      </w:r>
      <w:r w:rsidR="002D6DB8">
        <w:rPr>
          <w:highlight w:val="lightGray"/>
        </w:rPr>
        <w:t>dle odst. 5.4.2 Z</w:t>
      </w:r>
      <w:r w:rsidR="008B627D" w:rsidRPr="002D6DB8">
        <w:rPr>
          <w:highlight w:val="lightGray"/>
        </w:rPr>
        <w:t>adávací dokumentace</w:t>
      </w:r>
      <w:r w:rsidR="00817CD4" w:rsidRPr="002D6DB8">
        <w:rPr>
          <w:color w:val="0000FF"/>
          <w:highlight w:val="lightGray"/>
        </w:rPr>
        <w:t>.</w:t>
      </w:r>
    </w:p>
    <w:p w14:paraId="40D5DCAA" w14:textId="13B0BC90" w:rsidR="00E463D2" w:rsidRPr="00935FE2" w:rsidRDefault="001E44D1" w:rsidP="001E44D1">
      <w:pPr>
        <w:pStyle w:val="Odstavec1-1a"/>
        <w:numPr>
          <w:ilvl w:val="0"/>
          <w:numId w:val="0"/>
        </w:numPr>
        <w:ind w:left="1077" w:hanging="1077"/>
        <w:jc w:val="left"/>
      </w:pPr>
      <w:r w:rsidRPr="00FC5F72">
        <w:rPr>
          <w:bCs/>
          <w:highlight w:val="lightGray"/>
        </w:rPr>
        <w:t>"[VLOŽÍ KUPUJÍCÍ]"</w:t>
      </w:r>
    </w:p>
    <w:p w14:paraId="677F3E3F" w14:textId="6A2C4A4D" w:rsidR="006C0BB6" w:rsidRDefault="006C0BB6" w:rsidP="00F762A8">
      <w:pPr>
        <w:pStyle w:val="Nadpisbezsl1-1"/>
      </w:pPr>
    </w:p>
    <w:p w14:paraId="6581E6CD" w14:textId="77777777" w:rsidR="0018522D" w:rsidRDefault="0018522D" w:rsidP="00F762A8">
      <w:pPr>
        <w:pStyle w:val="Nadpisbezsl1-1"/>
        <w:sectPr w:rsidR="0018522D" w:rsidSect="004E70C8">
          <w:headerReference w:type="default" r:id="rId32"/>
          <w:footerReference w:type="default" r:id="rId33"/>
          <w:pgSz w:w="11906" w:h="16838" w:code="9"/>
          <w:pgMar w:top="1417" w:right="1417" w:bottom="1417" w:left="1417" w:header="595" w:footer="624" w:gutter="652"/>
          <w:pgNumType w:start="1"/>
          <w:cols w:space="708"/>
          <w:docGrid w:linePitch="360"/>
        </w:sectPr>
      </w:pPr>
    </w:p>
    <w:p w14:paraId="6CF3A325" w14:textId="6D335CCA" w:rsidR="0018522D" w:rsidRPr="00F97DBD" w:rsidRDefault="0018522D" w:rsidP="0018522D">
      <w:pPr>
        <w:pStyle w:val="Nadpisbezsl1-1"/>
      </w:pPr>
      <w:r w:rsidRPr="00F97DBD">
        <w:lastRenderedPageBreak/>
        <w:t xml:space="preserve">Příloha č. </w:t>
      </w:r>
      <w:r>
        <w:t>3</w:t>
      </w:r>
    </w:p>
    <w:p w14:paraId="59C6BFB8" w14:textId="39054D9F" w:rsidR="0018522D" w:rsidRPr="00374B40" w:rsidRDefault="0018522D" w:rsidP="0018522D">
      <w:pPr>
        <w:overflowPunct w:val="0"/>
        <w:autoSpaceDE w:val="0"/>
        <w:autoSpaceDN w:val="0"/>
        <w:adjustRightInd w:val="0"/>
        <w:spacing w:after="120" w:line="240" w:lineRule="auto"/>
        <w:textAlignment w:val="baseline"/>
        <w:rPr>
          <w:rFonts w:eastAsia="Times New Roman"/>
          <w:b/>
          <w:bCs/>
          <w:caps/>
          <w:sz w:val="20"/>
          <w:szCs w:val="20"/>
          <w:lang w:eastAsia="cs-CZ"/>
        </w:rPr>
      </w:pPr>
      <w:r>
        <w:rPr>
          <w:b/>
          <w:bCs/>
          <w:sz w:val="20"/>
          <w:szCs w:val="20"/>
        </w:rPr>
        <w:t>Rozpis ceny dodávky (Ceník)</w:t>
      </w:r>
    </w:p>
    <w:p w14:paraId="38B5EAA8" w14:textId="1706CA4D" w:rsidR="0018522D" w:rsidRPr="00817CD4" w:rsidRDefault="0018522D" w:rsidP="0018522D">
      <w:pPr>
        <w:overflowPunct w:val="0"/>
        <w:autoSpaceDE w:val="0"/>
        <w:autoSpaceDN w:val="0"/>
        <w:adjustRightInd w:val="0"/>
        <w:spacing w:after="120" w:line="240" w:lineRule="auto"/>
        <w:jc w:val="both"/>
        <w:textAlignment w:val="baseline"/>
        <w:rPr>
          <w:color w:val="0000FF"/>
        </w:rPr>
      </w:pPr>
      <w:r w:rsidRPr="002D6DB8">
        <w:rPr>
          <w:highlight w:val="lightGray"/>
        </w:rPr>
        <w:t xml:space="preserve">Do přílohy smlouvy bude vložen </w:t>
      </w:r>
      <w:r>
        <w:rPr>
          <w:highlight w:val="lightGray"/>
        </w:rPr>
        <w:t>Rozpis ceny dodávky</w:t>
      </w:r>
      <w:r w:rsidRPr="002D6DB8">
        <w:rPr>
          <w:highlight w:val="lightGray"/>
        </w:rPr>
        <w:t xml:space="preserve"> uveden</w:t>
      </w:r>
      <w:r>
        <w:rPr>
          <w:highlight w:val="lightGray"/>
        </w:rPr>
        <w:t>ý</w:t>
      </w:r>
      <w:r w:rsidRPr="002D6DB8">
        <w:rPr>
          <w:highlight w:val="lightGray"/>
        </w:rPr>
        <w:t xml:space="preserve"> v nabídce vybraného dodavatele jako součást vyplněné Přílohy č. 1</w:t>
      </w:r>
      <w:r>
        <w:rPr>
          <w:highlight w:val="lightGray"/>
        </w:rPr>
        <w:t>0</w:t>
      </w:r>
      <w:r w:rsidRPr="002D6DB8">
        <w:rPr>
          <w:highlight w:val="lightGray"/>
        </w:rPr>
        <w:t xml:space="preserve"> Zadávací dokumentace</w:t>
      </w:r>
      <w:r w:rsidRPr="002D6DB8">
        <w:rPr>
          <w:color w:val="0000FF"/>
          <w:highlight w:val="lightGray"/>
        </w:rPr>
        <w:t>.</w:t>
      </w:r>
    </w:p>
    <w:p w14:paraId="03B10A57" w14:textId="35F80FB1" w:rsidR="008B627D" w:rsidRPr="0018522D" w:rsidRDefault="0018522D" w:rsidP="0018522D">
      <w:pPr>
        <w:pStyle w:val="Nadpisbezsl1-1"/>
        <w:rPr>
          <w:b w:val="0"/>
          <w:sz w:val="18"/>
        </w:rPr>
        <w:sectPr w:rsidR="008B627D" w:rsidRPr="0018522D" w:rsidSect="004E70C8">
          <w:footerReference w:type="default" r:id="rId34"/>
          <w:pgSz w:w="11906" w:h="16838" w:code="9"/>
          <w:pgMar w:top="1417" w:right="1417" w:bottom="1417" w:left="1417" w:header="595" w:footer="624" w:gutter="652"/>
          <w:pgNumType w:start="1"/>
          <w:cols w:space="708"/>
          <w:docGrid w:linePitch="360"/>
        </w:sectPr>
      </w:pPr>
      <w:r w:rsidRPr="0018522D">
        <w:rPr>
          <w:b w:val="0"/>
          <w:sz w:val="18"/>
          <w:highlight w:val="lightGray"/>
        </w:rPr>
        <w:t>"[VLOŽÍ KUPUJÍCÍ]"</w:t>
      </w:r>
    </w:p>
    <w:p w14:paraId="4E925182" w14:textId="645AE51F" w:rsidR="00ED29F1" w:rsidRPr="00F97DBD" w:rsidRDefault="001E44D1" w:rsidP="00ED29F1">
      <w:pPr>
        <w:pStyle w:val="Nadpisbezsl1-1"/>
      </w:pPr>
      <w:r>
        <w:lastRenderedPageBreak/>
        <w:t>P</w:t>
      </w:r>
      <w:r w:rsidR="00ED29F1" w:rsidRPr="00F97DBD">
        <w:t xml:space="preserve">říloha č. </w:t>
      </w:r>
      <w:r>
        <w:t>4</w:t>
      </w:r>
    </w:p>
    <w:p w14:paraId="364F1180" w14:textId="77777777" w:rsidR="001E44D1" w:rsidRPr="00DA78CD" w:rsidRDefault="001E44D1" w:rsidP="001E44D1">
      <w:pPr>
        <w:suppressAutoHyphens/>
        <w:spacing w:before="120" w:line="276" w:lineRule="auto"/>
        <w:rPr>
          <w:rFonts w:eastAsia="Times New Roman" w:cs="Times New Roman"/>
          <w:b/>
          <w:caps/>
          <w:sz w:val="22"/>
          <w:szCs w:val="22"/>
          <w:lang w:eastAsia="cs-CZ"/>
        </w:rPr>
      </w:pPr>
      <w:r>
        <w:rPr>
          <w:b/>
          <w:bCs/>
          <w:sz w:val="20"/>
          <w:szCs w:val="20"/>
        </w:rPr>
        <w:t>Seznam poddodavatelů</w:t>
      </w:r>
    </w:p>
    <w:p w14:paraId="125F356B" w14:textId="5E5EA64A" w:rsidR="001E44D1" w:rsidRPr="002D6DB8" w:rsidRDefault="001E44D1" w:rsidP="009E3A23">
      <w:pPr>
        <w:pStyle w:val="RLProhlensmluvnchstran"/>
        <w:spacing w:after="0" w:line="264" w:lineRule="auto"/>
        <w:jc w:val="both"/>
        <w:rPr>
          <w:rFonts w:ascii="Verdana" w:hAnsi="Verdana"/>
          <w:b w:val="0"/>
          <w:bCs w:val="0"/>
          <w:sz w:val="18"/>
          <w:szCs w:val="18"/>
          <w:highlight w:val="lightGray"/>
        </w:rPr>
      </w:pPr>
      <w:r w:rsidRPr="002D6DB8">
        <w:rPr>
          <w:rFonts w:ascii="Verdana" w:hAnsi="Verdana"/>
          <w:b w:val="0"/>
          <w:bCs w:val="0"/>
          <w:sz w:val="18"/>
          <w:szCs w:val="18"/>
          <w:highlight w:val="lightGray"/>
        </w:rPr>
        <w:t xml:space="preserve">Do přílohy smlouvy bude vložen seznam poddodavatelů předložený v nabídce vybraného dodavatele jako součást Čestného prohlášení o poddodavatelích (Příloha č. </w:t>
      </w:r>
      <w:r w:rsidR="002D6DB8" w:rsidRPr="002D6DB8">
        <w:rPr>
          <w:rFonts w:ascii="Verdana" w:hAnsi="Verdana"/>
          <w:b w:val="0"/>
          <w:bCs w:val="0"/>
          <w:sz w:val="18"/>
          <w:szCs w:val="18"/>
          <w:highlight w:val="lightGray"/>
        </w:rPr>
        <w:t>3</w:t>
      </w:r>
      <w:r w:rsidRPr="002D6DB8">
        <w:rPr>
          <w:rFonts w:ascii="Verdana" w:hAnsi="Verdana"/>
          <w:b w:val="0"/>
          <w:bCs w:val="0"/>
          <w:sz w:val="18"/>
          <w:szCs w:val="18"/>
          <w:highlight w:val="lightGray"/>
        </w:rPr>
        <w:t xml:space="preserve"> </w:t>
      </w:r>
      <w:r w:rsidR="005F1655" w:rsidRPr="002D6DB8">
        <w:rPr>
          <w:rFonts w:ascii="Verdana" w:hAnsi="Verdana"/>
          <w:b w:val="0"/>
          <w:bCs w:val="0"/>
          <w:sz w:val="18"/>
          <w:szCs w:val="18"/>
          <w:highlight w:val="lightGray"/>
        </w:rPr>
        <w:t>Zadávací dokumentace</w:t>
      </w:r>
      <w:r w:rsidRPr="002D6DB8">
        <w:rPr>
          <w:rFonts w:ascii="Verdana" w:hAnsi="Verdana"/>
          <w:b w:val="0"/>
          <w:bCs w:val="0"/>
          <w:sz w:val="18"/>
          <w:szCs w:val="18"/>
          <w:highlight w:val="lightGray"/>
        </w:rPr>
        <w:t>).</w:t>
      </w:r>
    </w:p>
    <w:p w14:paraId="46BC8CF6" w14:textId="6990FC25" w:rsidR="00ED29F1" w:rsidRDefault="001E44D1" w:rsidP="001E44D1">
      <w:pPr>
        <w:pStyle w:val="Tabulka"/>
        <w:sectPr w:rsidR="00ED29F1" w:rsidSect="004E70C8">
          <w:footerReference w:type="default" r:id="rId35"/>
          <w:pgSz w:w="11906" w:h="16838" w:code="9"/>
          <w:pgMar w:top="1417" w:right="1417" w:bottom="1417" w:left="1417" w:header="595" w:footer="624" w:gutter="652"/>
          <w:pgNumType w:start="1"/>
          <w:cols w:space="708"/>
          <w:docGrid w:linePitch="360"/>
        </w:sectPr>
      </w:pPr>
      <w:r w:rsidRPr="002D6DB8">
        <w:rPr>
          <w:rFonts w:ascii="Verdana" w:eastAsia="Verdana" w:hAnsi="Verdana" w:cs="Times New Roman"/>
          <w:b/>
          <w:bCs/>
          <w:highlight w:val="lightGray"/>
        </w:rPr>
        <w:fldChar w:fldCharType="begin"/>
      </w:r>
      <w:r w:rsidRPr="002D6DB8">
        <w:rPr>
          <w:rFonts w:ascii="Verdana" w:eastAsia="Verdana" w:hAnsi="Verdana" w:cs="Times New Roman"/>
          <w:highlight w:val="lightGray"/>
        </w:rPr>
        <w:instrText xml:space="preserve"> MACROBUTTON  VložitŠirokouMezeru "[VLOŽÍ KUPUJÍCÍ]" </w:instrText>
      </w:r>
      <w:r w:rsidRPr="002D6DB8">
        <w:rPr>
          <w:rFonts w:ascii="Verdana" w:eastAsia="Verdana" w:hAnsi="Verdana" w:cs="Times New Roman"/>
          <w:b/>
          <w:bCs/>
          <w:highlight w:val="lightGray"/>
        </w:rPr>
        <w:fldChar w:fldCharType="end"/>
      </w:r>
    </w:p>
    <w:p w14:paraId="5649392D" w14:textId="39D350DD" w:rsidR="00F762A8" w:rsidRPr="002D6DB8" w:rsidRDefault="002C7A28" w:rsidP="00F762A8">
      <w:pPr>
        <w:pStyle w:val="Nadpisbezsl1-1"/>
        <w:rPr>
          <w:highlight w:val="lightGray"/>
        </w:rPr>
      </w:pPr>
      <w:r w:rsidRPr="002D6DB8">
        <w:rPr>
          <w:highlight w:val="lightGray"/>
        </w:rPr>
        <w:lastRenderedPageBreak/>
        <w:t xml:space="preserve">Příloha č. </w:t>
      </w:r>
      <w:r w:rsidR="001E44D1" w:rsidRPr="002D6DB8">
        <w:rPr>
          <w:highlight w:val="lightGray"/>
        </w:rPr>
        <w:t>6</w:t>
      </w:r>
    </w:p>
    <w:p w14:paraId="430BA9D7" w14:textId="77777777" w:rsidR="001E44D1" w:rsidRPr="00061719" w:rsidRDefault="001E44D1" w:rsidP="001E44D1">
      <w:pPr>
        <w:pStyle w:val="RLProhlensmluvnchstran"/>
        <w:jc w:val="left"/>
        <w:rPr>
          <w:rFonts w:ascii="Verdana" w:hAnsi="Verdana" w:cs="Calibri"/>
          <w:sz w:val="22"/>
          <w:szCs w:val="22"/>
        </w:rPr>
      </w:pPr>
      <w:r w:rsidRPr="002D6DB8">
        <w:rPr>
          <w:rFonts w:ascii="Verdana" w:hAnsi="Verdana" w:cs="Calibri"/>
          <w:sz w:val="22"/>
          <w:szCs w:val="22"/>
          <w:highlight w:val="lightGray"/>
        </w:rPr>
        <w:t>Zmocnění Vedoucího Prodávajícího</w:t>
      </w:r>
    </w:p>
    <w:p w14:paraId="317F7E70" w14:textId="77777777" w:rsidR="001E44D1" w:rsidRDefault="001E44D1" w:rsidP="001E44D1">
      <w:pPr>
        <w:pStyle w:val="acnormal"/>
        <w:rPr>
          <w:rFonts w:ascii="Verdana" w:hAnsi="Verdana"/>
          <w:b/>
        </w:rPr>
      </w:pPr>
    </w:p>
    <w:p w14:paraId="032266A8" w14:textId="0914BA56" w:rsidR="001E44D1" w:rsidRDefault="001E44D1" w:rsidP="001E44D1">
      <w:pPr>
        <w:pStyle w:val="Textbezslovn"/>
        <w:ind w:left="0"/>
        <w:rPr>
          <w:rFonts w:ascii="Verdana" w:hAnsi="Verdana"/>
        </w:rPr>
      </w:pPr>
      <w:r w:rsidRPr="002D6DB8">
        <w:rPr>
          <w:rFonts w:ascii="Verdana" w:eastAsia="Calibri" w:hAnsi="Verdana" w:cs="Times New Roman"/>
          <w:highlight w:val="lightGray"/>
        </w:rPr>
        <w:t xml:space="preserve">Do přílohy </w:t>
      </w:r>
      <w:r w:rsidRPr="002D6DB8">
        <w:rPr>
          <w:rFonts w:ascii="Verdana" w:hAnsi="Verdana"/>
          <w:highlight w:val="lightGray"/>
        </w:rPr>
        <w:t>smlouvy</w:t>
      </w:r>
      <w:r w:rsidRPr="002D6DB8">
        <w:rPr>
          <w:rFonts w:ascii="Verdana" w:eastAsia="Calibri" w:hAnsi="Verdana" w:cs="Times New Roman"/>
          <w:highlight w:val="lightGray"/>
        </w:rPr>
        <w:t xml:space="preserve"> bude vloženo příslušné zmocnění předložené v nabídce </w:t>
      </w:r>
      <w:r w:rsidR="002D6DB8">
        <w:rPr>
          <w:rFonts w:ascii="Verdana" w:eastAsia="Calibri" w:hAnsi="Verdana" w:cs="Times New Roman"/>
          <w:highlight w:val="lightGray"/>
        </w:rPr>
        <w:t>vybraného dodavatele</w:t>
      </w:r>
      <w:r w:rsidRPr="002D6DB8">
        <w:rPr>
          <w:rFonts w:ascii="Verdana" w:eastAsia="Calibri" w:hAnsi="Verdana" w:cs="Times New Roman"/>
          <w:highlight w:val="lightGray"/>
        </w:rPr>
        <w:t>, je-li relevantní.</w:t>
      </w:r>
      <w:r w:rsidRPr="004630C7">
        <w:rPr>
          <w:rFonts w:ascii="Verdana" w:hAnsi="Verdana"/>
        </w:rPr>
        <w:t xml:space="preserve"> </w:t>
      </w:r>
    </w:p>
    <w:p w14:paraId="424243F7" w14:textId="77777777" w:rsidR="003D5927" w:rsidRDefault="003D5927" w:rsidP="001E44D1">
      <w:pPr>
        <w:pStyle w:val="Textbezslovn"/>
        <w:ind w:left="0"/>
        <w:rPr>
          <w:rFonts w:ascii="Verdana" w:hAnsi="Verdana"/>
        </w:rPr>
      </w:pPr>
    </w:p>
    <w:sectPr w:rsidR="003D5927" w:rsidSect="001E44D1">
      <w:footerReference w:type="default" r:id="rId36"/>
      <w:pgSz w:w="11906" w:h="16838" w:code="9"/>
      <w:pgMar w:top="1417" w:right="1417" w:bottom="1417" w:left="1417" w:header="595" w:footer="624" w:gutter="652"/>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E959A4" w14:textId="77777777" w:rsidR="008B627D" w:rsidRDefault="008B627D" w:rsidP="00962258">
      <w:pPr>
        <w:spacing w:after="0" w:line="240" w:lineRule="auto"/>
      </w:pPr>
      <w:r>
        <w:separator/>
      </w:r>
    </w:p>
  </w:endnote>
  <w:endnote w:type="continuationSeparator" w:id="0">
    <w:p w14:paraId="149274CF" w14:textId="77777777" w:rsidR="008B627D" w:rsidRDefault="008B627D"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9080"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gridCol w:w="8505"/>
    </w:tblGrid>
    <w:tr w:rsidR="008B627D" w14:paraId="66F961A6" w14:textId="77777777" w:rsidTr="00AF2741">
      <w:tc>
        <w:tcPr>
          <w:tcW w:w="1361" w:type="dxa"/>
          <w:tcMar>
            <w:left w:w="0" w:type="dxa"/>
            <w:right w:w="0" w:type="dxa"/>
          </w:tcMar>
          <w:vAlign w:val="bottom"/>
        </w:tcPr>
        <w:p w14:paraId="74E023F2" w14:textId="478CFD1F" w:rsidR="008B627D" w:rsidRPr="00B8518B" w:rsidRDefault="008B627D" w:rsidP="00AF2741">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B5421">
            <w:rPr>
              <w:rStyle w:val="slostrnky"/>
              <w:noProof/>
            </w:rPr>
            <w:t>9</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EA3E6D">
            <w:rPr>
              <w:b/>
              <w:noProof/>
              <w:color w:val="FF5200" w:themeColor="accent2"/>
              <w:sz w:val="14"/>
              <w:szCs w:val="14"/>
            </w:rPr>
            <w:t>9</w:t>
          </w:r>
          <w:r w:rsidRPr="007145F3">
            <w:rPr>
              <w:b/>
              <w:noProof/>
              <w:color w:val="FF5200" w:themeColor="accent2"/>
              <w:sz w:val="14"/>
              <w:szCs w:val="14"/>
            </w:rPr>
            <w:fldChar w:fldCharType="end"/>
          </w:r>
        </w:p>
      </w:tc>
      <w:tc>
        <w:tcPr>
          <w:tcW w:w="284" w:type="dxa"/>
          <w:shd w:val="clear" w:color="auto" w:fill="auto"/>
          <w:tcMar>
            <w:left w:w="0" w:type="dxa"/>
            <w:right w:w="0" w:type="dxa"/>
          </w:tcMar>
        </w:tcPr>
        <w:p w14:paraId="55CFDEF1" w14:textId="77777777" w:rsidR="008B627D" w:rsidRDefault="008B627D" w:rsidP="00AF2741">
          <w:pPr>
            <w:pStyle w:val="Zpat"/>
          </w:pPr>
        </w:p>
      </w:tc>
      <w:tc>
        <w:tcPr>
          <w:tcW w:w="425" w:type="dxa"/>
          <w:shd w:val="clear" w:color="auto" w:fill="auto"/>
          <w:tcMar>
            <w:left w:w="0" w:type="dxa"/>
            <w:right w:w="0" w:type="dxa"/>
          </w:tcMar>
        </w:tcPr>
        <w:p w14:paraId="22A8B046" w14:textId="77777777" w:rsidR="008B627D" w:rsidRDefault="008B627D" w:rsidP="00AF2741">
          <w:pPr>
            <w:pStyle w:val="Zpat"/>
          </w:pPr>
        </w:p>
      </w:tc>
      <w:tc>
        <w:tcPr>
          <w:tcW w:w="8505" w:type="dxa"/>
        </w:tcPr>
        <w:p w14:paraId="0068C395" w14:textId="4A61C862" w:rsidR="008B627D" w:rsidRPr="00E7415D" w:rsidRDefault="008B627D" w:rsidP="00AF2741">
          <w:pPr>
            <w:pStyle w:val="Zpat0"/>
            <w:rPr>
              <w:b/>
            </w:rPr>
          </w:pPr>
          <w:r>
            <w:rPr>
              <w:b/>
            </w:rPr>
            <w:t xml:space="preserve">KUPNÍ </w:t>
          </w:r>
          <w:r w:rsidRPr="00E7415D">
            <w:rPr>
              <w:b/>
            </w:rPr>
            <w:t>SMLOUVA</w:t>
          </w:r>
        </w:p>
        <w:p w14:paraId="4E23EBCB" w14:textId="7D84C832" w:rsidR="008B627D" w:rsidRDefault="008B627D" w:rsidP="00AF2741">
          <w:pPr>
            <w:pStyle w:val="Zpat0"/>
          </w:pPr>
          <w:r>
            <w:t>Dodávky</w:t>
          </w:r>
        </w:p>
        <w:p w14:paraId="187111A3" w14:textId="2260CA50" w:rsidR="008B627D" w:rsidRPr="00E7415D" w:rsidRDefault="008B627D" w:rsidP="00A414AB">
          <w:pPr>
            <w:pStyle w:val="Zpat0"/>
            <w:rPr>
              <w:b/>
            </w:rPr>
          </w:pPr>
          <w:r>
            <w:t>VZ 63524068</w:t>
          </w:r>
        </w:p>
      </w:tc>
      <w:tc>
        <w:tcPr>
          <w:tcW w:w="8505" w:type="dxa"/>
        </w:tcPr>
        <w:p w14:paraId="3C7F3669" w14:textId="510719AE" w:rsidR="008B627D" w:rsidRPr="00E7415D" w:rsidRDefault="008B627D" w:rsidP="00AF2741">
          <w:pPr>
            <w:pStyle w:val="Zpat0"/>
            <w:rPr>
              <w:b/>
            </w:rPr>
          </w:pPr>
          <w:r w:rsidRPr="00E7415D">
            <w:rPr>
              <w:b/>
            </w:rPr>
            <w:t>SMLOUVA O DÍLO</w:t>
          </w:r>
        </w:p>
        <w:p w14:paraId="775730D5" w14:textId="77777777" w:rsidR="008B627D" w:rsidRDefault="008B627D" w:rsidP="00AF2741">
          <w:pPr>
            <w:pStyle w:val="Zpat0"/>
          </w:pPr>
          <w:r>
            <w:t>Zhotovení stavby</w:t>
          </w:r>
        </w:p>
      </w:tc>
    </w:tr>
  </w:tbl>
  <w:p w14:paraId="08240A54" w14:textId="77777777" w:rsidR="008B627D" w:rsidRPr="00B8518B" w:rsidRDefault="008B627D" w:rsidP="00B8518B">
    <w:pPr>
      <w:pStyle w:val="Zpat"/>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8B6730" w14:textId="77777777" w:rsidR="008B627D" w:rsidRPr="00B8518B" w:rsidRDefault="008B627D" w:rsidP="00460660">
    <w:pPr>
      <w:pStyle w:val="Zpat"/>
      <w:rPr>
        <w:sz w:val="2"/>
        <w:szCs w:val="2"/>
      </w:rPr>
    </w:pPr>
  </w:p>
  <w:p w14:paraId="16024DF8" w14:textId="77777777" w:rsidR="008B627D" w:rsidRPr="00460660" w:rsidRDefault="008B627D">
    <w:pPr>
      <w:pStyle w:val="Zpat"/>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8B627D" w14:paraId="3B795DC1" w14:textId="77777777" w:rsidTr="00EB46E5">
      <w:tc>
        <w:tcPr>
          <w:tcW w:w="1361" w:type="dxa"/>
          <w:tcMar>
            <w:left w:w="0" w:type="dxa"/>
            <w:right w:w="0" w:type="dxa"/>
          </w:tcMar>
          <w:vAlign w:val="bottom"/>
        </w:tcPr>
        <w:p w14:paraId="263D62C1" w14:textId="4065DE48" w:rsidR="008B627D" w:rsidRPr="00B8518B" w:rsidRDefault="008B627D" w:rsidP="00502690">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B5421">
            <w:rPr>
              <w:rStyle w:val="slostrnky"/>
              <w:noProof/>
            </w:rPr>
            <w:t>1</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EA3E6D">
            <w:rPr>
              <w:b/>
              <w:noProof/>
              <w:color w:val="FF5200" w:themeColor="accent2"/>
              <w:sz w:val="14"/>
              <w:szCs w:val="14"/>
            </w:rPr>
            <w:t>11</w:t>
          </w:r>
          <w:r w:rsidRPr="007145F3">
            <w:rPr>
              <w:b/>
              <w:noProof/>
              <w:color w:val="FF5200" w:themeColor="accent2"/>
              <w:sz w:val="14"/>
              <w:szCs w:val="14"/>
            </w:rPr>
            <w:fldChar w:fldCharType="end"/>
          </w:r>
        </w:p>
      </w:tc>
      <w:tc>
        <w:tcPr>
          <w:tcW w:w="284" w:type="dxa"/>
          <w:shd w:val="clear" w:color="auto" w:fill="auto"/>
          <w:tcMar>
            <w:left w:w="0" w:type="dxa"/>
            <w:right w:w="0" w:type="dxa"/>
          </w:tcMar>
        </w:tcPr>
        <w:p w14:paraId="1C0245BB" w14:textId="77777777" w:rsidR="008B627D" w:rsidRDefault="008B627D" w:rsidP="00B8518B">
          <w:pPr>
            <w:pStyle w:val="Zpat"/>
          </w:pPr>
        </w:p>
      </w:tc>
      <w:tc>
        <w:tcPr>
          <w:tcW w:w="425" w:type="dxa"/>
          <w:shd w:val="clear" w:color="auto" w:fill="auto"/>
          <w:tcMar>
            <w:left w:w="0" w:type="dxa"/>
            <w:right w:w="0" w:type="dxa"/>
          </w:tcMar>
        </w:tcPr>
        <w:p w14:paraId="1E39D294" w14:textId="77777777" w:rsidR="008B627D" w:rsidRDefault="008B627D" w:rsidP="00B8518B">
          <w:pPr>
            <w:pStyle w:val="Zpat"/>
          </w:pPr>
        </w:p>
      </w:tc>
      <w:tc>
        <w:tcPr>
          <w:tcW w:w="8505" w:type="dxa"/>
        </w:tcPr>
        <w:p w14:paraId="2B5041B9" w14:textId="77777777" w:rsidR="008B627D" w:rsidRPr="00143EC0" w:rsidRDefault="008B627D" w:rsidP="00F422D3">
          <w:pPr>
            <w:pStyle w:val="Zpat0"/>
            <w:rPr>
              <w:b/>
            </w:rPr>
          </w:pPr>
          <w:r w:rsidRPr="00143EC0">
            <w:rPr>
              <w:b/>
            </w:rPr>
            <w:t>PŘÍLOHA č. 1</w:t>
          </w:r>
        </w:p>
        <w:p w14:paraId="324D3A99" w14:textId="77777777" w:rsidR="008B627D" w:rsidRDefault="008B627D" w:rsidP="001E44D1">
          <w:pPr>
            <w:pStyle w:val="Zpat0"/>
          </w:pPr>
          <w:r>
            <w:t>KUPNÍ SMLOUVA - Dodávky</w:t>
          </w:r>
        </w:p>
        <w:p w14:paraId="40F61466" w14:textId="7FF418D9" w:rsidR="008B627D" w:rsidRDefault="008B627D" w:rsidP="005F1655">
          <w:pPr>
            <w:pStyle w:val="Zpat0"/>
          </w:pPr>
          <w:r>
            <w:t>VS 63524068</w:t>
          </w:r>
        </w:p>
      </w:tc>
    </w:tr>
  </w:tbl>
  <w:p w14:paraId="3A0E80A4" w14:textId="77777777" w:rsidR="008B627D" w:rsidRPr="00B8518B" w:rsidRDefault="008B627D" w:rsidP="00B8518B">
    <w:pPr>
      <w:pStyle w:val="Zpat"/>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8B627D" w14:paraId="5A3921EC" w14:textId="77777777" w:rsidTr="00EB46E5">
      <w:tc>
        <w:tcPr>
          <w:tcW w:w="1361" w:type="dxa"/>
          <w:tcMar>
            <w:left w:w="0" w:type="dxa"/>
            <w:right w:w="0" w:type="dxa"/>
          </w:tcMar>
          <w:vAlign w:val="bottom"/>
        </w:tcPr>
        <w:p w14:paraId="4B55187E" w14:textId="092A6E1C" w:rsidR="008B627D" w:rsidRPr="00B8518B" w:rsidRDefault="008B627D" w:rsidP="005A7872">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B5421">
            <w:rPr>
              <w:rStyle w:val="slostrnky"/>
              <w:noProof/>
            </w:rPr>
            <w:t>1</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EA3E6D">
            <w:rPr>
              <w:b/>
              <w:noProof/>
              <w:color w:val="FF5200" w:themeColor="accent2"/>
              <w:sz w:val="14"/>
              <w:szCs w:val="14"/>
            </w:rPr>
            <w:t>1</w:t>
          </w:r>
          <w:r w:rsidRPr="007145F3">
            <w:rPr>
              <w:b/>
              <w:noProof/>
              <w:color w:val="FF5200" w:themeColor="accent2"/>
              <w:sz w:val="14"/>
              <w:szCs w:val="14"/>
            </w:rPr>
            <w:fldChar w:fldCharType="end"/>
          </w:r>
        </w:p>
      </w:tc>
      <w:tc>
        <w:tcPr>
          <w:tcW w:w="284" w:type="dxa"/>
          <w:shd w:val="clear" w:color="auto" w:fill="auto"/>
          <w:tcMar>
            <w:left w:w="0" w:type="dxa"/>
            <w:right w:w="0" w:type="dxa"/>
          </w:tcMar>
        </w:tcPr>
        <w:p w14:paraId="1A997304" w14:textId="77777777" w:rsidR="008B627D" w:rsidRDefault="008B627D" w:rsidP="005A7872">
          <w:pPr>
            <w:pStyle w:val="Zpat"/>
          </w:pPr>
        </w:p>
      </w:tc>
      <w:tc>
        <w:tcPr>
          <w:tcW w:w="425" w:type="dxa"/>
          <w:shd w:val="clear" w:color="auto" w:fill="auto"/>
          <w:tcMar>
            <w:left w:w="0" w:type="dxa"/>
            <w:right w:w="0" w:type="dxa"/>
          </w:tcMar>
        </w:tcPr>
        <w:p w14:paraId="0BDE20BF" w14:textId="77777777" w:rsidR="008B627D" w:rsidRDefault="008B627D" w:rsidP="00B8518B">
          <w:pPr>
            <w:pStyle w:val="Zpat"/>
          </w:pPr>
        </w:p>
      </w:tc>
      <w:tc>
        <w:tcPr>
          <w:tcW w:w="8505" w:type="dxa"/>
        </w:tcPr>
        <w:p w14:paraId="639AED04" w14:textId="77777777" w:rsidR="008B627D" w:rsidRPr="00143EC0" w:rsidRDefault="008B627D" w:rsidP="00F422D3">
          <w:pPr>
            <w:pStyle w:val="Zpat0"/>
            <w:rPr>
              <w:b/>
            </w:rPr>
          </w:pPr>
          <w:r>
            <w:rPr>
              <w:b/>
            </w:rPr>
            <w:t>PŘÍLOHA č. 2</w:t>
          </w:r>
        </w:p>
        <w:p w14:paraId="27CF1D49" w14:textId="77777777" w:rsidR="008B627D" w:rsidRDefault="008B627D" w:rsidP="001E44D1">
          <w:pPr>
            <w:pStyle w:val="Zpat0"/>
          </w:pPr>
          <w:r>
            <w:t>KUPNÍ SMLOUVA - Dodávky</w:t>
          </w:r>
        </w:p>
        <w:p w14:paraId="4983A40B" w14:textId="0ECD4F1E" w:rsidR="008B627D" w:rsidRDefault="008B627D" w:rsidP="005F1655">
          <w:pPr>
            <w:pStyle w:val="Zpat0"/>
          </w:pPr>
          <w:r>
            <w:t>VS 63524068</w:t>
          </w:r>
        </w:p>
      </w:tc>
    </w:tr>
  </w:tbl>
  <w:p w14:paraId="5CD73219" w14:textId="77777777" w:rsidR="008B627D" w:rsidRPr="00B8518B" w:rsidRDefault="008B627D" w:rsidP="00B8518B">
    <w:pPr>
      <w:pStyle w:val="Zpat"/>
      <w:rPr>
        <w:sz w:val="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18522D" w14:paraId="2F68DE33" w14:textId="77777777" w:rsidTr="00EB46E5">
      <w:tc>
        <w:tcPr>
          <w:tcW w:w="1361" w:type="dxa"/>
          <w:tcMar>
            <w:left w:w="0" w:type="dxa"/>
            <w:right w:w="0" w:type="dxa"/>
          </w:tcMar>
          <w:vAlign w:val="bottom"/>
        </w:tcPr>
        <w:p w14:paraId="3C5A415D" w14:textId="34A137FB" w:rsidR="0018522D" w:rsidRPr="00B8518B" w:rsidRDefault="0018522D" w:rsidP="005A7872">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Pr>
              <w:rStyle w:val="slostrnky"/>
              <w:noProof/>
            </w:rPr>
            <w:t>1</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EA3E6D">
            <w:rPr>
              <w:b/>
              <w:noProof/>
              <w:color w:val="FF5200" w:themeColor="accent2"/>
              <w:sz w:val="14"/>
              <w:szCs w:val="14"/>
            </w:rPr>
            <w:t>1</w:t>
          </w:r>
          <w:r w:rsidRPr="007145F3">
            <w:rPr>
              <w:b/>
              <w:noProof/>
              <w:color w:val="FF5200" w:themeColor="accent2"/>
              <w:sz w:val="14"/>
              <w:szCs w:val="14"/>
            </w:rPr>
            <w:fldChar w:fldCharType="end"/>
          </w:r>
        </w:p>
      </w:tc>
      <w:tc>
        <w:tcPr>
          <w:tcW w:w="284" w:type="dxa"/>
          <w:shd w:val="clear" w:color="auto" w:fill="auto"/>
          <w:tcMar>
            <w:left w:w="0" w:type="dxa"/>
            <w:right w:w="0" w:type="dxa"/>
          </w:tcMar>
        </w:tcPr>
        <w:p w14:paraId="6D8A6F9D" w14:textId="77777777" w:rsidR="0018522D" w:rsidRDefault="0018522D" w:rsidP="005A7872">
          <w:pPr>
            <w:pStyle w:val="Zpat"/>
          </w:pPr>
        </w:p>
      </w:tc>
      <w:tc>
        <w:tcPr>
          <w:tcW w:w="425" w:type="dxa"/>
          <w:shd w:val="clear" w:color="auto" w:fill="auto"/>
          <w:tcMar>
            <w:left w:w="0" w:type="dxa"/>
            <w:right w:w="0" w:type="dxa"/>
          </w:tcMar>
        </w:tcPr>
        <w:p w14:paraId="72E8CA46" w14:textId="77777777" w:rsidR="0018522D" w:rsidRDefault="0018522D" w:rsidP="00B8518B">
          <w:pPr>
            <w:pStyle w:val="Zpat"/>
          </w:pPr>
        </w:p>
      </w:tc>
      <w:tc>
        <w:tcPr>
          <w:tcW w:w="8505" w:type="dxa"/>
        </w:tcPr>
        <w:p w14:paraId="67A4E387" w14:textId="01CA2965" w:rsidR="0018522D" w:rsidRPr="00143EC0" w:rsidRDefault="0018522D" w:rsidP="00F422D3">
          <w:pPr>
            <w:pStyle w:val="Zpat0"/>
            <w:rPr>
              <w:b/>
            </w:rPr>
          </w:pPr>
          <w:r>
            <w:rPr>
              <w:b/>
            </w:rPr>
            <w:t>PŘÍLOHA č. 3</w:t>
          </w:r>
        </w:p>
        <w:p w14:paraId="3BB994E0" w14:textId="77777777" w:rsidR="0018522D" w:rsidRDefault="0018522D" w:rsidP="001E44D1">
          <w:pPr>
            <w:pStyle w:val="Zpat0"/>
          </w:pPr>
          <w:r>
            <w:t>KUPNÍ SMLOUVA - Dodávky</w:t>
          </w:r>
        </w:p>
        <w:p w14:paraId="59911F41" w14:textId="77777777" w:rsidR="0018522D" w:rsidRDefault="0018522D" w:rsidP="005F1655">
          <w:pPr>
            <w:pStyle w:val="Zpat0"/>
          </w:pPr>
          <w:r>
            <w:t>VS 63524068</w:t>
          </w:r>
        </w:p>
      </w:tc>
    </w:tr>
  </w:tbl>
  <w:p w14:paraId="65211F58" w14:textId="77777777" w:rsidR="0018522D" w:rsidRPr="00B8518B" w:rsidRDefault="0018522D" w:rsidP="00B8518B">
    <w:pPr>
      <w:pStyle w:val="Zpat"/>
      <w:rPr>
        <w:sz w:val="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8B627D" w14:paraId="7C217AF3" w14:textId="77777777" w:rsidTr="00EB46E5">
      <w:tc>
        <w:tcPr>
          <w:tcW w:w="1361" w:type="dxa"/>
          <w:tcMar>
            <w:left w:w="0" w:type="dxa"/>
            <w:right w:w="0" w:type="dxa"/>
          </w:tcMar>
          <w:vAlign w:val="bottom"/>
        </w:tcPr>
        <w:p w14:paraId="7DD0A4FE" w14:textId="4E0D4480" w:rsidR="008B627D" w:rsidRPr="00B8518B" w:rsidRDefault="008B627D" w:rsidP="005A7872">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B5421">
            <w:rPr>
              <w:rStyle w:val="slostrnky"/>
              <w:noProof/>
            </w:rPr>
            <w:t>1</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EA3E6D">
            <w:rPr>
              <w:b/>
              <w:noProof/>
              <w:color w:val="FF5200" w:themeColor="accent2"/>
              <w:sz w:val="14"/>
              <w:szCs w:val="14"/>
            </w:rPr>
            <w:t>1</w:t>
          </w:r>
          <w:r w:rsidRPr="007145F3">
            <w:rPr>
              <w:b/>
              <w:noProof/>
              <w:color w:val="FF5200" w:themeColor="accent2"/>
              <w:sz w:val="14"/>
              <w:szCs w:val="14"/>
            </w:rPr>
            <w:fldChar w:fldCharType="end"/>
          </w:r>
        </w:p>
      </w:tc>
      <w:tc>
        <w:tcPr>
          <w:tcW w:w="284" w:type="dxa"/>
          <w:shd w:val="clear" w:color="auto" w:fill="auto"/>
          <w:tcMar>
            <w:left w:w="0" w:type="dxa"/>
            <w:right w:w="0" w:type="dxa"/>
          </w:tcMar>
        </w:tcPr>
        <w:p w14:paraId="4856AC45" w14:textId="77777777" w:rsidR="008B627D" w:rsidRDefault="008B627D" w:rsidP="005A7872">
          <w:pPr>
            <w:pStyle w:val="Zpat"/>
          </w:pPr>
        </w:p>
      </w:tc>
      <w:tc>
        <w:tcPr>
          <w:tcW w:w="425" w:type="dxa"/>
          <w:shd w:val="clear" w:color="auto" w:fill="auto"/>
          <w:tcMar>
            <w:left w:w="0" w:type="dxa"/>
            <w:right w:w="0" w:type="dxa"/>
          </w:tcMar>
        </w:tcPr>
        <w:p w14:paraId="401BA09E" w14:textId="77777777" w:rsidR="008B627D" w:rsidRDefault="008B627D" w:rsidP="00B8518B">
          <w:pPr>
            <w:pStyle w:val="Zpat"/>
          </w:pPr>
        </w:p>
      </w:tc>
      <w:tc>
        <w:tcPr>
          <w:tcW w:w="8505" w:type="dxa"/>
        </w:tcPr>
        <w:p w14:paraId="26CBFC97" w14:textId="74B1839C" w:rsidR="008B627D" w:rsidRPr="00143EC0" w:rsidRDefault="008B627D" w:rsidP="001E44D1">
          <w:pPr>
            <w:pStyle w:val="Zpat0"/>
            <w:rPr>
              <w:b/>
            </w:rPr>
          </w:pPr>
          <w:r>
            <w:rPr>
              <w:b/>
            </w:rPr>
            <w:t>PŘÍLOHA č. 4</w:t>
          </w:r>
        </w:p>
        <w:p w14:paraId="7AA5F9F4" w14:textId="77777777" w:rsidR="008B627D" w:rsidRDefault="008B627D" w:rsidP="001E44D1">
          <w:pPr>
            <w:pStyle w:val="Zpat0"/>
          </w:pPr>
          <w:r>
            <w:t>KUPNÍ SMLOUVA - Dodávky</w:t>
          </w:r>
        </w:p>
        <w:p w14:paraId="7E32C0F5" w14:textId="2B355FBE" w:rsidR="008B627D" w:rsidRDefault="008B627D" w:rsidP="00D514FB">
          <w:pPr>
            <w:pStyle w:val="Zpat0"/>
          </w:pPr>
          <w:r>
            <w:t xml:space="preserve">VS </w:t>
          </w:r>
          <w:r w:rsidR="00D514FB">
            <w:t>63524068</w:t>
          </w:r>
        </w:p>
      </w:tc>
    </w:tr>
  </w:tbl>
  <w:p w14:paraId="2B76B789" w14:textId="77777777" w:rsidR="008B627D" w:rsidRPr="00B8518B" w:rsidRDefault="008B627D" w:rsidP="00B8518B">
    <w:pPr>
      <w:pStyle w:val="Zpat"/>
      <w:rPr>
        <w:sz w:val="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8B627D" w14:paraId="61D850F8" w14:textId="77777777" w:rsidTr="008B627D">
      <w:tc>
        <w:tcPr>
          <w:tcW w:w="1361" w:type="dxa"/>
          <w:tcMar>
            <w:left w:w="0" w:type="dxa"/>
            <w:right w:w="0" w:type="dxa"/>
          </w:tcMar>
          <w:vAlign w:val="bottom"/>
        </w:tcPr>
        <w:p w14:paraId="6D93A69F" w14:textId="1D3C545D" w:rsidR="008B627D" w:rsidRPr="00B8518B" w:rsidRDefault="008B627D" w:rsidP="001E44D1">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B5421">
            <w:rPr>
              <w:rStyle w:val="slostrnky"/>
              <w:noProof/>
            </w:rPr>
            <w:t>1</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EA3E6D">
            <w:rPr>
              <w:b/>
              <w:noProof/>
              <w:color w:val="FF5200" w:themeColor="accent2"/>
              <w:sz w:val="14"/>
              <w:szCs w:val="14"/>
            </w:rPr>
            <w:t>1</w:t>
          </w:r>
          <w:r w:rsidRPr="007145F3">
            <w:rPr>
              <w:b/>
              <w:noProof/>
              <w:color w:val="FF5200" w:themeColor="accent2"/>
              <w:sz w:val="14"/>
              <w:szCs w:val="14"/>
            </w:rPr>
            <w:fldChar w:fldCharType="end"/>
          </w:r>
        </w:p>
      </w:tc>
      <w:tc>
        <w:tcPr>
          <w:tcW w:w="284" w:type="dxa"/>
          <w:shd w:val="clear" w:color="auto" w:fill="auto"/>
          <w:tcMar>
            <w:left w:w="0" w:type="dxa"/>
            <w:right w:w="0" w:type="dxa"/>
          </w:tcMar>
        </w:tcPr>
        <w:p w14:paraId="546C1633" w14:textId="77777777" w:rsidR="008B627D" w:rsidRDefault="008B627D" w:rsidP="001E44D1">
          <w:pPr>
            <w:pStyle w:val="Zpat"/>
          </w:pPr>
        </w:p>
      </w:tc>
      <w:tc>
        <w:tcPr>
          <w:tcW w:w="425" w:type="dxa"/>
          <w:shd w:val="clear" w:color="auto" w:fill="auto"/>
          <w:tcMar>
            <w:left w:w="0" w:type="dxa"/>
            <w:right w:w="0" w:type="dxa"/>
          </w:tcMar>
        </w:tcPr>
        <w:p w14:paraId="519C86DB" w14:textId="77777777" w:rsidR="008B627D" w:rsidRDefault="008B627D" w:rsidP="001E44D1">
          <w:pPr>
            <w:pStyle w:val="Zpat"/>
          </w:pPr>
        </w:p>
      </w:tc>
      <w:tc>
        <w:tcPr>
          <w:tcW w:w="8505" w:type="dxa"/>
        </w:tcPr>
        <w:p w14:paraId="7CEE61B6" w14:textId="7DC3B57C" w:rsidR="008B627D" w:rsidRPr="00143EC0" w:rsidRDefault="008B627D" w:rsidP="001E44D1">
          <w:pPr>
            <w:pStyle w:val="Zpat0"/>
            <w:rPr>
              <w:b/>
            </w:rPr>
          </w:pPr>
          <w:r>
            <w:rPr>
              <w:b/>
            </w:rPr>
            <w:t>PŘÍLOHA č. 6</w:t>
          </w:r>
        </w:p>
        <w:p w14:paraId="6027815F" w14:textId="77777777" w:rsidR="008B627D" w:rsidRDefault="008B627D" w:rsidP="001E44D1">
          <w:pPr>
            <w:pStyle w:val="Zpat0"/>
          </w:pPr>
          <w:r>
            <w:t>KUPNÍ SMLOUVA - Dodávky</w:t>
          </w:r>
        </w:p>
        <w:p w14:paraId="669AF5E5" w14:textId="1197D253" w:rsidR="008B627D" w:rsidRDefault="008B627D" w:rsidP="005F1655">
          <w:pPr>
            <w:pStyle w:val="Zpat0"/>
          </w:pPr>
          <w:r>
            <w:t>VS 63524068</w:t>
          </w:r>
        </w:p>
      </w:tc>
    </w:tr>
  </w:tbl>
  <w:p w14:paraId="42A720D2" w14:textId="77777777" w:rsidR="008B627D" w:rsidRPr="00B8518B" w:rsidRDefault="008B627D" w:rsidP="001E44D1">
    <w:pPr>
      <w:pStyle w:val="Zpat"/>
      <w:rPr>
        <w:sz w:val="2"/>
        <w:szCs w:val="2"/>
      </w:rPr>
    </w:pPr>
  </w:p>
  <w:p w14:paraId="40BD9023" w14:textId="043E275F" w:rsidR="008B627D" w:rsidRPr="00B8518B" w:rsidRDefault="008B627D" w:rsidP="00B8518B">
    <w:pPr>
      <w:pStyle w:val="Zpat"/>
      <w:rPr>
        <w:sz w:val="2"/>
        <w:szCs w:val="2"/>
      </w:rPr>
    </w:pPr>
    <w:r>
      <w:rPr>
        <w:sz w:val="2"/>
        <w:szCs w:val="2"/>
      </w:rPr>
      <w:t>hhh</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AA2251" w14:textId="77777777" w:rsidR="008B627D" w:rsidRDefault="008B627D" w:rsidP="00962258">
      <w:pPr>
        <w:spacing w:after="0" w:line="240" w:lineRule="auto"/>
      </w:pPr>
      <w:r>
        <w:separator/>
      </w:r>
    </w:p>
  </w:footnote>
  <w:footnote w:type="continuationSeparator" w:id="0">
    <w:p w14:paraId="440E8162" w14:textId="77777777" w:rsidR="008B627D" w:rsidRDefault="008B627D"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8B627D" w14:paraId="6BB71C12" w14:textId="77777777" w:rsidTr="00C02D0A">
      <w:trPr>
        <w:trHeight w:hRule="exact" w:val="454"/>
      </w:trPr>
      <w:tc>
        <w:tcPr>
          <w:tcW w:w="1361" w:type="dxa"/>
          <w:tcMar>
            <w:top w:w="57" w:type="dxa"/>
            <w:left w:w="0" w:type="dxa"/>
            <w:right w:w="0" w:type="dxa"/>
          </w:tcMar>
        </w:tcPr>
        <w:p w14:paraId="338DD7CB" w14:textId="77777777" w:rsidR="008B627D" w:rsidRPr="00B8518B" w:rsidRDefault="008B627D" w:rsidP="00523EA7">
          <w:pPr>
            <w:pStyle w:val="Zpat"/>
            <w:rPr>
              <w:rStyle w:val="slostrnky"/>
            </w:rPr>
          </w:pPr>
        </w:p>
      </w:tc>
      <w:tc>
        <w:tcPr>
          <w:tcW w:w="3458" w:type="dxa"/>
          <w:shd w:val="clear" w:color="auto" w:fill="auto"/>
          <w:tcMar>
            <w:top w:w="57" w:type="dxa"/>
            <w:left w:w="0" w:type="dxa"/>
            <w:right w:w="0" w:type="dxa"/>
          </w:tcMar>
        </w:tcPr>
        <w:p w14:paraId="639C484E" w14:textId="77777777" w:rsidR="008B627D" w:rsidRDefault="008B627D" w:rsidP="00523EA7">
          <w:pPr>
            <w:pStyle w:val="Zpat"/>
          </w:pPr>
        </w:p>
      </w:tc>
      <w:tc>
        <w:tcPr>
          <w:tcW w:w="5698" w:type="dxa"/>
          <w:shd w:val="clear" w:color="auto" w:fill="auto"/>
          <w:tcMar>
            <w:top w:w="57" w:type="dxa"/>
            <w:left w:w="0" w:type="dxa"/>
            <w:right w:w="0" w:type="dxa"/>
          </w:tcMar>
        </w:tcPr>
        <w:p w14:paraId="7D8ED610" w14:textId="77777777" w:rsidR="008B627D" w:rsidRPr="00D6163D" w:rsidRDefault="008B627D" w:rsidP="00D6163D">
          <w:pPr>
            <w:pStyle w:val="Druhdokumentu"/>
          </w:pPr>
        </w:p>
      </w:tc>
    </w:tr>
  </w:tbl>
  <w:p w14:paraId="6ABCCCE8" w14:textId="77777777" w:rsidR="008B627D" w:rsidRPr="00D6163D" w:rsidRDefault="008B627D">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756"/>
    </w:tblGrid>
    <w:tr w:rsidR="008B627D" w:rsidRPr="00AF2741" w14:paraId="168FD64F" w14:textId="77777777" w:rsidTr="005F5FFB">
      <w:trPr>
        <w:trHeight w:hRule="exact" w:val="1168"/>
      </w:trPr>
      <w:tc>
        <w:tcPr>
          <w:tcW w:w="1361" w:type="dxa"/>
          <w:tcMar>
            <w:left w:w="0" w:type="dxa"/>
            <w:right w:w="0" w:type="dxa"/>
          </w:tcMar>
        </w:tcPr>
        <w:p w14:paraId="2B8CCDF0" w14:textId="77777777" w:rsidR="008B627D" w:rsidRPr="00B8518B" w:rsidRDefault="008B627D" w:rsidP="00FC6389">
          <w:pPr>
            <w:pStyle w:val="Zpat"/>
            <w:rPr>
              <w:rStyle w:val="slostrnky"/>
            </w:rPr>
          </w:pPr>
        </w:p>
      </w:tc>
      <w:tc>
        <w:tcPr>
          <w:tcW w:w="3458" w:type="dxa"/>
          <w:shd w:val="clear" w:color="auto" w:fill="auto"/>
          <w:tcMar>
            <w:left w:w="0" w:type="dxa"/>
            <w:right w:w="0" w:type="dxa"/>
          </w:tcMar>
        </w:tcPr>
        <w:p w14:paraId="53C52B3B" w14:textId="77777777" w:rsidR="008B627D" w:rsidRDefault="008B627D" w:rsidP="00FC6389">
          <w:pPr>
            <w:pStyle w:val="Zpat"/>
          </w:pPr>
        </w:p>
      </w:tc>
      <w:tc>
        <w:tcPr>
          <w:tcW w:w="5756" w:type="dxa"/>
          <w:shd w:val="clear" w:color="auto" w:fill="auto"/>
          <w:tcMar>
            <w:left w:w="0" w:type="dxa"/>
            <w:right w:w="0" w:type="dxa"/>
          </w:tcMar>
        </w:tcPr>
        <w:p w14:paraId="6F544C22" w14:textId="77777777" w:rsidR="008B627D" w:rsidRDefault="008B627D" w:rsidP="00FC6389">
          <w:pPr>
            <w:pStyle w:val="Druhdokumentu"/>
            <w:rPr>
              <w:b w:val="0"/>
              <w:sz w:val="16"/>
              <w:szCs w:val="16"/>
            </w:rPr>
          </w:pPr>
        </w:p>
        <w:p w14:paraId="5E962325" w14:textId="77777777" w:rsidR="008B627D" w:rsidRDefault="008B627D" w:rsidP="00FC6389">
          <w:pPr>
            <w:pStyle w:val="Druhdokumentu"/>
            <w:rPr>
              <w:b w:val="0"/>
              <w:sz w:val="16"/>
              <w:szCs w:val="16"/>
            </w:rPr>
          </w:pPr>
        </w:p>
        <w:p w14:paraId="63D78D97" w14:textId="77777777" w:rsidR="008B627D" w:rsidRDefault="008B627D" w:rsidP="00FC6389">
          <w:pPr>
            <w:pStyle w:val="Druhdokumentu"/>
            <w:rPr>
              <w:b w:val="0"/>
              <w:sz w:val="16"/>
              <w:szCs w:val="16"/>
            </w:rPr>
          </w:pPr>
        </w:p>
        <w:p w14:paraId="02418952" w14:textId="77777777" w:rsidR="008B627D" w:rsidRDefault="008B627D" w:rsidP="00FC6389">
          <w:pPr>
            <w:pStyle w:val="Druhdokumentu"/>
            <w:rPr>
              <w:b w:val="0"/>
              <w:sz w:val="16"/>
              <w:szCs w:val="16"/>
            </w:rPr>
          </w:pPr>
        </w:p>
        <w:p w14:paraId="31886A74" w14:textId="0BEF9C08" w:rsidR="008B627D" w:rsidRPr="00AF2741" w:rsidRDefault="008B627D" w:rsidP="00FC6389">
          <w:pPr>
            <w:pStyle w:val="Druhdokumentu"/>
            <w:rPr>
              <w:b w:val="0"/>
              <w:sz w:val="16"/>
              <w:szCs w:val="16"/>
            </w:rPr>
          </w:pPr>
          <w:r w:rsidRPr="00AF2741">
            <w:rPr>
              <w:b w:val="0"/>
              <w:sz w:val="16"/>
              <w:szCs w:val="16"/>
            </w:rPr>
            <w:t xml:space="preserve">č.j. </w:t>
          </w:r>
          <w:r w:rsidRPr="00843429">
            <w:rPr>
              <w:b w:val="0"/>
              <w:sz w:val="16"/>
              <w:szCs w:val="16"/>
              <w:highlight w:val="lightGray"/>
            </w:rPr>
            <w:t>xxxx/xxxx</w:t>
          </w:r>
          <w:r w:rsidRPr="00AF2741">
            <w:rPr>
              <w:b w:val="0"/>
              <w:sz w:val="16"/>
              <w:szCs w:val="16"/>
            </w:rPr>
            <w:t>-SŽ-OŘ OVA-NPI</w:t>
          </w:r>
        </w:p>
        <w:p w14:paraId="4E18555E" w14:textId="163CB214" w:rsidR="008B627D" w:rsidRPr="00AF2741" w:rsidRDefault="008B627D" w:rsidP="00FC6389">
          <w:pPr>
            <w:pStyle w:val="Druhdokumentu"/>
            <w:rPr>
              <w:b w:val="0"/>
            </w:rPr>
          </w:pPr>
        </w:p>
      </w:tc>
    </w:tr>
    <w:tr w:rsidR="008B627D" w14:paraId="158F7373" w14:textId="77777777" w:rsidTr="00B22106">
      <w:trPr>
        <w:trHeight w:hRule="exact" w:val="936"/>
      </w:trPr>
      <w:tc>
        <w:tcPr>
          <w:tcW w:w="1361" w:type="dxa"/>
          <w:tcMar>
            <w:left w:w="0" w:type="dxa"/>
            <w:right w:w="0" w:type="dxa"/>
          </w:tcMar>
        </w:tcPr>
        <w:p w14:paraId="271D6267" w14:textId="77777777" w:rsidR="008B627D" w:rsidRPr="00B8518B" w:rsidRDefault="008B627D" w:rsidP="00FC6389">
          <w:pPr>
            <w:pStyle w:val="Zpat"/>
            <w:rPr>
              <w:rStyle w:val="slostrnky"/>
            </w:rPr>
          </w:pPr>
        </w:p>
      </w:tc>
      <w:tc>
        <w:tcPr>
          <w:tcW w:w="3458" w:type="dxa"/>
          <w:shd w:val="clear" w:color="auto" w:fill="auto"/>
          <w:tcMar>
            <w:left w:w="0" w:type="dxa"/>
            <w:right w:w="0" w:type="dxa"/>
          </w:tcMar>
        </w:tcPr>
        <w:p w14:paraId="2D54CAC2" w14:textId="3D722A94" w:rsidR="008B627D" w:rsidRDefault="008B627D" w:rsidP="00056BC3">
          <w:pPr>
            <w:pStyle w:val="Zpat"/>
          </w:pPr>
          <w:r w:rsidRPr="00710897">
            <w:rPr>
              <w:sz w:val="16"/>
              <w:szCs w:val="16"/>
              <w:highlight w:val="green"/>
            </w:rPr>
            <w:t xml:space="preserve"> </w:t>
          </w:r>
        </w:p>
      </w:tc>
      <w:tc>
        <w:tcPr>
          <w:tcW w:w="5756" w:type="dxa"/>
          <w:shd w:val="clear" w:color="auto" w:fill="auto"/>
          <w:tcMar>
            <w:left w:w="0" w:type="dxa"/>
            <w:right w:w="0" w:type="dxa"/>
          </w:tcMar>
        </w:tcPr>
        <w:p w14:paraId="7C21B77A" w14:textId="77777777" w:rsidR="008B627D" w:rsidRDefault="008B627D" w:rsidP="00056BC3">
          <w:pPr>
            <w:pStyle w:val="Druhdokumentu"/>
            <w:rPr>
              <w:b w:val="0"/>
              <w:color w:val="auto"/>
              <w:sz w:val="16"/>
              <w:szCs w:val="16"/>
              <w:highlight w:val="green"/>
            </w:rPr>
          </w:pPr>
        </w:p>
        <w:p w14:paraId="00D4950A" w14:textId="36D8DCA6" w:rsidR="00A72829" w:rsidRDefault="00A72829" w:rsidP="00056BC3">
          <w:pPr>
            <w:pStyle w:val="Druhdokumentu"/>
            <w:rPr>
              <w:b w:val="0"/>
              <w:color w:val="auto"/>
              <w:sz w:val="16"/>
              <w:szCs w:val="16"/>
              <w:highlight w:val="lightGray"/>
            </w:rPr>
          </w:pPr>
          <w:r>
            <w:rPr>
              <w:b w:val="0"/>
              <w:color w:val="auto"/>
              <w:sz w:val="16"/>
              <w:szCs w:val="16"/>
              <w:highlight w:val="lightGray"/>
            </w:rPr>
            <w:t>Příloha č. 6 Zadávací dokumentace: Závazný vzor smlouvy</w:t>
          </w:r>
        </w:p>
        <w:p w14:paraId="0F73B4BB" w14:textId="240C242D" w:rsidR="008B627D" w:rsidRPr="00843429" w:rsidRDefault="008B627D" w:rsidP="00056BC3">
          <w:pPr>
            <w:pStyle w:val="Druhdokumentu"/>
            <w:rPr>
              <w:b w:val="0"/>
              <w:color w:val="auto"/>
              <w:sz w:val="16"/>
              <w:szCs w:val="16"/>
              <w:highlight w:val="lightGray"/>
            </w:rPr>
          </w:pPr>
          <w:r w:rsidRPr="00843429">
            <w:rPr>
              <w:b w:val="0"/>
              <w:color w:val="auto"/>
              <w:sz w:val="16"/>
              <w:szCs w:val="16"/>
              <w:highlight w:val="lightGray"/>
            </w:rPr>
            <w:t xml:space="preserve">šedě podsvícené části doplní zadavatel </w:t>
          </w:r>
        </w:p>
        <w:p w14:paraId="28F336F1" w14:textId="29A8F615" w:rsidR="008B627D" w:rsidRPr="00D6163D" w:rsidRDefault="008B627D" w:rsidP="00056BC3">
          <w:pPr>
            <w:pStyle w:val="Druhdokumentu"/>
          </w:pPr>
          <w:r w:rsidRPr="00843429">
            <w:rPr>
              <w:b w:val="0"/>
              <w:color w:val="auto"/>
              <w:sz w:val="16"/>
              <w:szCs w:val="16"/>
              <w:highlight w:val="lightGray"/>
            </w:rPr>
            <w:t xml:space="preserve">při přípravě smlouvy </w:t>
          </w:r>
          <w:r>
            <w:rPr>
              <w:b w:val="0"/>
              <w:color w:val="auto"/>
              <w:sz w:val="16"/>
              <w:szCs w:val="16"/>
              <w:highlight w:val="lightGray"/>
            </w:rPr>
            <w:t>před</w:t>
          </w:r>
          <w:r w:rsidRPr="00843429">
            <w:rPr>
              <w:b w:val="0"/>
              <w:color w:val="auto"/>
              <w:sz w:val="16"/>
              <w:szCs w:val="16"/>
              <w:highlight w:val="lightGray"/>
            </w:rPr>
            <w:t> podpis</w:t>
          </w:r>
          <w:r>
            <w:rPr>
              <w:b w:val="0"/>
              <w:color w:val="auto"/>
              <w:sz w:val="16"/>
              <w:szCs w:val="16"/>
              <w:highlight w:val="lightGray"/>
            </w:rPr>
            <w:t>em</w:t>
          </w:r>
          <w:r w:rsidRPr="00843429">
            <w:rPr>
              <w:b w:val="0"/>
              <w:color w:val="auto"/>
              <w:sz w:val="16"/>
              <w:szCs w:val="16"/>
              <w:highlight w:val="lightGray"/>
            </w:rPr>
            <w:t xml:space="preserve"> s vybraným dodavatelem</w:t>
          </w:r>
        </w:p>
      </w:tc>
    </w:tr>
  </w:tbl>
  <w:p w14:paraId="3B4CC996" w14:textId="77777777" w:rsidR="008B627D" w:rsidRPr="00D6163D" w:rsidRDefault="008B627D" w:rsidP="00FC6389">
    <w:pPr>
      <w:pStyle w:val="Zhlav"/>
      <w:rPr>
        <w:sz w:val="8"/>
        <w:szCs w:val="8"/>
      </w:rPr>
    </w:pPr>
    <w:r>
      <w:rPr>
        <w:noProof/>
        <w:lang w:eastAsia="cs-CZ"/>
      </w:rPr>
      <w:drawing>
        <wp:anchor distT="0" distB="0" distL="114300" distR="114300" simplePos="0" relativeHeight="251661312" behindDoc="0" locked="1" layoutInCell="1" allowOverlap="1" wp14:anchorId="49F448E2" wp14:editId="3B9CDDFE">
          <wp:simplePos x="0" y="0"/>
          <wp:positionH relativeFrom="page">
            <wp:posOffset>584200</wp:posOffset>
          </wp:positionH>
          <wp:positionV relativeFrom="page">
            <wp:posOffset>548640</wp:posOffset>
          </wp:positionV>
          <wp:extent cx="1728000" cy="640800"/>
          <wp:effectExtent l="0" t="0" r="5715" b="6985"/>
          <wp:wrapNone/>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14:paraId="0BDE4BEC" w14:textId="77777777" w:rsidR="008B627D" w:rsidRPr="00460660" w:rsidRDefault="008B627D">
    <w:pPr>
      <w:pStyle w:val="Zhlav"/>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8B627D" w14:paraId="3F1F66F6" w14:textId="77777777" w:rsidTr="00C02D0A">
      <w:trPr>
        <w:trHeight w:hRule="exact" w:val="454"/>
      </w:trPr>
      <w:tc>
        <w:tcPr>
          <w:tcW w:w="1361" w:type="dxa"/>
          <w:tcMar>
            <w:top w:w="57" w:type="dxa"/>
            <w:left w:w="0" w:type="dxa"/>
            <w:right w:w="0" w:type="dxa"/>
          </w:tcMar>
        </w:tcPr>
        <w:p w14:paraId="51144C71" w14:textId="77777777" w:rsidR="008B627D" w:rsidRPr="00B8518B" w:rsidRDefault="008B627D" w:rsidP="00523EA7">
          <w:pPr>
            <w:pStyle w:val="Zpat"/>
            <w:rPr>
              <w:rStyle w:val="slostrnky"/>
            </w:rPr>
          </w:pPr>
        </w:p>
      </w:tc>
      <w:tc>
        <w:tcPr>
          <w:tcW w:w="3458" w:type="dxa"/>
          <w:shd w:val="clear" w:color="auto" w:fill="auto"/>
          <w:tcMar>
            <w:top w:w="57" w:type="dxa"/>
            <w:left w:w="0" w:type="dxa"/>
            <w:right w:w="0" w:type="dxa"/>
          </w:tcMar>
        </w:tcPr>
        <w:p w14:paraId="12C575FA" w14:textId="77777777" w:rsidR="008B627D" w:rsidRDefault="008B627D" w:rsidP="00523EA7">
          <w:pPr>
            <w:pStyle w:val="Zpat"/>
          </w:pPr>
        </w:p>
      </w:tc>
      <w:tc>
        <w:tcPr>
          <w:tcW w:w="5698" w:type="dxa"/>
          <w:shd w:val="clear" w:color="auto" w:fill="auto"/>
          <w:tcMar>
            <w:top w:w="57" w:type="dxa"/>
            <w:left w:w="0" w:type="dxa"/>
            <w:right w:w="0" w:type="dxa"/>
          </w:tcMar>
        </w:tcPr>
        <w:p w14:paraId="3C4BB304" w14:textId="77777777" w:rsidR="008B627D" w:rsidRPr="00D6163D" w:rsidRDefault="008B627D" w:rsidP="00D6163D">
          <w:pPr>
            <w:pStyle w:val="Druhdokumentu"/>
          </w:pPr>
        </w:p>
      </w:tc>
    </w:tr>
  </w:tbl>
  <w:p w14:paraId="32BDC249" w14:textId="77777777" w:rsidR="008B627D" w:rsidRPr="00D6163D" w:rsidRDefault="008B627D">
    <w:pPr>
      <w:pStyle w:val="Zhlav"/>
      <w:rPr>
        <w:sz w:val="8"/>
        <w:szCs w:val="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8B627D" w14:paraId="675D91C3" w14:textId="77777777" w:rsidTr="00C02D0A">
      <w:trPr>
        <w:trHeight w:hRule="exact" w:val="454"/>
      </w:trPr>
      <w:tc>
        <w:tcPr>
          <w:tcW w:w="1361" w:type="dxa"/>
          <w:tcMar>
            <w:top w:w="57" w:type="dxa"/>
            <w:left w:w="0" w:type="dxa"/>
            <w:right w:w="0" w:type="dxa"/>
          </w:tcMar>
        </w:tcPr>
        <w:p w14:paraId="504FED56" w14:textId="77777777" w:rsidR="008B627D" w:rsidRPr="00B8518B" w:rsidRDefault="008B627D" w:rsidP="00523EA7">
          <w:pPr>
            <w:pStyle w:val="Zpat"/>
            <w:rPr>
              <w:rStyle w:val="slostrnky"/>
            </w:rPr>
          </w:pPr>
        </w:p>
      </w:tc>
      <w:tc>
        <w:tcPr>
          <w:tcW w:w="3458" w:type="dxa"/>
          <w:shd w:val="clear" w:color="auto" w:fill="auto"/>
          <w:tcMar>
            <w:top w:w="57" w:type="dxa"/>
            <w:left w:w="0" w:type="dxa"/>
            <w:right w:w="0" w:type="dxa"/>
          </w:tcMar>
        </w:tcPr>
        <w:p w14:paraId="2550CFA4" w14:textId="77777777" w:rsidR="008B627D" w:rsidRDefault="008B627D" w:rsidP="00523EA7">
          <w:pPr>
            <w:pStyle w:val="Zpat"/>
          </w:pPr>
        </w:p>
      </w:tc>
      <w:tc>
        <w:tcPr>
          <w:tcW w:w="5698" w:type="dxa"/>
          <w:shd w:val="clear" w:color="auto" w:fill="auto"/>
          <w:tcMar>
            <w:top w:w="57" w:type="dxa"/>
            <w:left w:w="0" w:type="dxa"/>
            <w:right w:w="0" w:type="dxa"/>
          </w:tcMar>
        </w:tcPr>
        <w:p w14:paraId="283A806D" w14:textId="77777777" w:rsidR="008B627D" w:rsidRPr="00D6163D" w:rsidRDefault="008B627D" w:rsidP="00D6163D">
          <w:pPr>
            <w:pStyle w:val="Druhdokumentu"/>
          </w:pPr>
        </w:p>
      </w:tc>
    </w:tr>
  </w:tbl>
  <w:p w14:paraId="0BADE093" w14:textId="77777777" w:rsidR="008B627D" w:rsidRPr="00D6163D" w:rsidRDefault="008B627D">
    <w:pPr>
      <w:pStyle w:val="Zhlav"/>
      <w:rPr>
        <w:sz w:val="8"/>
        <w:szCs w:val="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11375"/>
    <w:multiLevelType w:val="multilevel"/>
    <w:tmpl w:val="707CAE8C"/>
    <w:lvl w:ilvl="0">
      <w:start w:val="1"/>
      <w:numFmt w:val="decimal"/>
      <w:pStyle w:val="Nadpis1-1"/>
      <w:lvlText w:val="%1."/>
      <w:lvlJc w:val="left"/>
      <w:pPr>
        <w:tabs>
          <w:tab w:val="num" w:pos="737"/>
        </w:tabs>
        <w:ind w:left="737" w:hanging="737"/>
      </w:pPr>
      <w:rPr>
        <w:rFonts w:hint="default"/>
        <w:b/>
        <w:bCs w:val="0"/>
      </w:rPr>
    </w:lvl>
    <w:lvl w:ilvl="1">
      <w:start w:val="1"/>
      <w:numFmt w:val="decimal"/>
      <w:pStyle w:val="Text1-1"/>
      <w:lvlText w:val="%1.%2"/>
      <w:lvlJc w:val="left"/>
      <w:pPr>
        <w:tabs>
          <w:tab w:val="num" w:pos="737"/>
        </w:tabs>
        <w:ind w:left="737" w:hanging="737"/>
      </w:pPr>
      <w:rPr>
        <w:rFonts w:hint="default"/>
        <w:b w:val="0"/>
      </w:rPr>
    </w:lvl>
    <w:lvl w:ilvl="2">
      <w:start w:val="1"/>
      <w:numFmt w:val="decimal"/>
      <w:pStyle w:val="Text1-2"/>
      <w:lvlText w:val="%1.%2.%3"/>
      <w:lvlJc w:val="left"/>
      <w:pPr>
        <w:tabs>
          <w:tab w:val="num" w:pos="2014"/>
        </w:tabs>
        <w:ind w:left="2014" w:hanging="737"/>
      </w:pPr>
      <w:rPr>
        <w:rFonts w:asciiTheme="minorHAnsi" w:hAnsiTheme="minorHAnsi"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1582512B"/>
    <w:multiLevelType w:val="multilevel"/>
    <w:tmpl w:val="3B54668A"/>
    <w:lvl w:ilvl="0">
      <w:start w:val="2"/>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asciiTheme="majorHAnsi" w:hAnsiTheme="majorHAnsi" w:hint="default"/>
      </w:rPr>
    </w:lvl>
    <w:lvl w:ilvl="2">
      <w:start w:val="1"/>
      <w:numFmt w:val="decimal"/>
      <w:pStyle w:val="Text2-1"/>
      <w:lvlText w:val="%1.%2.%3"/>
      <w:lvlJc w:val="left"/>
      <w:pPr>
        <w:tabs>
          <w:tab w:val="num" w:pos="737"/>
        </w:tabs>
        <w:ind w:left="737" w:hanging="737"/>
      </w:pPr>
      <w:rPr>
        <w:rFonts w:hint="default"/>
      </w:rPr>
    </w:lvl>
    <w:lvl w:ilvl="3">
      <w:start w:val="1"/>
      <w:numFmt w:val="decimal"/>
      <w:pStyle w:val="Text2-2"/>
      <w:lvlText w:val="%1.%2.%3.%4"/>
      <w:lvlJc w:val="left"/>
      <w:pPr>
        <w:tabs>
          <w:tab w:val="num" w:pos="1701"/>
        </w:tabs>
        <w:ind w:left="1701" w:hanging="964"/>
      </w:pPr>
      <w:rPr>
        <w:rFonts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3" w15:restartNumberingAfterBreak="0">
    <w:nsid w:val="1A4C08B3"/>
    <w:multiLevelType w:val="multilevel"/>
    <w:tmpl w:val="CABE99FC"/>
    <w:styleLink w:val="ListNumbermultilevel"/>
    <w:lvl w:ilvl="0">
      <w:start w:val="1"/>
      <w:numFmt w:val="decimal"/>
      <w:lvlText w:val="%1."/>
      <w:lvlJc w:val="left"/>
      <w:pPr>
        <w:tabs>
          <w:tab w:val="num" w:pos="851"/>
        </w:tabs>
        <w:ind w:left="624" w:hanging="340"/>
      </w:pPr>
      <w:rPr>
        <w:rFonts w:hint="default"/>
      </w:rPr>
    </w:lvl>
    <w:lvl w:ilvl="1">
      <w:start w:val="1"/>
      <w:numFmt w:val="decimal"/>
      <w:lvlText w:val="%1.%2"/>
      <w:lvlJc w:val="left"/>
      <w:pPr>
        <w:tabs>
          <w:tab w:val="num" w:pos="1191"/>
        </w:tabs>
        <w:ind w:left="1077" w:hanging="453"/>
      </w:pPr>
      <w:rPr>
        <w:rFonts w:hint="default"/>
      </w:rPr>
    </w:lvl>
    <w:lvl w:ilvl="2">
      <w:start w:val="1"/>
      <w:numFmt w:val="decimal"/>
      <w:lvlText w:val="%1.%2.%3"/>
      <w:lvlJc w:val="left"/>
      <w:pPr>
        <w:tabs>
          <w:tab w:val="num" w:pos="1843"/>
        </w:tabs>
        <w:ind w:left="1729" w:hanging="652"/>
      </w:pPr>
      <w:rPr>
        <w:rFonts w:hint="default"/>
      </w:rPr>
    </w:lvl>
    <w:lvl w:ilvl="3">
      <w:start w:val="1"/>
      <w:numFmt w:val="decimal"/>
      <w:lvlText w:val="%1.%2.%3.%4"/>
      <w:lvlJc w:val="left"/>
      <w:pPr>
        <w:tabs>
          <w:tab w:val="num" w:pos="2665"/>
        </w:tabs>
        <w:ind w:left="2552" w:hanging="823"/>
      </w:pPr>
      <w:rPr>
        <w:rFonts w:hint="default"/>
      </w:rPr>
    </w:lvl>
    <w:lvl w:ilvl="4">
      <w:start w:val="1"/>
      <w:numFmt w:val="decimal"/>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4" w15:restartNumberingAfterBreak="0">
    <w:nsid w:val="1CFF0ABF"/>
    <w:multiLevelType w:val="multilevel"/>
    <w:tmpl w:val="035C4552"/>
    <w:lvl w:ilvl="0">
      <w:start w:val="8"/>
      <w:numFmt w:val="decimal"/>
      <w:lvlText w:val="%1."/>
      <w:lvlJc w:val="left"/>
      <w:pPr>
        <w:ind w:left="360" w:hanging="360"/>
      </w:pPr>
      <w:rPr>
        <w:rFonts w:hint="default"/>
      </w:rPr>
    </w:lvl>
    <w:lvl w:ilvl="1">
      <w:start w:val="1"/>
      <w:numFmt w:val="none"/>
      <w:lvlText w:val="9.2."/>
      <w:lvlJc w:val="left"/>
      <w:pPr>
        <w:ind w:left="360" w:hanging="360"/>
      </w:pPr>
      <w:rPr>
        <w:rFonts w:hint="default"/>
      </w:rPr>
    </w:lvl>
    <w:lvl w:ilvl="2">
      <w:start w:val="1"/>
      <w:numFmt w:val="none"/>
      <w:lvlText w:val="9.1"/>
      <w:lvlJc w:val="left"/>
      <w:pPr>
        <w:ind w:left="720" w:hanging="720"/>
      </w:pPr>
      <w:rPr>
        <w:rFonts w:hint="default"/>
      </w:rPr>
    </w:lvl>
    <w:lvl w:ilvl="3">
      <w:start w:val="1"/>
      <w:numFmt w:val="none"/>
      <w:lvlText w:val="10.2.1"/>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BF76403"/>
    <w:multiLevelType w:val="multilevel"/>
    <w:tmpl w:val="0D34D660"/>
    <w:lvl w:ilvl="0">
      <w:start w:val="1"/>
      <w:numFmt w:val="bullet"/>
      <w:pStyle w:val="Seznamsodrkami"/>
      <w:lvlText w:val=""/>
      <w:lvlJc w:val="left"/>
      <w:pPr>
        <w:ind w:left="1304" w:hanging="170"/>
      </w:pPr>
      <w:rPr>
        <w:rFonts w:ascii="Symbol" w:hAnsi="Symbol" w:hint="default"/>
      </w:rPr>
    </w:lvl>
    <w:lvl w:ilvl="1">
      <w:start w:val="1"/>
      <w:numFmt w:val="bullet"/>
      <w:pStyle w:val="Seznamsodrkami2"/>
      <w:lvlText w:val="◦"/>
      <w:lvlJc w:val="left"/>
      <w:pPr>
        <w:ind w:left="1504" w:hanging="113"/>
      </w:pPr>
      <w:rPr>
        <w:rFonts w:ascii="Verdana" w:hAnsi="Verdana" w:hint="default"/>
      </w:rPr>
    </w:lvl>
    <w:lvl w:ilvl="2">
      <w:start w:val="1"/>
      <w:numFmt w:val="bullet"/>
      <w:pStyle w:val="Seznamsodrkami3"/>
      <w:lvlText w:val="◦"/>
      <w:lvlJc w:val="left"/>
      <w:pPr>
        <w:ind w:left="1704" w:hanging="113"/>
      </w:pPr>
      <w:rPr>
        <w:rFonts w:ascii="Verdana" w:hAnsi="Verdana" w:hint="default"/>
      </w:rPr>
    </w:lvl>
    <w:lvl w:ilvl="3">
      <w:start w:val="1"/>
      <w:numFmt w:val="bullet"/>
      <w:pStyle w:val="Seznamsodrkami4"/>
      <w:lvlText w:val="◦"/>
      <w:lvlJc w:val="left"/>
      <w:pPr>
        <w:ind w:left="1904" w:hanging="113"/>
      </w:pPr>
      <w:rPr>
        <w:rFonts w:ascii="Verdana" w:hAnsi="Verdana" w:hint="default"/>
      </w:rPr>
    </w:lvl>
    <w:lvl w:ilvl="4">
      <w:start w:val="1"/>
      <w:numFmt w:val="bullet"/>
      <w:pStyle w:val="Seznamsodrkami5"/>
      <w:lvlText w:val="◦"/>
      <w:lvlJc w:val="left"/>
      <w:pPr>
        <w:ind w:left="2104" w:hanging="113"/>
      </w:pPr>
      <w:rPr>
        <w:rFonts w:ascii="Verdana" w:hAnsi="Verdana" w:hint="default"/>
      </w:rPr>
    </w:lvl>
    <w:lvl w:ilvl="5">
      <w:start w:val="1"/>
      <w:numFmt w:val="bullet"/>
      <w:lvlText w:val="◦"/>
      <w:lvlJc w:val="left"/>
      <w:pPr>
        <w:ind w:left="2304" w:hanging="113"/>
      </w:pPr>
      <w:rPr>
        <w:rFonts w:ascii="Verdana" w:hAnsi="Verdana" w:hint="default"/>
      </w:rPr>
    </w:lvl>
    <w:lvl w:ilvl="6">
      <w:start w:val="1"/>
      <w:numFmt w:val="bullet"/>
      <w:lvlText w:val="◦"/>
      <w:lvlJc w:val="left"/>
      <w:pPr>
        <w:ind w:left="2504" w:hanging="113"/>
      </w:pPr>
      <w:rPr>
        <w:rFonts w:ascii="Verdana" w:hAnsi="Verdana" w:hint="default"/>
      </w:rPr>
    </w:lvl>
    <w:lvl w:ilvl="7">
      <w:start w:val="1"/>
      <w:numFmt w:val="bullet"/>
      <w:lvlText w:val="◦"/>
      <w:lvlJc w:val="left"/>
      <w:pPr>
        <w:ind w:left="2704" w:hanging="113"/>
      </w:pPr>
      <w:rPr>
        <w:rFonts w:ascii="Verdana" w:hAnsi="Verdana" w:hint="default"/>
      </w:rPr>
    </w:lvl>
    <w:lvl w:ilvl="8">
      <w:start w:val="1"/>
      <w:numFmt w:val="bullet"/>
      <w:lvlText w:val="◦"/>
      <w:lvlJc w:val="left"/>
      <w:pPr>
        <w:ind w:left="2904" w:hanging="113"/>
      </w:pPr>
      <w:rPr>
        <w:rFonts w:ascii="Verdana" w:hAnsi="Verdana" w:hint="default"/>
      </w:rPr>
    </w:lvl>
  </w:abstractNum>
  <w:abstractNum w:abstractNumId="6" w15:restartNumberingAfterBreak="0">
    <w:nsid w:val="2D20735A"/>
    <w:multiLevelType w:val="multilevel"/>
    <w:tmpl w:val="3C56373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349D2144"/>
    <w:multiLevelType w:val="multilevel"/>
    <w:tmpl w:val="C3784B92"/>
    <w:lvl w:ilvl="0">
      <w:start w:val="1"/>
      <w:numFmt w:val="bullet"/>
      <w:pStyle w:val="Odrka1-1"/>
      <w:lvlText w:val=""/>
      <w:lvlJc w:val="left"/>
      <w:pPr>
        <w:tabs>
          <w:tab w:val="num" w:pos="1077"/>
        </w:tabs>
        <w:ind w:left="1077" w:hanging="340"/>
      </w:pPr>
      <w:rPr>
        <w:rFonts w:ascii="Symbol" w:hAnsi="Symbol" w:hint="default"/>
        <w:b/>
        <w:i w:val="0"/>
        <w:sz w:val="18"/>
      </w:rPr>
    </w:lvl>
    <w:lvl w:ilvl="1">
      <w:start w:val="1"/>
      <w:numFmt w:val="bullet"/>
      <w:pStyle w:val="Odrka1-2-"/>
      <w:lvlText w:val="-"/>
      <w:lvlJc w:val="left"/>
      <w:pPr>
        <w:tabs>
          <w:tab w:val="num" w:pos="1531"/>
        </w:tabs>
        <w:ind w:left="1531" w:hanging="454"/>
      </w:pPr>
      <w:rPr>
        <w:rFonts w:ascii="Verdana" w:hAnsi="Verdana" w:hint="default"/>
        <w:b/>
        <w:i w:val="0"/>
        <w:color w:val="auto"/>
        <w:sz w:val="18"/>
      </w:rPr>
    </w:lvl>
    <w:lvl w:ilvl="2">
      <w:start w:val="1"/>
      <w:numFmt w:val="bullet"/>
      <w:pStyle w:val="Odrka1-3"/>
      <w:lvlText w:val=""/>
      <w:lvlJc w:val="left"/>
      <w:pPr>
        <w:tabs>
          <w:tab w:val="num" w:pos="1928"/>
        </w:tabs>
        <w:ind w:left="1928" w:hanging="397"/>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362C6FCD"/>
    <w:multiLevelType w:val="multilevel"/>
    <w:tmpl w:val="4374146A"/>
    <w:lvl w:ilvl="0">
      <w:start w:val="1"/>
      <w:numFmt w:val="decimal"/>
      <w:pStyle w:val="RLlneksmlouvy"/>
      <w:lvlText w:val="%1."/>
      <w:lvlJc w:val="left"/>
      <w:pPr>
        <w:tabs>
          <w:tab w:val="num" w:pos="737"/>
        </w:tabs>
        <w:ind w:left="737" w:hanging="737"/>
      </w:pPr>
      <w:rPr>
        <w:rFonts w:ascii="Calibri" w:hAnsi="Calibri" w:cs="Calibri" w:hint="default"/>
        <w:b/>
        <w:bCs/>
        <w:i w:val="0"/>
        <w:iCs w:val="0"/>
        <w:caps/>
        <w:strike w:val="0"/>
        <w:dstrike w:val="0"/>
        <w:vanish w:val="0"/>
        <w:color w:val="000000"/>
        <w:sz w:val="22"/>
        <w:szCs w:val="22"/>
        <w:vertAlign w:val="baseline"/>
      </w:rPr>
    </w:lvl>
    <w:lvl w:ilvl="1">
      <w:start w:val="1"/>
      <w:numFmt w:val="decimal"/>
      <w:pStyle w:val="RLTextlnkuslovan"/>
      <w:lvlText w:val="%1.%2"/>
      <w:lvlJc w:val="left"/>
      <w:pPr>
        <w:tabs>
          <w:tab w:val="num" w:pos="737"/>
        </w:tabs>
        <w:ind w:left="737" w:hanging="737"/>
      </w:pPr>
      <w:rPr>
        <w:rFonts w:ascii="Calibri" w:hAnsi="Calibri" w:cs="Times New Roman" w:hint="default"/>
        <w:b w:val="0"/>
        <w:strike w:val="0"/>
        <w:sz w:val="22"/>
      </w:rPr>
    </w:lvl>
    <w:lvl w:ilvl="2">
      <w:start w:val="1"/>
      <w:numFmt w:val="decimal"/>
      <w:pStyle w:val="Pododstavecsmlouvy"/>
      <w:lvlText w:val="%1.%2.%3"/>
      <w:lvlJc w:val="left"/>
      <w:pPr>
        <w:ind w:left="1304" w:hanging="737"/>
      </w:pPr>
      <w:rPr>
        <w:rFonts w:ascii="Calibri" w:hAnsi="Calibri" w:cs="Calibri" w:hint="default"/>
      </w:rPr>
    </w:lvl>
    <w:lvl w:ilvl="3">
      <w:start w:val="1"/>
      <w:numFmt w:val="decimal"/>
      <w:lvlText w:val="%1.%2.%3.%4"/>
      <w:lvlJc w:val="left"/>
      <w:pPr>
        <w:tabs>
          <w:tab w:val="num" w:pos="3062"/>
        </w:tabs>
        <w:ind w:left="3062" w:hanging="851"/>
      </w:pPr>
      <w:rPr>
        <w:rFonts w:cs="Times New Roman" w:hint="default"/>
      </w:rPr>
    </w:lvl>
    <w:lvl w:ilvl="4">
      <w:start w:val="1"/>
      <w:numFmt w:val="decimal"/>
      <w:lvlText w:val="%1.%2.%3.%4.%5"/>
      <w:lvlJc w:val="left"/>
      <w:pPr>
        <w:tabs>
          <w:tab w:val="num" w:pos="3799"/>
        </w:tabs>
        <w:ind w:left="3799" w:hanging="737"/>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15:restartNumberingAfterBreak="0">
    <w:nsid w:val="41A757A4"/>
    <w:multiLevelType w:val="hybridMultilevel"/>
    <w:tmpl w:val="99DAAAAA"/>
    <w:lvl w:ilvl="0" w:tplc="DE7CE032">
      <w:start w:val="1"/>
      <w:numFmt w:val="lowerLetter"/>
      <w:pStyle w:val="SODslseznam-2a"/>
      <w:lvlText w:val="%1)"/>
      <w:lvlJc w:val="left"/>
      <w:pPr>
        <w:ind w:left="1854" w:hanging="360"/>
      </w:pPr>
    </w:lvl>
    <w:lvl w:ilvl="1" w:tplc="04050019" w:tentative="1">
      <w:start w:val="1"/>
      <w:numFmt w:val="lowerLetter"/>
      <w:lvlText w:val="%2."/>
      <w:lvlJc w:val="left"/>
      <w:pPr>
        <w:ind w:left="2574" w:hanging="360"/>
      </w:pPr>
    </w:lvl>
    <w:lvl w:ilvl="2" w:tplc="0405001B" w:tentative="1">
      <w:start w:val="1"/>
      <w:numFmt w:val="lowerRoman"/>
      <w:lvlText w:val="%3."/>
      <w:lvlJc w:val="right"/>
      <w:pPr>
        <w:ind w:left="3294" w:hanging="180"/>
      </w:pPr>
    </w:lvl>
    <w:lvl w:ilvl="3" w:tplc="0405000F" w:tentative="1">
      <w:start w:val="1"/>
      <w:numFmt w:val="decimal"/>
      <w:lvlText w:val="%4."/>
      <w:lvlJc w:val="left"/>
      <w:pPr>
        <w:ind w:left="4014" w:hanging="360"/>
      </w:pPr>
    </w:lvl>
    <w:lvl w:ilvl="4" w:tplc="04050019" w:tentative="1">
      <w:start w:val="1"/>
      <w:numFmt w:val="lowerLetter"/>
      <w:lvlText w:val="%5."/>
      <w:lvlJc w:val="left"/>
      <w:pPr>
        <w:ind w:left="4734" w:hanging="360"/>
      </w:pPr>
    </w:lvl>
    <w:lvl w:ilvl="5" w:tplc="0405001B" w:tentative="1">
      <w:start w:val="1"/>
      <w:numFmt w:val="lowerRoman"/>
      <w:lvlText w:val="%6."/>
      <w:lvlJc w:val="right"/>
      <w:pPr>
        <w:ind w:left="5454" w:hanging="180"/>
      </w:pPr>
    </w:lvl>
    <w:lvl w:ilvl="6" w:tplc="0405000F" w:tentative="1">
      <w:start w:val="1"/>
      <w:numFmt w:val="decimal"/>
      <w:lvlText w:val="%7."/>
      <w:lvlJc w:val="left"/>
      <w:pPr>
        <w:ind w:left="6174" w:hanging="360"/>
      </w:pPr>
    </w:lvl>
    <w:lvl w:ilvl="7" w:tplc="04050019" w:tentative="1">
      <w:start w:val="1"/>
      <w:numFmt w:val="lowerLetter"/>
      <w:lvlText w:val="%8."/>
      <w:lvlJc w:val="left"/>
      <w:pPr>
        <w:ind w:left="6894" w:hanging="360"/>
      </w:pPr>
    </w:lvl>
    <w:lvl w:ilvl="8" w:tplc="0405001B" w:tentative="1">
      <w:start w:val="1"/>
      <w:numFmt w:val="lowerRoman"/>
      <w:lvlText w:val="%9."/>
      <w:lvlJc w:val="right"/>
      <w:pPr>
        <w:ind w:left="7614" w:hanging="180"/>
      </w:pPr>
    </w:lvl>
  </w:abstractNum>
  <w:abstractNum w:abstractNumId="10" w15:restartNumberingAfterBreak="0">
    <w:nsid w:val="43EE42A6"/>
    <w:multiLevelType w:val="multilevel"/>
    <w:tmpl w:val="37F889C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4AE6858"/>
    <w:multiLevelType w:val="multilevel"/>
    <w:tmpl w:val="C900AAE0"/>
    <w:lvl w:ilvl="0">
      <w:start w:val="1"/>
      <w:numFmt w:val="lowerLetter"/>
      <w:pStyle w:val="Odstavec1-1a"/>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pStyle w:val="Odstavec1-2i"/>
      <w:lvlText w:val="(%2)"/>
      <w:lvlJc w:val="left"/>
      <w:pPr>
        <w:tabs>
          <w:tab w:val="num" w:pos="1531"/>
        </w:tabs>
        <w:ind w:left="1531" w:hanging="454"/>
      </w:pPr>
      <w:rPr>
        <w:rFonts w:asciiTheme="minorHAnsi" w:hAnsiTheme="minorHAnsi" w:hint="default"/>
      </w:rPr>
    </w:lvl>
    <w:lvl w:ilvl="2">
      <w:start w:val="1"/>
      <w:numFmt w:val="decimal"/>
      <w:pStyle w:val="Odstavec1-31"/>
      <w:lvlText w:val="%3)"/>
      <w:lvlJc w:val="left"/>
      <w:pPr>
        <w:tabs>
          <w:tab w:val="num" w:pos="1928"/>
        </w:tabs>
        <w:ind w:left="1928" w:hanging="397"/>
      </w:pPr>
      <w:rPr>
        <w:rFonts w:asciiTheme="minorHAnsi" w:hAnsiTheme="minorHAnsi"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67E622F5"/>
    <w:multiLevelType w:val="hybridMultilevel"/>
    <w:tmpl w:val="7ABAAD68"/>
    <w:lvl w:ilvl="0" w:tplc="FFD08AFC">
      <w:start w:val="1"/>
      <w:numFmt w:val="decimal"/>
      <w:pStyle w:val="Seznam1"/>
      <w:lvlText w:val="[%1]"/>
      <w:lvlJc w:val="left"/>
      <w:pPr>
        <w:tabs>
          <w:tab w:val="num" w:pos="1247"/>
        </w:tabs>
        <w:ind w:left="1247" w:hanging="51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6BCC4176"/>
    <w:multiLevelType w:val="hybridMultilevel"/>
    <w:tmpl w:val="766683D0"/>
    <w:lvl w:ilvl="0" w:tplc="E4C04850">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4" w15:restartNumberingAfterBreak="0">
    <w:nsid w:val="74070991"/>
    <w:multiLevelType w:val="multilevel"/>
    <w:tmpl w:val="52586146"/>
    <w:lvl w:ilvl="0">
      <w:start w:val="1"/>
      <w:numFmt w:val="decimal"/>
      <w:pStyle w:val="slovanseznam"/>
      <w:lvlText w:val="%1."/>
      <w:lvlJc w:val="left"/>
      <w:pPr>
        <w:tabs>
          <w:tab w:val="num" w:pos="567"/>
        </w:tabs>
        <w:ind w:left="567" w:hanging="567"/>
      </w:pPr>
      <w:rPr>
        <w:rFonts w:hint="default"/>
      </w:rPr>
    </w:lvl>
    <w:lvl w:ilvl="1">
      <w:start w:val="1"/>
      <w:numFmt w:val="decimal"/>
      <w:pStyle w:val="slovanseznam2"/>
      <w:lvlText w:val="%1.%2"/>
      <w:lvlJc w:val="left"/>
      <w:pPr>
        <w:tabs>
          <w:tab w:val="num" w:pos="1134"/>
        </w:tabs>
        <w:ind w:left="1134" w:hanging="567"/>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15" w15:restartNumberingAfterBreak="0">
    <w:nsid w:val="78680BEE"/>
    <w:multiLevelType w:val="hybridMultilevel"/>
    <w:tmpl w:val="C792C824"/>
    <w:lvl w:ilvl="0" w:tplc="A17A7028">
      <w:start w:val="1"/>
      <w:numFmt w:val="bullet"/>
      <w:pStyle w:val="ZTPinfo-text-odr"/>
      <w:lvlText w:val=""/>
      <w:lvlJc w:val="left"/>
      <w:pPr>
        <w:ind w:left="720" w:hanging="360"/>
      </w:pPr>
      <w:rPr>
        <w:rFonts w:ascii="Wingdings" w:hAnsi="Wingdings" w:hint="default"/>
        <w:b/>
        <w:i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7FA35C48"/>
    <w:multiLevelType w:val="multilevel"/>
    <w:tmpl w:val="5472F844"/>
    <w:lvl w:ilvl="0">
      <w:start w:val="1"/>
      <w:numFmt w:val="decimal"/>
      <w:lvlText w:val="%1."/>
      <w:lvlJc w:val="left"/>
      <w:pPr>
        <w:tabs>
          <w:tab w:val="num" w:pos="737"/>
        </w:tabs>
        <w:ind w:left="737" w:hanging="737"/>
      </w:pPr>
      <w:rPr>
        <w:rFonts w:hint="default"/>
        <w:b/>
        <w:bCs w:val="0"/>
      </w:rPr>
    </w:lvl>
    <w:lvl w:ilvl="1">
      <w:start w:val="1"/>
      <w:numFmt w:val="decimal"/>
      <w:lvlText w:val="%1.%2"/>
      <w:lvlJc w:val="left"/>
      <w:pPr>
        <w:tabs>
          <w:tab w:val="num" w:pos="737"/>
        </w:tabs>
        <w:ind w:left="737" w:hanging="737"/>
      </w:pPr>
      <w:rPr>
        <w:rFonts w:hint="default"/>
        <w:b w:val="0"/>
      </w:rPr>
    </w:lvl>
    <w:lvl w:ilvl="2">
      <w:start w:val="1"/>
      <w:numFmt w:val="lowerRoman"/>
      <w:lvlText w:val="%3."/>
      <w:lvlJc w:val="right"/>
      <w:pPr>
        <w:ind w:left="1637" w:hanging="360"/>
      </w:p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644698246">
    <w:abstractNumId w:val="3"/>
  </w:num>
  <w:num w:numId="2" w16cid:durableId="1932809851">
    <w:abstractNumId w:val="1"/>
  </w:num>
  <w:num w:numId="3" w16cid:durableId="1876042045">
    <w:abstractNumId w:val="14"/>
  </w:num>
  <w:num w:numId="4" w16cid:durableId="878858913">
    <w:abstractNumId w:val="5"/>
  </w:num>
  <w:num w:numId="5" w16cid:durableId="755322743">
    <w:abstractNumId w:val="0"/>
  </w:num>
  <w:num w:numId="6" w16cid:durableId="663120812">
    <w:abstractNumId w:val="7"/>
  </w:num>
  <w:num w:numId="7" w16cid:durableId="1283222380">
    <w:abstractNumId w:val="11"/>
  </w:num>
  <w:num w:numId="8" w16cid:durableId="1485584754">
    <w:abstractNumId w:val="12"/>
  </w:num>
  <w:num w:numId="9" w16cid:durableId="1786920234">
    <w:abstractNumId w:val="0"/>
  </w:num>
  <w:num w:numId="10" w16cid:durableId="830759476">
    <w:abstractNumId w:val="2"/>
  </w:num>
  <w:num w:numId="11" w16cid:durableId="55669543">
    <w:abstractNumId w:val="15"/>
  </w:num>
  <w:num w:numId="12" w16cid:durableId="223220073">
    <w:abstractNumId w:val="8"/>
  </w:num>
  <w:num w:numId="13" w16cid:durableId="1279293983">
    <w:abstractNumId w:val="9"/>
  </w:num>
  <w:num w:numId="14" w16cid:durableId="338314271">
    <w:abstractNumId w:val="4"/>
  </w:num>
  <w:num w:numId="15" w16cid:durableId="207769137">
    <w:abstractNumId w:val="0"/>
  </w:num>
  <w:num w:numId="16" w16cid:durableId="1416706445">
    <w:abstractNumId w:val="0"/>
  </w:num>
  <w:num w:numId="17" w16cid:durableId="1788310999">
    <w:abstractNumId w:val="0"/>
  </w:num>
  <w:num w:numId="18" w16cid:durableId="1008562371">
    <w:abstractNumId w:val="10"/>
  </w:num>
  <w:num w:numId="19" w16cid:durableId="1117069959">
    <w:abstractNumId w:val="6"/>
  </w:num>
  <w:num w:numId="20" w16cid:durableId="166294252">
    <w:abstractNumId w:val="16"/>
  </w:num>
  <w:num w:numId="21" w16cid:durableId="2056074661">
    <w:abstractNumId w:val="13"/>
  </w:num>
  <w:num w:numId="22" w16cid:durableId="1700617221">
    <w:abstractNumId w:val="0"/>
  </w:num>
  <w:num w:numId="23" w16cid:durableId="1686521244">
    <w:abstractNumId w:val="0"/>
  </w:num>
  <w:num w:numId="24" w16cid:durableId="942148464">
    <w:abstractNumId w:val="0"/>
  </w:num>
  <w:num w:numId="25" w16cid:durableId="1846479913">
    <w:abstractNumId w:val="0"/>
  </w:num>
  <w:num w:numId="26" w16cid:durableId="235365843">
    <w:abstractNumId w:val="0"/>
  </w:num>
  <w:num w:numId="27" w16cid:durableId="602690266">
    <w:abstractNumId w:val="0"/>
  </w:num>
  <w:num w:numId="28" w16cid:durableId="48841795">
    <w:abstractNumId w:val="0"/>
  </w:num>
  <w:num w:numId="29" w16cid:durableId="1062027507">
    <w:abstractNumId w:val="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9"/>
  <w:hyphenationZone w:val="425"/>
  <w:characterSpacingControl w:val="doNotCompress"/>
  <w:hdrShapeDefaults>
    <o:shapedefaults v:ext="edit" spidmax="1013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90F"/>
    <w:rsid w:val="0000491B"/>
    <w:rsid w:val="00011200"/>
    <w:rsid w:val="00017F3C"/>
    <w:rsid w:val="00023257"/>
    <w:rsid w:val="0002745A"/>
    <w:rsid w:val="00041EC8"/>
    <w:rsid w:val="00056BB3"/>
    <w:rsid w:val="00056BC3"/>
    <w:rsid w:val="0006588D"/>
    <w:rsid w:val="00066F4E"/>
    <w:rsid w:val="00067A5E"/>
    <w:rsid w:val="000719BB"/>
    <w:rsid w:val="00072572"/>
    <w:rsid w:val="00072A65"/>
    <w:rsid w:val="00072C1E"/>
    <w:rsid w:val="00084FB5"/>
    <w:rsid w:val="000A2DC4"/>
    <w:rsid w:val="000B4EB8"/>
    <w:rsid w:val="000B5052"/>
    <w:rsid w:val="000B5DDD"/>
    <w:rsid w:val="000C41F2"/>
    <w:rsid w:val="000D22C4"/>
    <w:rsid w:val="000D2628"/>
    <w:rsid w:val="000D27D1"/>
    <w:rsid w:val="000E1A7F"/>
    <w:rsid w:val="0010127F"/>
    <w:rsid w:val="00102D47"/>
    <w:rsid w:val="00106B57"/>
    <w:rsid w:val="00112864"/>
    <w:rsid w:val="00114472"/>
    <w:rsid w:val="00114988"/>
    <w:rsid w:val="00115069"/>
    <w:rsid w:val="001150F2"/>
    <w:rsid w:val="001234EA"/>
    <w:rsid w:val="00143EC0"/>
    <w:rsid w:val="0014748A"/>
    <w:rsid w:val="00161C14"/>
    <w:rsid w:val="001656A2"/>
    <w:rsid w:val="00165977"/>
    <w:rsid w:val="00170EC5"/>
    <w:rsid w:val="001747C1"/>
    <w:rsid w:val="00177D6B"/>
    <w:rsid w:val="0018522D"/>
    <w:rsid w:val="001913F8"/>
    <w:rsid w:val="00191F90"/>
    <w:rsid w:val="001A4E40"/>
    <w:rsid w:val="001B4E74"/>
    <w:rsid w:val="001C2F27"/>
    <w:rsid w:val="001C3314"/>
    <w:rsid w:val="001C645F"/>
    <w:rsid w:val="001E44D1"/>
    <w:rsid w:val="001E63E9"/>
    <w:rsid w:val="001E678E"/>
    <w:rsid w:val="002038D5"/>
    <w:rsid w:val="002071BB"/>
    <w:rsid w:val="00207854"/>
    <w:rsid w:val="00207DF5"/>
    <w:rsid w:val="00214C3E"/>
    <w:rsid w:val="00224DD6"/>
    <w:rsid w:val="00237FF8"/>
    <w:rsid w:val="00240B81"/>
    <w:rsid w:val="00247542"/>
    <w:rsid w:val="00247D01"/>
    <w:rsid w:val="00250AB7"/>
    <w:rsid w:val="00261A5B"/>
    <w:rsid w:val="00262E5B"/>
    <w:rsid w:val="00276AFE"/>
    <w:rsid w:val="0028389C"/>
    <w:rsid w:val="00285E8B"/>
    <w:rsid w:val="002A3B57"/>
    <w:rsid w:val="002A5468"/>
    <w:rsid w:val="002A784C"/>
    <w:rsid w:val="002C31BF"/>
    <w:rsid w:val="002C3F01"/>
    <w:rsid w:val="002C6A93"/>
    <w:rsid w:val="002C7A28"/>
    <w:rsid w:val="002D6DB8"/>
    <w:rsid w:val="002D7FD6"/>
    <w:rsid w:val="002E0CD7"/>
    <w:rsid w:val="002E0CFB"/>
    <w:rsid w:val="002E1C36"/>
    <w:rsid w:val="002E5C7B"/>
    <w:rsid w:val="002F4333"/>
    <w:rsid w:val="002F6CCC"/>
    <w:rsid w:val="00301DDD"/>
    <w:rsid w:val="00327EEF"/>
    <w:rsid w:val="0033239F"/>
    <w:rsid w:val="00337891"/>
    <w:rsid w:val="0034274B"/>
    <w:rsid w:val="0034719F"/>
    <w:rsid w:val="00350A35"/>
    <w:rsid w:val="003548AC"/>
    <w:rsid w:val="003566EA"/>
    <w:rsid w:val="003571D8"/>
    <w:rsid w:val="00357ABC"/>
    <w:rsid w:val="00357BC6"/>
    <w:rsid w:val="00361422"/>
    <w:rsid w:val="0037545D"/>
    <w:rsid w:val="0037606B"/>
    <w:rsid w:val="00381EFC"/>
    <w:rsid w:val="0038519D"/>
    <w:rsid w:val="00392910"/>
    <w:rsid w:val="00392EB6"/>
    <w:rsid w:val="003956C6"/>
    <w:rsid w:val="003A197F"/>
    <w:rsid w:val="003A407B"/>
    <w:rsid w:val="003B065F"/>
    <w:rsid w:val="003B5A9F"/>
    <w:rsid w:val="003C33F2"/>
    <w:rsid w:val="003D4C45"/>
    <w:rsid w:val="003D5927"/>
    <w:rsid w:val="003D756E"/>
    <w:rsid w:val="003E3522"/>
    <w:rsid w:val="003E420D"/>
    <w:rsid w:val="003E4C13"/>
    <w:rsid w:val="003E524C"/>
    <w:rsid w:val="003F391C"/>
    <w:rsid w:val="004078F3"/>
    <w:rsid w:val="004130EE"/>
    <w:rsid w:val="00427794"/>
    <w:rsid w:val="004278BD"/>
    <w:rsid w:val="00450F07"/>
    <w:rsid w:val="00453CD3"/>
    <w:rsid w:val="00454369"/>
    <w:rsid w:val="0046002F"/>
    <w:rsid w:val="00460660"/>
    <w:rsid w:val="00463561"/>
    <w:rsid w:val="00464BA9"/>
    <w:rsid w:val="00483969"/>
    <w:rsid w:val="00485CE8"/>
    <w:rsid w:val="00486107"/>
    <w:rsid w:val="004904BE"/>
    <w:rsid w:val="00491827"/>
    <w:rsid w:val="004B5421"/>
    <w:rsid w:val="004C4399"/>
    <w:rsid w:val="004C65B6"/>
    <w:rsid w:val="004C787C"/>
    <w:rsid w:val="004D09FB"/>
    <w:rsid w:val="004E70C8"/>
    <w:rsid w:val="004E7A1F"/>
    <w:rsid w:val="004F1FD1"/>
    <w:rsid w:val="004F4B9B"/>
    <w:rsid w:val="00502690"/>
    <w:rsid w:val="0050666E"/>
    <w:rsid w:val="00511AB9"/>
    <w:rsid w:val="0051246F"/>
    <w:rsid w:val="00523BB5"/>
    <w:rsid w:val="00523EA7"/>
    <w:rsid w:val="00525E91"/>
    <w:rsid w:val="005300DD"/>
    <w:rsid w:val="005406EB"/>
    <w:rsid w:val="005478B0"/>
    <w:rsid w:val="00547C9F"/>
    <w:rsid w:val="005511D6"/>
    <w:rsid w:val="00553375"/>
    <w:rsid w:val="00555884"/>
    <w:rsid w:val="005667A8"/>
    <w:rsid w:val="005736B7"/>
    <w:rsid w:val="00575E5A"/>
    <w:rsid w:val="0057783D"/>
    <w:rsid w:val="00580245"/>
    <w:rsid w:val="00580489"/>
    <w:rsid w:val="00587349"/>
    <w:rsid w:val="00596203"/>
    <w:rsid w:val="005A1F44"/>
    <w:rsid w:val="005A6B21"/>
    <w:rsid w:val="005A7872"/>
    <w:rsid w:val="005B2E3A"/>
    <w:rsid w:val="005C56F4"/>
    <w:rsid w:val="005D3C39"/>
    <w:rsid w:val="005E39B7"/>
    <w:rsid w:val="005F0FB8"/>
    <w:rsid w:val="005F1655"/>
    <w:rsid w:val="005F5FFB"/>
    <w:rsid w:val="00601A8C"/>
    <w:rsid w:val="0061068E"/>
    <w:rsid w:val="006115D3"/>
    <w:rsid w:val="00611DEA"/>
    <w:rsid w:val="00615D83"/>
    <w:rsid w:val="00633A4C"/>
    <w:rsid w:val="00637BA9"/>
    <w:rsid w:val="006541D7"/>
    <w:rsid w:val="0065610E"/>
    <w:rsid w:val="00660AD3"/>
    <w:rsid w:val="00667D88"/>
    <w:rsid w:val="006776B6"/>
    <w:rsid w:val="00677D89"/>
    <w:rsid w:val="00693150"/>
    <w:rsid w:val="00696E29"/>
    <w:rsid w:val="006A0983"/>
    <w:rsid w:val="006A347D"/>
    <w:rsid w:val="006A3818"/>
    <w:rsid w:val="006A5570"/>
    <w:rsid w:val="006A689C"/>
    <w:rsid w:val="006B3D79"/>
    <w:rsid w:val="006B6FE4"/>
    <w:rsid w:val="006C0BB6"/>
    <w:rsid w:val="006C2343"/>
    <w:rsid w:val="006C442A"/>
    <w:rsid w:val="006C490F"/>
    <w:rsid w:val="006D3D66"/>
    <w:rsid w:val="006E0578"/>
    <w:rsid w:val="006E314D"/>
    <w:rsid w:val="007068AA"/>
    <w:rsid w:val="00710723"/>
    <w:rsid w:val="007145F3"/>
    <w:rsid w:val="007155D6"/>
    <w:rsid w:val="00723ED1"/>
    <w:rsid w:val="0073520E"/>
    <w:rsid w:val="00735AFB"/>
    <w:rsid w:val="00736798"/>
    <w:rsid w:val="00740AF5"/>
    <w:rsid w:val="00743525"/>
    <w:rsid w:val="00744076"/>
    <w:rsid w:val="00752C05"/>
    <w:rsid w:val="007541A2"/>
    <w:rsid w:val="00755818"/>
    <w:rsid w:val="007616C2"/>
    <w:rsid w:val="0076286B"/>
    <w:rsid w:val="007659FC"/>
    <w:rsid w:val="00765B07"/>
    <w:rsid w:val="00766846"/>
    <w:rsid w:val="00774175"/>
    <w:rsid w:val="0077673A"/>
    <w:rsid w:val="00776F1E"/>
    <w:rsid w:val="007846E1"/>
    <w:rsid w:val="007847D6"/>
    <w:rsid w:val="00784C56"/>
    <w:rsid w:val="00794656"/>
    <w:rsid w:val="007A5172"/>
    <w:rsid w:val="007A67A0"/>
    <w:rsid w:val="007B0432"/>
    <w:rsid w:val="007B570C"/>
    <w:rsid w:val="007C34D3"/>
    <w:rsid w:val="007C3889"/>
    <w:rsid w:val="007E2B77"/>
    <w:rsid w:val="007E438F"/>
    <w:rsid w:val="007E4A6E"/>
    <w:rsid w:val="007F026D"/>
    <w:rsid w:val="007F56A7"/>
    <w:rsid w:val="00800851"/>
    <w:rsid w:val="00807DD0"/>
    <w:rsid w:val="008105B1"/>
    <w:rsid w:val="00812D5B"/>
    <w:rsid w:val="00817CD4"/>
    <w:rsid w:val="00821D01"/>
    <w:rsid w:val="00826B7B"/>
    <w:rsid w:val="00830C9D"/>
    <w:rsid w:val="00830DD0"/>
    <w:rsid w:val="00843429"/>
    <w:rsid w:val="00846789"/>
    <w:rsid w:val="00866994"/>
    <w:rsid w:val="00884F59"/>
    <w:rsid w:val="008A3568"/>
    <w:rsid w:val="008A779C"/>
    <w:rsid w:val="008B627D"/>
    <w:rsid w:val="008C50F3"/>
    <w:rsid w:val="008C7EFE"/>
    <w:rsid w:val="008D03B9"/>
    <w:rsid w:val="008D063C"/>
    <w:rsid w:val="008D30C7"/>
    <w:rsid w:val="008E3C99"/>
    <w:rsid w:val="008F18D6"/>
    <w:rsid w:val="008F2C9B"/>
    <w:rsid w:val="008F797B"/>
    <w:rsid w:val="009032FF"/>
    <w:rsid w:val="00904780"/>
    <w:rsid w:val="0090635B"/>
    <w:rsid w:val="00920EF3"/>
    <w:rsid w:val="00922385"/>
    <w:rsid w:val="009223DF"/>
    <w:rsid w:val="00936091"/>
    <w:rsid w:val="00940D8A"/>
    <w:rsid w:val="00943CF0"/>
    <w:rsid w:val="00962258"/>
    <w:rsid w:val="009678B7"/>
    <w:rsid w:val="00985317"/>
    <w:rsid w:val="00992D9C"/>
    <w:rsid w:val="00996CB8"/>
    <w:rsid w:val="009972D6"/>
    <w:rsid w:val="00997FAB"/>
    <w:rsid w:val="009A6056"/>
    <w:rsid w:val="009A70C1"/>
    <w:rsid w:val="009B2E97"/>
    <w:rsid w:val="009B4201"/>
    <w:rsid w:val="009B5146"/>
    <w:rsid w:val="009C0CF1"/>
    <w:rsid w:val="009C418E"/>
    <w:rsid w:val="009C442C"/>
    <w:rsid w:val="009E07F4"/>
    <w:rsid w:val="009E3A23"/>
    <w:rsid w:val="009E7AA5"/>
    <w:rsid w:val="009F0867"/>
    <w:rsid w:val="009F309B"/>
    <w:rsid w:val="009F392E"/>
    <w:rsid w:val="009F53C5"/>
    <w:rsid w:val="009F638B"/>
    <w:rsid w:val="009F79F2"/>
    <w:rsid w:val="00A0740E"/>
    <w:rsid w:val="00A10713"/>
    <w:rsid w:val="00A1575E"/>
    <w:rsid w:val="00A15E97"/>
    <w:rsid w:val="00A21A01"/>
    <w:rsid w:val="00A302DF"/>
    <w:rsid w:val="00A40CD0"/>
    <w:rsid w:val="00A414AB"/>
    <w:rsid w:val="00A50641"/>
    <w:rsid w:val="00A530BF"/>
    <w:rsid w:val="00A53FCB"/>
    <w:rsid w:val="00A56CA2"/>
    <w:rsid w:val="00A57266"/>
    <w:rsid w:val="00A57482"/>
    <w:rsid w:val="00A6177B"/>
    <w:rsid w:val="00A66136"/>
    <w:rsid w:val="00A67747"/>
    <w:rsid w:val="00A71189"/>
    <w:rsid w:val="00A72829"/>
    <w:rsid w:val="00A7364A"/>
    <w:rsid w:val="00A744A5"/>
    <w:rsid w:val="00A74DCC"/>
    <w:rsid w:val="00A753ED"/>
    <w:rsid w:val="00A771A6"/>
    <w:rsid w:val="00A77512"/>
    <w:rsid w:val="00A775BB"/>
    <w:rsid w:val="00A822E9"/>
    <w:rsid w:val="00A83D4D"/>
    <w:rsid w:val="00A8493F"/>
    <w:rsid w:val="00A8731A"/>
    <w:rsid w:val="00A90618"/>
    <w:rsid w:val="00A94C2F"/>
    <w:rsid w:val="00AA05B3"/>
    <w:rsid w:val="00AA4CBB"/>
    <w:rsid w:val="00AA65FA"/>
    <w:rsid w:val="00AA7351"/>
    <w:rsid w:val="00AA7AB8"/>
    <w:rsid w:val="00AC10C3"/>
    <w:rsid w:val="00AD056F"/>
    <w:rsid w:val="00AD0C7B"/>
    <w:rsid w:val="00AD31CE"/>
    <w:rsid w:val="00AD33F5"/>
    <w:rsid w:val="00AD4375"/>
    <w:rsid w:val="00AD5719"/>
    <w:rsid w:val="00AD5F1A"/>
    <w:rsid w:val="00AD6731"/>
    <w:rsid w:val="00AE696E"/>
    <w:rsid w:val="00AF0065"/>
    <w:rsid w:val="00AF2741"/>
    <w:rsid w:val="00AF57C0"/>
    <w:rsid w:val="00B008D5"/>
    <w:rsid w:val="00B02F73"/>
    <w:rsid w:val="00B05B31"/>
    <w:rsid w:val="00B0619F"/>
    <w:rsid w:val="00B13A26"/>
    <w:rsid w:val="00B15D0D"/>
    <w:rsid w:val="00B22106"/>
    <w:rsid w:val="00B2453C"/>
    <w:rsid w:val="00B24ED6"/>
    <w:rsid w:val="00B26EBE"/>
    <w:rsid w:val="00B309E3"/>
    <w:rsid w:val="00B35084"/>
    <w:rsid w:val="00B42F40"/>
    <w:rsid w:val="00B43389"/>
    <w:rsid w:val="00B4650A"/>
    <w:rsid w:val="00B5431A"/>
    <w:rsid w:val="00B70CD6"/>
    <w:rsid w:val="00B74ED7"/>
    <w:rsid w:val="00B75EE1"/>
    <w:rsid w:val="00B77481"/>
    <w:rsid w:val="00B84ECC"/>
    <w:rsid w:val="00B8518B"/>
    <w:rsid w:val="00B955DF"/>
    <w:rsid w:val="00B97CC3"/>
    <w:rsid w:val="00BA0181"/>
    <w:rsid w:val="00BC06C4"/>
    <w:rsid w:val="00BD6F96"/>
    <w:rsid w:val="00BD7E91"/>
    <w:rsid w:val="00BD7F0D"/>
    <w:rsid w:val="00BE4482"/>
    <w:rsid w:val="00C01A27"/>
    <w:rsid w:val="00C02D0A"/>
    <w:rsid w:val="00C03A6E"/>
    <w:rsid w:val="00C1242D"/>
    <w:rsid w:val="00C226C0"/>
    <w:rsid w:val="00C26A57"/>
    <w:rsid w:val="00C27A25"/>
    <w:rsid w:val="00C303D3"/>
    <w:rsid w:val="00C37459"/>
    <w:rsid w:val="00C42FE6"/>
    <w:rsid w:val="00C44F6A"/>
    <w:rsid w:val="00C45470"/>
    <w:rsid w:val="00C537CD"/>
    <w:rsid w:val="00C55CEB"/>
    <w:rsid w:val="00C6198E"/>
    <w:rsid w:val="00C6261A"/>
    <w:rsid w:val="00C67B70"/>
    <w:rsid w:val="00C708EA"/>
    <w:rsid w:val="00C778A5"/>
    <w:rsid w:val="00C95162"/>
    <w:rsid w:val="00CB26AA"/>
    <w:rsid w:val="00CB4F6D"/>
    <w:rsid w:val="00CB6A37"/>
    <w:rsid w:val="00CB7684"/>
    <w:rsid w:val="00CC7C8F"/>
    <w:rsid w:val="00CD1FC4"/>
    <w:rsid w:val="00D034A0"/>
    <w:rsid w:val="00D1366C"/>
    <w:rsid w:val="00D16C9D"/>
    <w:rsid w:val="00D21061"/>
    <w:rsid w:val="00D32554"/>
    <w:rsid w:val="00D3577C"/>
    <w:rsid w:val="00D37786"/>
    <w:rsid w:val="00D4108E"/>
    <w:rsid w:val="00D4328E"/>
    <w:rsid w:val="00D46BC5"/>
    <w:rsid w:val="00D476D4"/>
    <w:rsid w:val="00D514FB"/>
    <w:rsid w:val="00D56478"/>
    <w:rsid w:val="00D61094"/>
    <w:rsid w:val="00D6163D"/>
    <w:rsid w:val="00D65B4A"/>
    <w:rsid w:val="00D70C2A"/>
    <w:rsid w:val="00D831A3"/>
    <w:rsid w:val="00D83EC9"/>
    <w:rsid w:val="00D90279"/>
    <w:rsid w:val="00D97BE3"/>
    <w:rsid w:val="00DA3711"/>
    <w:rsid w:val="00DA5B8D"/>
    <w:rsid w:val="00DA5BA4"/>
    <w:rsid w:val="00DB06FC"/>
    <w:rsid w:val="00DD46F3"/>
    <w:rsid w:val="00DE27A8"/>
    <w:rsid w:val="00DE3AEB"/>
    <w:rsid w:val="00DE56F2"/>
    <w:rsid w:val="00DF0489"/>
    <w:rsid w:val="00DF116D"/>
    <w:rsid w:val="00DF47F2"/>
    <w:rsid w:val="00E133C8"/>
    <w:rsid w:val="00E16FF7"/>
    <w:rsid w:val="00E22B1F"/>
    <w:rsid w:val="00E26D68"/>
    <w:rsid w:val="00E37701"/>
    <w:rsid w:val="00E408ED"/>
    <w:rsid w:val="00E44045"/>
    <w:rsid w:val="00E463D2"/>
    <w:rsid w:val="00E519F6"/>
    <w:rsid w:val="00E5542B"/>
    <w:rsid w:val="00E618C4"/>
    <w:rsid w:val="00E70DF3"/>
    <w:rsid w:val="00E7415D"/>
    <w:rsid w:val="00E878EE"/>
    <w:rsid w:val="00E901A3"/>
    <w:rsid w:val="00E953EB"/>
    <w:rsid w:val="00E97C05"/>
    <w:rsid w:val="00EA3E6D"/>
    <w:rsid w:val="00EA5540"/>
    <w:rsid w:val="00EA585B"/>
    <w:rsid w:val="00EA5983"/>
    <w:rsid w:val="00EA6EC7"/>
    <w:rsid w:val="00EB104F"/>
    <w:rsid w:val="00EB46E5"/>
    <w:rsid w:val="00ED14BD"/>
    <w:rsid w:val="00ED29F1"/>
    <w:rsid w:val="00ED6359"/>
    <w:rsid w:val="00EF35B3"/>
    <w:rsid w:val="00F016C7"/>
    <w:rsid w:val="00F12DEC"/>
    <w:rsid w:val="00F1715C"/>
    <w:rsid w:val="00F2090B"/>
    <w:rsid w:val="00F24489"/>
    <w:rsid w:val="00F25F4A"/>
    <w:rsid w:val="00F310F8"/>
    <w:rsid w:val="00F34FAC"/>
    <w:rsid w:val="00F35939"/>
    <w:rsid w:val="00F422D3"/>
    <w:rsid w:val="00F45607"/>
    <w:rsid w:val="00F4722B"/>
    <w:rsid w:val="00F54432"/>
    <w:rsid w:val="00F634BF"/>
    <w:rsid w:val="00F659EB"/>
    <w:rsid w:val="00F70851"/>
    <w:rsid w:val="00F762A8"/>
    <w:rsid w:val="00F86BA6"/>
    <w:rsid w:val="00F95FBD"/>
    <w:rsid w:val="00FA793F"/>
    <w:rsid w:val="00FB0D7B"/>
    <w:rsid w:val="00FB1BA8"/>
    <w:rsid w:val="00FB30FE"/>
    <w:rsid w:val="00FB3C00"/>
    <w:rsid w:val="00FB565A"/>
    <w:rsid w:val="00FB6342"/>
    <w:rsid w:val="00FC6389"/>
    <w:rsid w:val="00FE6762"/>
    <w:rsid w:val="00FE6AE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1377"/>
    <o:shapelayout v:ext="edit">
      <o:idmap v:ext="edit" data="1"/>
    </o:shapelayout>
  </w:shapeDefaults>
  <w:decimalSymbol w:val=","/>
  <w:listSeparator w:val=";"/>
  <w14:docId w14:val="0BFD8CF1"/>
  <w14:defaultImageDpi w14:val="330"/>
  <w15:docId w15:val="{1D21B341-2642-4205-B391-E67A9FC02C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qFormat="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46789"/>
  </w:style>
  <w:style w:type="paragraph" w:styleId="Nadpis1">
    <w:name w:val="heading 1"/>
    <w:aliases w:val="1. čl."/>
    <w:basedOn w:val="Normln"/>
    <w:next w:val="Normln"/>
    <w:link w:val="Nadpis1Char"/>
    <w:uiPriority w:val="9"/>
    <w:qFormat/>
    <w:rsid w:val="009F392E"/>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aliases w:val="Podkapitola základní kapitoly"/>
    <w:basedOn w:val="Normln"/>
    <w:next w:val="Normln"/>
    <w:link w:val="Nadpis2Char"/>
    <w:unhideWhenUsed/>
    <w:qFormat/>
    <w:rsid w:val="00072C1E"/>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aliases w:val="Podkapitola podkapitoly základní kapitoly"/>
    <w:basedOn w:val="Normln"/>
    <w:next w:val="Normln"/>
    <w:link w:val="Nadpis3Char"/>
    <w:unhideWhenUsed/>
    <w:qFormat/>
    <w:rsid w:val="00072C1E"/>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2C31BF"/>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7846E1"/>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710723"/>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962258"/>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962258"/>
  </w:style>
  <w:style w:type="paragraph" w:styleId="Zpat">
    <w:name w:val="footer"/>
    <w:basedOn w:val="Normln"/>
    <w:link w:val="ZpatChar"/>
    <w:uiPriority w:val="99"/>
    <w:unhideWhenUsed/>
    <w:rsid w:val="002C31BF"/>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2C31BF"/>
    <w:rPr>
      <w:sz w:val="12"/>
    </w:rPr>
  </w:style>
  <w:style w:type="character" w:customStyle="1" w:styleId="Nadpis1Char">
    <w:name w:val="Nadpis 1 Char"/>
    <w:aliases w:val="1. čl. Char"/>
    <w:basedOn w:val="Standardnpsmoodstavce"/>
    <w:link w:val="Nadpis1"/>
    <w:uiPriority w:val="9"/>
    <w:rsid w:val="009F392E"/>
    <w:rPr>
      <w:rFonts w:asciiTheme="majorHAnsi" w:eastAsiaTheme="majorEastAsia" w:hAnsiTheme="majorHAnsi" w:cstheme="majorBidi"/>
      <w:b/>
      <w:color w:val="FF5200" w:themeColor="accent2"/>
      <w:spacing w:val="-6"/>
      <w:sz w:val="36"/>
      <w:szCs w:val="36"/>
    </w:rPr>
  </w:style>
  <w:style w:type="character" w:customStyle="1" w:styleId="Nadpis2Char">
    <w:name w:val="Nadpis 2 Char"/>
    <w:aliases w:val="Podkapitola základní kapitoly Char"/>
    <w:basedOn w:val="Standardnpsmoodstavce"/>
    <w:link w:val="Nadpis2"/>
    <w:uiPriority w:val="9"/>
    <w:rsid w:val="00072C1E"/>
    <w:rPr>
      <w:rFonts w:asciiTheme="majorHAnsi" w:eastAsiaTheme="majorEastAsia" w:hAnsiTheme="majorHAnsi" w:cstheme="majorBidi"/>
      <w:b/>
      <w:color w:val="00A1E0" w:themeColor="accent3"/>
      <w:sz w:val="24"/>
      <w:szCs w:val="24"/>
    </w:rPr>
  </w:style>
  <w:style w:type="character" w:customStyle="1" w:styleId="Nadpis3Char">
    <w:name w:val="Nadpis 3 Char"/>
    <w:aliases w:val="Podkapitola podkapitoly základní kapitoly Char"/>
    <w:basedOn w:val="Standardnpsmoodstavce"/>
    <w:link w:val="Nadpis3"/>
    <w:uiPriority w:val="9"/>
    <w:rsid w:val="00072C1E"/>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2C31BF"/>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7846E1"/>
    <w:rPr>
      <w:rFonts w:asciiTheme="majorHAnsi" w:eastAsiaTheme="majorEastAsia" w:hAnsiTheme="majorHAnsi" w:cstheme="majorBidi"/>
      <w:b/>
    </w:rPr>
  </w:style>
  <w:style w:type="character" w:styleId="Siln">
    <w:name w:val="Strong"/>
    <w:basedOn w:val="Standardnpsmoodstavce"/>
    <w:uiPriority w:val="22"/>
    <w:qFormat/>
    <w:rsid w:val="007846E1"/>
    <w:rPr>
      <w:b/>
      <w:bCs/>
    </w:rPr>
  </w:style>
  <w:style w:type="character" w:customStyle="1" w:styleId="Nadpis6Char">
    <w:name w:val="Nadpis 6 Char"/>
    <w:basedOn w:val="Standardnpsmoodstavce"/>
    <w:link w:val="Nadpis6"/>
    <w:uiPriority w:val="9"/>
    <w:semiHidden/>
    <w:rsid w:val="00710723"/>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710723"/>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710723"/>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710723"/>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710723"/>
    <w:rPr>
      <w:b/>
      <w:i w:val="0"/>
      <w:iCs/>
      <w:color w:val="00A1E0" w:themeColor="accent3"/>
    </w:rPr>
  </w:style>
  <w:style w:type="character" w:styleId="Zdraznn">
    <w:name w:val="Emphasis"/>
    <w:basedOn w:val="Standardnpsmoodstavce"/>
    <w:uiPriority w:val="20"/>
    <w:qFormat/>
    <w:rsid w:val="008D30C7"/>
  </w:style>
  <w:style w:type="paragraph" w:styleId="Bezmezer">
    <w:name w:val="No Spacing"/>
    <w:uiPriority w:val="1"/>
    <w:qFormat/>
    <w:rsid w:val="00114472"/>
    <w:pPr>
      <w:spacing w:after="0"/>
    </w:pPr>
  </w:style>
  <w:style w:type="paragraph" w:styleId="Citt">
    <w:name w:val="Quote"/>
    <w:basedOn w:val="Normln"/>
    <w:next w:val="Normln"/>
    <w:link w:val="CittChar"/>
    <w:uiPriority w:val="29"/>
    <w:qFormat/>
    <w:rsid w:val="002C31BF"/>
    <w:pPr>
      <w:spacing w:before="200" w:after="160"/>
    </w:pPr>
    <w:rPr>
      <w:iCs/>
      <w:sz w:val="24"/>
    </w:rPr>
  </w:style>
  <w:style w:type="character" w:customStyle="1" w:styleId="CittChar">
    <w:name w:val="Citát Char"/>
    <w:basedOn w:val="Standardnpsmoodstavce"/>
    <w:link w:val="Citt"/>
    <w:uiPriority w:val="29"/>
    <w:rsid w:val="002C31BF"/>
    <w:rPr>
      <w:iCs/>
      <w:sz w:val="24"/>
    </w:rPr>
  </w:style>
  <w:style w:type="character" w:styleId="slostrnky">
    <w:name w:val="page number"/>
    <w:basedOn w:val="Standardnpsmoodstavce"/>
    <w:uiPriority w:val="99"/>
    <w:unhideWhenUsed/>
    <w:rsid w:val="002C31BF"/>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39"/>
    <w:rsid w:val="00BD7E91"/>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nhideWhenUsed/>
    <w:rsid w:val="00B8518B"/>
    <w:pPr>
      <w:spacing w:after="120"/>
    </w:pPr>
  </w:style>
  <w:style w:type="character" w:customStyle="1" w:styleId="ZkladntextChar">
    <w:name w:val="Základní text Char"/>
    <w:basedOn w:val="Standardnpsmoodstavce"/>
    <w:link w:val="Zkladntext"/>
    <w:rsid w:val="00B8518B"/>
  </w:style>
  <w:style w:type="paragraph" w:styleId="Zkladntext-prvnodsazen">
    <w:name w:val="Body Text First Indent"/>
    <w:basedOn w:val="Zkladntext"/>
    <w:link w:val="Zkladntext-prvnodsazenChar"/>
    <w:uiPriority w:val="99"/>
    <w:unhideWhenUsed/>
    <w:rsid w:val="00B8518B"/>
    <w:pPr>
      <w:spacing w:after="0"/>
      <w:ind w:firstLine="301"/>
    </w:pPr>
  </w:style>
  <w:style w:type="character" w:customStyle="1" w:styleId="Zkladntext-prvnodsazenChar">
    <w:name w:val="Základní text - první odsazený Char"/>
    <w:basedOn w:val="ZkladntextChar"/>
    <w:link w:val="Zkladntext-prvnodsazen"/>
    <w:uiPriority w:val="99"/>
    <w:rsid w:val="00B8518B"/>
  </w:style>
  <w:style w:type="paragraph" w:customStyle="1" w:styleId="Druhdokumentu">
    <w:name w:val="Druh dokumentu"/>
    <w:uiPriority w:val="99"/>
    <w:qFormat/>
    <w:rsid w:val="00D6163D"/>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D6163D"/>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D6163D"/>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D6163D"/>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D6163D"/>
    <w:rPr>
      <w:rFonts w:eastAsiaTheme="minorEastAsia"/>
      <w:color w:val="5A5A5A" w:themeColor="text1" w:themeTint="A5"/>
      <w:sz w:val="22"/>
      <w:szCs w:val="22"/>
    </w:rPr>
  </w:style>
  <w:style w:type="character" w:styleId="Zdraznnjemn">
    <w:name w:val="Subtle Emphasis"/>
    <w:basedOn w:val="Standardnpsmoodstavce"/>
    <w:uiPriority w:val="10"/>
    <w:qFormat/>
    <w:rsid w:val="00D6163D"/>
    <w:rPr>
      <w:i w:val="0"/>
      <w:iCs/>
      <w:color w:val="595959" w:themeColor="text1" w:themeTint="A6"/>
    </w:rPr>
  </w:style>
  <w:style w:type="character" w:styleId="Odkazintenzivn">
    <w:name w:val="Intense Reference"/>
    <w:basedOn w:val="Standardnpsmoodstavce"/>
    <w:uiPriority w:val="32"/>
    <w:qFormat/>
    <w:rsid w:val="00C02D0A"/>
    <w:rPr>
      <w:b/>
      <w:bCs/>
      <w:caps w:val="0"/>
      <w:smallCaps w:val="0"/>
      <w:color w:val="002B59" w:themeColor="accent1"/>
      <w:spacing w:val="5"/>
    </w:rPr>
  </w:style>
  <w:style w:type="character" w:styleId="Odkazjemn">
    <w:name w:val="Subtle Reference"/>
    <w:basedOn w:val="Standardnpsmoodstavce"/>
    <w:uiPriority w:val="31"/>
    <w:qFormat/>
    <w:rsid w:val="00C02D0A"/>
    <w:rPr>
      <w:caps w:val="0"/>
      <w:smallCaps w:val="0"/>
      <w:color w:val="5A5A5A" w:themeColor="text1" w:themeTint="A5"/>
    </w:rPr>
  </w:style>
  <w:style w:type="paragraph" w:styleId="Vrazncitt">
    <w:name w:val="Intense Quote"/>
    <w:basedOn w:val="Normln"/>
    <w:next w:val="Normln"/>
    <w:link w:val="VrazncittChar"/>
    <w:uiPriority w:val="30"/>
    <w:qFormat/>
    <w:rsid w:val="008D03B9"/>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D03B9"/>
    <w:rPr>
      <w:b/>
      <w:iCs/>
    </w:rPr>
  </w:style>
  <w:style w:type="paragraph" w:styleId="Titulek">
    <w:name w:val="caption"/>
    <w:basedOn w:val="Normln"/>
    <w:next w:val="Normln"/>
    <w:uiPriority w:val="35"/>
    <w:semiHidden/>
    <w:unhideWhenUsed/>
    <w:qFormat/>
    <w:rsid w:val="00C02D0A"/>
    <w:pPr>
      <w:spacing w:after="200" w:line="240" w:lineRule="auto"/>
    </w:pPr>
    <w:rPr>
      <w:iCs/>
      <w:color w:val="44546A" w:themeColor="text2"/>
    </w:rPr>
  </w:style>
  <w:style w:type="paragraph" w:styleId="Odstavecseseznamem">
    <w:name w:val="List Paragraph"/>
    <w:basedOn w:val="Normln"/>
    <w:link w:val="OdstavecseseznamemChar"/>
    <w:uiPriority w:val="34"/>
    <w:qFormat/>
    <w:rsid w:val="00766846"/>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3956C6"/>
    <w:rPr>
      <w:b/>
      <w:sz w:val="18"/>
    </w:rPr>
  </w:style>
  <w:style w:type="paragraph" w:customStyle="1" w:styleId="Nadpistabulky">
    <w:name w:val="Nadpis tabulky"/>
    <w:basedOn w:val="Normln"/>
    <w:next w:val="Normln"/>
    <w:uiPriority w:val="9"/>
    <w:qFormat/>
    <w:rsid w:val="002038D5"/>
    <w:pPr>
      <w:keepNext/>
      <w:keepLines/>
      <w:pBdr>
        <w:top w:val="single" w:sz="12" w:space="3" w:color="00A1E0" w:themeColor="accent3"/>
      </w:pBdr>
      <w:suppressAutoHyphens/>
      <w:spacing w:after="60"/>
    </w:pPr>
    <w:rPr>
      <w:rFonts w:asciiTheme="majorHAnsi" w:hAnsiTheme="majorHAnsi"/>
      <w:b/>
      <w:sz w:val="14"/>
      <w:szCs w:val="14"/>
    </w:rPr>
  </w:style>
  <w:style w:type="table" w:customStyle="1" w:styleId="PlainTable41">
    <w:name w:val="Plain Table 41"/>
    <w:basedOn w:val="Normlntabulka"/>
    <w:uiPriority w:val="44"/>
    <w:rsid w:val="00F310F8"/>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6E0578"/>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7364A"/>
    <w:pPr>
      <w:numPr>
        <w:numId w:val="4"/>
      </w:numPr>
      <w:spacing w:after="0"/>
    </w:pPr>
  </w:style>
  <w:style w:type="paragraph" w:styleId="Seznamsodrkami2">
    <w:name w:val="List Bullet 2"/>
    <w:basedOn w:val="Seznamsodrkami"/>
    <w:uiPriority w:val="28"/>
    <w:unhideWhenUsed/>
    <w:rsid w:val="00A7364A"/>
    <w:pPr>
      <w:numPr>
        <w:ilvl w:val="1"/>
      </w:numPr>
    </w:pPr>
  </w:style>
  <w:style w:type="paragraph" w:styleId="Seznamsodrkami3">
    <w:name w:val="List Bullet 3"/>
    <w:basedOn w:val="Seznamsodrkami"/>
    <w:uiPriority w:val="28"/>
    <w:unhideWhenUsed/>
    <w:rsid w:val="00A7364A"/>
    <w:pPr>
      <w:numPr>
        <w:ilvl w:val="2"/>
      </w:numPr>
    </w:pPr>
  </w:style>
  <w:style w:type="paragraph" w:styleId="Seznamsodrkami4">
    <w:name w:val="List Bullet 4"/>
    <w:basedOn w:val="Seznamsodrkami"/>
    <w:uiPriority w:val="28"/>
    <w:unhideWhenUsed/>
    <w:rsid w:val="00A7364A"/>
    <w:pPr>
      <w:numPr>
        <w:ilvl w:val="3"/>
      </w:numPr>
    </w:pPr>
  </w:style>
  <w:style w:type="paragraph" w:styleId="Seznamsodrkami5">
    <w:name w:val="List Bullet 5"/>
    <w:basedOn w:val="Seznamsodrkami"/>
    <w:uiPriority w:val="28"/>
    <w:unhideWhenUsed/>
    <w:rsid w:val="00A7364A"/>
    <w:pPr>
      <w:numPr>
        <w:ilvl w:val="4"/>
      </w:numPr>
    </w:pPr>
  </w:style>
  <w:style w:type="paragraph" w:styleId="slovanseznam">
    <w:name w:val="List Number"/>
    <w:basedOn w:val="Normln"/>
    <w:uiPriority w:val="28"/>
    <w:unhideWhenUsed/>
    <w:rsid w:val="009F0867"/>
    <w:pPr>
      <w:numPr>
        <w:numId w:val="3"/>
      </w:numPr>
      <w:spacing w:before="60" w:after="60"/>
      <w:jc w:val="both"/>
    </w:pPr>
  </w:style>
  <w:style w:type="paragraph" w:styleId="slovanseznam2">
    <w:name w:val="List Number 2"/>
    <w:basedOn w:val="slovanseznam"/>
    <w:uiPriority w:val="28"/>
    <w:unhideWhenUsed/>
    <w:rsid w:val="009F0867"/>
    <w:pPr>
      <w:numPr>
        <w:ilvl w:val="1"/>
      </w:numPr>
      <w:tabs>
        <w:tab w:val="left" w:pos="1361"/>
      </w:tabs>
    </w:pPr>
  </w:style>
  <w:style w:type="paragraph" w:styleId="slovanseznam3">
    <w:name w:val="List Number 3"/>
    <w:basedOn w:val="slovanseznam"/>
    <w:uiPriority w:val="28"/>
    <w:unhideWhenUsed/>
    <w:rsid w:val="002A5468"/>
    <w:pPr>
      <w:numPr>
        <w:ilvl w:val="2"/>
      </w:numPr>
      <w:ind w:left="1786"/>
    </w:pPr>
  </w:style>
  <w:style w:type="paragraph" w:styleId="slovanseznam4">
    <w:name w:val="List Number 4"/>
    <w:basedOn w:val="slovanseznam"/>
    <w:uiPriority w:val="28"/>
    <w:unhideWhenUsed/>
    <w:rsid w:val="00A753ED"/>
    <w:pPr>
      <w:numPr>
        <w:ilvl w:val="3"/>
      </w:numPr>
    </w:pPr>
  </w:style>
  <w:style w:type="paragraph" w:styleId="slovanseznam5">
    <w:name w:val="List Number 5"/>
    <w:basedOn w:val="slovanseznam"/>
    <w:uiPriority w:val="28"/>
    <w:unhideWhenUsed/>
    <w:rsid w:val="00A753ED"/>
    <w:pPr>
      <w:numPr>
        <w:ilvl w:val="4"/>
      </w:numPr>
    </w:pPr>
  </w:style>
  <w:style w:type="numbering" w:customStyle="1" w:styleId="ListNumbermultilevel">
    <w:name w:val="List Number (multilevel)"/>
    <w:uiPriority w:val="99"/>
    <w:rsid w:val="00A753ED"/>
    <w:pPr>
      <w:numPr>
        <w:numId w:val="1"/>
      </w:numPr>
    </w:pPr>
  </w:style>
  <w:style w:type="numbering" w:customStyle="1" w:styleId="ListBulletmultilevel">
    <w:name w:val="List Bullet (multilevel)"/>
    <w:uiPriority w:val="99"/>
    <w:rsid w:val="00F12DEC"/>
    <w:pPr>
      <w:numPr>
        <w:numId w:val="2"/>
      </w:numPr>
    </w:pPr>
  </w:style>
  <w:style w:type="paragraph" w:customStyle="1" w:styleId="Vraznjtext">
    <w:name w:val="Výraznější text"/>
    <w:basedOn w:val="Normln"/>
    <w:uiPriority w:val="9"/>
    <w:qFormat/>
    <w:rsid w:val="006A689C"/>
    <w:rPr>
      <w:sz w:val="24"/>
      <w:szCs w:val="24"/>
    </w:rPr>
  </w:style>
  <w:style w:type="paragraph" w:customStyle="1" w:styleId="Doplujcdaje">
    <w:name w:val="Doplňující údaje"/>
    <w:basedOn w:val="Bezmezer"/>
    <w:uiPriority w:val="10"/>
    <w:qFormat/>
    <w:rsid w:val="00553375"/>
    <w:rPr>
      <w:sz w:val="14"/>
      <w:szCs w:val="14"/>
    </w:rPr>
  </w:style>
  <w:style w:type="paragraph" w:styleId="Obsah2">
    <w:name w:val="toc 2"/>
    <w:basedOn w:val="Normln"/>
    <w:next w:val="Normln"/>
    <w:autoRedefine/>
    <w:uiPriority w:val="39"/>
    <w:unhideWhenUsed/>
    <w:qFormat/>
    <w:rsid w:val="00C708EA"/>
    <w:pPr>
      <w:tabs>
        <w:tab w:val="left" w:pos="1304"/>
        <w:tab w:val="right" w:leader="dot" w:pos="8692"/>
      </w:tabs>
      <w:spacing w:after="0"/>
      <w:ind w:left="1134" w:hanging="567"/>
    </w:pPr>
  </w:style>
  <w:style w:type="paragraph" w:styleId="Obsah1">
    <w:name w:val="toc 1"/>
    <w:basedOn w:val="Normln"/>
    <w:next w:val="Normln"/>
    <w:autoRedefine/>
    <w:uiPriority w:val="39"/>
    <w:unhideWhenUsed/>
    <w:qFormat/>
    <w:rsid w:val="002F4333"/>
    <w:pPr>
      <w:tabs>
        <w:tab w:val="left" w:pos="1021"/>
        <w:tab w:val="right" w:leader="dot" w:pos="8692"/>
      </w:tabs>
      <w:spacing w:after="0"/>
      <w:ind w:left="567" w:hanging="567"/>
    </w:pPr>
  </w:style>
  <w:style w:type="paragraph" w:styleId="Obsah3">
    <w:name w:val="toc 3"/>
    <w:basedOn w:val="Normln"/>
    <w:next w:val="Normln"/>
    <w:autoRedefine/>
    <w:uiPriority w:val="39"/>
    <w:unhideWhenUsed/>
    <w:qFormat/>
    <w:rsid w:val="0061068E"/>
    <w:pPr>
      <w:spacing w:after="100"/>
      <w:ind w:left="360"/>
    </w:pPr>
  </w:style>
  <w:style w:type="character" w:styleId="Hypertextovodkaz">
    <w:name w:val="Hyperlink"/>
    <w:basedOn w:val="Standardnpsmoodstavce"/>
    <w:uiPriority w:val="99"/>
    <w:unhideWhenUsed/>
    <w:rsid w:val="002F4333"/>
    <w:rPr>
      <w:noProof/>
      <w:color w:val="0563C1" w:themeColor="hyperlink"/>
      <w:u w:val="single"/>
    </w:rPr>
  </w:style>
  <w:style w:type="paragraph" w:styleId="Nadpisobsahu">
    <w:name w:val="TOC Heading"/>
    <w:basedOn w:val="Nadpis3"/>
    <w:next w:val="Normln"/>
    <w:uiPriority w:val="39"/>
    <w:unhideWhenUsed/>
    <w:qFormat/>
    <w:rsid w:val="0061068E"/>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3C33F2"/>
    <w:rPr>
      <w:sz w:val="18"/>
    </w:rPr>
  </w:style>
  <w:style w:type="paragraph" w:customStyle="1" w:styleId="Nadpis2-1">
    <w:name w:val="_Nadpis_2-1"/>
    <w:basedOn w:val="Odstavecseseznamem"/>
    <w:next w:val="Normln"/>
    <w:link w:val="Nadpis2-1Char"/>
    <w:qFormat/>
    <w:rsid w:val="002A5468"/>
    <w:pPr>
      <w:keepNext/>
      <w:numPr>
        <w:numId w:val="10"/>
      </w:numPr>
      <w:spacing w:before="240" w:after="120"/>
      <w:outlineLvl w:val="0"/>
    </w:pPr>
    <w:rPr>
      <w:rFonts w:asciiTheme="majorHAnsi" w:hAnsiTheme="majorHAnsi"/>
      <w:b/>
      <w:caps/>
      <w:sz w:val="22"/>
    </w:rPr>
  </w:style>
  <w:style w:type="paragraph" w:customStyle="1" w:styleId="Nadpis2-2">
    <w:name w:val="_Nadpis_2-2"/>
    <w:basedOn w:val="Nadpis2-1"/>
    <w:next w:val="Text2-1"/>
    <w:link w:val="Nadpis2-2Char"/>
    <w:qFormat/>
    <w:rsid w:val="002A5468"/>
    <w:pPr>
      <w:numPr>
        <w:ilvl w:val="1"/>
      </w:numPr>
      <w:outlineLvl w:val="1"/>
    </w:pPr>
    <w:rPr>
      <w:caps w:val="0"/>
      <w:sz w:val="20"/>
    </w:rPr>
  </w:style>
  <w:style w:type="character" w:customStyle="1" w:styleId="Nadpis2-1Char">
    <w:name w:val="_Nadpis_2-1 Char"/>
    <w:basedOn w:val="Standardnpsmoodstavce"/>
    <w:link w:val="Nadpis2-1"/>
    <w:rsid w:val="002A5468"/>
    <w:rPr>
      <w:rFonts w:asciiTheme="majorHAnsi" w:hAnsiTheme="majorHAnsi"/>
      <w:b/>
      <w:caps/>
      <w:sz w:val="22"/>
    </w:rPr>
  </w:style>
  <w:style w:type="paragraph" w:customStyle="1" w:styleId="Text2-1">
    <w:name w:val="_Text_2-1"/>
    <w:basedOn w:val="Odstavecseseznamem"/>
    <w:link w:val="Text2-1Char"/>
    <w:qFormat/>
    <w:rsid w:val="002A5468"/>
    <w:pPr>
      <w:numPr>
        <w:ilvl w:val="2"/>
        <w:numId w:val="10"/>
      </w:numPr>
      <w:spacing w:after="120"/>
      <w:contextualSpacing w:val="0"/>
      <w:jc w:val="both"/>
    </w:pPr>
  </w:style>
  <w:style w:type="character" w:customStyle="1" w:styleId="Nadpis2-2Char">
    <w:name w:val="_Nadpis_2-2 Char"/>
    <w:basedOn w:val="Nadpis2-1Char"/>
    <w:link w:val="Nadpis2-2"/>
    <w:rsid w:val="002A5468"/>
    <w:rPr>
      <w:rFonts w:asciiTheme="majorHAnsi" w:hAnsiTheme="majorHAnsi"/>
      <w:b/>
      <w:caps w:val="0"/>
      <w:sz w:val="20"/>
    </w:rPr>
  </w:style>
  <w:style w:type="paragraph" w:customStyle="1" w:styleId="Titul2">
    <w:name w:val="_Titul_2"/>
    <w:basedOn w:val="Normln"/>
    <w:qFormat/>
    <w:rsid w:val="002A5468"/>
    <w:pPr>
      <w:tabs>
        <w:tab w:val="left" w:pos="6796"/>
      </w:tabs>
    </w:pPr>
    <w:rPr>
      <w:rFonts w:asciiTheme="majorHAnsi" w:hAnsiTheme="majorHAnsi"/>
      <w:b/>
      <w:sz w:val="28"/>
      <w:szCs w:val="32"/>
    </w:rPr>
  </w:style>
  <w:style w:type="character" w:customStyle="1" w:styleId="OdstavecseseznamemChar">
    <w:name w:val="Odstavec se seznamem Char"/>
    <w:basedOn w:val="Standardnpsmoodstavce"/>
    <w:link w:val="Odstavecseseznamem"/>
    <w:uiPriority w:val="34"/>
    <w:rsid w:val="00B97CC3"/>
  </w:style>
  <w:style w:type="character" w:customStyle="1" w:styleId="Text2-1Char">
    <w:name w:val="_Text_2-1 Char"/>
    <w:basedOn w:val="Standardnpsmoodstavce"/>
    <w:link w:val="Text2-1"/>
    <w:rsid w:val="002A5468"/>
  </w:style>
  <w:style w:type="paragraph" w:customStyle="1" w:styleId="Titul1">
    <w:name w:val="_Titul_1"/>
    <w:basedOn w:val="Normln"/>
    <w:qFormat/>
    <w:rsid w:val="002A5468"/>
    <w:rPr>
      <w:rFonts w:asciiTheme="majorHAnsi" w:hAnsiTheme="majorHAnsi"/>
      <w:b/>
      <w:caps/>
      <w:sz w:val="40"/>
      <w:szCs w:val="44"/>
    </w:rPr>
  </w:style>
  <w:style w:type="paragraph" w:customStyle="1" w:styleId="Tituldatum">
    <w:name w:val="_Titul_datum"/>
    <w:basedOn w:val="Normln"/>
    <w:link w:val="TituldatumChar"/>
    <w:qFormat/>
    <w:rsid w:val="002A5468"/>
    <w:rPr>
      <w:sz w:val="24"/>
      <w:szCs w:val="24"/>
    </w:rPr>
  </w:style>
  <w:style w:type="character" w:customStyle="1" w:styleId="TituldatumChar">
    <w:name w:val="_Titul_datum Char"/>
    <w:basedOn w:val="Standardnpsmoodstavce"/>
    <w:link w:val="Tituldatum"/>
    <w:rsid w:val="002A5468"/>
    <w:rPr>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B97CC3"/>
    <w:pPr>
      <w:spacing w:after="0" w:line="276" w:lineRule="auto"/>
      <w:ind w:left="660"/>
    </w:pPr>
    <w:rPr>
      <w:rFonts w:ascii="Calibri" w:eastAsia="Calibri" w:hAnsi="Calibri" w:cs="Times New Roman"/>
    </w:rPr>
  </w:style>
  <w:style w:type="paragraph" w:styleId="Obsah5">
    <w:name w:val="toc 5"/>
    <w:basedOn w:val="Normln"/>
    <w:next w:val="Normln"/>
    <w:autoRedefine/>
    <w:uiPriority w:val="39"/>
    <w:unhideWhenUsed/>
    <w:rsid w:val="00B97CC3"/>
    <w:pPr>
      <w:spacing w:after="0" w:line="276" w:lineRule="auto"/>
      <w:ind w:left="880"/>
    </w:pPr>
    <w:rPr>
      <w:rFonts w:ascii="Calibri" w:eastAsia="Calibri" w:hAnsi="Calibri" w:cs="Times New Roman"/>
    </w:rPr>
  </w:style>
  <w:style w:type="paragraph" w:styleId="Obsah6">
    <w:name w:val="toc 6"/>
    <w:basedOn w:val="Normln"/>
    <w:next w:val="Normln"/>
    <w:autoRedefine/>
    <w:uiPriority w:val="39"/>
    <w:unhideWhenUsed/>
    <w:rsid w:val="00B97CC3"/>
    <w:pPr>
      <w:spacing w:after="0" w:line="276" w:lineRule="auto"/>
      <w:ind w:left="1100"/>
    </w:pPr>
    <w:rPr>
      <w:rFonts w:ascii="Calibri" w:eastAsia="Calibri" w:hAnsi="Calibri" w:cs="Times New Roman"/>
    </w:rPr>
  </w:style>
  <w:style w:type="paragraph" w:styleId="Obsah7">
    <w:name w:val="toc 7"/>
    <w:basedOn w:val="Normln"/>
    <w:next w:val="Normln"/>
    <w:autoRedefine/>
    <w:uiPriority w:val="39"/>
    <w:unhideWhenUsed/>
    <w:rsid w:val="00B97CC3"/>
    <w:pPr>
      <w:spacing w:after="0" w:line="276" w:lineRule="auto"/>
      <w:ind w:left="1320"/>
    </w:pPr>
    <w:rPr>
      <w:rFonts w:ascii="Calibri" w:eastAsia="Calibri" w:hAnsi="Calibri" w:cs="Times New Roman"/>
    </w:rPr>
  </w:style>
  <w:style w:type="paragraph" w:styleId="Obsah8">
    <w:name w:val="toc 8"/>
    <w:basedOn w:val="Normln"/>
    <w:next w:val="Normln"/>
    <w:autoRedefine/>
    <w:uiPriority w:val="39"/>
    <w:unhideWhenUsed/>
    <w:rsid w:val="00B97CC3"/>
    <w:pPr>
      <w:spacing w:after="0" w:line="276" w:lineRule="auto"/>
      <w:ind w:left="1540"/>
    </w:pPr>
    <w:rPr>
      <w:rFonts w:ascii="Calibri" w:eastAsia="Calibri" w:hAnsi="Calibri" w:cs="Times New Roman"/>
    </w:rPr>
  </w:style>
  <w:style w:type="paragraph" w:styleId="Obsah9">
    <w:name w:val="toc 9"/>
    <w:basedOn w:val="Normln"/>
    <w:next w:val="Normln"/>
    <w:autoRedefine/>
    <w:uiPriority w:val="39"/>
    <w:unhideWhenUsed/>
    <w:qFormat/>
    <w:rsid w:val="00B97CC3"/>
    <w:pPr>
      <w:spacing w:after="0" w:line="276" w:lineRule="auto"/>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rsid w:val="00B97CC3"/>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basedOn w:val="Standardnpsmoodstavce"/>
    <w:link w:val="Textkomente"/>
    <w:rsid w:val="00B97CC3"/>
    <w:rPr>
      <w:rFonts w:ascii="Arial" w:eastAsia="Times New Roman" w:hAnsi="Arial" w:cs="Arial"/>
      <w:sz w:val="20"/>
      <w:szCs w:val="20"/>
      <w:lang w:eastAsia="cs-CZ"/>
    </w:rPr>
  </w:style>
  <w:style w:type="character" w:styleId="Odkaznakoment">
    <w:name w:val="annotation reference"/>
    <w:semiHidden/>
    <w:rsid w:val="00B97CC3"/>
    <w:rPr>
      <w:sz w:val="16"/>
      <w:szCs w:val="16"/>
    </w:rPr>
  </w:style>
  <w:style w:type="paragraph" w:customStyle="1" w:styleId="Odstzkladn">
    <w:name w:val="Odst_základní"/>
    <w:basedOn w:val="Zkladntext"/>
    <w:link w:val="OdstzkladnChar"/>
    <w:qFormat/>
    <w:rsid w:val="00B97CC3"/>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B97CC3"/>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9C418E"/>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
    <w:uiPriority w:val="99"/>
    <w:rsid w:val="009C418E"/>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B97CC3"/>
    <w:pPr>
      <w:spacing w:after="200" w:line="276" w:lineRule="auto"/>
    </w:pPr>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9C418E"/>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styleId="Svtlstnovn">
    <w:name w:val="Light Shading"/>
    <w:basedOn w:val="Normlntabulka"/>
    <w:uiPriority w:val="60"/>
    <w:rsid w:val="009C418E"/>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2A5468"/>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2A5468"/>
    <w:pPr>
      <w:numPr>
        <w:ilvl w:val="2"/>
      </w:numPr>
    </w:pPr>
  </w:style>
  <w:style w:type="paragraph" w:customStyle="1" w:styleId="Text1-1">
    <w:name w:val="_Text_1-1"/>
    <w:basedOn w:val="Normln"/>
    <w:link w:val="Text1-1Char"/>
    <w:rsid w:val="002A5468"/>
    <w:pPr>
      <w:numPr>
        <w:ilvl w:val="1"/>
        <w:numId w:val="9"/>
      </w:numPr>
      <w:spacing w:after="120"/>
      <w:jc w:val="both"/>
    </w:pPr>
  </w:style>
  <w:style w:type="paragraph" w:customStyle="1" w:styleId="Nadpis1-1">
    <w:name w:val="_Nadpis_1-1"/>
    <w:basedOn w:val="Odstavecseseznamem"/>
    <w:next w:val="Normln"/>
    <w:link w:val="Nadpis1-1Char"/>
    <w:qFormat/>
    <w:rsid w:val="002A5468"/>
    <w:pPr>
      <w:keepNext/>
      <w:numPr>
        <w:numId w:val="9"/>
      </w:numPr>
      <w:spacing w:before="240" w:after="120"/>
      <w:outlineLvl w:val="0"/>
    </w:pPr>
    <w:rPr>
      <w:rFonts w:asciiTheme="majorHAnsi" w:hAnsiTheme="majorHAnsi"/>
      <w:b/>
      <w:caps/>
      <w:sz w:val="22"/>
    </w:rPr>
  </w:style>
  <w:style w:type="paragraph" w:customStyle="1" w:styleId="Odrka1-1">
    <w:name w:val="_Odrážka_1-1_•"/>
    <w:basedOn w:val="Normln"/>
    <w:link w:val="Odrka1-1Char"/>
    <w:qFormat/>
    <w:rsid w:val="002A5468"/>
    <w:pPr>
      <w:numPr>
        <w:numId w:val="6"/>
      </w:numPr>
      <w:spacing w:after="120"/>
      <w:contextualSpacing/>
      <w:jc w:val="both"/>
    </w:pPr>
  </w:style>
  <w:style w:type="character" w:customStyle="1" w:styleId="Text1-1Char">
    <w:name w:val="_Text_1-1 Char"/>
    <w:basedOn w:val="Standardnpsmoodstavce"/>
    <w:link w:val="Text1-1"/>
    <w:rsid w:val="002A5468"/>
  </w:style>
  <w:style w:type="character" w:customStyle="1" w:styleId="Nadpis1-1Char">
    <w:name w:val="_Nadpis_1-1 Char"/>
    <w:basedOn w:val="Standardnpsmoodstavce"/>
    <w:link w:val="Nadpis1-1"/>
    <w:rsid w:val="002A5468"/>
    <w:rPr>
      <w:rFonts w:asciiTheme="majorHAnsi" w:hAnsiTheme="majorHAnsi"/>
      <w:b/>
      <w:caps/>
      <w:sz w:val="22"/>
    </w:rPr>
  </w:style>
  <w:style w:type="character" w:customStyle="1" w:styleId="Text1-2Char">
    <w:name w:val="_Text_1-2 Char"/>
    <w:basedOn w:val="Text1-1Char"/>
    <w:link w:val="Text1-2"/>
    <w:rsid w:val="002A5468"/>
  </w:style>
  <w:style w:type="character" w:customStyle="1" w:styleId="SeznamsodrkamiChar">
    <w:name w:val="Seznam s odrážkami Char"/>
    <w:basedOn w:val="Standardnpsmoodstavce"/>
    <w:link w:val="Seznamsodrkami"/>
    <w:uiPriority w:val="28"/>
    <w:rsid w:val="001E678E"/>
  </w:style>
  <w:style w:type="character" w:customStyle="1" w:styleId="Odrka1-1Char">
    <w:name w:val="_Odrážka_1-1_• Char"/>
    <w:basedOn w:val="Standardnpsmoodstavce"/>
    <w:link w:val="Odrka1-1"/>
    <w:rsid w:val="002A5468"/>
  </w:style>
  <w:style w:type="paragraph" w:customStyle="1" w:styleId="Odrka1-2-">
    <w:name w:val="_Odrážka_1-2_-"/>
    <w:basedOn w:val="Odrka1-1"/>
    <w:qFormat/>
    <w:rsid w:val="002A5468"/>
    <w:pPr>
      <w:numPr>
        <w:ilvl w:val="1"/>
      </w:numPr>
    </w:pPr>
  </w:style>
  <w:style w:type="paragraph" w:customStyle="1" w:styleId="Odrka1-3">
    <w:name w:val="_Odrážka_1-3_·"/>
    <w:basedOn w:val="Odrka1-2-"/>
    <w:qFormat/>
    <w:rsid w:val="002A5468"/>
    <w:pPr>
      <w:numPr>
        <w:ilvl w:val="2"/>
      </w:numPr>
    </w:pPr>
  </w:style>
  <w:style w:type="paragraph" w:customStyle="1" w:styleId="Odstavec1-1a">
    <w:name w:val="_Odstavec_1-1_a)"/>
    <w:basedOn w:val="Normln"/>
    <w:qFormat/>
    <w:rsid w:val="002A5468"/>
    <w:pPr>
      <w:numPr>
        <w:numId w:val="7"/>
      </w:numPr>
      <w:spacing w:after="120"/>
      <w:contextualSpacing/>
      <w:jc w:val="both"/>
    </w:pPr>
  </w:style>
  <w:style w:type="paragraph" w:customStyle="1" w:styleId="Odstavec1-2i">
    <w:name w:val="_Odstavec_1-2_(i)"/>
    <w:basedOn w:val="Odstavec1-1a"/>
    <w:qFormat/>
    <w:rsid w:val="002A5468"/>
    <w:pPr>
      <w:numPr>
        <w:ilvl w:val="1"/>
      </w:numPr>
    </w:pPr>
  </w:style>
  <w:style w:type="paragraph" w:customStyle="1" w:styleId="Odstavec1-31">
    <w:name w:val="_Odstavec_1-3_1)"/>
    <w:basedOn w:val="Odstavec1-2i"/>
    <w:qFormat/>
    <w:rsid w:val="002A5468"/>
    <w:pPr>
      <w:numPr>
        <w:ilvl w:val="2"/>
      </w:numPr>
    </w:pPr>
  </w:style>
  <w:style w:type="paragraph" w:customStyle="1" w:styleId="Textbezslovn">
    <w:name w:val="_Text_bez_číslování"/>
    <w:basedOn w:val="Normln"/>
    <w:link w:val="TextbezslovnChar"/>
    <w:qFormat/>
    <w:rsid w:val="002A5468"/>
    <w:pPr>
      <w:spacing w:after="120"/>
      <w:ind w:left="737"/>
      <w:jc w:val="both"/>
    </w:pPr>
  </w:style>
  <w:style w:type="paragraph" w:customStyle="1" w:styleId="Zpat0">
    <w:name w:val="_Zápatí"/>
    <w:basedOn w:val="Zpat"/>
    <w:qFormat/>
    <w:rsid w:val="002A5468"/>
    <w:pPr>
      <w:jc w:val="right"/>
    </w:pPr>
  </w:style>
  <w:style w:type="character" w:customStyle="1" w:styleId="Tun">
    <w:name w:val="_Tučně"/>
    <w:basedOn w:val="Standardnpsmoodstavce"/>
    <w:qFormat/>
    <w:rsid w:val="002A5468"/>
    <w:rPr>
      <w:b/>
    </w:rPr>
  </w:style>
  <w:style w:type="table" w:customStyle="1" w:styleId="Styl3">
    <w:name w:val="Styl3"/>
    <w:basedOn w:val="Mkatabulky"/>
    <w:uiPriority w:val="99"/>
    <w:rsid w:val="00B5431A"/>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qFormat/>
    <w:rsid w:val="002A5468"/>
    <w:pPr>
      <w:numPr>
        <w:ilvl w:val="3"/>
      </w:numPr>
    </w:pPr>
  </w:style>
  <w:style w:type="character" w:customStyle="1" w:styleId="Text2-2Char">
    <w:name w:val="_Text_2-2 Char"/>
    <w:basedOn w:val="Text2-1Char"/>
    <w:link w:val="Text2-2"/>
    <w:rsid w:val="002A5468"/>
  </w:style>
  <w:style w:type="paragraph" w:customStyle="1" w:styleId="Zkratky1">
    <w:name w:val="_Zkratky_1"/>
    <w:basedOn w:val="Normln"/>
    <w:qFormat/>
    <w:rsid w:val="002A5468"/>
    <w:pPr>
      <w:tabs>
        <w:tab w:val="right" w:leader="dot" w:pos="1134"/>
      </w:tabs>
      <w:spacing w:after="0" w:line="240" w:lineRule="auto"/>
    </w:pPr>
    <w:rPr>
      <w:b/>
      <w:sz w:val="16"/>
    </w:rPr>
  </w:style>
  <w:style w:type="paragraph" w:customStyle="1" w:styleId="Seznam1">
    <w:name w:val="_Seznam_[1]"/>
    <w:basedOn w:val="Normln"/>
    <w:qFormat/>
    <w:rsid w:val="002A5468"/>
    <w:pPr>
      <w:numPr>
        <w:numId w:val="8"/>
      </w:numPr>
      <w:spacing w:after="60"/>
      <w:jc w:val="both"/>
    </w:pPr>
    <w:rPr>
      <w:sz w:val="16"/>
    </w:rPr>
  </w:style>
  <w:style w:type="paragraph" w:customStyle="1" w:styleId="Nadpisbezsl1-1">
    <w:name w:val="_Nadpis_bez_čísl_1-1"/>
    <w:qFormat/>
    <w:rsid w:val="002A5468"/>
    <w:pPr>
      <w:spacing w:before="240" w:after="120"/>
    </w:pPr>
    <w:rPr>
      <w:rFonts w:asciiTheme="majorHAnsi" w:hAnsiTheme="majorHAnsi"/>
      <w:b/>
      <w:caps/>
      <w:sz w:val="22"/>
    </w:rPr>
  </w:style>
  <w:style w:type="paragraph" w:customStyle="1" w:styleId="Nadpisbezsl1-2">
    <w:name w:val="_Nadpis_bez_čísl_1-2"/>
    <w:qFormat/>
    <w:rsid w:val="002A5468"/>
    <w:pPr>
      <w:spacing w:before="240" w:after="120"/>
    </w:pPr>
    <w:rPr>
      <w:rFonts w:asciiTheme="majorHAnsi" w:hAnsiTheme="majorHAnsi"/>
      <w:b/>
      <w:sz w:val="20"/>
      <w:szCs w:val="20"/>
    </w:rPr>
  </w:style>
  <w:style w:type="paragraph" w:customStyle="1" w:styleId="Tabulka">
    <w:name w:val="_Tabulka"/>
    <w:basedOn w:val="Textbezodsazen"/>
    <w:qFormat/>
    <w:rsid w:val="002A5468"/>
    <w:pPr>
      <w:spacing w:before="40" w:after="40" w:line="240" w:lineRule="auto"/>
    </w:pPr>
  </w:style>
  <w:style w:type="character" w:customStyle="1" w:styleId="TextbezslovnChar">
    <w:name w:val="_Text_bez_číslování Char"/>
    <w:basedOn w:val="Standardnpsmoodstavce"/>
    <w:link w:val="Textbezslovn"/>
    <w:rsid w:val="00B42F40"/>
  </w:style>
  <w:style w:type="paragraph" w:customStyle="1" w:styleId="Textbezodsazen">
    <w:name w:val="_Text_bez_odsazení"/>
    <w:basedOn w:val="Normln"/>
    <w:link w:val="TextbezodsazenChar"/>
    <w:qFormat/>
    <w:rsid w:val="002A5468"/>
    <w:pPr>
      <w:spacing w:after="120"/>
      <w:jc w:val="both"/>
    </w:pPr>
  </w:style>
  <w:style w:type="character" w:customStyle="1" w:styleId="TextbezodsazenChar">
    <w:name w:val="_Text_bez_odsazení Char"/>
    <w:basedOn w:val="Standardnpsmoodstavce"/>
    <w:link w:val="Textbezodsazen"/>
    <w:rsid w:val="002A5468"/>
  </w:style>
  <w:style w:type="character" w:customStyle="1" w:styleId="Tun-ZRUIT">
    <w:name w:val="_Tučně-ZRUŠIT"/>
    <w:basedOn w:val="Standardnpsmoodstavce"/>
    <w:uiPriority w:val="1"/>
    <w:qFormat/>
    <w:rsid w:val="002A5468"/>
    <w:rPr>
      <w:b w:val="0"/>
      <w:i w:val="0"/>
    </w:rPr>
  </w:style>
  <w:style w:type="paragraph" w:customStyle="1" w:styleId="Zkratky2">
    <w:name w:val="_Zkratky_2"/>
    <w:basedOn w:val="Normln"/>
    <w:qFormat/>
    <w:rsid w:val="002A5468"/>
    <w:pPr>
      <w:spacing w:after="0" w:line="240" w:lineRule="auto"/>
    </w:pPr>
    <w:rPr>
      <w:sz w:val="16"/>
      <w:szCs w:val="16"/>
    </w:rPr>
  </w:style>
  <w:style w:type="paragraph" w:customStyle="1" w:styleId="ZTPinfo-text">
    <w:name w:val="_ZTP_info-text"/>
    <w:basedOn w:val="Textbezslovn"/>
    <w:link w:val="ZTPinfo-textChar"/>
    <w:qFormat/>
    <w:rsid w:val="002A5468"/>
    <w:pPr>
      <w:ind w:left="0"/>
    </w:pPr>
    <w:rPr>
      <w:i/>
      <w:color w:val="00A1E0" w:themeColor="accent3"/>
    </w:rPr>
  </w:style>
  <w:style w:type="character" w:customStyle="1" w:styleId="ZTPinfo-textChar">
    <w:name w:val="_ZTP_info-text Char"/>
    <w:basedOn w:val="Standardnpsmoodstavce"/>
    <w:link w:val="ZTPinfo-text"/>
    <w:rsid w:val="002A5468"/>
    <w:rPr>
      <w:i/>
      <w:color w:val="00A1E0" w:themeColor="accent3"/>
    </w:rPr>
  </w:style>
  <w:style w:type="paragraph" w:customStyle="1" w:styleId="ZTPinfo-text-odr">
    <w:name w:val="_ZTP_info-text-odr"/>
    <w:basedOn w:val="ZTPinfo-text"/>
    <w:link w:val="ZTPinfo-text-odrChar"/>
    <w:qFormat/>
    <w:rsid w:val="002A5468"/>
    <w:pPr>
      <w:numPr>
        <w:numId w:val="11"/>
      </w:numPr>
    </w:pPr>
  </w:style>
  <w:style w:type="character" w:customStyle="1" w:styleId="ZTPinfo-text-odrChar">
    <w:name w:val="_ZTP_info-text-odr Char"/>
    <w:basedOn w:val="ZTPinfo-textChar"/>
    <w:link w:val="ZTPinfo-text-odr"/>
    <w:rsid w:val="002A5468"/>
    <w:rPr>
      <w:i/>
      <w:color w:val="00A1E0" w:themeColor="accent3"/>
    </w:rPr>
  </w:style>
  <w:style w:type="paragraph" w:customStyle="1" w:styleId="RLTextlnkuslovan">
    <w:name w:val="RL Text článku číslovaný"/>
    <w:basedOn w:val="Normln"/>
    <w:link w:val="RLTextlnkuslovanChar"/>
    <w:rsid w:val="00F24489"/>
    <w:pPr>
      <w:numPr>
        <w:ilvl w:val="1"/>
        <w:numId w:val="12"/>
      </w:numPr>
      <w:spacing w:after="120" w:line="280" w:lineRule="exact"/>
      <w:jc w:val="both"/>
    </w:pPr>
    <w:rPr>
      <w:rFonts w:ascii="Calibri" w:eastAsia="Times New Roman" w:hAnsi="Calibri" w:cs="Calibri"/>
      <w:sz w:val="22"/>
      <w:szCs w:val="22"/>
      <w:lang w:eastAsia="cs-CZ"/>
    </w:rPr>
  </w:style>
  <w:style w:type="paragraph" w:customStyle="1" w:styleId="RLlneksmlouvy">
    <w:name w:val="RL Článek smlouvy"/>
    <w:basedOn w:val="Normln"/>
    <w:next w:val="RLTextlnkuslovan"/>
    <w:link w:val="RLlneksmlouvyCharChar"/>
    <w:rsid w:val="00F24489"/>
    <w:pPr>
      <w:keepNext/>
      <w:numPr>
        <w:numId w:val="12"/>
      </w:numPr>
      <w:suppressAutoHyphens/>
      <w:spacing w:before="360" w:after="120" w:line="280" w:lineRule="exact"/>
      <w:jc w:val="both"/>
      <w:outlineLvl w:val="0"/>
    </w:pPr>
    <w:rPr>
      <w:rFonts w:ascii="Calibri" w:eastAsia="Times New Roman" w:hAnsi="Calibri" w:cs="Calibri"/>
      <w:b/>
      <w:bCs/>
      <w:sz w:val="22"/>
      <w:szCs w:val="22"/>
    </w:rPr>
  </w:style>
  <w:style w:type="paragraph" w:customStyle="1" w:styleId="Odstavecsmlouvy">
    <w:name w:val="Odstavec smlouvy"/>
    <w:basedOn w:val="RLTextlnkuslovan"/>
    <w:link w:val="OdstavecsmlouvyChar"/>
    <w:qFormat/>
    <w:rsid w:val="00F24489"/>
  </w:style>
  <w:style w:type="paragraph" w:customStyle="1" w:styleId="Pododstavecsmlouvy">
    <w:name w:val="Pododstavec smlouvy"/>
    <w:basedOn w:val="RLTextlnkuslovan"/>
    <w:qFormat/>
    <w:rsid w:val="00F24489"/>
    <w:pPr>
      <w:numPr>
        <w:ilvl w:val="2"/>
      </w:numPr>
    </w:pPr>
    <w:rPr>
      <w:lang w:eastAsia="en-US"/>
    </w:rPr>
  </w:style>
  <w:style w:type="character" w:customStyle="1" w:styleId="OdstavecsmlouvyChar">
    <w:name w:val="Odstavec smlouvy Char"/>
    <w:basedOn w:val="Standardnpsmoodstavce"/>
    <w:link w:val="Odstavecsmlouvy"/>
    <w:rsid w:val="00F24489"/>
    <w:rPr>
      <w:rFonts w:ascii="Calibri" w:eastAsia="Times New Roman" w:hAnsi="Calibri" w:cs="Calibri"/>
      <w:sz w:val="22"/>
      <w:szCs w:val="22"/>
      <w:lang w:eastAsia="cs-CZ"/>
    </w:rPr>
  </w:style>
  <w:style w:type="character" w:customStyle="1" w:styleId="RLTextlnkuslovanChar">
    <w:name w:val="RL Text článku číslovaný Char"/>
    <w:link w:val="RLTextlnkuslovan"/>
    <w:locked/>
    <w:rsid w:val="00F24489"/>
    <w:rPr>
      <w:rFonts w:ascii="Calibri" w:eastAsia="Times New Roman" w:hAnsi="Calibri" w:cs="Calibri"/>
      <w:sz w:val="22"/>
      <w:szCs w:val="22"/>
      <w:lang w:eastAsia="cs-CZ"/>
    </w:rPr>
  </w:style>
  <w:style w:type="character" w:customStyle="1" w:styleId="EmailStyle66">
    <w:name w:val="EmailStyle66"/>
    <w:uiPriority w:val="99"/>
    <w:semiHidden/>
    <w:rsid w:val="00F24489"/>
    <w:rPr>
      <w:rFonts w:ascii="Arial" w:hAnsi="Arial"/>
      <w:color w:val="000080"/>
      <w:sz w:val="20"/>
    </w:rPr>
  </w:style>
  <w:style w:type="character" w:customStyle="1" w:styleId="RLlneksmlouvyCharChar">
    <w:name w:val="RL Článek smlouvy Char Char"/>
    <w:link w:val="RLlneksmlouvy"/>
    <w:locked/>
    <w:rsid w:val="00214C3E"/>
    <w:rPr>
      <w:rFonts w:ascii="Calibri" w:eastAsia="Times New Roman" w:hAnsi="Calibri" w:cs="Calibri"/>
      <w:b/>
      <w:bCs/>
      <w:sz w:val="22"/>
      <w:szCs w:val="22"/>
    </w:rPr>
  </w:style>
  <w:style w:type="paragraph" w:customStyle="1" w:styleId="Seznamploh">
    <w:name w:val="Seznam příloh"/>
    <w:basedOn w:val="RLTextlnkuslovan"/>
    <w:uiPriority w:val="99"/>
    <w:rsid w:val="00214C3E"/>
    <w:pPr>
      <w:numPr>
        <w:ilvl w:val="0"/>
        <w:numId w:val="0"/>
      </w:numPr>
      <w:ind w:left="3572" w:hanging="1361"/>
    </w:pPr>
    <w:rPr>
      <w:lang w:eastAsia="en-US"/>
    </w:rPr>
  </w:style>
  <w:style w:type="paragraph" w:customStyle="1" w:styleId="RLProhlensmluvnchstran">
    <w:name w:val="RL Prohlášení smluvních stran"/>
    <w:basedOn w:val="Normln"/>
    <w:link w:val="RLProhlensmluvnchstranChar"/>
    <w:uiPriority w:val="99"/>
    <w:rsid w:val="00E463D2"/>
    <w:pPr>
      <w:spacing w:after="120" w:line="280" w:lineRule="exact"/>
      <w:jc w:val="center"/>
    </w:pPr>
    <w:rPr>
      <w:rFonts w:ascii="Garamond" w:eastAsia="Times New Roman" w:hAnsi="Garamond" w:cs="Garamond"/>
      <w:b/>
      <w:bCs/>
      <w:sz w:val="24"/>
      <w:szCs w:val="24"/>
      <w:lang w:eastAsia="cs-CZ"/>
    </w:rPr>
  </w:style>
  <w:style w:type="character" w:customStyle="1" w:styleId="RLProhlensmluvnchstranChar">
    <w:name w:val="RL Prohlášení smluvních stran Char"/>
    <w:link w:val="RLProhlensmluvnchstran"/>
    <w:uiPriority w:val="99"/>
    <w:locked/>
    <w:rsid w:val="00E463D2"/>
    <w:rPr>
      <w:rFonts w:ascii="Garamond" w:eastAsia="Times New Roman" w:hAnsi="Garamond" w:cs="Garamond"/>
      <w:b/>
      <w:bCs/>
      <w:sz w:val="24"/>
      <w:szCs w:val="24"/>
      <w:lang w:eastAsia="cs-CZ"/>
    </w:rPr>
  </w:style>
  <w:style w:type="paragraph" w:customStyle="1" w:styleId="Odstavecseseznamem1">
    <w:name w:val="Odstavec se seznamem1"/>
    <w:basedOn w:val="Normln"/>
    <w:uiPriority w:val="99"/>
    <w:rsid w:val="00E463D2"/>
    <w:pPr>
      <w:spacing w:after="120" w:line="280" w:lineRule="exact"/>
      <w:ind w:left="708"/>
    </w:pPr>
    <w:rPr>
      <w:rFonts w:ascii="Calibri" w:eastAsia="Times New Roman" w:hAnsi="Calibri" w:cs="Calibri"/>
      <w:sz w:val="22"/>
      <w:szCs w:val="22"/>
      <w:lang w:eastAsia="cs-CZ"/>
    </w:rPr>
  </w:style>
  <w:style w:type="paragraph" w:customStyle="1" w:styleId="Text1-3">
    <w:name w:val="_Text_1-3"/>
    <w:basedOn w:val="Text1-2"/>
    <w:qFormat/>
    <w:rsid w:val="005478B0"/>
    <w:pPr>
      <w:numPr>
        <w:ilvl w:val="0"/>
        <w:numId w:val="0"/>
      </w:numPr>
      <w:spacing w:line="240" w:lineRule="auto"/>
      <w:ind w:left="648" w:hanging="648"/>
    </w:pPr>
  </w:style>
  <w:style w:type="paragraph" w:customStyle="1" w:styleId="Odstavec1-41">
    <w:name w:val="_Odstavec_1-4_1."/>
    <w:basedOn w:val="Odstavec1-1a"/>
    <w:qFormat/>
    <w:rsid w:val="00A1575E"/>
    <w:pPr>
      <w:numPr>
        <w:numId w:val="0"/>
      </w:numPr>
      <w:tabs>
        <w:tab w:val="num" w:pos="2041"/>
      </w:tabs>
      <w:spacing w:after="80"/>
      <w:ind w:left="2041" w:hanging="340"/>
      <w:contextualSpacing w:val="0"/>
    </w:pPr>
    <w:rPr>
      <w:rFonts w:ascii="Verdana" w:hAnsi="Verdana"/>
    </w:rPr>
  </w:style>
  <w:style w:type="table" w:customStyle="1" w:styleId="Mkatabulky1">
    <w:name w:val="Mřížka tabulky1"/>
    <w:basedOn w:val="Normlntabulka"/>
    <w:next w:val="Mkatabulky"/>
    <w:uiPriority w:val="39"/>
    <w:rsid w:val="000D2628"/>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table" w:customStyle="1" w:styleId="Mkatabulky2">
    <w:name w:val="Mřížka tabulky2"/>
    <w:basedOn w:val="Normlntabulka"/>
    <w:next w:val="Mkatabulky"/>
    <w:uiPriority w:val="39"/>
    <w:rsid w:val="00611DEA"/>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rsid w:val="00611DEA"/>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4">
    <w:name w:val="Mřížka tabulky4"/>
    <w:basedOn w:val="Normlntabulka"/>
    <w:next w:val="Mkatabulky"/>
    <w:rsid w:val="00611DEA"/>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Standardnpsmoodstavce"/>
    <w:rsid w:val="00830C9D"/>
  </w:style>
  <w:style w:type="paragraph" w:customStyle="1" w:styleId="SODslseznam-2a">
    <w:name w:val="_SOD_čísl_seznam-2_a)"/>
    <w:basedOn w:val="Odstavecseseznamem"/>
    <w:qFormat/>
    <w:rsid w:val="00830C9D"/>
    <w:pPr>
      <w:numPr>
        <w:numId w:val="13"/>
      </w:numPr>
      <w:tabs>
        <w:tab w:val="num" w:pos="360"/>
      </w:tabs>
      <w:spacing w:before="60" w:after="120" w:line="276" w:lineRule="auto"/>
      <w:ind w:left="1559" w:hanging="425"/>
      <w:contextualSpacing w:val="0"/>
      <w:jc w:val="both"/>
    </w:pPr>
    <w:rPr>
      <w:rFonts w:ascii="Verdana" w:hAnsi="Verdana"/>
      <w:szCs w:val="20"/>
    </w:rPr>
  </w:style>
  <w:style w:type="paragraph" w:customStyle="1" w:styleId="acnormal">
    <w:name w:val="ac_normal"/>
    <w:basedOn w:val="Normln"/>
    <w:link w:val="acnormalChar"/>
    <w:uiPriority w:val="99"/>
    <w:qFormat/>
    <w:rsid w:val="001E44D1"/>
    <w:pPr>
      <w:spacing w:before="120" w:after="120" w:line="276" w:lineRule="auto"/>
      <w:jc w:val="both"/>
    </w:pPr>
    <w:rPr>
      <w:rFonts w:ascii="Calibri" w:eastAsia="Calibri" w:hAnsi="Calibri" w:cs="Times New Roman"/>
      <w:sz w:val="16"/>
      <w:szCs w:val="22"/>
    </w:rPr>
  </w:style>
  <w:style w:type="character" w:customStyle="1" w:styleId="acnormalChar">
    <w:name w:val="ac_normal Char"/>
    <w:basedOn w:val="Standardnpsmoodstavce"/>
    <w:link w:val="acnormal"/>
    <w:uiPriority w:val="99"/>
    <w:rsid w:val="001E44D1"/>
    <w:rPr>
      <w:rFonts w:ascii="Calibri" w:eastAsia="Calibri" w:hAnsi="Calibri" w:cs="Times New Roman"/>
      <w:sz w:val="16"/>
      <w:szCs w:val="22"/>
    </w:rPr>
  </w:style>
  <w:style w:type="character" w:customStyle="1" w:styleId="FontStyle37">
    <w:name w:val="Font Style37"/>
    <w:uiPriority w:val="99"/>
    <w:rsid w:val="001E44D1"/>
    <w:rPr>
      <w:rFonts w:ascii="Times New Roman" w:hAnsi="Times New Roman" w:cs="Times New Roman" w:hint="default"/>
      <w:b/>
      <w:bCs/>
      <w:color w:val="000000"/>
      <w:sz w:val="20"/>
      <w:szCs w:val="20"/>
    </w:rPr>
  </w:style>
  <w:style w:type="paragraph" w:customStyle="1" w:styleId="11odst">
    <w:name w:val="1.1 odst."/>
    <w:basedOn w:val="Normln"/>
    <w:link w:val="11odstChar"/>
    <w:qFormat/>
    <w:rsid w:val="00A53FCB"/>
    <w:pPr>
      <w:widowControl w:val="0"/>
      <w:spacing w:before="120" w:after="120"/>
      <w:ind w:left="680" w:hanging="680"/>
      <w:jc w:val="both"/>
    </w:pPr>
    <w:rPr>
      <w:rFonts w:eastAsia="Times New Roman" w:cs="Times New Roman"/>
      <w:lang w:eastAsia="cs-CZ"/>
    </w:rPr>
  </w:style>
  <w:style w:type="character" w:customStyle="1" w:styleId="11odstChar">
    <w:name w:val="1.1 odst. Char"/>
    <w:basedOn w:val="Standardnpsmoodstavce"/>
    <w:link w:val="11odst"/>
    <w:rsid w:val="00A53FCB"/>
    <w:rPr>
      <w:rFonts w:eastAsia="Times New Roman" w:cs="Times New Roman"/>
      <w:lang w:eastAsia="cs-CZ"/>
    </w:rPr>
  </w:style>
  <w:style w:type="paragraph" w:customStyle="1" w:styleId="111odst">
    <w:name w:val="1.1.1. odst."/>
    <w:basedOn w:val="Normln"/>
    <w:qFormat/>
    <w:rsid w:val="00A53FCB"/>
    <w:pPr>
      <w:widowControl w:val="0"/>
      <w:spacing w:before="120" w:after="120"/>
      <w:ind w:left="680" w:hanging="680"/>
      <w:jc w:val="both"/>
    </w:pPr>
    <w:rPr>
      <w:rFonts w:eastAsia="Times New Roman" w:cs="Times New Roman"/>
      <w:lang w:eastAsia="cs-CZ"/>
    </w:rPr>
  </w:style>
  <w:style w:type="character" w:customStyle="1" w:styleId="Nevyeenzmnka1">
    <w:name w:val="Nevyřešená zmínka1"/>
    <w:basedOn w:val="Standardnpsmoodstavce"/>
    <w:uiPriority w:val="99"/>
    <w:semiHidden/>
    <w:unhideWhenUsed/>
    <w:rsid w:val="00FB1BA8"/>
    <w:rPr>
      <w:color w:val="605E5C"/>
      <w:shd w:val="clear" w:color="auto" w:fill="E1DFDD"/>
    </w:rPr>
  </w:style>
  <w:style w:type="character" w:customStyle="1" w:styleId="Kurzvatun">
    <w:name w:val="Kurzíva tučně"/>
    <w:basedOn w:val="Standardnpsmoodstavce"/>
    <w:uiPriority w:val="1"/>
    <w:qFormat/>
    <w:rsid w:val="00AD5719"/>
    <w:rPr>
      <w:rFonts w:asciiTheme="minorHAnsi" w:eastAsia="Times New Roman" w:hAnsiTheme="minorHAnsi" w:cs="Times New Roman"/>
      <w:b/>
      <w:bCs/>
      <w:i/>
      <w:iCs/>
      <w:sz w:val="18"/>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73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Bernard@spravazeleznic.cz" TargetMode="External"/><Relationship Id="rId18" Type="http://schemas.openxmlformats.org/officeDocument/2006/relationships/footer" Target="footer2.xml"/><Relationship Id="rId26" Type="http://schemas.openxmlformats.org/officeDocument/2006/relationships/image" Target="media/image9.emf"/><Relationship Id="rId3" Type="http://schemas.openxmlformats.org/officeDocument/2006/relationships/customXml" Target="../customXml/item3.xml"/><Relationship Id="rId21" Type="http://schemas.openxmlformats.org/officeDocument/2006/relationships/image" Target="media/image4.emf"/><Relationship Id="rId34"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hyperlink" Target="mailto:ePodatelnaCFU@spravazeleznic.cz" TargetMode="External"/><Relationship Id="rId17" Type="http://schemas.openxmlformats.org/officeDocument/2006/relationships/header" Target="header2.xml"/><Relationship Id="rId25" Type="http://schemas.openxmlformats.org/officeDocument/2006/relationships/image" Target="media/image8.emf"/><Relationship Id="rId33" Type="http://schemas.openxmlformats.org/officeDocument/2006/relationships/footer" Target="footer4.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emf"/><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ePodatelnaOROVA@spravazeleznic.cz" TargetMode="External"/><Relationship Id="rId24" Type="http://schemas.openxmlformats.org/officeDocument/2006/relationships/image" Target="media/image7.emf"/><Relationship Id="rId32" Type="http://schemas.openxmlformats.org/officeDocument/2006/relationships/header" Target="header4.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6.emf"/><Relationship Id="rId28" Type="http://schemas.openxmlformats.org/officeDocument/2006/relationships/image" Target="media/image11.emf"/><Relationship Id="rId36" Type="http://schemas.openxmlformats.org/officeDocument/2006/relationships/footer" Target="footer7.xml"/><Relationship Id="rId10" Type="http://schemas.openxmlformats.org/officeDocument/2006/relationships/endnotes" Target="endnotes.xml"/><Relationship Id="rId19" Type="http://schemas.openxmlformats.org/officeDocument/2006/relationships/image" Target="media/image2.emf"/><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pravazeleznic.cz/o-nas/nazadouci-jednani-a-boj-s-korupci" TargetMode="External"/><Relationship Id="rId22" Type="http://schemas.openxmlformats.org/officeDocument/2006/relationships/image" Target="media/image5.emf"/><Relationship Id="rId27" Type="http://schemas.openxmlformats.org/officeDocument/2006/relationships/image" Target="media/image10.emf"/><Relationship Id="rId30" Type="http://schemas.openxmlformats.org/officeDocument/2006/relationships/header" Target="header3.xml"/><Relationship Id="rId35" Type="http://schemas.openxmlformats.org/officeDocument/2006/relationships/footer" Target="footer6.xml"/></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ospichal\OneDrive\Dokumenty\Pr&#225;ce\S&#381;DC\O8\Vzory%20na%20stavebn&#237;%20pr&#225;ce\P&#345;eveden&#237;%20do%20&#353;ablon%20pana%20Fojta\&#353;ablony\&#352;ABL-NL_Smlouva_oboustr_tisk.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B6F9976745832C41B111F8B20E239D05" ma:contentTypeVersion="0" ma:contentTypeDescription="Vytvořit nový dokument" ma:contentTypeScope="" ma:versionID="4873e5ffcd75164a1e7d5cda915d6b21">
  <xsd:schema xmlns:xsd="http://www.w3.org/2001/XMLSchema" xmlns:p="http://schemas.microsoft.com/office/2006/metadata/properties" targetNamespace="http://schemas.microsoft.com/office/2006/metadata/properties" ma:root="true" ma:fieldsID="6e09d84638f9847586fe3e45fca2917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C5CF3F5-99AC-47C7-A54D-D0646FCFFF53}">
  <ds:schemaRefs>
    <ds:schemaRef ds:uri="http://schemas.microsoft.com/office/2006/metadata/properties"/>
  </ds:schemaRefs>
</ds:datastoreItem>
</file>

<file path=customXml/itemProps2.xml><?xml version="1.0" encoding="utf-8"?>
<ds:datastoreItem xmlns:ds="http://schemas.openxmlformats.org/officeDocument/2006/customXml" ds:itemID="{CD9E5327-6289-413F-9EC7-ED8C391B721F}">
  <ds:schemaRefs>
    <ds:schemaRef ds:uri="http://schemas.openxmlformats.org/officeDocument/2006/bibliography"/>
  </ds:schemaRefs>
</ds:datastoreItem>
</file>

<file path=customXml/itemProps3.xml><?xml version="1.0" encoding="utf-8"?>
<ds:datastoreItem xmlns:ds="http://schemas.openxmlformats.org/officeDocument/2006/customXml" ds:itemID="{EFBE6BE3-74DC-47B3-AB6A-B06BE08C0F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0864844F-9224-48D2-AD0C-D7836E3BAAD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ŠABL-NL_Smlouva_oboustr_tisk.dotx</Template>
  <TotalTime>1156</TotalTime>
  <Pages>24</Pages>
  <Words>3601</Words>
  <Characters>21246</Characters>
  <Application>Microsoft Office Word</Application>
  <DocSecurity>0</DocSecurity>
  <Lines>177</Lines>
  <Paragraphs>49</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
      <vt:lpstr/>
      <vt:lpstr>Titulek 1. úrovně </vt:lpstr>
      <vt:lpstr>    Titulek 2. úrovně</vt:lpstr>
      <vt:lpstr>        Titulek 3. úrovně</vt:lpstr>
    </vt:vector>
  </TitlesOfParts>
  <Company>SŽDC s.o.</Company>
  <LinksUpToDate>false</LinksUpToDate>
  <CharactersWithSpaces>24798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Pospíchal Jan, Mgr.</dc:creator>
  <cp:keywords/>
  <dc:description/>
  <cp:lastModifiedBy>OVZ</cp:lastModifiedBy>
  <cp:revision>48</cp:revision>
  <cp:lastPrinted>2019-09-27T11:09:00Z</cp:lastPrinted>
  <dcterms:created xsi:type="dcterms:W3CDTF">2021-06-30T11:47:00Z</dcterms:created>
  <dcterms:modified xsi:type="dcterms:W3CDTF">2025-04-14T10:19:00Z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0x010100B6F9976745832C41B111F8B20E239D05</vt:lpwstr>
  </property>
  <property fmtid="{D5CDD505-2E9C-101B-9397-08002B2CF9AE}" pid="3" name="URL">
    <vt:lpwstr/>
  </property>
</Properties>
</file>