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1124ACD0" w:rsidR="00F422D3" w:rsidRPr="000079D0" w:rsidRDefault="00F422D3" w:rsidP="00BB1390">
      <w:pPr>
        <w:pStyle w:val="Titul2"/>
        <w:rPr>
          <w:sz w:val="18"/>
          <w:szCs w:val="18"/>
        </w:rPr>
      </w:pPr>
      <w:r w:rsidRPr="00A0448E">
        <w:t>Název zakázky: „</w:t>
      </w:r>
      <w:r w:rsidR="00A0448E" w:rsidRPr="00A0448E">
        <w:rPr>
          <w:bCs/>
        </w:rPr>
        <w:t>Revitalizace systému vzduchotechniky administrativního objektu OŘ Plzeň, Sušická 23 a 25“</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7B84C16" w14:textId="77777777" w:rsidR="00A0448E" w:rsidRPr="00E37B23" w:rsidRDefault="00A0448E" w:rsidP="00A0448E">
      <w:pPr>
        <w:tabs>
          <w:tab w:val="left" w:pos="1985"/>
        </w:tabs>
        <w:suppressAutoHyphens/>
        <w:spacing w:line="280" w:lineRule="exact"/>
        <w:ind w:left="284" w:hanging="284"/>
        <w:jc w:val="both"/>
        <w:rPr>
          <w:rFonts w:cs="Arial"/>
          <w:bCs/>
          <w:sz w:val="18"/>
          <w:szCs w:val="18"/>
        </w:rPr>
      </w:pPr>
      <w:r w:rsidRPr="00E37B23">
        <w:rPr>
          <w:rFonts w:cs="Arial"/>
          <w:bCs/>
          <w:sz w:val="18"/>
          <w:szCs w:val="18"/>
        </w:rPr>
        <w:t xml:space="preserve">Provozní jednotka: Oblastní ředitelství Plzeň, </w:t>
      </w:r>
      <w:r w:rsidRPr="00E37B23">
        <w:rPr>
          <w:sz w:val="18"/>
          <w:szCs w:val="18"/>
        </w:rPr>
        <w:t>Sušická 1168/23, 326 00 Plzeň</w:t>
      </w:r>
    </w:p>
    <w:p w14:paraId="444BA43C" w14:textId="77777777" w:rsidR="00A0448E" w:rsidRPr="00E37B23" w:rsidRDefault="00A0448E" w:rsidP="00A0448E">
      <w:pPr>
        <w:pStyle w:val="Style6"/>
        <w:widowControl/>
        <w:tabs>
          <w:tab w:val="left" w:pos="993"/>
        </w:tabs>
        <w:spacing w:line="288" w:lineRule="auto"/>
        <w:rPr>
          <w:rFonts w:ascii="Verdana" w:eastAsiaTheme="minorHAnsi" w:hAnsi="Verdana" w:cstheme="minorBidi"/>
          <w:sz w:val="18"/>
          <w:szCs w:val="18"/>
          <w:lang w:eastAsia="en-US"/>
        </w:rPr>
      </w:pPr>
      <w:r w:rsidRPr="00E37B23">
        <w:rPr>
          <w:rFonts w:ascii="Verdana" w:hAnsi="Verdana"/>
          <w:sz w:val="18"/>
          <w:szCs w:val="18"/>
        </w:rPr>
        <w:t xml:space="preserve">zastoupena: </w:t>
      </w:r>
      <w:r w:rsidRPr="00E37B23">
        <w:rPr>
          <w:rFonts w:ascii="Verdana" w:hAnsi="Verdana"/>
          <w:sz w:val="18"/>
          <w:szCs w:val="18"/>
        </w:rPr>
        <w:tab/>
      </w:r>
      <w:r w:rsidRPr="00E37B23">
        <w:rPr>
          <w:rFonts w:ascii="Verdana" w:eastAsiaTheme="minorHAnsi" w:hAnsi="Verdana" w:cstheme="minorBidi"/>
          <w:sz w:val="18"/>
          <w:szCs w:val="18"/>
          <w:lang w:eastAsia="en-US"/>
        </w:rPr>
        <w:t>Ing. Radkem Makovcem, ředitelem Oblastního ředitelství Plzeň</w:t>
      </w:r>
    </w:p>
    <w:p w14:paraId="24E86D23" w14:textId="77777777" w:rsidR="00A0448E" w:rsidRDefault="00A0448E" w:rsidP="00A0448E">
      <w:pPr>
        <w:pStyle w:val="Textbezodsazen"/>
        <w:tabs>
          <w:tab w:val="left" w:pos="0"/>
        </w:tabs>
        <w:spacing w:after="0"/>
      </w:pPr>
      <w:r w:rsidRPr="00E37B23">
        <w:tab/>
      </w:r>
      <w:r w:rsidRPr="00E37B23">
        <w:tab/>
        <w:t>na základě pověření č. 2720 ze dne 27. 5. 2019</w:t>
      </w:r>
    </w:p>
    <w:p w14:paraId="63A7DC1C" w14:textId="77777777" w:rsidR="00A0448E" w:rsidRPr="00E37B23" w:rsidRDefault="00A0448E" w:rsidP="00A0448E">
      <w:pPr>
        <w:pStyle w:val="Textbezodsazen"/>
        <w:tabs>
          <w:tab w:val="left" w:pos="0"/>
        </w:tabs>
        <w:spacing w:after="0"/>
      </w:pPr>
    </w:p>
    <w:p w14:paraId="7AFB1EF9" w14:textId="77777777" w:rsidR="00A0448E" w:rsidRPr="00E9007F" w:rsidRDefault="00A0448E" w:rsidP="00A0448E">
      <w:pPr>
        <w:tabs>
          <w:tab w:val="left" w:pos="993"/>
        </w:tabs>
        <w:spacing w:after="0"/>
        <w:rPr>
          <w:rFonts w:cs="Arial"/>
          <w:b/>
          <w:snapToGrid w:val="0"/>
          <w:sz w:val="18"/>
          <w:szCs w:val="18"/>
        </w:rPr>
      </w:pPr>
      <w:r w:rsidRPr="00E9007F">
        <w:rPr>
          <w:rFonts w:cs="Arial"/>
          <w:b/>
          <w:snapToGrid w:val="0"/>
          <w:sz w:val="18"/>
          <w:szCs w:val="18"/>
        </w:rPr>
        <w:t xml:space="preserve">Adresa pro doručování písemností </w:t>
      </w:r>
      <w:r w:rsidRPr="00E9007F">
        <w:rPr>
          <w:rFonts w:cs="Arial"/>
          <w:snapToGrid w:val="0"/>
          <w:sz w:val="18"/>
          <w:szCs w:val="18"/>
        </w:rPr>
        <w:t>(mimo daňových dokladů)</w:t>
      </w:r>
      <w:r w:rsidRPr="00E9007F">
        <w:rPr>
          <w:rFonts w:cs="Arial"/>
          <w:b/>
          <w:snapToGrid w:val="0"/>
          <w:sz w:val="18"/>
          <w:szCs w:val="18"/>
        </w:rPr>
        <w:t xml:space="preserve"> v listinné podobě:</w:t>
      </w:r>
    </w:p>
    <w:p w14:paraId="0EE029C6" w14:textId="77777777" w:rsidR="00A0448E" w:rsidRPr="00E9007F" w:rsidRDefault="00A0448E" w:rsidP="00A0448E">
      <w:pPr>
        <w:pStyle w:val="Textbezodsazen"/>
        <w:spacing w:after="0"/>
      </w:pPr>
      <w:r w:rsidRPr="00E9007F">
        <w:t>Správa železnic, státní organizace</w:t>
      </w:r>
    </w:p>
    <w:p w14:paraId="48AF5963" w14:textId="77777777" w:rsidR="00A0448E" w:rsidRPr="00E9007F" w:rsidRDefault="00A0448E" w:rsidP="00A0448E">
      <w:pPr>
        <w:tabs>
          <w:tab w:val="left" w:pos="993"/>
        </w:tabs>
        <w:spacing w:after="0"/>
        <w:rPr>
          <w:rFonts w:cs="Arial"/>
          <w:snapToGrid w:val="0"/>
          <w:sz w:val="18"/>
          <w:szCs w:val="18"/>
        </w:rPr>
      </w:pPr>
      <w:r w:rsidRPr="00E9007F">
        <w:rPr>
          <w:rFonts w:cs="Arial"/>
          <w:snapToGrid w:val="0"/>
          <w:sz w:val="18"/>
          <w:szCs w:val="18"/>
        </w:rPr>
        <w:t>Oblastní ředitelství Plzeň</w:t>
      </w:r>
    </w:p>
    <w:p w14:paraId="0A04F73F" w14:textId="7884F7A4" w:rsidR="00A0448E" w:rsidRDefault="00A0448E" w:rsidP="00A0448E">
      <w:pPr>
        <w:tabs>
          <w:tab w:val="left" w:pos="993"/>
        </w:tabs>
        <w:spacing w:after="0"/>
        <w:rPr>
          <w:rFonts w:cs="Arial"/>
          <w:snapToGrid w:val="0"/>
          <w:sz w:val="18"/>
          <w:szCs w:val="18"/>
        </w:rPr>
      </w:pPr>
      <w:r w:rsidRPr="00E9007F">
        <w:rPr>
          <w:rFonts w:cs="Arial"/>
          <w:snapToGrid w:val="0"/>
          <w:sz w:val="18"/>
          <w:szCs w:val="18"/>
        </w:rPr>
        <w:t>Sušická 1168/23, 326 00 PLZEŇ</w:t>
      </w:r>
    </w:p>
    <w:p w14:paraId="1CC65E9D" w14:textId="77777777" w:rsidR="00A0448E" w:rsidRPr="00E9007F" w:rsidRDefault="00A0448E" w:rsidP="00A0448E">
      <w:pPr>
        <w:tabs>
          <w:tab w:val="left" w:pos="993"/>
        </w:tabs>
        <w:spacing w:after="0"/>
        <w:rPr>
          <w:rFonts w:cs="Arial"/>
          <w:snapToGrid w:val="0"/>
          <w:sz w:val="18"/>
          <w:szCs w:val="18"/>
        </w:rPr>
      </w:pPr>
    </w:p>
    <w:p w14:paraId="7B8DDBEA" w14:textId="77777777" w:rsidR="00A0448E" w:rsidRPr="00E9007F" w:rsidRDefault="00A0448E" w:rsidP="00A0448E">
      <w:pPr>
        <w:tabs>
          <w:tab w:val="left" w:pos="993"/>
        </w:tabs>
        <w:spacing w:after="0"/>
        <w:rPr>
          <w:rFonts w:cs="Arial"/>
          <w:b/>
          <w:snapToGrid w:val="0"/>
          <w:sz w:val="18"/>
          <w:szCs w:val="18"/>
        </w:rPr>
      </w:pPr>
      <w:r w:rsidRPr="00E9007F">
        <w:rPr>
          <w:rFonts w:cs="Arial"/>
          <w:b/>
          <w:snapToGrid w:val="0"/>
          <w:sz w:val="18"/>
          <w:szCs w:val="18"/>
        </w:rPr>
        <w:t xml:space="preserve">Adresa pro doručování písemností </w:t>
      </w:r>
      <w:r w:rsidRPr="00E9007F">
        <w:rPr>
          <w:rFonts w:cs="Arial"/>
          <w:snapToGrid w:val="0"/>
          <w:sz w:val="18"/>
          <w:szCs w:val="18"/>
        </w:rPr>
        <w:t>(mimo daňových dokladů)</w:t>
      </w:r>
      <w:r w:rsidRPr="00E9007F">
        <w:rPr>
          <w:rFonts w:cs="Arial"/>
          <w:b/>
          <w:snapToGrid w:val="0"/>
          <w:sz w:val="18"/>
          <w:szCs w:val="18"/>
        </w:rPr>
        <w:t xml:space="preserve"> v elektronické podobě:</w:t>
      </w:r>
    </w:p>
    <w:p w14:paraId="0C3A8A69" w14:textId="77777777" w:rsidR="00A0448E" w:rsidRDefault="00A0448E" w:rsidP="00A0448E">
      <w:pPr>
        <w:spacing w:after="0"/>
      </w:pPr>
      <w:r w:rsidRPr="00E9007F">
        <w:rPr>
          <w:rFonts w:cs="Arial"/>
          <w:sz w:val="18"/>
          <w:szCs w:val="18"/>
        </w:rPr>
        <w:t xml:space="preserve">E-mail: </w:t>
      </w:r>
      <w:hyperlink r:id="rId11" w:history="1">
        <w:r w:rsidRPr="00E9007F">
          <w:rPr>
            <w:rStyle w:val="Hypertextovodkaz"/>
            <w:rFonts w:cs="Arial"/>
            <w:sz w:val="18"/>
            <w:szCs w:val="18"/>
          </w:rPr>
          <w:t>ePodatelnaORPLZ@spravazeleznic.cz</w:t>
        </w:r>
      </w:hyperlink>
    </w:p>
    <w:p w14:paraId="6157D168" w14:textId="77777777" w:rsidR="00A0448E" w:rsidRPr="00E9007F" w:rsidRDefault="00A0448E" w:rsidP="00A0448E">
      <w:pPr>
        <w:spacing w:after="0"/>
        <w:rPr>
          <w:rStyle w:val="Hypertextovodkaz"/>
          <w:rFonts w:cs="Arial"/>
          <w:sz w:val="18"/>
          <w:szCs w:val="18"/>
        </w:rPr>
      </w:pPr>
    </w:p>
    <w:p w14:paraId="3CDC8EEC" w14:textId="77777777" w:rsidR="00A0448E" w:rsidRPr="00E9007F" w:rsidRDefault="00A0448E" w:rsidP="00A0448E">
      <w:pPr>
        <w:tabs>
          <w:tab w:val="left" w:pos="993"/>
        </w:tabs>
        <w:spacing w:after="0"/>
        <w:rPr>
          <w:rFonts w:cs="Arial"/>
          <w:b/>
          <w:snapToGrid w:val="0"/>
          <w:sz w:val="18"/>
          <w:szCs w:val="18"/>
        </w:rPr>
      </w:pPr>
      <w:r w:rsidRPr="00E9007F">
        <w:rPr>
          <w:rFonts w:cs="Arial"/>
          <w:b/>
          <w:snapToGrid w:val="0"/>
          <w:sz w:val="18"/>
          <w:szCs w:val="18"/>
        </w:rPr>
        <w:t>Adresa pro doručování daňových dokladů v listinné podobě:</w:t>
      </w:r>
    </w:p>
    <w:p w14:paraId="7463D716" w14:textId="77777777" w:rsidR="00A0448E" w:rsidRPr="00E9007F" w:rsidRDefault="00A0448E" w:rsidP="00A0448E">
      <w:pPr>
        <w:pStyle w:val="Textbezodsazen"/>
        <w:spacing w:after="0"/>
      </w:pPr>
      <w:r w:rsidRPr="00E9007F">
        <w:t>Správa železnic, státní organizace</w:t>
      </w:r>
    </w:p>
    <w:p w14:paraId="353F61A7" w14:textId="77777777" w:rsidR="00A0448E" w:rsidRPr="00E9007F" w:rsidRDefault="00A0448E" w:rsidP="00A0448E">
      <w:pPr>
        <w:tabs>
          <w:tab w:val="left" w:pos="993"/>
        </w:tabs>
        <w:spacing w:after="0"/>
        <w:rPr>
          <w:rFonts w:cs="Arial"/>
          <w:snapToGrid w:val="0"/>
          <w:sz w:val="18"/>
          <w:szCs w:val="18"/>
        </w:rPr>
      </w:pPr>
      <w:r w:rsidRPr="00E9007F">
        <w:rPr>
          <w:rFonts w:cs="Arial"/>
          <w:snapToGrid w:val="0"/>
          <w:sz w:val="18"/>
          <w:szCs w:val="18"/>
        </w:rPr>
        <w:t>Centrální finanční účtárna Čechy</w:t>
      </w:r>
    </w:p>
    <w:p w14:paraId="5B92047B" w14:textId="77777777" w:rsidR="00A0448E" w:rsidRDefault="00A0448E" w:rsidP="00A0448E">
      <w:pPr>
        <w:tabs>
          <w:tab w:val="left" w:pos="993"/>
        </w:tabs>
        <w:spacing w:after="0"/>
        <w:rPr>
          <w:rFonts w:cs="Arial"/>
          <w:snapToGrid w:val="0"/>
          <w:sz w:val="18"/>
          <w:szCs w:val="18"/>
        </w:rPr>
      </w:pPr>
      <w:r w:rsidRPr="00E9007F">
        <w:rPr>
          <w:rFonts w:cs="Arial"/>
          <w:snapToGrid w:val="0"/>
          <w:sz w:val="18"/>
          <w:szCs w:val="18"/>
        </w:rPr>
        <w:t>Náměstí Jana Pernera 217, 530 02 Pardubice</w:t>
      </w:r>
    </w:p>
    <w:p w14:paraId="00B7C0E4" w14:textId="77777777" w:rsidR="00A0448E" w:rsidRPr="00E9007F" w:rsidRDefault="00A0448E" w:rsidP="00A0448E">
      <w:pPr>
        <w:tabs>
          <w:tab w:val="left" w:pos="993"/>
        </w:tabs>
        <w:spacing w:after="0"/>
        <w:rPr>
          <w:rFonts w:cs="Arial"/>
          <w:snapToGrid w:val="0"/>
          <w:sz w:val="18"/>
          <w:szCs w:val="18"/>
        </w:rPr>
      </w:pPr>
    </w:p>
    <w:p w14:paraId="0BC2C119" w14:textId="77777777" w:rsidR="00A0448E" w:rsidRPr="00E9007F" w:rsidRDefault="00A0448E" w:rsidP="00A0448E">
      <w:pPr>
        <w:tabs>
          <w:tab w:val="left" w:pos="993"/>
        </w:tabs>
        <w:spacing w:after="0"/>
        <w:rPr>
          <w:rFonts w:cs="Arial"/>
          <w:b/>
          <w:snapToGrid w:val="0"/>
          <w:sz w:val="18"/>
          <w:szCs w:val="18"/>
        </w:rPr>
      </w:pPr>
      <w:r w:rsidRPr="00E9007F">
        <w:rPr>
          <w:rFonts w:cs="Arial"/>
          <w:b/>
          <w:snapToGrid w:val="0"/>
          <w:sz w:val="18"/>
          <w:szCs w:val="18"/>
        </w:rPr>
        <w:t>Adresa pro doručování daňových dokladů v elektronické podobě:</w:t>
      </w:r>
    </w:p>
    <w:p w14:paraId="49768A76" w14:textId="77777777" w:rsidR="00A0448E" w:rsidRDefault="00A0448E" w:rsidP="00A0448E">
      <w:pPr>
        <w:spacing w:after="0"/>
      </w:pPr>
      <w:r w:rsidRPr="00E9007F">
        <w:rPr>
          <w:rFonts w:cs="Arial"/>
          <w:sz w:val="18"/>
          <w:szCs w:val="18"/>
        </w:rPr>
        <w:t xml:space="preserve">E-mail: </w:t>
      </w:r>
      <w:hyperlink r:id="rId12" w:history="1">
        <w:r w:rsidRPr="00E9007F">
          <w:rPr>
            <w:rStyle w:val="Hypertextovodkaz"/>
            <w:sz w:val="18"/>
            <w:szCs w:val="18"/>
          </w:rPr>
          <w:t>ePodatelnaCFU@spravazeleznic.cz</w:t>
        </w:r>
      </w:hyperlink>
    </w:p>
    <w:p w14:paraId="7A967DFC" w14:textId="77777777" w:rsidR="00A0448E" w:rsidRPr="00E9007F" w:rsidRDefault="00A0448E" w:rsidP="00A0448E">
      <w:pPr>
        <w:spacing w:after="0"/>
        <w:rPr>
          <w:sz w:val="18"/>
          <w:szCs w:val="18"/>
        </w:rPr>
      </w:pPr>
    </w:p>
    <w:p w14:paraId="4C194A01" w14:textId="762816AF" w:rsidR="00F422D3" w:rsidRDefault="00F422D3" w:rsidP="00A0448E">
      <w:pPr>
        <w:pStyle w:val="Textbezodsazen"/>
      </w:pPr>
      <w:r>
        <w:t>(</w:t>
      </w:r>
      <w:r w:rsidRPr="00B42F40">
        <w:t>dále</w:t>
      </w:r>
      <w:r>
        <w:t xml:space="preserve"> jen „</w:t>
      </w:r>
      <w:r w:rsidRPr="00F422D3">
        <w:rPr>
          <w:b/>
        </w:rPr>
        <w:t>Objednatel</w:t>
      </w:r>
      <w:r>
        <w:t>“)</w:t>
      </w:r>
    </w:p>
    <w:p w14:paraId="17CCE59E" w14:textId="77777777" w:rsidR="00A0448E" w:rsidRDefault="00A0448E" w:rsidP="00A0448E">
      <w:pPr>
        <w:pStyle w:val="Textbezodsazen"/>
        <w:spacing w:after="0"/>
      </w:pPr>
    </w:p>
    <w:p w14:paraId="0138E73A" w14:textId="3D524279" w:rsidR="00F422D3" w:rsidRDefault="00F422D3" w:rsidP="00A0448E">
      <w:pPr>
        <w:pStyle w:val="Textbezodsazen"/>
        <w:spacing w:after="0"/>
      </w:pPr>
      <w:r>
        <w:t>číslo smlouvy: "[</w:t>
      </w:r>
      <w:r w:rsidRPr="00F422D3">
        <w:rPr>
          <w:highlight w:val="green"/>
        </w:rPr>
        <w:t>VLOŽÍ OBJEDNATEL</w:t>
      </w:r>
      <w:r>
        <w:t xml:space="preserve">]" </w:t>
      </w:r>
    </w:p>
    <w:p w14:paraId="5D1CAD77" w14:textId="77777777" w:rsidR="002E24EF" w:rsidRDefault="002E24EF" w:rsidP="00A0448E">
      <w:pPr>
        <w:tabs>
          <w:tab w:val="left" w:pos="1985"/>
          <w:tab w:val="right" w:pos="5670"/>
        </w:tabs>
        <w:suppressAutoHyphens/>
        <w:spacing w:after="0" w:line="280" w:lineRule="exact"/>
        <w:rPr>
          <w:sz w:val="18"/>
          <w:szCs w:val="18"/>
        </w:rPr>
      </w:pPr>
      <w:r>
        <w:rPr>
          <w:sz w:val="18"/>
          <w:szCs w:val="18"/>
        </w:rPr>
        <w:t xml:space="preserve">číslo jednací: </w:t>
      </w:r>
      <w:r>
        <w:rPr>
          <w:sz w:val="18"/>
          <w:szCs w:val="18"/>
          <w:highlight w:val="green"/>
        </w:rPr>
        <w:t>"[VLOŽÍ OBJEDNATEL]"</w:t>
      </w:r>
    </w:p>
    <w:p w14:paraId="491847C4" w14:textId="01D2CD66" w:rsidR="00A0448E" w:rsidRDefault="00A0448E" w:rsidP="00A0448E">
      <w:pPr>
        <w:pStyle w:val="Textbezodsazen"/>
        <w:spacing w:after="0" w:line="280" w:lineRule="exact"/>
      </w:pPr>
      <w:r w:rsidRPr="00E9007F">
        <w:t xml:space="preserve">evidenční číslo v RVZ: </w:t>
      </w:r>
      <w:r>
        <w:t>65425029</w:t>
      </w:r>
    </w:p>
    <w:p w14:paraId="7879D0F2" w14:textId="019B4928" w:rsidR="00A0448E" w:rsidRPr="00A0448E" w:rsidRDefault="00A0448E" w:rsidP="00A0448E">
      <w:pPr>
        <w:pStyle w:val="Textbezodsazen"/>
        <w:spacing w:after="0"/>
      </w:pPr>
      <w:r w:rsidRPr="00CC7446">
        <w:t>ISPROFOND</w:t>
      </w:r>
      <w:r>
        <w:t>/SubISPROFIN</w:t>
      </w:r>
      <w:r w:rsidRPr="00CC7446">
        <w:t xml:space="preserve">: </w:t>
      </w:r>
      <w:r w:rsidRPr="00A0448E">
        <w:t>5003520139</w:t>
      </w:r>
      <w:r>
        <w:t xml:space="preserve"> </w:t>
      </w:r>
      <w:r w:rsidRPr="00A0448E">
        <w:t>/</w:t>
      </w:r>
      <w:r>
        <w:t xml:space="preserve"> </w:t>
      </w:r>
      <w:r w:rsidRPr="00A0448E">
        <w:t>5323540006</w:t>
      </w:r>
    </w:p>
    <w:p w14:paraId="0AD74FBE" w14:textId="77777777" w:rsidR="00F422D3" w:rsidRDefault="00F422D3" w:rsidP="00B42F40">
      <w:pPr>
        <w:pStyle w:val="Textbezodsazen"/>
      </w:pPr>
      <w:r w:rsidRPr="00B42F40">
        <w:lastRenderedPageBreak/>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27213E6B"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481515BD" w14:textId="1BE58920"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Objednateli předávat </w:t>
      </w:r>
      <w:r w:rsidR="008335CA">
        <w:t xml:space="preserve">na vyžádání </w:t>
      </w:r>
      <w:r>
        <w:t>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w:t>
      </w:r>
      <w:r w:rsidR="0089102A">
        <w:rPr>
          <w:color w:val="000000" w:themeColor="text1"/>
        </w:rPr>
        <w:t xml:space="preserve"> </w:t>
      </w:r>
      <w:hyperlink r:id="rId13" w:history="1">
        <w:r w:rsidR="0089102A" w:rsidRPr="008941D9">
          <w:rPr>
            <w:rStyle w:val="Hypertextovodkaz"/>
            <w:noProof w:val="0"/>
          </w:rPr>
          <w:t>https://xdc.spravazeleznic.cz</w:t>
        </w:r>
      </w:hyperlink>
      <w:r w:rsidRPr="000A1915">
        <w:rPr>
          <w:color w:val="000000" w:themeColor="text1"/>
        </w:rPr>
        <w:t>):</w:t>
      </w:r>
    </w:p>
    <w:p w14:paraId="6BEFBC0A" w14:textId="77777777" w:rsidR="007D26F9" w:rsidRDefault="007D26F9" w:rsidP="00BC5BDD">
      <w:pPr>
        <w:pStyle w:val="Odrka1-3"/>
      </w:pPr>
      <w:r>
        <w:t>daňový doklad,</w:t>
      </w:r>
    </w:p>
    <w:p w14:paraId="143E05ED" w14:textId="77777777" w:rsidR="007D26F9" w:rsidRDefault="007D26F9" w:rsidP="00BC5BDD">
      <w:pPr>
        <w:pStyle w:val="Odrka1-3"/>
      </w:pPr>
      <w:r>
        <w:t>soupis zjišťovacích protokolů,</w:t>
      </w:r>
    </w:p>
    <w:p w14:paraId="2A761FBA" w14:textId="0A20A197" w:rsidR="007D26F9" w:rsidRDefault="007D26F9" w:rsidP="00BC5BDD">
      <w:pPr>
        <w:pStyle w:val="Odrka1-3"/>
      </w:pPr>
      <w:r>
        <w:t>zjišťovací protokoly.</w:t>
      </w:r>
    </w:p>
    <w:p w14:paraId="10ABF91E" w14:textId="77777777" w:rsidR="007D26F9" w:rsidRPr="00BC5BDD" w:rsidRDefault="007D26F9" w:rsidP="00BC5BDD">
      <w:pPr>
        <w:pStyle w:val="Nadpis1-1"/>
      </w:pPr>
      <w:r w:rsidRPr="00BC5BDD">
        <w:t>ÚČEL SMLOUVY</w:t>
      </w:r>
    </w:p>
    <w:p w14:paraId="30809F82" w14:textId="0C48E5E9" w:rsidR="007D26F9" w:rsidRDefault="007D26F9" w:rsidP="00BC5BDD">
      <w:pPr>
        <w:pStyle w:val="Text1-1"/>
      </w:pPr>
      <w:r>
        <w:t xml:space="preserve">Objednatel oznámil uveřejněním na profilu zadavatele: </w:t>
      </w:r>
      <w:hyperlink r:id="rId14" w:history="1">
        <w:r w:rsidR="00A72F8F" w:rsidRPr="00A72F8F">
          <w:rPr>
            <w:rStyle w:val="Hypertextovodkaz"/>
            <w:color w:val="auto"/>
            <w:u w:val="none"/>
          </w:rPr>
          <w:t>https://zakazky.sprav</w:t>
        </w:r>
      </w:hyperlink>
      <w:r w:rsidR="00A72F8F">
        <w:t>azeleznic.cz/</w:t>
      </w:r>
      <w:r>
        <w:t xml:space="preserve">dne pod evidenčním číslem </w:t>
      </w:r>
      <w:r w:rsidR="00A0448E">
        <w:t>65425029</w:t>
      </w:r>
      <w:r>
        <w:t xml:space="preserve"> svůj úmysl </w:t>
      </w:r>
      <w:r>
        <w:lastRenderedPageBreak/>
        <w:t>zadat veřejnou zakázku</w:t>
      </w:r>
      <w:r w:rsidR="00A349C6">
        <w:t xml:space="preserve"> s </w:t>
      </w:r>
      <w:r>
        <w:t>názvem „</w:t>
      </w:r>
      <w:r w:rsidR="00A0448E" w:rsidRPr="00A0448E">
        <w:rPr>
          <w:rStyle w:val="Tun"/>
        </w:rPr>
        <w:t>Revitalizace systému vzduchotechniky administrativního objektu OŘ Plzeň, Sušická 23 a 25</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t xml:space="preserve">PŘEDMĚT, CENA A HARMONOGRAM POSTUPU PRACÍ SMLOUVY </w:t>
      </w:r>
    </w:p>
    <w:p w14:paraId="5202EB8F" w14:textId="404689AF" w:rsidR="007D26F9" w:rsidRDefault="00C01453" w:rsidP="00C01453">
      <w:pPr>
        <w:pStyle w:val="Text1-1"/>
      </w:pPr>
      <w:r w:rsidRPr="00C01453">
        <w:t xml:space="preserve">Zhotovitel se zavazuje v souladu s touto Smlouvou zhotovit </w:t>
      </w:r>
      <w:r w:rsidR="00C53FB6">
        <w:t xml:space="preserve"> </w:t>
      </w:r>
      <w:r w:rsidRPr="00C01453">
        <w:t>Projektovou dokumentaci, včetně veškerých činností souvisejících s jejím zhotovením</w:t>
      </w:r>
      <w:r w:rsidR="00DC0728">
        <w:t xml:space="preserve"> </w:t>
      </w:r>
      <w:r w:rsidR="002406CA">
        <w:t xml:space="preserve">podle </w:t>
      </w:r>
      <w:r w:rsidR="002406CA" w:rsidRPr="003E0B73">
        <w:t>zákona č. 283/2021 Sb., stavební zákon, ve znění pozdějších předpisů (dále také „NSZ“)</w:t>
      </w:r>
      <w:r w:rsidRPr="003E0B73">
        <w:t>, dále zhotovit stavbu a vypracovat veškerou příslušnou dokumentaci související s prováděnou stavbou</w:t>
      </w:r>
      <w:r w:rsidRPr="00C01453">
        <w:t xml:space="preserve">, včetně všech ostatních dokumentací a dokladů, a provádět činnosti spojené s výkonem </w:t>
      </w:r>
      <w:r w:rsidR="00363530">
        <w:t>D</w:t>
      </w:r>
      <w:r w:rsidR="00363530" w:rsidRPr="006265D1">
        <w:t>ozoru</w:t>
      </w:r>
      <w:r w:rsidR="00363530" w:rsidRPr="00C01453">
        <w:t xml:space="preserve"> </w:t>
      </w:r>
      <w:r w:rsidR="006265D1">
        <w:t xml:space="preserve">projektanta </w:t>
      </w:r>
      <w:r w:rsidRPr="00C01453">
        <w:t>(dále jen „</w:t>
      </w:r>
      <w:r w:rsidRPr="00C01453">
        <w:rPr>
          <w:b/>
        </w:rPr>
        <w:t>Dílo</w:t>
      </w:r>
      <w:r w:rsidRPr="00C01453">
        <w:t>“).</w:t>
      </w:r>
    </w:p>
    <w:p w14:paraId="67B4F1C4" w14:textId="77777777" w:rsidR="00DC0728" w:rsidRDefault="00C01453" w:rsidP="009E11D7">
      <w:pPr>
        <w:pStyle w:val="Text1-1"/>
      </w:pPr>
      <w:r>
        <w:t xml:space="preserve">Předmětem plnění veřejné zakázky jsou stavební práce a rovněž poskytnutí souvisejících projektových činností, a to zpracování Projektové dokumentace. </w:t>
      </w:r>
    </w:p>
    <w:p w14:paraId="6CB07389" w14:textId="28D0A775" w:rsidR="00C01453" w:rsidRDefault="00C01453" w:rsidP="00DC0728">
      <w:pPr>
        <w:pStyle w:val="Text1-1"/>
        <w:numPr>
          <w:ilvl w:val="0"/>
          <w:numId w:val="0"/>
        </w:numPr>
        <w:ind w:left="737"/>
      </w:pPr>
      <w:r>
        <w:t xml:space="preserve">Součástí povinností Zhotovitele dle této Smlouvy je i výkon </w:t>
      </w:r>
      <w:r w:rsidR="001D5DEF">
        <w:t>D</w:t>
      </w:r>
      <w:r w:rsidR="001D5DEF" w:rsidRPr="006265D1">
        <w:t>ozoru</w:t>
      </w:r>
      <w:r w:rsidR="001D5DEF">
        <w:t xml:space="preserve"> </w:t>
      </w:r>
      <w:r>
        <w:t>projektanta</w:t>
      </w:r>
      <w:r w:rsidR="006F6E55">
        <w:t xml:space="preserve"> podle NSZ</w:t>
      </w:r>
      <w:r w:rsidR="001D5DEF">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62B2D68B" w:rsidR="00C01453" w:rsidRDefault="00C01453" w:rsidP="00C01453">
      <w:pPr>
        <w:pStyle w:val="Textbezslovn"/>
      </w:pPr>
      <w:r>
        <w:t xml:space="preserve">Předmět plnění veřejné zakázky je specifikován v </w:t>
      </w:r>
      <w:r w:rsidR="00A47A9F">
        <w:t>P</w:t>
      </w:r>
      <w:r>
        <w:t>říloze č. 2c) této Smlouvy.</w:t>
      </w:r>
    </w:p>
    <w:p w14:paraId="3B6CB0E0" w14:textId="43721AA6" w:rsidR="00C01453" w:rsidRDefault="00C01453" w:rsidP="00C01453">
      <w:pPr>
        <w:pStyle w:val="Textbezslovn"/>
      </w:pPr>
      <w:r>
        <w:t xml:space="preserve">Zhotovitel v rámci zpracování Projektové dokumentace zajistí zpracování podkladů pro realizaci stavby v potřebném množství a podobě. </w:t>
      </w:r>
      <w:r w:rsidR="00634E58" w:rsidRPr="00634E58">
        <w:t xml:space="preserve">Součástí </w:t>
      </w:r>
      <w:r w:rsidR="00634E58">
        <w:t>z</w:t>
      </w:r>
      <w:r w:rsidR="00634E58" w:rsidRPr="00634E58">
        <w:t>hotovení stavby je také vypracování Dokumentace skutečného provedení stavby včetně geodetické části.</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lastRenderedPageBreak/>
        <w:t xml:space="preserve">v elektronické podobě na e-mailovou adresu: </w:t>
      </w:r>
      <w:hyperlink r:id="rId15"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0334A84B" w:rsidR="008911C8" w:rsidRPr="003E0B73" w:rsidRDefault="008911C8" w:rsidP="008911C8">
      <w:pPr>
        <w:pStyle w:val="Text1-1"/>
      </w:pPr>
      <w:r>
        <w:t xml:space="preserve">Zhotovitel </w:t>
      </w:r>
      <w:r w:rsidRPr="003E0B73">
        <w:t xml:space="preserve">se v souladu se svou nabídkou zavazuje dokončit a předat Objednateli Dílo nebo jeho jednotlivé části v termínech uvedených v harmonogramu obsaženém v </w:t>
      </w:r>
      <w:r w:rsidR="00A47A9F" w:rsidRPr="003E0B73">
        <w:t>P</w:t>
      </w:r>
      <w:r w:rsidRPr="003E0B73">
        <w:t>říloze č. 5 této Smlouvy (dále jen „</w:t>
      </w:r>
      <w:r w:rsidRPr="003E0B73">
        <w:rPr>
          <w:b/>
        </w:rPr>
        <w:t>Harmonogram postupu prací</w:t>
      </w:r>
      <w:r w:rsidRPr="003E0B73">
        <w:t>“), který je rozdělen na část zahrnující zpracování Projektové dokumentace</w:t>
      </w:r>
      <w:r w:rsidR="00DC0728" w:rsidRPr="003E0B73">
        <w:t xml:space="preserve"> pro provádění stavby</w:t>
      </w:r>
      <w:r w:rsidRPr="003E0B73">
        <w:t>, a na část zahrnující realizaci stavby dle jednotlivých objektů</w:t>
      </w:r>
      <w:r w:rsidR="00211ABD" w:rsidRPr="003E0B73">
        <w:t xml:space="preserve"> stavební části</w:t>
      </w:r>
      <w:r w:rsidRPr="003E0B73">
        <w:t xml:space="preserve">, </w:t>
      </w:r>
      <w:r w:rsidR="00211ABD" w:rsidRPr="003E0B73">
        <w:t>objektů technických a technologických zařízení</w:t>
      </w:r>
      <w:r w:rsidRPr="003E0B73">
        <w:t xml:space="preserve">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008911C8">
        <w:rPr>
          <w:rStyle w:val="Tun"/>
        </w:rPr>
        <w:t>po nabytí účinnosti Smlouvy</w:t>
      </w:r>
      <w:r>
        <w:t xml:space="preserve"> </w:t>
      </w:r>
    </w:p>
    <w:p w14:paraId="4BB25FAC" w14:textId="714B0EF9" w:rsidR="008911C8" w:rsidRDefault="008911C8" w:rsidP="008911C8">
      <w:pPr>
        <w:pStyle w:val="Textbezslovn"/>
      </w:pPr>
      <w:r>
        <w:t xml:space="preserve">Celková lhůta pro provedení Díla činí </w:t>
      </w:r>
      <w:r w:rsidRPr="003E0B73">
        <w:t xml:space="preserve">celkem </w:t>
      </w:r>
      <w:r w:rsidR="00DC0728" w:rsidRPr="003E0B73">
        <w:rPr>
          <w:rStyle w:val="Tun"/>
        </w:rPr>
        <w:t>15</w:t>
      </w:r>
      <w:r w:rsidRPr="003E0B73">
        <w:rPr>
          <w:rStyle w:val="Tun"/>
        </w:rPr>
        <w:t xml:space="preserve"> měsíců</w:t>
      </w:r>
      <w:r w:rsidRPr="003E0B73">
        <w:t xml:space="preserve"> od nabytí účinnosti Smlouvy (dokladem prokazujícím, že Zhotovitel dokončil celé Dílo, je Předávací protokol dle odst. 10.4 Obchodních podmínek).</w:t>
      </w:r>
    </w:p>
    <w:p w14:paraId="150D27D2" w14:textId="241EE8CC" w:rsidR="008911C8" w:rsidRPr="00F00153" w:rsidRDefault="008911C8" w:rsidP="008911C8">
      <w:pPr>
        <w:pStyle w:val="Textbezslovn"/>
      </w:pPr>
      <w:r w:rsidRPr="00DC0728">
        <w:t xml:space="preserve">Zpracování a </w:t>
      </w:r>
      <w:r w:rsidRPr="00634E58">
        <w:t>předání dílčí části Projektové dokumentace</w:t>
      </w:r>
      <w:r w:rsidR="00DC0728" w:rsidRPr="00634E58">
        <w:t xml:space="preserve"> pro provádění stavby</w:t>
      </w:r>
      <w:r w:rsidRPr="00634E58">
        <w:t xml:space="preserve"> v rozsahu Přílohy č. 3 vyhlášky </w:t>
      </w:r>
      <w:r w:rsidR="00634E58" w:rsidRPr="00634E58">
        <w:t>č. 227/2024 Sb., o rozsahu a obsahu projektové dokumentace staveb dopravní infrastruktury</w:t>
      </w:r>
      <w:r w:rsidRPr="00634E58">
        <w:t xml:space="preserve">. bude provedeno do </w:t>
      </w:r>
      <w:r w:rsidR="00DC0728" w:rsidRPr="00634E58">
        <w:rPr>
          <w:rStyle w:val="Tun"/>
        </w:rPr>
        <w:t>6</w:t>
      </w:r>
      <w:r w:rsidRPr="00634E58">
        <w:rPr>
          <w:rStyle w:val="Tun"/>
        </w:rPr>
        <w:t> měsíců</w:t>
      </w:r>
      <w:r w:rsidRPr="00634E58">
        <w:t xml:space="preserve"> ode dne nabytí účinnosti Smlouvy.</w:t>
      </w:r>
    </w:p>
    <w:p w14:paraId="34BD7111" w14:textId="7AB2BC34" w:rsidR="008911C8" w:rsidRDefault="008911C8" w:rsidP="00CB2DC6">
      <w:pPr>
        <w:pStyle w:val="Textbezslovn"/>
      </w:pPr>
      <w:r>
        <w:lastRenderedPageBreak/>
        <w:t>Lhůta pro dokončení prací (dílčí části Projektové dokumentace a</w:t>
      </w:r>
      <w:r w:rsidR="00CB2DC6">
        <w:t> </w:t>
      </w:r>
      <w:r>
        <w:t xml:space="preserve">stavebních prací) činí celkem </w:t>
      </w:r>
      <w:r w:rsidR="00DC0728" w:rsidRPr="00DC0728">
        <w:rPr>
          <w:b/>
          <w:bCs/>
        </w:rPr>
        <w:t>12</w:t>
      </w:r>
      <w:r w:rsidRPr="00CB2DC6">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22131745" w:rsidR="008911C8" w:rsidRDefault="003E0B73" w:rsidP="00CB2DC6">
      <w:pPr>
        <w:pStyle w:val="Textbezslovn"/>
      </w:pPr>
      <w:r>
        <w:t>P</w:t>
      </w:r>
      <w:r w:rsidR="008911C8">
        <w:t>ředání osvědčení o</w:t>
      </w:r>
      <w:r w:rsidR="00CB2DC6">
        <w:t> </w:t>
      </w:r>
      <w:r w:rsidR="008911C8">
        <w:t>bezpečnosti zpracovaného nezávislým posuzovatelem podle prováděcího nařízení Komise (EU) č. 402/2013 ze dne 30. dubna 2013 o společné bezpečnostní metodě pro hodnocení a posuzování rizik a o zrušení nařízení (ES) č. 352/2009</w:t>
      </w:r>
      <w:r w:rsidR="00184480">
        <w:t>,</w:t>
      </w:r>
      <w:r w:rsidR="004274F5">
        <w:t xml:space="preserve"> </w:t>
      </w:r>
      <w:r w:rsidR="00B7690D">
        <w:t>předání</w:t>
      </w:r>
      <w:r w:rsidR="00CB2DC6">
        <w:t> </w:t>
      </w:r>
      <w:r w:rsidR="008911C8" w:rsidRPr="003E0B73">
        <w:t xml:space="preserve">kompletní technické části dokumentace skutečného provedení stavby bude provedeno nejpozději do </w:t>
      </w:r>
      <w:r w:rsidR="00191588">
        <w:rPr>
          <w:rStyle w:val="Tun"/>
        </w:rPr>
        <w:t>3</w:t>
      </w:r>
      <w:r w:rsidR="008911C8" w:rsidRPr="003E0B73">
        <w:rPr>
          <w:rStyle w:val="Tun"/>
        </w:rPr>
        <w:t xml:space="preserve"> měsíců</w:t>
      </w:r>
      <w:r w:rsidR="008911C8" w:rsidRPr="003E0B73">
        <w:t xml:space="preserve"> ode dne podpisu posledního Zápisu o předání a převzetí Díla.</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0732BE06" w:rsidR="00CB2DC6" w:rsidRPr="00AF5FAE" w:rsidRDefault="00CB2DC6" w:rsidP="00AF5FAE">
      <w:pPr>
        <w:pStyle w:val="Text1-1"/>
        <w:rPr>
          <w:i/>
          <w:color w:val="00B050"/>
        </w:rPr>
      </w:pPr>
      <w:r w:rsidRPr="00AF5FAE">
        <w:t>Odst.</w:t>
      </w:r>
      <w:r w:rsidR="00AA4762" w:rsidRPr="00AF5FAE">
        <w:t> </w:t>
      </w:r>
      <w:r w:rsidRPr="00AF5FAE">
        <w:t xml:space="preserve">13.9 </w:t>
      </w:r>
      <w:r w:rsidR="003C1F72" w:rsidRPr="00AF5FAE">
        <w:t>P</w:t>
      </w:r>
      <w:r w:rsidRPr="00AF5FAE">
        <w:t>řílohy č.</w:t>
      </w:r>
      <w:r w:rsidR="008A791F" w:rsidRPr="00AF5FAE">
        <w:t xml:space="preserve"> </w:t>
      </w:r>
      <w:r w:rsidRPr="00AF5FAE">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792F33CB" w14:textId="7F369681" w:rsidR="007820D8" w:rsidRPr="007820D8" w:rsidRDefault="007820D8" w:rsidP="007820D8">
      <w:pPr>
        <w:pStyle w:val="Text1-1"/>
      </w:pPr>
      <w:r w:rsidRPr="007820D8">
        <w:t>Objednatel nepožaduje Bankovní záruku ani Pojistnou záruku za odstranění vad. Ustanovení článku 14 a 15 Obchodních podmínek se nepoužije.</w:t>
      </w:r>
    </w:p>
    <w:p w14:paraId="1914B252" w14:textId="31D9F1B2" w:rsidR="00114080" w:rsidRPr="00FA343F" w:rsidRDefault="00114080" w:rsidP="00FA343F">
      <w:pPr>
        <w:pStyle w:val="Text1-1"/>
      </w:pPr>
      <w:r w:rsidRPr="00FA343F">
        <w:t xml:space="preserve">Při realizaci Díla nejsou plánovány výluky. Pokud z důvodů na straně Zhotovitele bude nutné výluku realizovat, dohodly se </w:t>
      </w:r>
      <w:r w:rsidR="00541649" w:rsidRPr="00FA343F">
        <w:t>s</w:t>
      </w:r>
      <w:r w:rsidRPr="00FA343F">
        <w:t>mluvní strany, že na takovouto výluku se uplatní ustanovení odst. 3.1</w:t>
      </w:r>
      <w:r w:rsidR="002054A6" w:rsidRPr="00FA343F">
        <w:t>6</w:t>
      </w:r>
      <w:r w:rsidRPr="00FA343F">
        <w:t xml:space="preserve"> a v odst. 3.17 Obchodních podmínek.</w:t>
      </w:r>
    </w:p>
    <w:p w14:paraId="1095601E" w14:textId="357A4BA2"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267268">
        <w:t> 6</w:t>
      </w:r>
      <w:r>
        <w:t xml:space="preserve">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 xml:space="preserve">b) hodnota provedených prací dle jednotlivých poddodavatelů/ členů koncernu specifikovaná dle jednotlivých poddodavatelů/ členů koncernu, a to jak v Kč, tak v %, </w:t>
      </w:r>
      <w:r w:rsidRPr="007A4505">
        <w:lastRenderedPageBreak/>
        <w:t>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5CABD78E"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poskytnutí a dokončení stavebních prací</w:t>
      </w:r>
      <w:r w:rsidRPr="007A4505">
        <w:t>,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33D457DB" w:rsidR="007629F8" w:rsidRPr="00BB31AD" w:rsidRDefault="007629F8" w:rsidP="007629F8">
      <w:pPr>
        <w:pStyle w:val="Text1-1"/>
        <w:numPr>
          <w:ilvl w:val="0"/>
          <w:numId w:val="0"/>
        </w:numPr>
        <w:ind w:left="737"/>
      </w:pPr>
      <w:r w:rsidRPr="00BB31AD">
        <w:t xml:space="preserve">Smluvní strany stvrzují, že při uzavírání této </w:t>
      </w:r>
      <w:r w:rsidR="002842DC">
        <w:t>S</w:t>
      </w:r>
      <w:r w:rsidRPr="00BB31AD">
        <w:t xml:space="preserve">mlouvy jednaly a postupovaly čestně a transparentně a zavazují se tak jednat i při plnění této </w:t>
      </w:r>
      <w:r w:rsidR="002842DC">
        <w:t>S</w:t>
      </w:r>
      <w:r w:rsidRPr="00BB31AD">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17CF995E" w:rsidR="00DB0CD2" w:rsidRPr="00AF5FAE"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002842DC">
        <w:rPr>
          <w:rFonts w:eastAsia="Times New Roman" w:cs="Times New Roman"/>
        </w:rPr>
        <w:t>p</w:t>
      </w:r>
      <w:r w:rsidRPr="00BB31AD">
        <w:rPr>
          <w:rFonts w:eastAsia="Times New Roman" w:cs="Times New Roman"/>
        </w:rPr>
        <w:t>řílohy č.</w:t>
      </w:r>
      <w:r w:rsidR="00C729BC" w:rsidRPr="00BB31AD">
        <w:rPr>
          <w:rFonts w:eastAsia="Times New Roman" w:cs="Times New Roman"/>
        </w:rPr>
        <w:t xml:space="preserve"> 2b</w:t>
      </w:r>
      <w:r w:rsidRPr="00BB31AD">
        <w:rPr>
          <w:rFonts w:eastAsia="Times New Roman" w:cs="Times New Roman"/>
        </w:rPr>
        <w:t xml:space="preserve">) této Smlouvy, budou probíhat primárně distančním způsobem (elektronicky, např. MS Teams, Google meet, atp.), pokud nebude nutné, aby byly spojeny s místním </w:t>
      </w:r>
      <w:r w:rsidRPr="00AF5FAE">
        <w:rPr>
          <w:rFonts w:eastAsia="Times New Roman" w:cs="Times New Roman"/>
        </w:rPr>
        <w:t>šetřením.</w:t>
      </w:r>
    </w:p>
    <w:p w14:paraId="4A6EBB3E" w14:textId="49850651" w:rsidR="00DB0CD2" w:rsidRPr="00AF5FAE" w:rsidRDefault="00114080" w:rsidP="00AF5FAE">
      <w:pPr>
        <w:pStyle w:val="Text1-2"/>
        <w:rPr>
          <w:rFonts w:eastAsia="Times New Roman" w:cs="Times New Roman"/>
        </w:rPr>
      </w:pPr>
      <w:r w:rsidRPr="00AF5FAE">
        <w:rPr>
          <w:rFonts w:eastAsia="Times New Roman" w:cs="Times New Roman"/>
        </w:rPr>
        <w:t>Odst. 2.23</w:t>
      </w:r>
      <w:r w:rsidR="006D7CAF" w:rsidRPr="00AF5FAE">
        <w:rPr>
          <w:rFonts w:eastAsia="Times New Roman" w:cs="Times New Roman"/>
        </w:rPr>
        <w:t>,</w:t>
      </w:r>
      <w:r w:rsidRPr="00AF5FAE">
        <w:rPr>
          <w:rFonts w:eastAsia="Times New Roman" w:cs="Times New Roman"/>
        </w:rPr>
        <w:t xml:space="preserve"> odst. 20.3</w:t>
      </w:r>
      <w:r w:rsidR="00DE063C" w:rsidRPr="00AF5FAE">
        <w:rPr>
          <w:rFonts w:eastAsia="Times New Roman" w:cs="Times New Roman"/>
        </w:rPr>
        <w:t>0</w:t>
      </w:r>
      <w:r w:rsidR="006D7CAF" w:rsidRPr="00AF5FAE">
        <w:rPr>
          <w:rFonts w:eastAsia="Times New Roman" w:cs="Times New Roman"/>
        </w:rPr>
        <w:t xml:space="preserve"> a odst. 20.31</w:t>
      </w:r>
      <w:r w:rsidRPr="00AF5FAE">
        <w:rPr>
          <w:rFonts w:eastAsia="Times New Roman" w:cs="Times New Roman"/>
        </w:rPr>
        <w:t xml:space="preserve"> Obchodních podmínek se v případě této Smlouvy nepoužije.</w:t>
      </w:r>
    </w:p>
    <w:p w14:paraId="656672D9" w14:textId="3EA3E46D" w:rsidR="00837C02" w:rsidRPr="00AF5FAE" w:rsidRDefault="006D7CAF" w:rsidP="00AF5FAE">
      <w:pPr>
        <w:pStyle w:val="Text1-2"/>
        <w:rPr>
          <w:rFonts w:eastAsia="Times New Roman" w:cs="Times New Roman"/>
          <w:iCs/>
        </w:rPr>
      </w:pPr>
      <w:r w:rsidRPr="00AF5FAE">
        <w:rPr>
          <w:rFonts w:eastAsia="Times New Roman" w:cs="Times New Roman"/>
          <w:iCs/>
        </w:rPr>
        <w:t>NEOBSAZENO</w:t>
      </w:r>
      <w:r w:rsidR="008760DD" w:rsidRPr="00AF5FAE">
        <w:rPr>
          <w:rFonts w:eastAsia="Times New Roman" w:cs="Times New Roman"/>
          <w:iCs/>
        </w:rPr>
        <w:t>.</w:t>
      </w:r>
    </w:p>
    <w:p w14:paraId="36A3EE5D" w14:textId="56B8204F" w:rsidR="0057614D" w:rsidRPr="00AF5FAE" w:rsidRDefault="006D7CAF" w:rsidP="00AF5FAE">
      <w:pPr>
        <w:pStyle w:val="Text1-1"/>
        <w:rPr>
          <w:i/>
          <w:color w:val="00B050"/>
        </w:rPr>
      </w:pPr>
      <w:r w:rsidRPr="00AF5FAE">
        <w:rPr>
          <w:iCs/>
        </w:rPr>
        <w:t>NEOBSAZENO</w:t>
      </w:r>
      <w:r w:rsidR="0057614D" w:rsidRPr="00AF5FAE">
        <w:rPr>
          <w:i/>
          <w:color w:val="00B050"/>
        </w:rPr>
        <w:t>.</w:t>
      </w:r>
    </w:p>
    <w:p w14:paraId="55AF9B0C" w14:textId="7B8E2BC6" w:rsidR="00AE0550" w:rsidRPr="00AF5FAE" w:rsidRDefault="00AE0550" w:rsidP="00AF5FAE">
      <w:pPr>
        <w:pStyle w:val="Text1-1"/>
      </w:pPr>
      <w:r w:rsidRPr="00AF5FAE">
        <w:t>NEOBSAZENO.</w:t>
      </w:r>
    </w:p>
    <w:p w14:paraId="1FEFAC58" w14:textId="76901EF6" w:rsidR="000C7DA9" w:rsidRPr="006E6E8E" w:rsidRDefault="000C7DA9" w:rsidP="000C7DA9">
      <w:pPr>
        <w:pStyle w:val="Text1-1"/>
      </w:pPr>
      <w:r w:rsidRPr="00F00153">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w:t>
      </w:r>
      <w:r w:rsidRPr="006E6E8E">
        <w:t>cesty je Zhotovitel povinen uvést ji na svůj náklad do původního stavu.</w:t>
      </w:r>
    </w:p>
    <w:p w14:paraId="5C09E729" w14:textId="48D14AD4" w:rsidR="000C7DA9" w:rsidRPr="006E6E8E" w:rsidRDefault="006265D1" w:rsidP="006E6E8E">
      <w:pPr>
        <w:pStyle w:val="Text1-1"/>
        <w:numPr>
          <w:ilvl w:val="1"/>
          <w:numId w:val="6"/>
        </w:numPr>
      </w:pPr>
      <w:r w:rsidRPr="006E6E8E">
        <w:t>NEOBSAZENO</w:t>
      </w:r>
      <w:r w:rsidR="00A2666C" w:rsidRPr="006E6E8E">
        <w:t>.</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1ED7096F" w14:textId="625D9369" w:rsidR="00A573DA" w:rsidRDefault="00A573DA" w:rsidP="00A573DA">
      <w:pPr>
        <w:pStyle w:val="Odstavec1-1a"/>
        <w:numPr>
          <w:ilvl w:val="0"/>
          <w:numId w:val="21"/>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3B41CC7" w14:textId="5082846E" w:rsidR="00405F42" w:rsidRPr="00405F42" w:rsidRDefault="00405F42" w:rsidP="00A573DA">
      <w:pPr>
        <w:spacing w:after="80" w:line="264" w:lineRule="auto"/>
        <w:ind w:left="737"/>
        <w:jc w:val="both"/>
        <w:rPr>
          <w:sz w:val="18"/>
          <w:szCs w:val="18"/>
        </w:rPr>
      </w:pP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w:t>
      </w:r>
      <w:r w:rsidRPr="00405F42">
        <w:rPr>
          <w:sz w:val="18"/>
          <w:szCs w:val="18"/>
        </w:rPr>
        <w:lastRenderedPageBreak/>
        <w:t xml:space="preserve">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016B1C4C"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 xml:space="preserve">mlouva zaslána k uveřejnění a/nebo uveřejněna prostřednictvím registru smluv, není žádná ze smluvních stran </w:t>
      </w:r>
      <w:r w:rsidRPr="000A1915">
        <w:rPr>
          <w:color w:val="000000" w:themeColor="text1"/>
        </w:rPr>
        <w:lastRenderedPageBreak/>
        <w:t>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43A5444C" w:rsidR="007D26F9" w:rsidRDefault="007D26F9" w:rsidP="00342DC7">
      <w:pPr>
        <w:pStyle w:val="Textbezslovn"/>
      </w:pPr>
      <w:r w:rsidRPr="00A349C6">
        <w:rPr>
          <w:b/>
        </w:rPr>
        <w:t>Příloha č. 1:</w:t>
      </w:r>
      <w:r w:rsidR="008F7242">
        <w:t xml:space="preserve"> </w:t>
      </w:r>
      <w:r w:rsidR="008F7242">
        <w:tab/>
      </w:r>
      <w:r>
        <w:t xml:space="preserve">Obchodní podmínky </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46F86DAF" w14:textId="2613E86F" w:rsidR="00737C7A" w:rsidRPr="00FA343F" w:rsidRDefault="00F43D42" w:rsidP="00FA343F">
      <w:pPr>
        <w:pStyle w:val="Textbezslovn"/>
        <w:ind w:left="2127"/>
        <w:rPr>
          <w:highlight w:val="green"/>
        </w:rPr>
      </w:pPr>
      <w:r>
        <w:t xml:space="preserve">b) </w:t>
      </w:r>
      <w:r w:rsidR="007D26F9">
        <w:t xml:space="preserve">Všeobecné technické podmínky </w:t>
      </w:r>
      <w:r w:rsidR="00737C7A">
        <w:tab/>
        <w:t xml:space="preserve">        </w:t>
      </w:r>
    </w:p>
    <w:p w14:paraId="53360C92" w14:textId="77777777" w:rsidR="007D26F9" w:rsidRDefault="00F43D42" w:rsidP="00F43D42">
      <w:pPr>
        <w:pStyle w:val="Textbezslovn"/>
        <w:ind w:left="2127"/>
      </w:pPr>
      <w:r>
        <w:t xml:space="preserve">c) </w:t>
      </w:r>
      <w:r w:rsidR="007D26F9">
        <w:t xml:space="preserve">Zvláštní technické podmínky </w:t>
      </w:r>
    </w:p>
    <w:p w14:paraId="5B8D1A40" w14:textId="72663121" w:rsidR="007D26F9" w:rsidRDefault="007D26F9" w:rsidP="00342DC7">
      <w:pPr>
        <w:pStyle w:val="Textbezslovn"/>
      </w:pPr>
      <w:r w:rsidRPr="00A349C6">
        <w:rPr>
          <w:b/>
        </w:rPr>
        <w:t>Příloha č. 3:</w:t>
      </w:r>
      <w:r w:rsidR="008F7242">
        <w:t xml:space="preserve"> </w:t>
      </w:r>
      <w:r w:rsidR="00342DC7">
        <w:tab/>
      </w:r>
      <w:r w:rsidR="00CB6293">
        <w:t>NEOBSAZENA</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305EA3F5" w:rsidR="000C7DA9" w:rsidRPr="0056305F" w:rsidRDefault="007D26F9" w:rsidP="000C7DA9">
      <w:pPr>
        <w:pStyle w:val="Textbezslovn"/>
        <w:rPr>
          <w:i/>
          <w:color w:val="00B050"/>
        </w:rPr>
      </w:pPr>
      <w:r w:rsidRPr="00A349C6">
        <w:rPr>
          <w:b/>
        </w:rPr>
        <w:t>Příloha č. 9:</w:t>
      </w:r>
      <w:r>
        <w:tab/>
      </w:r>
      <w:r w:rsidRPr="00CB6293">
        <w:rPr>
          <w:highlight w:val="yellow"/>
        </w:rPr>
        <w:t>Zmocnění Vedoucího Zhotovitele</w:t>
      </w:r>
      <w:r w:rsidR="000C7DA9" w:rsidRPr="000C7DA9">
        <w:rPr>
          <w:i/>
          <w:color w:val="00B050"/>
        </w:rPr>
        <w:t xml:space="preserve"> </w:t>
      </w:r>
    </w:p>
    <w:p w14:paraId="11D3E268" w14:textId="0C31E301" w:rsidR="00BE5FD5" w:rsidRPr="007A089C" w:rsidRDefault="00BE5FD5" w:rsidP="00342DC7">
      <w:pPr>
        <w:pStyle w:val="Textbezslovn"/>
        <w:rPr>
          <w:i/>
          <w:color w:val="FF0000"/>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r>
      <w:r w:rsidRPr="00FA343F">
        <w:rPr>
          <w:highlight w:val="yellow"/>
        </w:rPr>
        <w:t>V…………………. dne ………..</w:t>
      </w:r>
    </w:p>
    <w:p w14:paraId="5B71AED4" w14:textId="604CD08C" w:rsidR="00F411B5" w:rsidRDefault="00F411B5" w:rsidP="009F0867">
      <w:pPr>
        <w:pStyle w:val="Textbezodsazen"/>
      </w:pP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087E7750" w:rsidR="00F422D3" w:rsidRPr="00F43D42" w:rsidRDefault="00342DC7" w:rsidP="009F0867">
      <w:pPr>
        <w:pStyle w:val="Textbezodsazen"/>
        <w:rPr>
          <w:b/>
        </w:rPr>
      </w:pPr>
      <w:r w:rsidRPr="00F43D42">
        <w:rPr>
          <w:b/>
        </w:rPr>
        <w:t xml:space="preserve">Ing. </w:t>
      </w:r>
      <w:r w:rsidR="00FA343F">
        <w:rPr>
          <w:b/>
        </w:rPr>
        <w:t>Radek Makovec</w:t>
      </w:r>
      <w:r w:rsidRPr="00F43D42">
        <w:rPr>
          <w:b/>
        </w:rPr>
        <w:tab/>
      </w:r>
      <w:r w:rsidRPr="00F43D42">
        <w:rPr>
          <w:b/>
        </w:rPr>
        <w:tab/>
      </w:r>
      <w:r w:rsidRPr="00F43D42">
        <w:rPr>
          <w:b/>
        </w:rPr>
        <w:tab/>
      </w:r>
      <w:r w:rsidRPr="00F43D42">
        <w:rPr>
          <w:b/>
        </w:rPr>
        <w:tab/>
      </w:r>
      <w:r w:rsidR="00367D50">
        <w:rPr>
          <w:b/>
        </w:rPr>
        <w:tab/>
      </w:r>
      <w:r w:rsidRPr="00F43D42">
        <w:rPr>
          <w:b/>
          <w:highlight w:val="yellow"/>
        </w:rPr>
        <w:t>„[VLOŽÍ ZHOTOVITEL]“</w:t>
      </w:r>
    </w:p>
    <w:p w14:paraId="65ECDA7E" w14:textId="6DB3AAA6" w:rsidR="00342DC7" w:rsidRDefault="00FA343F" w:rsidP="00342DC7">
      <w:pPr>
        <w:pStyle w:val="Textbezodsazen"/>
        <w:spacing w:after="0"/>
      </w:pPr>
      <w:r w:rsidRPr="00AD730F">
        <w:t xml:space="preserve">ředitel </w:t>
      </w:r>
      <w:r>
        <w:t>Oblastního ředitelství Plzeň</w:t>
      </w:r>
      <w:r w:rsidR="00342DC7">
        <w:tab/>
      </w:r>
      <w:r w:rsidR="00342DC7">
        <w:tab/>
      </w:r>
      <w:r w:rsidR="00342DC7">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6"/>
          <w:footerReference w:type="default" r:id="rId17"/>
          <w:headerReference w:type="first" r:id="rId18"/>
          <w:footerReference w:type="first" r:id="rId19"/>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6AB93A42" w14:textId="77777777" w:rsidR="00CB6293" w:rsidRPr="00D15613" w:rsidRDefault="00CB6293" w:rsidP="00CB6293">
      <w:pPr>
        <w:pStyle w:val="Textbezodsazen"/>
        <w:rPr>
          <w:bCs/>
        </w:rPr>
      </w:pPr>
      <w:r w:rsidRPr="00D15613">
        <w:rPr>
          <w:bCs/>
        </w:rPr>
        <w:t xml:space="preserve">Obchodní podmínky nejsou pevně připojeny ke Smlouvě, zhotovitel obdržel Obchodní podmínky společně se zadávací dokumentací prostřednictvím profilu zadavatele </w:t>
      </w:r>
      <w:hyperlink r:id="rId20" w:history="1">
        <w:r w:rsidRPr="00D15613">
          <w:rPr>
            <w:rStyle w:val="Hypertextovodkaz"/>
            <w:bCs/>
            <w:noProof w:val="0"/>
          </w:rPr>
          <w:t>https://zakazky.spravazeleznic.cz/</w:t>
        </w:r>
      </w:hyperlink>
      <w:r w:rsidRPr="00D15613">
        <w:rPr>
          <w:bCs/>
        </w:rPr>
        <w:t xml:space="preserve">. </w:t>
      </w:r>
    </w:p>
    <w:p w14:paraId="5EFCEE29" w14:textId="77777777" w:rsidR="00CB6293" w:rsidRPr="00EA67B2" w:rsidRDefault="00CB6293" w:rsidP="00CB6293">
      <w:pPr>
        <w:pStyle w:val="Textbezodsazen"/>
        <w:rPr>
          <w:b/>
          <w:bCs/>
        </w:rPr>
      </w:pPr>
      <w:r w:rsidRPr="00D15613">
        <w:t>Smluvní strany podpisem této Smlouvy stvrzují, že jsou pro ně Obchodní podmínky závazné, že jsou s obsahem Obchodních podmínek plně seznámeny a že v souladu s ust. § 1751 občanského zákoníku tvoří Obchodní podmínky část obsahu Smlouvy.</w:t>
      </w:r>
    </w:p>
    <w:p w14:paraId="0DD7F0F0" w14:textId="77777777" w:rsidR="007145F3" w:rsidRDefault="007145F3" w:rsidP="00CB4F6D">
      <w:pPr>
        <w:pStyle w:val="Textbezodsazen"/>
      </w:pP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5C215300" w:rsidR="00342DC7" w:rsidRDefault="00342DC7" w:rsidP="00D83579">
      <w:pPr>
        <w:pStyle w:val="Nadpisbezsl1-2"/>
      </w:pPr>
      <w:r w:rsidRPr="001F518E">
        <w:t xml:space="preserve">Technické podmínky: </w:t>
      </w:r>
    </w:p>
    <w:p w14:paraId="6041B6FA" w14:textId="77777777" w:rsidR="00D83579" w:rsidRPr="00D83579" w:rsidRDefault="00D83579" w:rsidP="00D83579">
      <w:pPr>
        <w:pStyle w:val="Text2-1"/>
        <w:numPr>
          <w:ilvl w:val="0"/>
          <w:numId w:val="0"/>
        </w:numPr>
        <w:ind w:left="737"/>
      </w:pPr>
    </w:p>
    <w:p w14:paraId="6AFCD751" w14:textId="756BC112" w:rsidR="00342DC7" w:rsidRPr="00AE4B52" w:rsidRDefault="00342DC7" w:rsidP="00D83579">
      <w:pPr>
        <w:pStyle w:val="Odstavec1-1a"/>
        <w:numPr>
          <w:ilvl w:val="0"/>
          <w:numId w:val="24"/>
        </w:numPr>
        <w:ind w:hanging="720"/>
        <w:rPr>
          <w:rStyle w:val="Tun"/>
        </w:rPr>
      </w:pPr>
      <w:r w:rsidRPr="00AE4B52">
        <w:rPr>
          <w:rStyle w:val="Tun"/>
        </w:rPr>
        <w:t xml:space="preserve">Technické kvalitativní podmínky staveb státních drah </w:t>
      </w:r>
      <w:r w:rsidRPr="00A573DA">
        <w:rPr>
          <w:rStyle w:val="Tun"/>
          <w:b w:val="0"/>
        </w:rPr>
        <w:t>(</w:t>
      </w:r>
      <w:r w:rsidR="008F4B03" w:rsidRPr="00A573DA">
        <w:rPr>
          <w:rStyle w:val="Tun"/>
          <w:b w:val="0"/>
        </w:rPr>
        <w:t>dále také „</w:t>
      </w:r>
      <w:r w:rsidRPr="008F4B03">
        <w:rPr>
          <w:rStyle w:val="Tun"/>
        </w:rPr>
        <w:t>TKP</w:t>
      </w:r>
      <w:r w:rsidR="008F4B03" w:rsidRPr="00A573DA">
        <w:rPr>
          <w:rStyle w:val="Tun"/>
          <w:b w:val="0"/>
        </w:rPr>
        <w:t>“</w:t>
      </w:r>
      <w:r w:rsidRPr="00A573DA">
        <w:rPr>
          <w:rStyle w:val="Tun"/>
          <w:b w:val="0"/>
        </w:rPr>
        <w:t>)</w:t>
      </w:r>
      <w:r w:rsidRPr="00AE4B52">
        <w:rPr>
          <w:rStyle w:val="Tun"/>
        </w:rPr>
        <w:t xml:space="preserve"> </w:t>
      </w:r>
    </w:p>
    <w:p w14:paraId="00DD40A8" w14:textId="77777777" w:rsidR="00342DC7" w:rsidRDefault="00342DC7" w:rsidP="00EB5929">
      <w:pPr>
        <w:pStyle w:val="Textbezslovn"/>
        <w:ind w:left="0"/>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2451D9C4" w:rsidR="00342DC7" w:rsidRDefault="00342DC7" w:rsidP="00EB5929">
      <w:pPr>
        <w:pStyle w:val="Textbezslovn"/>
        <w:ind w:left="0"/>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6A86B9CE" w14:textId="77777777" w:rsidR="00EB5929" w:rsidRDefault="00EB5929" w:rsidP="00EB5929">
      <w:pPr>
        <w:pStyle w:val="Textbezslovn"/>
        <w:ind w:left="0"/>
      </w:pPr>
    </w:p>
    <w:p w14:paraId="58FB792C" w14:textId="0A4A0334" w:rsidR="00EB5929" w:rsidRPr="00E104F9" w:rsidRDefault="00EB5929" w:rsidP="00D83579">
      <w:pPr>
        <w:pStyle w:val="Odstavec1-1a"/>
        <w:numPr>
          <w:ilvl w:val="0"/>
          <w:numId w:val="24"/>
        </w:numPr>
        <w:spacing w:after="120"/>
        <w:ind w:left="0" w:firstLine="0"/>
        <w:contextualSpacing/>
        <w:rPr>
          <w:b/>
          <w:bCs/>
        </w:rPr>
      </w:pPr>
      <w:r>
        <w:rPr>
          <w:b/>
          <w:bCs/>
        </w:rPr>
        <w:t>Všeobecné</w:t>
      </w:r>
      <w:r w:rsidRPr="00E104F9">
        <w:rPr>
          <w:b/>
          <w:bCs/>
        </w:rPr>
        <w:t xml:space="preserve"> technické podmínky</w:t>
      </w:r>
    </w:p>
    <w:p w14:paraId="426470F0" w14:textId="77777777" w:rsidR="00EB5929" w:rsidRPr="00E104F9" w:rsidRDefault="00EB5929" w:rsidP="00EB5929">
      <w:pPr>
        <w:pStyle w:val="Odstavec1-1a"/>
        <w:numPr>
          <w:ilvl w:val="0"/>
          <w:numId w:val="0"/>
        </w:numPr>
      </w:pPr>
    </w:p>
    <w:p w14:paraId="224D8CDE" w14:textId="77777777" w:rsidR="00EB5929" w:rsidRPr="00E104F9" w:rsidRDefault="00EB5929" w:rsidP="00EB5929">
      <w:pPr>
        <w:pStyle w:val="Odstavec1-1a"/>
        <w:numPr>
          <w:ilvl w:val="0"/>
          <w:numId w:val="0"/>
        </w:numPr>
        <w:jc w:val="left"/>
        <w:rPr>
          <w:bCs/>
        </w:rPr>
      </w:pPr>
      <w:r w:rsidRPr="00B53A01">
        <w:t>Všeobecné</w:t>
      </w:r>
      <w:r w:rsidRPr="00E104F9">
        <w:t xml:space="preserve"> technické podmínky nejsou</w:t>
      </w:r>
      <w:r w:rsidRPr="00E104F9">
        <w:rPr>
          <w:bCs/>
        </w:rPr>
        <w:t xml:space="preserve"> pevně připojeny ke Smlouvě, zhotovitel</w:t>
      </w:r>
      <w:r>
        <w:rPr>
          <w:bCs/>
        </w:rPr>
        <w:t xml:space="preserve">. </w:t>
      </w:r>
      <w:r w:rsidRPr="00B53A01">
        <w:t xml:space="preserve">Všeobecné </w:t>
      </w:r>
      <w:r w:rsidRPr="00E104F9">
        <w:t xml:space="preserve">technické podmínky </w:t>
      </w:r>
      <w:r w:rsidRPr="00E104F9">
        <w:rPr>
          <w:bCs/>
        </w:rPr>
        <w:t xml:space="preserve">obdržel společně se zadávací dokumentací prostřednictvím profilu zadavatele </w:t>
      </w:r>
      <w:hyperlink r:id="rId24" w:history="1">
        <w:r w:rsidRPr="00E104F9">
          <w:rPr>
            <w:rStyle w:val="Hypertextovodkaz"/>
            <w:bCs/>
          </w:rPr>
          <w:t>https://zakazky.spravazeleznic.cz/</w:t>
        </w:r>
      </w:hyperlink>
      <w:r w:rsidRPr="00E104F9">
        <w:rPr>
          <w:bCs/>
        </w:rPr>
        <w:t>.</w:t>
      </w:r>
    </w:p>
    <w:p w14:paraId="1421E6C9" w14:textId="77777777" w:rsidR="00EB5929" w:rsidRDefault="00EB5929" w:rsidP="00EB5929">
      <w:pPr>
        <w:pStyle w:val="Textbezslovn"/>
        <w:ind w:left="0"/>
      </w:pPr>
      <w:r w:rsidRPr="00E104F9">
        <w:t xml:space="preserve">Smluvní strany podpisem této Smlouvy stvrzují, že jsou pro ně </w:t>
      </w:r>
      <w:r w:rsidRPr="00B53A01">
        <w:t xml:space="preserve">Všeobecné </w:t>
      </w:r>
      <w:r w:rsidRPr="00E104F9">
        <w:t xml:space="preserve">technické podmínky závazné, že jsou s jejich obsahem plně seznámeny a že v souladu s ust. § 1751 občanského zákoníku tvoří </w:t>
      </w:r>
      <w:r w:rsidRPr="00B53A01">
        <w:t xml:space="preserve">Všeobecné </w:t>
      </w:r>
      <w:r w:rsidRPr="00E104F9">
        <w:t>technické podmínky část obsahu Smlouvy</w:t>
      </w:r>
    </w:p>
    <w:p w14:paraId="1936C8B6" w14:textId="77777777" w:rsidR="00EB5929" w:rsidRPr="00E104F9" w:rsidRDefault="00EB5929" w:rsidP="00EB5929">
      <w:pPr>
        <w:pStyle w:val="Textbezslovn"/>
        <w:ind w:left="0"/>
      </w:pPr>
    </w:p>
    <w:p w14:paraId="739F6118" w14:textId="02DB6008" w:rsidR="00EB5929" w:rsidRPr="00E104F9" w:rsidRDefault="00EB5929" w:rsidP="00D83579">
      <w:pPr>
        <w:pStyle w:val="Odstavec1-1a"/>
        <w:numPr>
          <w:ilvl w:val="0"/>
          <w:numId w:val="24"/>
        </w:numPr>
        <w:spacing w:after="120"/>
        <w:ind w:left="0" w:firstLine="0"/>
        <w:contextualSpacing/>
        <w:rPr>
          <w:b/>
          <w:bCs/>
        </w:rPr>
      </w:pPr>
      <w:r w:rsidRPr="00E104F9">
        <w:rPr>
          <w:b/>
          <w:bCs/>
        </w:rPr>
        <w:t>Zvláštní technické podmínky</w:t>
      </w:r>
    </w:p>
    <w:p w14:paraId="445CB8C6" w14:textId="77777777" w:rsidR="00EB5929" w:rsidRPr="00E104F9" w:rsidRDefault="00EB5929" w:rsidP="00EB5929">
      <w:pPr>
        <w:pStyle w:val="Odstavec1-1a"/>
        <w:numPr>
          <w:ilvl w:val="0"/>
          <w:numId w:val="0"/>
        </w:numPr>
      </w:pPr>
    </w:p>
    <w:p w14:paraId="342962DD" w14:textId="77777777" w:rsidR="00EB5929" w:rsidRPr="00E104F9" w:rsidRDefault="00EB5929" w:rsidP="00EB5929">
      <w:pPr>
        <w:pStyle w:val="Odstavec1-1a"/>
        <w:numPr>
          <w:ilvl w:val="0"/>
          <w:numId w:val="0"/>
        </w:numPr>
        <w:jc w:val="left"/>
        <w:rPr>
          <w:bCs/>
        </w:rPr>
      </w:pPr>
      <w:r w:rsidRPr="00E104F9">
        <w:t>Zvláštní technické podmínky nejsou</w:t>
      </w:r>
      <w:r w:rsidRPr="00E104F9">
        <w:rPr>
          <w:bCs/>
        </w:rPr>
        <w:t xml:space="preserve"> pevně připojeny ke Smlouvě, zhotovitel </w:t>
      </w:r>
      <w:r w:rsidRPr="00E104F9">
        <w:t xml:space="preserve">Zvláštní technické podmínky </w:t>
      </w:r>
      <w:r w:rsidRPr="00E104F9">
        <w:rPr>
          <w:bCs/>
        </w:rPr>
        <w:t xml:space="preserve">obdržel společně se zadávací dokumentací prostřednictvím profilu zadavatele </w:t>
      </w:r>
      <w:hyperlink r:id="rId25" w:history="1">
        <w:r w:rsidRPr="00E104F9">
          <w:rPr>
            <w:rStyle w:val="Hypertextovodkaz"/>
            <w:bCs/>
          </w:rPr>
          <w:t>https://zakazky.spravazeleznic.cz/</w:t>
        </w:r>
      </w:hyperlink>
      <w:r w:rsidRPr="00E104F9">
        <w:rPr>
          <w:bCs/>
        </w:rPr>
        <w:t>.</w:t>
      </w:r>
    </w:p>
    <w:p w14:paraId="32C29772" w14:textId="359B77D8" w:rsidR="00EB5929" w:rsidRPr="006B7D7E" w:rsidRDefault="00EB5929" w:rsidP="00EB5929">
      <w:pPr>
        <w:pStyle w:val="Odstavec1-1a"/>
        <w:numPr>
          <w:ilvl w:val="0"/>
          <w:numId w:val="0"/>
        </w:numPr>
        <w:sectPr w:rsidR="00EB5929" w:rsidRPr="006B7D7E" w:rsidSect="00EB5929">
          <w:headerReference w:type="first" r:id="rId26"/>
          <w:footerReference w:type="first" r:id="rId27"/>
          <w:pgSz w:w="11906" w:h="16838" w:code="9"/>
          <w:pgMar w:top="1417" w:right="1417" w:bottom="1417" w:left="1417" w:header="595" w:footer="624" w:gutter="652"/>
          <w:pgNumType w:start="1"/>
          <w:cols w:space="708"/>
          <w:titlePg/>
          <w:docGrid w:linePitch="360"/>
        </w:sectPr>
      </w:pPr>
      <w:r w:rsidRPr="00E104F9">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024FB55B" w14:textId="77777777" w:rsidR="00AE4B52" w:rsidRPr="00AE4B52" w:rsidRDefault="00AE4B52" w:rsidP="00AE4B52">
      <w:pPr>
        <w:pStyle w:val="Nadpisbezsl1-1"/>
      </w:pPr>
      <w:r w:rsidRPr="00AE4B52">
        <w:lastRenderedPageBreak/>
        <w:t>Příloha č. 3</w:t>
      </w:r>
    </w:p>
    <w:p w14:paraId="126D2046" w14:textId="10838EA5" w:rsidR="002D3591" w:rsidRPr="00CB6293" w:rsidRDefault="00CB6293" w:rsidP="00B90755">
      <w:pPr>
        <w:pStyle w:val="Textbezslovn"/>
        <w:ind w:left="0"/>
        <w:rPr>
          <w:b/>
          <w:bCs/>
        </w:rPr>
      </w:pPr>
      <w:r w:rsidRPr="00CB6293">
        <w:rPr>
          <w:b/>
          <w:bCs/>
        </w:rPr>
        <w:t>NEOBSAZENA</w:t>
      </w:r>
    </w:p>
    <w:p w14:paraId="7F192E5C" w14:textId="77777777" w:rsidR="001F518E" w:rsidRPr="00A573DA" w:rsidRDefault="001F518E" w:rsidP="00AE4B52">
      <w:pPr>
        <w:pStyle w:val="Textbezodsazen"/>
        <w:rPr>
          <w:u w:val="single"/>
        </w:rPr>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632B6151"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12 Výzvy.</w:t>
      </w:r>
    </w:p>
    <w:p w14:paraId="61265FF5" w14:textId="28D32804" w:rsidR="0064718A" w:rsidRDefault="0064718A" w:rsidP="0064718A">
      <w:pPr>
        <w:pStyle w:val="Textbezodsazen"/>
      </w:pPr>
      <w:r>
        <w:t>Uvedená cena za výkon Dozoru projektanta zahrnuje veškeré náklady na výkon Dozoru projektanta po celou předpokládanou dobu zhotovení PDPS (v celkovém počtu "[</w:t>
      </w:r>
      <w:r w:rsidRPr="00236DCC">
        <w:rPr>
          <w:highlight w:val="yellow"/>
        </w:rPr>
        <w:t>VLOŽÍ ZHOTOVITEL</w:t>
      </w:r>
      <w:r>
        <w:t xml:space="preserve">]" hodin) a realizaci Stavby (předpoklad </w:t>
      </w:r>
      <w:r w:rsidR="00E53F12">
        <w:t>15</w:t>
      </w:r>
      <w:r>
        <w:t xml:space="preserve"> měsíců) v celkovém počtu "[</w:t>
      </w:r>
      <w:r w:rsidRPr="00236DCC">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bez DPH</w:t>
      </w:r>
      <w:r w:rsidRPr="006A698D">
        <w:rPr>
          <w:b/>
          <w:sz w:val="18"/>
          <w:szCs w:val="18"/>
        </w:rPr>
        <w:t xml:space="preserve">  </w:t>
      </w:r>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34"/>
          <w:footerReference w:type="default" r:id="rId35"/>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183DDC" w14:textId="77777777" w:rsidR="008928D0" w:rsidRPr="00F95FBD" w:rsidRDefault="008928D0" w:rsidP="008928D0">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0AED82B5"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2E16DD2F" w14:textId="15BA2FFE" w:rsidR="00D41CFE" w:rsidRPr="00F95FBD" w:rsidRDefault="00B7690D" w:rsidP="00D41CFE">
      <w:pPr>
        <w:pStyle w:val="Nadpistabulky"/>
        <w:rPr>
          <w:sz w:val="18"/>
          <w:szCs w:val="18"/>
        </w:rPr>
      </w:pPr>
      <w:r>
        <w:rPr>
          <w:sz w:val="18"/>
          <w:szCs w:val="18"/>
        </w:rPr>
        <w:t>V</w:t>
      </w:r>
      <w:r w:rsidRPr="00CB1C6E">
        <w:rPr>
          <w:sz w:val="18"/>
          <w:szCs w:val="18"/>
        </w:rPr>
        <w:t>edoucí prací</w:t>
      </w:r>
    </w:p>
    <w:tbl>
      <w:tblPr>
        <w:tblStyle w:val="Tabulka10"/>
        <w:tblW w:w="8868" w:type="dxa"/>
        <w:tblLook w:val="04A0" w:firstRow="1" w:lastRow="0" w:firstColumn="1" w:lastColumn="0" w:noHBand="0" w:noVBand="1"/>
      </w:tblPr>
      <w:tblGrid>
        <w:gridCol w:w="3056"/>
        <w:gridCol w:w="5812"/>
      </w:tblGrid>
      <w:tr w:rsidR="00D41CFE" w:rsidRPr="00F95FBD" w14:paraId="42A8741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02140"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78718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538237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379FEE7" w14:textId="77777777" w:rsidR="00D41CFE" w:rsidRPr="00F95FBD" w:rsidRDefault="00D41CFE" w:rsidP="00D86204">
            <w:pPr>
              <w:pStyle w:val="Tabulka"/>
            </w:pPr>
            <w:r w:rsidRPr="00F95FBD">
              <w:t>Adresa</w:t>
            </w:r>
          </w:p>
        </w:tc>
        <w:tc>
          <w:tcPr>
            <w:tcW w:w="5812" w:type="dxa"/>
          </w:tcPr>
          <w:p w14:paraId="0A34C36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81B60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5B4C9FE" w14:textId="77777777" w:rsidR="00D41CFE" w:rsidRPr="00F95FBD" w:rsidRDefault="00D41CFE" w:rsidP="00D86204">
            <w:pPr>
              <w:pStyle w:val="Tabulka"/>
            </w:pPr>
            <w:r w:rsidRPr="00F95FBD">
              <w:t>E-mail</w:t>
            </w:r>
          </w:p>
        </w:tc>
        <w:tc>
          <w:tcPr>
            <w:tcW w:w="5812" w:type="dxa"/>
          </w:tcPr>
          <w:p w14:paraId="33B5FF9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AB695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5E9375" w14:textId="77777777" w:rsidR="00D41CFE" w:rsidRPr="00F95FBD" w:rsidRDefault="00D41CFE" w:rsidP="00D86204">
            <w:pPr>
              <w:pStyle w:val="Tabulka"/>
            </w:pPr>
            <w:r w:rsidRPr="00F95FBD">
              <w:t>Telefon</w:t>
            </w:r>
          </w:p>
        </w:tc>
        <w:tc>
          <w:tcPr>
            <w:tcW w:w="5812" w:type="dxa"/>
          </w:tcPr>
          <w:p w14:paraId="304BE5A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77777777" w:rsidR="00D41CFE" w:rsidRPr="00F95FBD" w:rsidRDefault="00D41CFE" w:rsidP="00D41CFE">
      <w:pPr>
        <w:pStyle w:val="Tabulka"/>
      </w:pPr>
    </w:p>
    <w:p w14:paraId="2DFC5661" w14:textId="77777777" w:rsidR="007C5289" w:rsidRPr="00F95FBD" w:rsidRDefault="007C5289" w:rsidP="007C5289">
      <w:pPr>
        <w:pStyle w:val="Tabulka"/>
      </w:pPr>
    </w:p>
    <w:p w14:paraId="448A86B4"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547B99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5E7B7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0B3301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6318CC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A8BA24" w14:textId="77777777" w:rsidR="007C5289" w:rsidRPr="00F95FBD" w:rsidRDefault="007C5289" w:rsidP="003149C0">
            <w:pPr>
              <w:pStyle w:val="Tabulka"/>
            </w:pPr>
            <w:r w:rsidRPr="00F95FBD">
              <w:t>Adresa</w:t>
            </w:r>
          </w:p>
        </w:tc>
        <w:tc>
          <w:tcPr>
            <w:tcW w:w="5812" w:type="dxa"/>
          </w:tcPr>
          <w:p w14:paraId="22F9C57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615B41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976CB1D" w14:textId="77777777" w:rsidR="007C5289" w:rsidRPr="00F95FBD" w:rsidRDefault="007C5289" w:rsidP="003149C0">
            <w:pPr>
              <w:pStyle w:val="Tabulka"/>
            </w:pPr>
            <w:r w:rsidRPr="00F95FBD">
              <w:t>E-mail</w:t>
            </w:r>
          </w:p>
        </w:tc>
        <w:tc>
          <w:tcPr>
            <w:tcW w:w="5812" w:type="dxa"/>
          </w:tcPr>
          <w:p w14:paraId="6D5AF92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895503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AF608" w14:textId="77777777" w:rsidR="007C5289" w:rsidRPr="00F95FBD" w:rsidRDefault="007C5289" w:rsidP="003149C0">
            <w:pPr>
              <w:pStyle w:val="Tabulka"/>
            </w:pPr>
            <w:r w:rsidRPr="00F95FBD">
              <w:t>Telefon</w:t>
            </w:r>
          </w:p>
        </w:tc>
        <w:tc>
          <w:tcPr>
            <w:tcW w:w="5812" w:type="dxa"/>
          </w:tcPr>
          <w:p w14:paraId="4EAD47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33B98E" w14:textId="77777777" w:rsidR="007C5289" w:rsidRPr="00F95FBD" w:rsidRDefault="007C5289" w:rsidP="007C5289">
      <w:pPr>
        <w:pStyle w:val="Tabulka"/>
      </w:pPr>
    </w:p>
    <w:p w14:paraId="3262596C"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01619B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0D601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2C6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9F617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A47674" w14:textId="77777777" w:rsidR="007C5289" w:rsidRPr="00F95FBD" w:rsidRDefault="007C5289" w:rsidP="003149C0">
            <w:pPr>
              <w:pStyle w:val="Tabulka"/>
            </w:pPr>
            <w:r w:rsidRPr="00F95FBD">
              <w:t>Adresa</w:t>
            </w:r>
          </w:p>
        </w:tc>
        <w:tc>
          <w:tcPr>
            <w:tcW w:w="5812" w:type="dxa"/>
          </w:tcPr>
          <w:p w14:paraId="7860F07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741BB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D56B5" w14:textId="77777777" w:rsidR="007C5289" w:rsidRPr="00F95FBD" w:rsidRDefault="007C5289" w:rsidP="003149C0">
            <w:pPr>
              <w:pStyle w:val="Tabulka"/>
            </w:pPr>
            <w:r w:rsidRPr="00F95FBD">
              <w:t>E-mail</w:t>
            </w:r>
          </w:p>
        </w:tc>
        <w:tc>
          <w:tcPr>
            <w:tcW w:w="5812" w:type="dxa"/>
          </w:tcPr>
          <w:p w14:paraId="3654335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2A3E5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B9D774" w14:textId="77777777" w:rsidR="007C5289" w:rsidRPr="00F95FBD" w:rsidRDefault="007C5289" w:rsidP="003149C0">
            <w:pPr>
              <w:pStyle w:val="Tabulka"/>
            </w:pPr>
            <w:r w:rsidRPr="00F95FBD">
              <w:t>Telefon</w:t>
            </w:r>
          </w:p>
        </w:tc>
        <w:tc>
          <w:tcPr>
            <w:tcW w:w="5812" w:type="dxa"/>
          </w:tcPr>
          <w:p w14:paraId="678B360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2270E" w14:textId="77777777" w:rsidR="007C5289" w:rsidRPr="00F95FBD" w:rsidRDefault="007C5289" w:rsidP="007C5289">
      <w:pPr>
        <w:pStyle w:val="Tabulka"/>
      </w:pPr>
    </w:p>
    <w:p w14:paraId="01912D4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27D73E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3244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712D08A"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83726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7C5B32" w14:textId="77777777" w:rsidR="007C5289" w:rsidRPr="00F95FBD" w:rsidRDefault="007C5289" w:rsidP="003149C0">
            <w:pPr>
              <w:pStyle w:val="Tabulka"/>
            </w:pPr>
            <w:r w:rsidRPr="00F95FBD">
              <w:t>Adresa</w:t>
            </w:r>
          </w:p>
        </w:tc>
        <w:tc>
          <w:tcPr>
            <w:tcW w:w="5812" w:type="dxa"/>
          </w:tcPr>
          <w:p w14:paraId="48C3523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2E3C4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6DA95F2" w14:textId="77777777" w:rsidR="007C5289" w:rsidRPr="00F95FBD" w:rsidRDefault="007C5289" w:rsidP="003149C0">
            <w:pPr>
              <w:pStyle w:val="Tabulka"/>
            </w:pPr>
            <w:r w:rsidRPr="00F95FBD">
              <w:t>E-mail</w:t>
            </w:r>
          </w:p>
        </w:tc>
        <w:tc>
          <w:tcPr>
            <w:tcW w:w="5812" w:type="dxa"/>
          </w:tcPr>
          <w:p w14:paraId="4AB73E7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04D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EEA7D9" w14:textId="77777777" w:rsidR="007C5289" w:rsidRPr="00F95FBD" w:rsidRDefault="007C5289" w:rsidP="003149C0">
            <w:pPr>
              <w:pStyle w:val="Tabulka"/>
            </w:pPr>
            <w:r w:rsidRPr="00F95FBD">
              <w:t>Telefon</w:t>
            </w:r>
          </w:p>
        </w:tc>
        <w:tc>
          <w:tcPr>
            <w:tcW w:w="5812" w:type="dxa"/>
          </w:tcPr>
          <w:p w14:paraId="2CA9FCA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F227F3" w14:textId="77777777" w:rsidR="007C5289" w:rsidRPr="00F95FBD"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6168D6C9" w:rsidR="007C5289" w:rsidRPr="00F95FBD" w:rsidRDefault="007C5289" w:rsidP="007C5289">
            <w:pPr>
              <w:pStyle w:val="Tabulka"/>
            </w:pPr>
            <w:r w:rsidRPr="007C5289">
              <w:t>Pojištění odpovědnosti za škodu způsobenou Zhotovitelem při výkonu podnikatelské činnosti třetím osobám</w:t>
            </w:r>
            <w:r w:rsidR="00F856F6">
              <w:t>.</w:t>
            </w:r>
          </w:p>
        </w:tc>
        <w:tc>
          <w:tcPr>
            <w:tcW w:w="4536" w:type="dxa"/>
          </w:tcPr>
          <w:p w14:paraId="76940D55" w14:textId="76A0A48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132A00" w:rsidRPr="00F856F6">
              <w:t>50</w:t>
            </w:r>
            <w:r w:rsidRPr="00F856F6">
              <w:t xml:space="preserve"> mil. Kč</w:t>
            </w:r>
            <w:r w:rsidRPr="007C5289">
              <w:t xml:space="preserve"> na jednu pojistnou událost</w:t>
            </w:r>
            <w:r w:rsidR="00132A00">
              <w:t>.</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3AA7DD6A" w14:textId="77777777" w:rsidR="000E65EA" w:rsidRDefault="000E65EA" w:rsidP="00FA6B89">
      <w:pPr>
        <w:pStyle w:val="Textbezodsazen"/>
      </w:pPr>
    </w:p>
    <w:sectPr w:rsidR="000E65EA" w:rsidSect="00F203EA">
      <w:headerReference w:type="default" r:id="rId45"/>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D314D" w14:textId="77777777" w:rsidR="007C3967" w:rsidRDefault="007C3967" w:rsidP="00962258">
      <w:pPr>
        <w:spacing w:after="0" w:line="240" w:lineRule="auto"/>
      </w:pPr>
      <w:r>
        <w:separator/>
      </w:r>
    </w:p>
  </w:endnote>
  <w:endnote w:type="continuationSeparator" w:id="0">
    <w:p w14:paraId="3FDF1B76" w14:textId="77777777" w:rsidR="007C3967" w:rsidRDefault="007C396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5FA6D27D"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00367D50">
            <w:rPr>
              <w:rStyle w:val="slostrnky"/>
            </w:rPr>
            <w:t>11</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C298F85"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876948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67FF951A"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84480">
            <w:rPr>
              <w:rStyle w:val="slostrnky"/>
              <w:noProof/>
            </w:rPr>
            <w:t>3</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3307A0D1"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3</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10C25A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54A4D80B"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243CB6AD" w:rsidR="008A791F" w:rsidRPr="00DD4862" w:rsidRDefault="008A791F" w:rsidP="00934B6B">
          <w:pPr>
            <w:pStyle w:val="Zpatvpravo"/>
            <w:rPr>
              <w:b/>
            </w:rPr>
          </w:pPr>
          <w:r w:rsidRPr="00DD4862">
            <w:rPr>
              <w:b/>
            </w:rPr>
            <w:t xml:space="preserve">Příloha č. </w:t>
          </w:r>
          <w:r w:rsidR="00FA6B89">
            <w:rPr>
              <w:b/>
            </w:rPr>
            <w:t>9</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6BD80D4B"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EB5929" w14:paraId="68DD1CBE" w14:textId="77777777" w:rsidTr="00F13FDA">
      <w:tc>
        <w:tcPr>
          <w:tcW w:w="0" w:type="auto"/>
          <w:tcMar>
            <w:left w:w="0" w:type="dxa"/>
            <w:right w:w="0" w:type="dxa"/>
          </w:tcMar>
          <w:vAlign w:val="bottom"/>
        </w:tcPr>
        <w:p w14:paraId="6FB2DC35" w14:textId="0EF74172"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3CC38C24" w:rsidR="008A791F" w:rsidRPr="00EB5929" w:rsidRDefault="008A791F" w:rsidP="000F78A6">
          <w:pPr>
            <w:pStyle w:val="Zpatvpravo"/>
            <w:rPr>
              <w:highlight w:val="green"/>
            </w:rPr>
          </w:pPr>
          <w:r w:rsidRPr="00367D50">
            <w:rPr>
              <w:rStyle w:val="slostrnky"/>
            </w:rPr>
            <w:fldChar w:fldCharType="begin"/>
          </w:r>
          <w:r w:rsidRPr="00367D50">
            <w:rPr>
              <w:rStyle w:val="slostrnky"/>
            </w:rPr>
            <w:instrText>PAGE   \* MERGEFORMAT</w:instrText>
          </w:r>
          <w:r w:rsidRPr="00367D50">
            <w:rPr>
              <w:rStyle w:val="slostrnky"/>
            </w:rPr>
            <w:fldChar w:fldCharType="separate"/>
          </w:r>
          <w:r w:rsidRPr="00367D50">
            <w:rPr>
              <w:rStyle w:val="slostrnky"/>
              <w:noProof/>
            </w:rPr>
            <w:t>13</w:t>
          </w:r>
          <w:r w:rsidRPr="00367D50">
            <w:rPr>
              <w:rStyle w:val="slostrnky"/>
            </w:rPr>
            <w:fldChar w:fldCharType="end"/>
          </w:r>
          <w:r w:rsidRPr="00367D50">
            <w:rPr>
              <w:rStyle w:val="slostrnky"/>
            </w:rPr>
            <w:t>/</w:t>
          </w:r>
          <w:r w:rsidR="00367D50" w:rsidRPr="00367D50">
            <w:rPr>
              <w:rStyle w:val="slostrnky"/>
            </w:rPr>
            <w:t>11</w:t>
          </w:r>
        </w:p>
      </w:tc>
    </w:tr>
  </w:tbl>
  <w:p w14:paraId="05A4A1EF"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81423" w14:textId="77777777" w:rsidR="008A791F" w:rsidRDefault="008A791F" w:rsidP="00E850BC">
    <w:pPr>
      <w:spacing w:after="0" w:line="240" w:lineRule="auto"/>
      <w:rPr>
        <w:b/>
        <w:i/>
        <w:color w:val="00B050"/>
      </w:rPr>
    </w:pPr>
    <w:r w:rsidRPr="004C7962">
      <w:rPr>
        <w:noProof/>
        <w:lang w:eastAsia="cs-CZ"/>
      </w:rPr>
      <w:drawing>
        <wp:inline distT="0" distB="0" distL="0" distR="0" wp14:anchorId="5F761E87" wp14:editId="517E09D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sidRPr="00E850BC">
      <w:rPr>
        <w:b/>
        <w:i/>
        <w:color w:val="00B050"/>
      </w:rPr>
      <w:t xml:space="preserve"> </w:t>
    </w:r>
  </w:p>
  <w:p w14:paraId="564FBF04" w14:textId="431E3440" w:rsidR="008A791F" w:rsidRDefault="008A791F" w:rsidP="00E850BC">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00B0E389"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2A00" w:rsidRPr="009E09BE" w14:paraId="7D90B523" w14:textId="77777777" w:rsidTr="00884908">
      <w:tc>
        <w:tcPr>
          <w:tcW w:w="0" w:type="auto"/>
          <w:tcMar>
            <w:left w:w="0" w:type="dxa"/>
            <w:right w:w="0" w:type="dxa"/>
          </w:tcMar>
          <w:vAlign w:val="bottom"/>
        </w:tcPr>
        <w:p w14:paraId="71C0052B" w14:textId="154CBD02" w:rsidR="00132A00" w:rsidRPr="00DD4862" w:rsidRDefault="00132A00" w:rsidP="00132A00">
          <w:pPr>
            <w:pStyle w:val="Zpatvpravo"/>
            <w:rPr>
              <w:b/>
            </w:rPr>
          </w:pPr>
          <w:r w:rsidRPr="00DD4862">
            <w:rPr>
              <w:b/>
            </w:rPr>
            <w:t xml:space="preserve">Příloha č. </w:t>
          </w:r>
          <w:r>
            <w:rPr>
              <w:b/>
            </w:rPr>
            <w:t>2</w:t>
          </w:r>
        </w:p>
        <w:p w14:paraId="6E932EBD" w14:textId="77777777" w:rsidR="00132A00" w:rsidRPr="003462EB" w:rsidRDefault="00132A00" w:rsidP="00132A00">
          <w:pPr>
            <w:pStyle w:val="Zpatvpravo"/>
          </w:pPr>
          <w:r>
            <w:t>Smlouva o dílo</w:t>
          </w:r>
        </w:p>
        <w:p w14:paraId="1F750D10" w14:textId="77777777" w:rsidR="00132A00" w:rsidRPr="003462EB" w:rsidRDefault="00132A00" w:rsidP="00132A00">
          <w:pPr>
            <w:pStyle w:val="Zpatvpravo"/>
            <w:rPr>
              <w:rStyle w:val="slostrnky"/>
              <w:b w:val="0"/>
              <w:color w:val="auto"/>
              <w:sz w:val="12"/>
            </w:rPr>
          </w:pPr>
          <w:r>
            <w:t>Z</w:t>
          </w:r>
          <w:r w:rsidRPr="00B63BD1">
            <w:t>hotovení Projektové dokumentace a stavby</w:t>
          </w:r>
        </w:p>
      </w:tc>
      <w:tc>
        <w:tcPr>
          <w:tcW w:w="1021" w:type="dxa"/>
          <w:vAlign w:val="bottom"/>
        </w:tcPr>
        <w:p w14:paraId="6882D0CA" w14:textId="66695547" w:rsidR="00132A00" w:rsidRPr="009E09BE" w:rsidRDefault="00132A00" w:rsidP="00132A0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6F38640D" w14:textId="77777777" w:rsidR="00EB5929" w:rsidRDefault="00EB592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61C00EF3"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84480">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423BB" w14:textId="77777777" w:rsidR="007C3967" w:rsidRDefault="007C3967" w:rsidP="00962258">
      <w:pPr>
        <w:spacing w:after="0" w:line="240" w:lineRule="auto"/>
      </w:pPr>
      <w:r>
        <w:separator/>
      </w:r>
    </w:p>
  </w:footnote>
  <w:footnote w:type="continuationSeparator" w:id="0">
    <w:p w14:paraId="0D6D1BD9" w14:textId="77777777" w:rsidR="007C3967" w:rsidRDefault="007C396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77777777" w:rsidR="008A791F" w:rsidRPr="00B8518B" w:rsidRDefault="008A791F" w:rsidP="00FC6389">
          <w:pPr>
            <w:pStyle w:val="Zpat"/>
            <w:rPr>
              <w:rStyle w:val="slostrnky"/>
            </w:rPr>
          </w:pPr>
        </w:p>
      </w:tc>
      <w:tc>
        <w:tcPr>
          <w:tcW w:w="3458" w:type="dxa"/>
          <w:shd w:val="clear" w:color="auto" w:fill="auto"/>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shd w:val="clear" w:color="auto" w:fill="auto"/>
          <w:tcMar>
            <w:left w:w="0" w:type="dxa"/>
            <w:right w:w="0" w:type="dxa"/>
          </w:tcMar>
        </w:tcPr>
        <w:p w14:paraId="1FBCE88D" w14:textId="77777777" w:rsidR="008A791F" w:rsidRDefault="008A791F" w:rsidP="00FC6389">
          <w:pPr>
            <w:pStyle w:val="Zpat"/>
          </w:pPr>
        </w:p>
      </w:tc>
      <w:tc>
        <w:tcPr>
          <w:tcW w:w="5756" w:type="dxa"/>
          <w:shd w:val="clear" w:color="auto" w:fill="auto"/>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77777777" w:rsidR="008A791F" w:rsidRPr="00D6163D" w:rsidRDefault="008A79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8BE1D" w14:textId="77777777" w:rsidR="00EB5929" w:rsidRDefault="00EB592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77777777" w:rsidR="008A791F" w:rsidRPr="00D6163D" w:rsidRDefault="008A79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77777777" w:rsidR="008A791F" w:rsidRPr="00D6163D" w:rsidRDefault="008A79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7777777"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777777" w:rsidR="008A791F" w:rsidRPr="00D6163D" w:rsidRDefault="008A79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77777777" w:rsidR="008A791F" w:rsidRPr="00D6163D" w:rsidRDefault="008A79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7777777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616A028"/>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i w:val="0"/>
        <w:iCs/>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1E57F6"/>
    <w:multiLevelType w:val="hybridMultilevel"/>
    <w:tmpl w:val="6C86B6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A916CF1"/>
    <w:multiLevelType w:val="hybridMultilevel"/>
    <w:tmpl w:val="FF60C8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7224345">
    <w:abstractNumId w:val="5"/>
  </w:num>
  <w:num w:numId="2" w16cid:durableId="1515074301">
    <w:abstractNumId w:val="1"/>
  </w:num>
  <w:num w:numId="3" w16cid:durableId="549456659">
    <w:abstractNumId w:val="12"/>
  </w:num>
  <w:num w:numId="4" w16cid:durableId="1430270615">
    <w:abstractNumId w:val="6"/>
  </w:num>
  <w:num w:numId="5" w16cid:durableId="550000981">
    <w:abstractNumId w:val="7"/>
  </w:num>
  <w:num w:numId="6" w16cid:durableId="2036496270">
    <w:abstractNumId w:val="0"/>
  </w:num>
  <w:num w:numId="7" w16cid:durableId="2052072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17958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5411416">
    <w:abstractNumId w:val="0"/>
  </w:num>
  <w:num w:numId="10" w16cid:durableId="637801121">
    <w:abstractNumId w:val="11"/>
  </w:num>
  <w:num w:numId="11" w16cid:durableId="2030138135">
    <w:abstractNumId w:val="15"/>
  </w:num>
  <w:num w:numId="12" w16cid:durableId="1778329662">
    <w:abstractNumId w:val="7"/>
  </w:num>
  <w:num w:numId="13" w16cid:durableId="1888179060">
    <w:abstractNumId w:val="9"/>
  </w:num>
  <w:num w:numId="14" w16cid:durableId="1020088961">
    <w:abstractNumId w:val="10"/>
  </w:num>
  <w:num w:numId="15" w16cid:durableId="1677927230">
    <w:abstractNumId w:val="0"/>
  </w:num>
  <w:num w:numId="16" w16cid:durableId="25453156">
    <w:abstractNumId w:val="3"/>
  </w:num>
  <w:num w:numId="17" w16cid:durableId="936913475">
    <w:abstractNumId w:val="13"/>
  </w:num>
  <w:num w:numId="18" w16cid:durableId="18259688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72788227">
    <w:abstractNumId w:val="4"/>
  </w:num>
  <w:num w:numId="20" w16cid:durableId="9666667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91525801">
    <w:abstractNumId w:val="9"/>
    <w:lvlOverride w:ilvl="0">
      <w:startOverride w:val="1"/>
    </w:lvlOverride>
  </w:num>
  <w:num w:numId="22" w16cid:durableId="1621179208">
    <w:abstractNumId w:val="0"/>
    <w:lvlOverride w:ilvl="0">
      <w:startOverride w:val="4"/>
    </w:lvlOverride>
    <w:lvlOverride w:ilvl="1">
      <w:startOverride w:val="12"/>
    </w:lvlOverride>
    <w:lvlOverride w:ilvl="2">
      <w:startOverride w:val="2"/>
    </w:lvlOverride>
  </w:num>
  <w:num w:numId="23" w16cid:durableId="792141893">
    <w:abstractNumId w:val="2"/>
  </w:num>
  <w:num w:numId="24" w16cid:durableId="806121038">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7F3C"/>
    <w:rsid w:val="00022F72"/>
    <w:rsid w:val="00035B41"/>
    <w:rsid w:val="00041EC8"/>
    <w:rsid w:val="000432C2"/>
    <w:rsid w:val="00043B92"/>
    <w:rsid w:val="000454C8"/>
    <w:rsid w:val="0004706B"/>
    <w:rsid w:val="0004726A"/>
    <w:rsid w:val="0006588D"/>
    <w:rsid w:val="00067A5E"/>
    <w:rsid w:val="000719BB"/>
    <w:rsid w:val="00072A65"/>
    <w:rsid w:val="00072C1E"/>
    <w:rsid w:val="00085B49"/>
    <w:rsid w:val="00095562"/>
    <w:rsid w:val="000A0647"/>
    <w:rsid w:val="000A1915"/>
    <w:rsid w:val="000B18B0"/>
    <w:rsid w:val="000B3969"/>
    <w:rsid w:val="000B4EB8"/>
    <w:rsid w:val="000C2102"/>
    <w:rsid w:val="000C2D3C"/>
    <w:rsid w:val="000C41F2"/>
    <w:rsid w:val="000C4EB8"/>
    <w:rsid w:val="000C7162"/>
    <w:rsid w:val="000C7DA9"/>
    <w:rsid w:val="000D22C4"/>
    <w:rsid w:val="000D27D1"/>
    <w:rsid w:val="000E1A7F"/>
    <w:rsid w:val="000E65EA"/>
    <w:rsid w:val="000F78A6"/>
    <w:rsid w:val="00105B99"/>
    <w:rsid w:val="00106CD8"/>
    <w:rsid w:val="00110085"/>
    <w:rsid w:val="00112864"/>
    <w:rsid w:val="00114080"/>
    <w:rsid w:val="00114472"/>
    <w:rsid w:val="00114988"/>
    <w:rsid w:val="00115069"/>
    <w:rsid w:val="001150F2"/>
    <w:rsid w:val="0011686F"/>
    <w:rsid w:val="00124A35"/>
    <w:rsid w:val="00132A00"/>
    <w:rsid w:val="00133726"/>
    <w:rsid w:val="00143EC0"/>
    <w:rsid w:val="00147EFB"/>
    <w:rsid w:val="00155EB3"/>
    <w:rsid w:val="001656A2"/>
    <w:rsid w:val="00165977"/>
    <w:rsid w:val="00170EC5"/>
    <w:rsid w:val="00173187"/>
    <w:rsid w:val="00173349"/>
    <w:rsid w:val="00173A70"/>
    <w:rsid w:val="001747C1"/>
    <w:rsid w:val="00177D6B"/>
    <w:rsid w:val="00182075"/>
    <w:rsid w:val="00183FBA"/>
    <w:rsid w:val="00184480"/>
    <w:rsid w:val="00187660"/>
    <w:rsid w:val="00191588"/>
    <w:rsid w:val="00191F90"/>
    <w:rsid w:val="001A14B8"/>
    <w:rsid w:val="001B0C6A"/>
    <w:rsid w:val="001B406B"/>
    <w:rsid w:val="001B4E74"/>
    <w:rsid w:val="001C5817"/>
    <w:rsid w:val="001C645F"/>
    <w:rsid w:val="001C68BE"/>
    <w:rsid w:val="001D5DEF"/>
    <w:rsid w:val="001D6E48"/>
    <w:rsid w:val="001E678E"/>
    <w:rsid w:val="001F518E"/>
    <w:rsid w:val="002016BE"/>
    <w:rsid w:val="002038D5"/>
    <w:rsid w:val="002054A6"/>
    <w:rsid w:val="002069C8"/>
    <w:rsid w:val="002071BB"/>
    <w:rsid w:val="00207DF5"/>
    <w:rsid w:val="00211ABD"/>
    <w:rsid w:val="0022446A"/>
    <w:rsid w:val="00225027"/>
    <w:rsid w:val="00225674"/>
    <w:rsid w:val="002333E5"/>
    <w:rsid w:val="00235419"/>
    <w:rsid w:val="00237604"/>
    <w:rsid w:val="00237684"/>
    <w:rsid w:val="002377F2"/>
    <w:rsid w:val="00237B02"/>
    <w:rsid w:val="002406CA"/>
    <w:rsid w:val="00240B81"/>
    <w:rsid w:val="00247D01"/>
    <w:rsid w:val="00252206"/>
    <w:rsid w:val="00255B10"/>
    <w:rsid w:val="002575CE"/>
    <w:rsid w:val="00261A5B"/>
    <w:rsid w:val="00262E5B"/>
    <w:rsid w:val="00267268"/>
    <w:rsid w:val="00276AFE"/>
    <w:rsid w:val="002842DC"/>
    <w:rsid w:val="00284B29"/>
    <w:rsid w:val="00285ED8"/>
    <w:rsid w:val="00286E07"/>
    <w:rsid w:val="00292730"/>
    <w:rsid w:val="002A3B57"/>
    <w:rsid w:val="002B4972"/>
    <w:rsid w:val="002B62A1"/>
    <w:rsid w:val="002C31BF"/>
    <w:rsid w:val="002C75D4"/>
    <w:rsid w:val="002D14D1"/>
    <w:rsid w:val="002D1625"/>
    <w:rsid w:val="002D3591"/>
    <w:rsid w:val="002D6EE5"/>
    <w:rsid w:val="002D7FD6"/>
    <w:rsid w:val="002E0CD7"/>
    <w:rsid w:val="002E0CFB"/>
    <w:rsid w:val="002E24EF"/>
    <w:rsid w:val="002E5C7B"/>
    <w:rsid w:val="002F2DC5"/>
    <w:rsid w:val="002F4333"/>
    <w:rsid w:val="002F52D1"/>
    <w:rsid w:val="0030003A"/>
    <w:rsid w:val="00307320"/>
    <w:rsid w:val="00310622"/>
    <w:rsid w:val="003149C0"/>
    <w:rsid w:val="00327EEF"/>
    <w:rsid w:val="00331951"/>
    <w:rsid w:val="0033239F"/>
    <w:rsid w:val="0034274B"/>
    <w:rsid w:val="00342DC7"/>
    <w:rsid w:val="00346732"/>
    <w:rsid w:val="0034719F"/>
    <w:rsid w:val="00350A35"/>
    <w:rsid w:val="003571D8"/>
    <w:rsid w:val="00357BC6"/>
    <w:rsid w:val="00361422"/>
    <w:rsid w:val="00363530"/>
    <w:rsid w:val="003645C4"/>
    <w:rsid w:val="00367D50"/>
    <w:rsid w:val="0037545D"/>
    <w:rsid w:val="003824B7"/>
    <w:rsid w:val="00386051"/>
    <w:rsid w:val="0039231C"/>
    <w:rsid w:val="00392910"/>
    <w:rsid w:val="00392EB6"/>
    <w:rsid w:val="00394474"/>
    <w:rsid w:val="003956C6"/>
    <w:rsid w:val="003B23D6"/>
    <w:rsid w:val="003B3AFC"/>
    <w:rsid w:val="003C1F72"/>
    <w:rsid w:val="003C33F2"/>
    <w:rsid w:val="003D5386"/>
    <w:rsid w:val="003D6859"/>
    <w:rsid w:val="003D756E"/>
    <w:rsid w:val="003E0B73"/>
    <w:rsid w:val="003E420D"/>
    <w:rsid w:val="003E4C13"/>
    <w:rsid w:val="003F62A5"/>
    <w:rsid w:val="00401D55"/>
    <w:rsid w:val="00405F42"/>
    <w:rsid w:val="004078F3"/>
    <w:rsid w:val="004160CB"/>
    <w:rsid w:val="004274F5"/>
    <w:rsid w:val="00427794"/>
    <w:rsid w:val="00430B3D"/>
    <w:rsid w:val="004328E4"/>
    <w:rsid w:val="00432A31"/>
    <w:rsid w:val="00450F07"/>
    <w:rsid w:val="00450F44"/>
    <w:rsid w:val="00453CD3"/>
    <w:rsid w:val="00455CE8"/>
    <w:rsid w:val="00460660"/>
    <w:rsid w:val="00464BA9"/>
    <w:rsid w:val="0047195E"/>
    <w:rsid w:val="00483969"/>
    <w:rsid w:val="00486107"/>
    <w:rsid w:val="00491827"/>
    <w:rsid w:val="0049587D"/>
    <w:rsid w:val="004A17ED"/>
    <w:rsid w:val="004A2581"/>
    <w:rsid w:val="004B4299"/>
    <w:rsid w:val="004C35AB"/>
    <w:rsid w:val="004C4399"/>
    <w:rsid w:val="004C787C"/>
    <w:rsid w:val="004D09FB"/>
    <w:rsid w:val="004D395E"/>
    <w:rsid w:val="004E6233"/>
    <w:rsid w:val="004E70FB"/>
    <w:rsid w:val="004E7A1F"/>
    <w:rsid w:val="004F4B9B"/>
    <w:rsid w:val="00500E0F"/>
    <w:rsid w:val="00502690"/>
    <w:rsid w:val="0050510F"/>
    <w:rsid w:val="0050666E"/>
    <w:rsid w:val="00511AB9"/>
    <w:rsid w:val="00515632"/>
    <w:rsid w:val="00523BB5"/>
    <w:rsid w:val="00523EA7"/>
    <w:rsid w:val="00534258"/>
    <w:rsid w:val="005406EB"/>
    <w:rsid w:val="00541649"/>
    <w:rsid w:val="00544816"/>
    <w:rsid w:val="00553375"/>
    <w:rsid w:val="00555884"/>
    <w:rsid w:val="00560CDA"/>
    <w:rsid w:val="005614AC"/>
    <w:rsid w:val="0056278A"/>
    <w:rsid w:val="005736B7"/>
    <w:rsid w:val="00575E5A"/>
    <w:rsid w:val="0057614D"/>
    <w:rsid w:val="00580245"/>
    <w:rsid w:val="0058059E"/>
    <w:rsid w:val="00580FF1"/>
    <w:rsid w:val="00582A82"/>
    <w:rsid w:val="00590C91"/>
    <w:rsid w:val="005967E0"/>
    <w:rsid w:val="005A1F44"/>
    <w:rsid w:val="005B778D"/>
    <w:rsid w:val="005C3667"/>
    <w:rsid w:val="005D3C39"/>
    <w:rsid w:val="005D6794"/>
    <w:rsid w:val="005D7B1B"/>
    <w:rsid w:val="005E211A"/>
    <w:rsid w:val="005E22EE"/>
    <w:rsid w:val="005E2F93"/>
    <w:rsid w:val="005E5AE7"/>
    <w:rsid w:val="005E7125"/>
    <w:rsid w:val="005F14BD"/>
    <w:rsid w:val="005F3A8C"/>
    <w:rsid w:val="00600ECE"/>
    <w:rsid w:val="00600FA0"/>
    <w:rsid w:val="00601A8C"/>
    <w:rsid w:val="0061068E"/>
    <w:rsid w:val="006115D3"/>
    <w:rsid w:val="00621E0A"/>
    <w:rsid w:val="00623FDC"/>
    <w:rsid w:val="006265D1"/>
    <w:rsid w:val="00634E58"/>
    <w:rsid w:val="0064718A"/>
    <w:rsid w:val="00653EB8"/>
    <w:rsid w:val="0065610E"/>
    <w:rsid w:val="00660AD3"/>
    <w:rsid w:val="006776B6"/>
    <w:rsid w:val="00684D0D"/>
    <w:rsid w:val="00693150"/>
    <w:rsid w:val="00697F5E"/>
    <w:rsid w:val="006A014C"/>
    <w:rsid w:val="006A32ED"/>
    <w:rsid w:val="006A5570"/>
    <w:rsid w:val="006A5576"/>
    <w:rsid w:val="006A689C"/>
    <w:rsid w:val="006A698D"/>
    <w:rsid w:val="006B3D79"/>
    <w:rsid w:val="006B6FE4"/>
    <w:rsid w:val="006C2343"/>
    <w:rsid w:val="006C442A"/>
    <w:rsid w:val="006D7CAF"/>
    <w:rsid w:val="006E0578"/>
    <w:rsid w:val="006E314D"/>
    <w:rsid w:val="006E6E8E"/>
    <w:rsid w:val="006E7799"/>
    <w:rsid w:val="006F4F8D"/>
    <w:rsid w:val="006F680F"/>
    <w:rsid w:val="006F6E55"/>
    <w:rsid w:val="006F782C"/>
    <w:rsid w:val="00704D1E"/>
    <w:rsid w:val="0070619B"/>
    <w:rsid w:val="00710723"/>
    <w:rsid w:val="007145F3"/>
    <w:rsid w:val="00723ED1"/>
    <w:rsid w:val="00725742"/>
    <w:rsid w:val="00737C7A"/>
    <w:rsid w:val="00740AF5"/>
    <w:rsid w:val="00743525"/>
    <w:rsid w:val="007470DC"/>
    <w:rsid w:val="007541A2"/>
    <w:rsid w:val="00755818"/>
    <w:rsid w:val="007616C2"/>
    <w:rsid w:val="0076286B"/>
    <w:rsid w:val="007629F8"/>
    <w:rsid w:val="00766846"/>
    <w:rsid w:val="00773071"/>
    <w:rsid w:val="00773E76"/>
    <w:rsid w:val="00775BBF"/>
    <w:rsid w:val="0077673A"/>
    <w:rsid w:val="00780051"/>
    <w:rsid w:val="007820D8"/>
    <w:rsid w:val="007846E1"/>
    <w:rsid w:val="007847D6"/>
    <w:rsid w:val="007853BA"/>
    <w:rsid w:val="00792BEB"/>
    <w:rsid w:val="00792D22"/>
    <w:rsid w:val="007A089C"/>
    <w:rsid w:val="007A4505"/>
    <w:rsid w:val="007A5172"/>
    <w:rsid w:val="007A67A0"/>
    <w:rsid w:val="007A7DDE"/>
    <w:rsid w:val="007B1534"/>
    <w:rsid w:val="007B570C"/>
    <w:rsid w:val="007C3967"/>
    <w:rsid w:val="007C5289"/>
    <w:rsid w:val="007D26F9"/>
    <w:rsid w:val="007E4A6E"/>
    <w:rsid w:val="007F56A7"/>
    <w:rsid w:val="00800851"/>
    <w:rsid w:val="00807DD0"/>
    <w:rsid w:val="00813134"/>
    <w:rsid w:val="008156D5"/>
    <w:rsid w:val="00821D01"/>
    <w:rsid w:val="00826B7B"/>
    <w:rsid w:val="008335CA"/>
    <w:rsid w:val="008341DD"/>
    <w:rsid w:val="0083541D"/>
    <w:rsid w:val="00837C02"/>
    <w:rsid w:val="00837D45"/>
    <w:rsid w:val="00846789"/>
    <w:rsid w:val="008527C7"/>
    <w:rsid w:val="00855469"/>
    <w:rsid w:val="00866994"/>
    <w:rsid w:val="008676DE"/>
    <w:rsid w:val="008760DD"/>
    <w:rsid w:val="00883098"/>
    <w:rsid w:val="0089102A"/>
    <w:rsid w:val="008911C8"/>
    <w:rsid w:val="008924AF"/>
    <w:rsid w:val="008928D0"/>
    <w:rsid w:val="008A3568"/>
    <w:rsid w:val="008A3CE1"/>
    <w:rsid w:val="008A7656"/>
    <w:rsid w:val="008A791F"/>
    <w:rsid w:val="008B2F29"/>
    <w:rsid w:val="008B48D3"/>
    <w:rsid w:val="008B78DF"/>
    <w:rsid w:val="008C50F3"/>
    <w:rsid w:val="008C7539"/>
    <w:rsid w:val="008C7EFE"/>
    <w:rsid w:val="008D03B9"/>
    <w:rsid w:val="008D30C7"/>
    <w:rsid w:val="008D4A07"/>
    <w:rsid w:val="008E6C18"/>
    <w:rsid w:val="008F18D6"/>
    <w:rsid w:val="008F2C9B"/>
    <w:rsid w:val="008F4B03"/>
    <w:rsid w:val="008F7242"/>
    <w:rsid w:val="008F797B"/>
    <w:rsid w:val="00904780"/>
    <w:rsid w:val="0090635B"/>
    <w:rsid w:val="00911FCD"/>
    <w:rsid w:val="009152C2"/>
    <w:rsid w:val="00922385"/>
    <w:rsid w:val="009223DF"/>
    <w:rsid w:val="00934B6B"/>
    <w:rsid w:val="00935992"/>
    <w:rsid w:val="00936091"/>
    <w:rsid w:val="0093758A"/>
    <w:rsid w:val="00940D8A"/>
    <w:rsid w:val="00946FE9"/>
    <w:rsid w:val="009552C7"/>
    <w:rsid w:val="00960B34"/>
    <w:rsid w:val="00960C0C"/>
    <w:rsid w:val="00962258"/>
    <w:rsid w:val="009678B7"/>
    <w:rsid w:val="00973DBA"/>
    <w:rsid w:val="00974722"/>
    <w:rsid w:val="0098100D"/>
    <w:rsid w:val="00981A1D"/>
    <w:rsid w:val="00982681"/>
    <w:rsid w:val="00985DF9"/>
    <w:rsid w:val="00992D9C"/>
    <w:rsid w:val="00995A8E"/>
    <w:rsid w:val="00995DF9"/>
    <w:rsid w:val="009969F8"/>
    <w:rsid w:val="00996CB8"/>
    <w:rsid w:val="009A3E79"/>
    <w:rsid w:val="009A522E"/>
    <w:rsid w:val="009B285D"/>
    <w:rsid w:val="009B2E97"/>
    <w:rsid w:val="009B4201"/>
    <w:rsid w:val="009B5146"/>
    <w:rsid w:val="009C418E"/>
    <w:rsid w:val="009C442C"/>
    <w:rsid w:val="009D25D3"/>
    <w:rsid w:val="009D7398"/>
    <w:rsid w:val="009D7EE9"/>
    <w:rsid w:val="009E07F4"/>
    <w:rsid w:val="009F0867"/>
    <w:rsid w:val="009F1A9B"/>
    <w:rsid w:val="009F2B0D"/>
    <w:rsid w:val="009F309B"/>
    <w:rsid w:val="009F392E"/>
    <w:rsid w:val="009F53C5"/>
    <w:rsid w:val="009F638B"/>
    <w:rsid w:val="00A0448E"/>
    <w:rsid w:val="00A055D7"/>
    <w:rsid w:val="00A0740E"/>
    <w:rsid w:val="00A21A01"/>
    <w:rsid w:val="00A21B2B"/>
    <w:rsid w:val="00A23BA1"/>
    <w:rsid w:val="00A2666C"/>
    <w:rsid w:val="00A349C6"/>
    <w:rsid w:val="00A41162"/>
    <w:rsid w:val="00A45BB7"/>
    <w:rsid w:val="00A47A9F"/>
    <w:rsid w:val="00A50641"/>
    <w:rsid w:val="00A530BF"/>
    <w:rsid w:val="00A573DA"/>
    <w:rsid w:val="00A6177B"/>
    <w:rsid w:val="00A637A7"/>
    <w:rsid w:val="00A66136"/>
    <w:rsid w:val="00A6689C"/>
    <w:rsid w:val="00A7050F"/>
    <w:rsid w:val="00A71189"/>
    <w:rsid w:val="00A72F8F"/>
    <w:rsid w:val="00A7364A"/>
    <w:rsid w:val="00A74DCC"/>
    <w:rsid w:val="00A753ED"/>
    <w:rsid w:val="00A76E05"/>
    <w:rsid w:val="00A77512"/>
    <w:rsid w:val="00A9153E"/>
    <w:rsid w:val="00A944F1"/>
    <w:rsid w:val="00A94C2F"/>
    <w:rsid w:val="00AA3403"/>
    <w:rsid w:val="00AA4762"/>
    <w:rsid w:val="00AA4CBB"/>
    <w:rsid w:val="00AA65FA"/>
    <w:rsid w:val="00AA7351"/>
    <w:rsid w:val="00AA7AB8"/>
    <w:rsid w:val="00AB34E2"/>
    <w:rsid w:val="00AB5342"/>
    <w:rsid w:val="00AB5F0F"/>
    <w:rsid w:val="00AB6C5E"/>
    <w:rsid w:val="00AC0E2B"/>
    <w:rsid w:val="00AD056F"/>
    <w:rsid w:val="00AD0C7B"/>
    <w:rsid w:val="00AD57AF"/>
    <w:rsid w:val="00AD5F1A"/>
    <w:rsid w:val="00AD6731"/>
    <w:rsid w:val="00AE0550"/>
    <w:rsid w:val="00AE4B52"/>
    <w:rsid w:val="00AF5FAE"/>
    <w:rsid w:val="00AF7AEE"/>
    <w:rsid w:val="00B008D5"/>
    <w:rsid w:val="00B02F73"/>
    <w:rsid w:val="00B05B31"/>
    <w:rsid w:val="00B0619F"/>
    <w:rsid w:val="00B13A26"/>
    <w:rsid w:val="00B15D0D"/>
    <w:rsid w:val="00B16773"/>
    <w:rsid w:val="00B22106"/>
    <w:rsid w:val="00B25797"/>
    <w:rsid w:val="00B35932"/>
    <w:rsid w:val="00B42F40"/>
    <w:rsid w:val="00B46A46"/>
    <w:rsid w:val="00B53FFA"/>
    <w:rsid w:val="00B5431A"/>
    <w:rsid w:val="00B63BD1"/>
    <w:rsid w:val="00B675F5"/>
    <w:rsid w:val="00B75EE1"/>
    <w:rsid w:val="00B7690D"/>
    <w:rsid w:val="00B77228"/>
    <w:rsid w:val="00B77481"/>
    <w:rsid w:val="00B8518B"/>
    <w:rsid w:val="00B90755"/>
    <w:rsid w:val="00B97CC3"/>
    <w:rsid w:val="00BA4169"/>
    <w:rsid w:val="00BB12C1"/>
    <w:rsid w:val="00BB1390"/>
    <w:rsid w:val="00BB1F16"/>
    <w:rsid w:val="00BB31AD"/>
    <w:rsid w:val="00BC06C4"/>
    <w:rsid w:val="00BC5BDD"/>
    <w:rsid w:val="00BC6C17"/>
    <w:rsid w:val="00BD5DE9"/>
    <w:rsid w:val="00BD742B"/>
    <w:rsid w:val="00BD7E91"/>
    <w:rsid w:val="00BD7F0D"/>
    <w:rsid w:val="00BE1CF9"/>
    <w:rsid w:val="00BE5369"/>
    <w:rsid w:val="00BE5FD5"/>
    <w:rsid w:val="00BF2895"/>
    <w:rsid w:val="00BF4C5D"/>
    <w:rsid w:val="00C01453"/>
    <w:rsid w:val="00C02D0A"/>
    <w:rsid w:val="00C03A6E"/>
    <w:rsid w:val="00C04CDD"/>
    <w:rsid w:val="00C14413"/>
    <w:rsid w:val="00C159A7"/>
    <w:rsid w:val="00C226C0"/>
    <w:rsid w:val="00C240B6"/>
    <w:rsid w:val="00C42FE6"/>
    <w:rsid w:val="00C44F6A"/>
    <w:rsid w:val="00C52847"/>
    <w:rsid w:val="00C53FB6"/>
    <w:rsid w:val="00C6198E"/>
    <w:rsid w:val="00C708EA"/>
    <w:rsid w:val="00C717BC"/>
    <w:rsid w:val="00C729BC"/>
    <w:rsid w:val="00C7526B"/>
    <w:rsid w:val="00C76E46"/>
    <w:rsid w:val="00C778A5"/>
    <w:rsid w:val="00C9118F"/>
    <w:rsid w:val="00C95162"/>
    <w:rsid w:val="00C9649D"/>
    <w:rsid w:val="00CA143D"/>
    <w:rsid w:val="00CA43A0"/>
    <w:rsid w:val="00CA4B6D"/>
    <w:rsid w:val="00CA6367"/>
    <w:rsid w:val="00CB1C6E"/>
    <w:rsid w:val="00CB2DC6"/>
    <w:rsid w:val="00CB4F6D"/>
    <w:rsid w:val="00CB5FE7"/>
    <w:rsid w:val="00CB6293"/>
    <w:rsid w:val="00CB6A37"/>
    <w:rsid w:val="00CB7684"/>
    <w:rsid w:val="00CC1E14"/>
    <w:rsid w:val="00CC4EA8"/>
    <w:rsid w:val="00CC6517"/>
    <w:rsid w:val="00CC7C8F"/>
    <w:rsid w:val="00CD1FC4"/>
    <w:rsid w:val="00D01353"/>
    <w:rsid w:val="00D034A0"/>
    <w:rsid w:val="00D21061"/>
    <w:rsid w:val="00D4031F"/>
    <w:rsid w:val="00D4108E"/>
    <w:rsid w:val="00D41385"/>
    <w:rsid w:val="00D41CFE"/>
    <w:rsid w:val="00D4328E"/>
    <w:rsid w:val="00D50FE6"/>
    <w:rsid w:val="00D55B0C"/>
    <w:rsid w:val="00D6163D"/>
    <w:rsid w:val="00D6228E"/>
    <w:rsid w:val="00D63033"/>
    <w:rsid w:val="00D659A5"/>
    <w:rsid w:val="00D701DC"/>
    <w:rsid w:val="00D765EC"/>
    <w:rsid w:val="00D831A3"/>
    <w:rsid w:val="00D83579"/>
    <w:rsid w:val="00D86204"/>
    <w:rsid w:val="00D91102"/>
    <w:rsid w:val="00D97BE3"/>
    <w:rsid w:val="00DA3711"/>
    <w:rsid w:val="00DB0CD2"/>
    <w:rsid w:val="00DB20D5"/>
    <w:rsid w:val="00DC0728"/>
    <w:rsid w:val="00DC7EBF"/>
    <w:rsid w:val="00DD11B7"/>
    <w:rsid w:val="00DD3608"/>
    <w:rsid w:val="00DD46F3"/>
    <w:rsid w:val="00DD4862"/>
    <w:rsid w:val="00DE063C"/>
    <w:rsid w:val="00DE56F2"/>
    <w:rsid w:val="00DF116D"/>
    <w:rsid w:val="00DF2BFF"/>
    <w:rsid w:val="00DF7604"/>
    <w:rsid w:val="00E16FF7"/>
    <w:rsid w:val="00E26D68"/>
    <w:rsid w:val="00E30910"/>
    <w:rsid w:val="00E31C62"/>
    <w:rsid w:val="00E44045"/>
    <w:rsid w:val="00E53F12"/>
    <w:rsid w:val="00E618C4"/>
    <w:rsid w:val="00E62689"/>
    <w:rsid w:val="00E7415D"/>
    <w:rsid w:val="00E7593F"/>
    <w:rsid w:val="00E761E9"/>
    <w:rsid w:val="00E7745D"/>
    <w:rsid w:val="00E850BC"/>
    <w:rsid w:val="00E865D7"/>
    <w:rsid w:val="00E878EE"/>
    <w:rsid w:val="00E901A3"/>
    <w:rsid w:val="00EA585B"/>
    <w:rsid w:val="00EA6EC7"/>
    <w:rsid w:val="00EB0103"/>
    <w:rsid w:val="00EB104F"/>
    <w:rsid w:val="00EB1E23"/>
    <w:rsid w:val="00EB251F"/>
    <w:rsid w:val="00EB46E5"/>
    <w:rsid w:val="00EB5929"/>
    <w:rsid w:val="00EC6AEA"/>
    <w:rsid w:val="00ED14BD"/>
    <w:rsid w:val="00EE2D3D"/>
    <w:rsid w:val="00EE7A4C"/>
    <w:rsid w:val="00F00153"/>
    <w:rsid w:val="00F016C7"/>
    <w:rsid w:val="00F12DEC"/>
    <w:rsid w:val="00F13FDA"/>
    <w:rsid w:val="00F1715C"/>
    <w:rsid w:val="00F203EA"/>
    <w:rsid w:val="00F215EF"/>
    <w:rsid w:val="00F21E6B"/>
    <w:rsid w:val="00F25C81"/>
    <w:rsid w:val="00F310F8"/>
    <w:rsid w:val="00F35939"/>
    <w:rsid w:val="00F40748"/>
    <w:rsid w:val="00F411B5"/>
    <w:rsid w:val="00F422D3"/>
    <w:rsid w:val="00F43D42"/>
    <w:rsid w:val="00F45607"/>
    <w:rsid w:val="00F4722B"/>
    <w:rsid w:val="00F47C07"/>
    <w:rsid w:val="00F5015C"/>
    <w:rsid w:val="00F54432"/>
    <w:rsid w:val="00F5665F"/>
    <w:rsid w:val="00F566DC"/>
    <w:rsid w:val="00F57BA0"/>
    <w:rsid w:val="00F62036"/>
    <w:rsid w:val="00F659EB"/>
    <w:rsid w:val="00F717BD"/>
    <w:rsid w:val="00F71963"/>
    <w:rsid w:val="00F74D29"/>
    <w:rsid w:val="00F762A8"/>
    <w:rsid w:val="00F77375"/>
    <w:rsid w:val="00F77822"/>
    <w:rsid w:val="00F856F6"/>
    <w:rsid w:val="00F86BA6"/>
    <w:rsid w:val="00F95BCB"/>
    <w:rsid w:val="00F95FBD"/>
    <w:rsid w:val="00FA343F"/>
    <w:rsid w:val="00FA6B89"/>
    <w:rsid w:val="00FB6342"/>
    <w:rsid w:val="00FC1B5E"/>
    <w:rsid w:val="00FC6389"/>
    <w:rsid w:val="00FD5FBA"/>
    <w:rsid w:val="00FE6AEC"/>
    <w:rsid w:val="00FF12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 w:type="paragraph" w:customStyle="1" w:styleId="Style6">
    <w:name w:val="Style6"/>
    <w:basedOn w:val="Normln"/>
    <w:uiPriority w:val="99"/>
    <w:rsid w:val="00A0448E"/>
    <w:pPr>
      <w:widowControl w:val="0"/>
      <w:autoSpaceDE w:val="0"/>
      <w:autoSpaceDN w:val="0"/>
      <w:adjustRightInd w:val="0"/>
      <w:spacing w:after="0" w:line="270" w:lineRule="exact"/>
    </w:pPr>
    <w:rPr>
      <w:rFonts w:ascii="Arial" w:eastAsiaTheme="minorEastAsia"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88613">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031030246">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xdc.spravazeleznic.cz" TargetMode="External"/><Relationship Id="rId18" Type="http://schemas.openxmlformats.org/officeDocument/2006/relationships/header" Target="header1.xml"/><Relationship Id="rId26" Type="http://schemas.openxmlformats.org/officeDocument/2006/relationships/header" Target="header3.xm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11.xml"/><Relationship Id="rId42" Type="http://schemas.openxmlformats.org/officeDocument/2006/relationships/header" Target="header8.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https://zakazky.spravazeleznic.cz/" TargetMode="External"/><Relationship Id="rId33" Type="http://schemas.openxmlformats.org/officeDocument/2006/relationships/footer" Target="footer10.xml"/><Relationship Id="rId38" Type="http://schemas.openxmlformats.org/officeDocument/2006/relationships/footer" Target="footer14.xml"/><Relationship Id="rId46"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akazky.spravazeleznic.cz/" TargetMode="External"/><Relationship Id="rId29" Type="http://schemas.openxmlformats.org/officeDocument/2006/relationships/footer" Target="footer7.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5.xml"/><Relationship Id="rId28" Type="http://schemas.openxmlformats.org/officeDocument/2006/relationships/header" Target="header4.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5.xml"/><Relationship Id="rId44"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 TargetMode="Externa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footer" Target="footer12.xml"/><Relationship Id="rId43" Type="http://schemas.openxmlformats.org/officeDocument/2006/relationships/footer" Target="footer17.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84234ca-c373-45c2-b25d-5f673622f748"/>
    <ds:schemaRef ds:uri="http://www.w3.org/XML/1998/namespace"/>
    <ds:schemaRef ds:uri="http://purl.org/dc/dcmitype/"/>
  </ds:schemaRefs>
</ds:datastoreItem>
</file>

<file path=customXml/itemProps3.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4.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VTP_nové_logo-5.dotx</Template>
  <TotalTime>97</TotalTime>
  <Pages>31</Pages>
  <Words>5969</Words>
  <Characters>35222</Characters>
  <Application>Microsoft Office Word</Application>
  <DocSecurity>0</DocSecurity>
  <Lines>293</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Malý Jiří, Bc.</cp:lastModifiedBy>
  <cp:revision>40</cp:revision>
  <cp:lastPrinted>2021-01-18T08:04:00Z</cp:lastPrinted>
  <dcterms:created xsi:type="dcterms:W3CDTF">2025-03-21T10:11:00Z</dcterms:created>
  <dcterms:modified xsi:type="dcterms:W3CDTF">2025-04-07T07:17:00Z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