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CB766" w14:textId="77777777" w:rsidR="00477F47" w:rsidRPr="00477F47" w:rsidRDefault="00477F47" w:rsidP="00477F47">
      <w:pPr>
        <w:spacing w:before="240" w:after="240" w:line="240" w:lineRule="auto"/>
        <w:jc w:val="center"/>
        <w:outlineLvl w:val="0"/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</w:pPr>
      <w:r w:rsidRPr="00477F47">
        <w:rPr>
          <w:rFonts w:eastAsia="Times New Roman" w:cs="Times New Roman"/>
          <w:b/>
          <w:bCs/>
          <w:kern w:val="28"/>
          <w:sz w:val="28"/>
          <w:szCs w:val="28"/>
          <w:lang w:val="x-none" w:eastAsia="x-none"/>
        </w:rPr>
        <w:t>Čestné prohlášení o splnění požadovaných technických parametrů</w:t>
      </w:r>
    </w:p>
    <w:p w14:paraId="4EF49367" w14:textId="77777777" w:rsidR="00477F47" w:rsidRPr="00477F47" w:rsidRDefault="00477F47" w:rsidP="00477F47">
      <w:pPr>
        <w:widowControl w:val="0"/>
        <w:autoSpaceDE w:val="0"/>
        <w:spacing w:after="120" w:line="297" w:lineRule="exact"/>
        <w:jc w:val="both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Účastník:</w:t>
      </w:r>
    </w:p>
    <w:p w14:paraId="17C7BDF9" w14:textId="6457BFE0" w:rsidR="00477F47" w:rsidRPr="00477F47" w:rsidRDefault="00477F47" w:rsidP="00477F47">
      <w:pPr>
        <w:widowControl w:val="0"/>
        <w:autoSpaceDE w:val="0"/>
        <w:spacing w:after="0" w:line="278" w:lineRule="exact"/>
        <w:jc w:val="both"/>
        <w:outlineLvl w:val="0"/>
        <w:rPr>
          <w:rFonts w:eastAsia="Times New Roman" w:cs="Times New Roman"/>
          <w:b/>
          <w:sz w:val="18"/>
          <w:szCs w:val="18"/>
          <w:lang w:eastAsia="cs-CZ"/>
        </w:rPr>
      </w:pPr>
      <w:r w:rsidRPr="00477F47">
        <w:rPr>
          <w:rFonts w:eastAsia="Times New Roman" w:cs="Times New Roman"/>
          <w:b/>
          <w:sz w:val="18"/>
          <w:szCs w:val="18"/>
          <w:lang w:eastAsia="cs-CZ"/>
        </w:rPr>
        <w:t>Obchodní firma/jméno</w:t>
      </w:r>
      <w:r w:rsidRPr="00477F47">
        <w:rPr>
          <w:rFonts w:eastAsia="Times New Roman" w:cs="Times New Roman"/>
          <w:b/>
          <w:sz w:val="18"/>
          <w:szCs w:val="18"/>
          <w:lang w:eastAsia="cs-CZ"/>
        </w:rPr>
        <w:tab/>
      </w:r>
      <w:permStart w:id="2018718432" w:edGrp="everyone"/>
      <w:permEnd w:id="2018718432"/>
    </w:p>
    <w:p w14:paraId="64CFADFB" w14:textId="78784E99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Sídlo/místo podnikání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547135865" w:edGrp="everyone"/>
      <w:permEnd w:id="1547135865"/>
    </w:p>
    <w:p w14:paraId="0E525CB0" w14:textId="402032CB" w:rsidR="00477F47" w:rsidRPr="00477F47" w:rsidRDefault="00477F47" w:rsidP="00477F47">
      <w:pPr>
        <w:widowControl w:val="0"/>
        <w:autoSpaceDE w:val="0"/>
        <w:spacing w:after="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IČO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2006086516" w:edGrp="everyone"/>
      <w:permEnd w:id="2006086516"/>
    </w:p>
    <w:p w14:paraId="787FB71B" w14:textId="187A1D8B" w:rsidR="00477F47" w:rsidRDefault="00477F47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>Právní forma</w:t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r w:rsidRPr="00477F47">
        <w:rPr>
          <w:rFonts w:eastAsia="Times New Roman" w:cs="Times New Roman"/>
          <w:sz w:val="18"/>
          <w:szCs w:val="18"/>
          <w:lang w:eastAsia="cs-CZ"/>
        </w:rPr>
        <w:tab/>
      </w:r>
      <w:permStart w:id="1727422526" w:edGrp="everyone"/>
      <w:permEnd w:id="1727422526"/>
    </w:p>
    <w:p w14:paraId="215821A5" w14:textId="77777777" w:rsidR="005069BE" w:rsidRPr="00477F47" w:rsidRDefault="005069BE" w:rsidP="005069BE">
      <w:pPr>
        <w:widowControl w:val="0"/>
        <w:autoSpaceDE w:val="0"/>
        <w:spacing w:after="120" w:line="278" w:lineRule="exact"/>
        <w:jc w:val="both"/>
        <w:rPr>
          <w:rFonts w:eastAsia="Times New Roman" w:cs="Times New Roman"/>
          <w:sz w:val="18"/>
          <w:szCs w:val="18"/>
          <w:lang w:eastAsia="cs-CZ"/>
        </w:rPr>
      </w:pPr>
    </w:p>
    <w:p w14:paraId="56A06DFC" w14:textId="135B24B8" w:rsidR="00AF58C3" w:rsidRDefault="00477F47" w:rsidP="003927C3">
      <w:pPr>
        <w:spacing w:after="120" w:line="240" w:lineRule="auto"/>
        <w:jc w:val="both"/>
        <w:rPr>
          <w:rFonts w:eastAsia="Times New Roman" w:cs="Times New Roman"/>
          <w:sz w:val="18"/>
          <w:szCs w:val="18"/>
          <w:lang w:eastAsia="cs-CZ"/>
        </w:rPr>
      </w:pPr>
      <w:r w:rsidRPr="00477F47">
        <w:rPr>
          <w:rFonts w:eastAsia="Times New Roman" w:cs="Times New Roman"/>
          <w:sz w:val="18"/>
          <w:szCs w:val="18"/>
          <w:lang w:eastAsia="cs-CZ"/>
        </w:rPr>
        <w:t xml:space="preserve">který podává nabídku na veřejnou zakázku s 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názvem </w:t>
      </w:r>
      <w:r w:rsidRPr="006045F2">
        <w:rPr>
          <w:rFonts w:eastAsia="Times New Roman" w:cs="Times New Roman"/>
          <w:b/>
          <w:sz w:val="18"/>
          <w:szCs w:val="18"/>
          <w:lang w:eastAsia="cs-CZ"/>
        </w:rPr>
        <w:t>„</w:t>
      </w:r>
      <w:r w:rsidR="00113C53" w:rsidRPr="00113C53">
        <w:rPr>
          <w:rFonts w:eastAsia="Times New Roman" w:cs="Times New Roman"/>
          <w:b/>
          <w:sz w:val="18"/>
          <w:szCs w:val="18"/>
          <w:lang w:eastAsia="cs-CZ"/>
        </w:rPr>
        <w:t>Nákup modulu OTDR pro platformu FTB-2 k reflektometru OŘ PHA 2025</w:t>
      </w:r>
      <w:r w:rsidRPr="006045F2">
        <w:rPr>
          <w:rFonts w:eastAsia="Times New Roman" w:cs="Times New Roman"/>
          <w:b/>
          <w:sz w:val="18"/>
          <w:szCs w:val="18"/>
          <w:lang w:eastAsia="cs-CZ"/>
        </w:rPr>
        <w:t>“</w:t>
      </w:r>
      <w:r w:rsidRPr="006045F2">
        <w:rPr>
          <w:rFonts w:eastAsia="Times New Roman" w:cs="Times New Roman"/>
          <w:sz w:val="18"/>
          <w:szCs w:val="18"/>
          <w:lang w:eastAsia="cs-CZ"/>
        </w:rPr>
        <w:t xml:space="preserve">, tímto čestně prohlašuje, že dodávané zboží splňuje veškeré </w:t>
      </w:r>
      <w:r w:rsidR="006045F2">
        <w:rPr>
          <w:rFonts w:eastAsia="Times New Roman" w:cs="Times New Roman"/>
          <w:sz w:val="18"/>
          <w:szCs w:val="18"/>
          <w:lang w:eastAsia="cs-CZ"/>
        </w:rPr>
        <w:t xml:space="preserve">následující požadované </w:t>
      </w:r>
      <w:r w:rsidRPr="006045F2">
        <w:rPr>
          <w:rFonts w:eastAsia="Times New Roman" w:cs="Times New Roman"/>
          <w:sz w:val="18"/>
          <w:szCs w:val="18"/>
          <w:lang w:eastAsia="cs-CZ"/>
        </w:rPr>
        <w:t>technické parametry</w:t>
      </w:r>
      <w:r w:rsidR="006045F2">
        <w:rPr>
          <w:rFonts w:eastAsia="Times New Roman" w:cs="Times New Roman"/>
          <w:sz w:val="18"/>
          <w:szCs w:val="18"/>
          <w:lang w:eastAsia="cs-CZ"/>
        </w:rPr>
        <w:t>:</w:t>
      </w:r>
    </w:p>
    <w:p w14:paraId="47ED7D9E" w14:textId="4D0F68EB" w:rsidR="003927C3" w:rsidRDefault="003927C3"/>
    <w:tbl>
      <w:tblPr>
        <w:tblStyle w:val="Svtltabulkasmkou1"/>
        <w:tblW w:w="0" w:type="auto"/>
        <w:tblLook w:val="04A0" w:firstRow="1" w:lastRow="0" w:firstColumn="1" w:lastColumn="0" w:noHBand="0" w:noVBand="1"/>
      </w:tblPr>
      <w:tblGrid>
        <w:gridCol w:w="1796"/>
        <w:gridCol w:w="9086"/>
        <w:gridCol w:w="1054"/>
        <w:gridCol w:w="1206"/>
      </w:tblGrid>
      <w:tr w:rsidR="00DF0265" w:rsidRPr="00C502D5" w14:paraId="1EB01C0F" w14:textId="77777777" w:rsidTr="008E7E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 w:val="restart"/>
            <w:vAlign w:val="center"/>
            <w:hideMark/>
          </w:tcPr>
          <w:p w14:paraId="7CF8FCD2" w14:textId="77777777" w:rsidR="003927C3" w:rsidRPr="00FD0DF8" w:rsidRDefault="003927C3" w:rsidP="000A6830">
            <w:pPr>
              <w:jc w:val="center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Zboží</w:t>
            </w:r>
          </w:p>
        </w:tc>
        <w:tc>
          <w:tcPr>
            <w:tcW w:w="8338" w:type="dxa"/>
            <w:vMerge w:val="restart"/>
            <w:vAlign w:val="center"/>
            <w:hideMark/>
          </w:tcPr>
          <w:p w14:paraId="7708101A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</w:rPr>
              <w:t>Požadované technické parametry</w:t>
            </w:r>
          </w:p>
        </w:tc>
        <w:tc>
          <w:tcPr>
            <w:tcW w:w="1530" w:type="dxa"/>
            <w:vMerge w:val="restart"/>
            <w:vAlign w:val="center"/>
            <w:hideMark/>
          </w:tcPr>
          <w:p w14:paraId="0B5EB38E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Výrobce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  <w:tc>
          <w:tcPr>
            <w:tcW w:w="1672" w:type="dxa"/>
            <w:vMerge w:val="restart"/>
            <w:vAlign w:val="center"/>
            <w:hideMark/>
          </w:tcPr>
          <w:p w14:paraId="4B1AF6AC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  <w:highlight w:val="yellow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Model</w:t>
            </w:r>
          </w:p>
          <w:p w14:paraId="64760524" w14:textId="77777777" w:rsidR="003927C3" w:rsidRPr="00FD0DF8" w:rsidRDefault="003927C3" w:rsidP="00F309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6"/>
                <w:szCs w:val="16"/>
              </w:rPr>
            </w:pPr>
            <w:r w:rsidRPr="00FD0DF8">
              <w:rPr>
                <w:rFonts w:cs="Arial"/>
                <w:sz w:val="16"/>
                <w:szCs w:val="16"/>
                <w:highlight w:val="yellow"/>
              </w:rPr>
              <w:t>(typ, označení)</w:t>
            </w:r>
            <w:r>
              <w:rPr>
                <w:rFonts w:cs="Arial"/>
                <w:sz w:val="16"/>
                <w:szCs w:val="16"/>
                <w:highlight w:val="yellow"/>
              </w:rPr>
              <w:t xml:space="preserve"> *</w:t>
            </w:r>
          </w:p>
        </w:tc>
      </w:tr>
      <w:tr w:rsidR="00DF0265" w:rsidRPr="00C502D5" w14:paraId="5F7B9C68" w14:textId="77777777" w:rsidTr="008E7E26">
        <w:trPr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vMerge/>
            <w:hideMark/>
          </w:tcPr>
          <w:p w14:paraId="65312717" w14:textId="77777777" w:rsidR="003927C3" w:rsidRPr="00C502D5" w:rsidRDefault="003927C3" w:rsidP="000A6830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8338" w:type="dxa"/>
            <w:vMerge/>
            <w:hideMark/>
          </w:tcPr>
          <w:p w14:paraId="29B58DAD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530" w:type="dxa"/>
            <w:vMerge/>
            <w:hideMark/>
          </w:tcPr>
          <w:p w14:paraId="3508E40A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  <w:tc>
          <w:tcPr>
            <w:tcW w:w="1672" w:type="dxa"/>
            <w:vMerge/>
            <w:hideMark/>
          </w:tcPr>
          <w:p w14:paraId="31212455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6"/>
                <w:szCs w:val="16"/>
              </w:rPr>
            </w:pPr>
          </w:p>
        </w:tc>
      </w:tr>
      <w:tr w:rsidR="00DF0265" w:rsidRPr="00C502D5" w14:paraId="5D7626A5" w14:textId="77777777" w:rsidTr="008E7E26">
        <w:trPr>
          <w:trHeight w:val="9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2" w:type="dxa"/>
            <w:noWrap/>
            <w:hideMark/>
          </w:tcPr>
          <w:p w14:paraId="242C1F38" w14:textId="7459C3AD" w:rsidR="003927C3" w:rsidRPr="00273083" w:rsidRDefault="008E7E26" w:rsidP="00CA0CD5">
            <w:pPr>
              <w:pStyle w:val="Odstavecseseznamem"/>
              <w:numPr>
                <w:ilvl w:val="0"/>
                <w:numId w:val="7"/>
              </w:numPr>
              <w:ind w:left="306"/>
              <w:rPr>
                <w:rFonts w:cs="Arial"/>
                <w:sz w:val="18"/>
                <w:szCs w:val="18"/>
              </w:rPr>
            </w:pPr>
            <w:permStart w:id="477715028" w:edGrp="everyone" w:colFirst="2" w:colLast="2"/>
            <w:permStart w:id="448731097" w:edGrp="everyone" w:colFirst="3" w:colLast="3"/>
            <w:r w:rsidRPr="00273083">
              <w:rPr>
                <w:rFonts w:cs="Arial"/>
                <w:sz w:val="18"/>
                <w:szCs w:val="18"/>
              </w:rPr>
              <w:t>Doplňující měřicí modul single mode včetně software pro reflektometr EXFO FTB-2-PRO-S1-128G-RF</w:t>
            </w:r>
          </w:p>
        </w:tc>
        <w:tc>
          <w:tcPr>
            <w:tcW w:w="8338" w:type="dxa"/>
            <w:hideMark/>
          </w:tcPr>
          <w:tbl>
            <w:tblPr>
              <w:tblW w:w="8800" w:type="dxa"/>
              <w:tblInd w:w="7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00"/>
            </w:tblGrid>
            <w:tr w:rsidR="00A949A9" w:rsidRPr="00E25FD2" w14:paraId="11963EF7" w14:textId="77777777" w:rsidTr="00B05146">
              <w:trPr>
                <w:trHeight w:val="576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A93C269" w14:textId="77777777" w:rsidR="00A949A9" w:rsidRPr="00A949A9" w:rsidRDefault="00A949A9" w:rsidP="00A949A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b/>
                      <w:sz w:val="18"/>
                      <w:szCs w:val="18"/>
                    </w:rPr>
                    <w:t>Technická specifikace:</w:t>
                  </w:r>
                </w:p>
              </w:tc>
            </w:tr>
            <w:tr w:rsidR="00A949A9" w:rsidRPr="00E25FD2" w14:paraId="5DF33EEB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BFA5748" w14:textId="77777777" w:rsidR="00A949A9" w:rsidRPr="00A949A9" w:rsidRDefault="00A949A9" w:rsidP="00A949A9">
                  <w:pPr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49A9" w:rsidRPr="00E25FD2" w14:paraId="3C4DDC33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7C1AE70" w14:textId="77777777" w:rsidR="00A949A9" w:rsidRPr="00A949A9" w:rsidRDefault="00A949A9" w:rsidP="00A949A9">
                  <w:pPr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</w:pPr>
                  <w:r w:rsidRPr="00A949A9">
                    <w:rPr>
                      <w:b/>
                      <w:bCs/>
                      <w:color w:val="000000"/>
                      <w:sz w:val="18"/>
                      <w:szCs w:val="18"/>
                      <w:u w:val="single"/>
                    </w:rPr>
                    <w:t>Měřicí modul OTDR</w:t>
                  </w:r>
                </w:p>
              </w:tc>
            </w:tr>
            <w:tr w:rsidR="00A949A9" w:rsidRPr="00E25FD2" w14:paraId="73027E82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2055E62" w14:textId="402903F1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Vlnové délky alespoň (nm): 13</w:t>
                  </w:r>
                  <w:r w:rsidR="00C15839">
                    <w:rPr>
                      <w:color w:val="000000"/>
                      <w:sz w:val="18"/>
                      <w:szCs w:val="18"/>
                    </w:rPr>
                    <w:t>1</w:t>
                  </w:r>
                  <w:r w:rsidRPr="00A949A9">
                    <w:rPr>
                      <w:color w:val="000000"/>
                      <w:sz w:val="18"/>
                      <w:szCs w:val="18"/>
                    </w:rPr>
                    <w:t>0 ± 20/15</w:t>
                  </w:r>
                  <w:r w:rsidR="00C15839">
                    <w:rPr>
                      <w:color w:val="000000"/>
                      <w:sz w:val="18"/>
                      <w:szCs w:val="18"/>
                    </w:rPr>
                    <w:t>5</w:t>
                  </w:r>
                  <w:r w:rsidRPr="00A949A9">
                    <w:rPr>
                      <w:color w:val="000000"/>
                      <w:sz w:val="18"/>
                      <w:szCs w:val="18"/>
                    </w:rPr>
                    <w:t>0 ± 20/16</w:t>
                  </w:r>
                  <w:r w:rsidR="00C15839">
                    <w:rPr>
                      <w:color w:val="000000"/>
                      <w:sz w:val="18"/>
                      <w:szCs w:val="18"/>
                    </w:rPr>
                    <w:t>25</w:t>
                  </w:r>
                  <w:r w:rsidRPr="00A949A9">
                    <w:rPr>
                      <w:color w:val="000000"/>
                      <w:sz w:val="18"/>
                      <w:szCs w:val="18"/>
                    </w:rPr>
                    <w:t xml:space="preserve"> ± 10</w:t>
                  </w:r>
                </w:p>
              </w:tc>
            </w:tr>
            <w:tr w:rsidR="00A949A9" w:rsidRPr="00E25FD2" w14:paraId="6F299F11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1BC482C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Dynamický rozsah min. (dB): 39/39/39</w:t>
                  </w:r>
                </w:p>
              </w:tc>
            </w:tr>
            <w:tr w:rsidR="00A949A9" w:rsidRPr="00E25FD2" w14:paraId="5EBD0EE3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AC83C46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Identifikační mrtvá zóna max. (m): 0,5</w:t>
                  </w:r>
                </w:p>
              </w:tc>
            </w:tr>
            <w:tr w:rsidR="00A949A9" w:rsidRPr="00E25FD2" w14:paraId="5A09ACCA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15F102EB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Útlumová mrtvá zóna max (m): 2,2</w:t>
                  </w:r>
                </w:p>
              </w:tc>
            </w:tr>
            <w:tr w:rsidR="00A949A9" w:rsidRPr="00E25FD2" w14:paraId="0A2A08AB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0369CCC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Rozsah vzdálenosti min (km): 0.1 do 400</w:t>
                  </w:r>
                </w:p>
              </w:tc>
            </w:tr>
            <w:tr w:rsidR="00A949A9" w:rsidRPr="00E25FD2" w14:paraId="21C05FF9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99B3156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Šírka pulzu min (ns): 3 do 1000</w:t>
                  </w:r>
                </w:p>
              </w:tc>
            </w:tr>
            <w:tr w:rsidR="00A949A9" w:rsidRPr="00E25FD2" w14:paraId="540901CF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6C2EA1FB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Linearita do (dB/dB): ±0,03</w:t>
                  </w:r>
                </w:p>
              </w:tc>
            </w:tr>
            <w:tr w:rsidR="00A949A9" w:rsidRPr="00E25FD2" w14:paraId="5E1D8F56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78974421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Prahová hodnota útlumu min (dB): 0,01</w:t>
                  </w:r>
                </w:p>
              </w:tc>
            </w:tr>
            <w:tr w:rsidR="00A949A9" w:rsidRPr="00E25FD2" w14:paraId="307ECD70" w14:textId="77777777" w:rsidTr="00B05146">
              <w:trPr>
                <w:trHeight w:val="288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2F10BF11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Rozlišení útlumu max/min (dB): 0,001</w:t>
                  </w:r>
                </w:p>
              </w:tc>
            </w:tr>
            <w:tr w:rsidR="00A949A9" w:rsidRPr="00E25FD2" w14:paraId="1D183F47" w14:textId="77777777" w:rsidTr="00A949A9">
              <w:trPr>
                <w:trHeight w:val="2492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0B9C0880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Vzorkovací rozlišení alespoň (m): 0,04 do 10</w:t>
                  </w:r>
                </w:p>
                <w:p w14:paraId="7BFEBC8F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Vzorkovací body až 256 000</w:t>
                  </w:r>
                </w:p>
                <w:p w14:paraId="7694C4A3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Nejistota vzdálenosti (m): ±(0,75 + 0,0025 % x vzdálenost + vzorkovací rozlišení)</w:t>
                  </w:r>
                </w:p>
                <w:p w14:paraId="4448A9CF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Přesnost odrazivosti min (dB): ±2</w:t>
                  </w:r>
                </w:p>
                <w:p w14:paraId="32A74922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Typické obnovování při měření v reálném čase alespoň (Hz): 4</w:t>
                  </w:r>
                </w:p>
                <w:p w14:paraId="56AD7C82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 xml:space="preserve">Vyměnitelný výstupní konektor </w:t>
                  </w:r>
                </w:p>
                <w:p w14:paraId="588E7B4A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Měřicí aplikace OTDR včetně technologie pro přehledné zobrazení schématu měřené trasy</w:t>
                  </w:r>
                </w:p>
                <w:p w14:paraId="6D1CAD95" w14:textId="77777777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Nezbytnost je kompatibilita s platformou EXFO FTB-2-PRO-S1-128G-RF</w:t>
                  </w:r>
                </w:p>
                <w:p w14:paraId="1C230FFA" w14:textId="240361B5" w:rsidR="00A949A9" w:rsidRPr="00A949A9" w:rsidRDefault="00A949A9" w:rsidP="00A949A9">
                  <w:pPr>
                    <w:numPr>
                      <w:ilvl w:val="0"/>
                      <w:numId w:val="8"/>
                    </w:numPr>
                    <w:spacing w:after="0"/>
                    <w:ind w:left="634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Rozměry max. 200 mm x 50 mm x 200 mm</w:t>
                  </w:r>
                </w:p>
                <w:p w14:paraId="0828B79A" w14:textId="77777777" w:rsidR="00A949A9" w:rsidRPr="00A949A9" w:rsidRDefault="00A949A9" w:rsidP="00A949A9">
                  <w:pPr>
                    <w:rPr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A949A9" w:rsidRPr="00E25FD2" w14:paraId="1F02F4DC" w14:textId="77777777" w:rsidTr="00762EFF">
              <w:trPr>
                <w:trHeight w:val="685"/>
              </w:trPr>
              <w:tc>
                <w:tcPr>
                  <w:tcW w:w="88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B00211C" w14:textId="49FA82F7" w:rsidR="00A949A9" w:rsidRPr="00A949A9" w:rsidRDefault="00A949A9" w:rsidP="00762EFF">
                  <w:pPr>
                    <w:spacing w:before="240" w:after="0"/>
                    <w:rPr>
                      <w:color w:val="000000"/>
                      <w:sz w:val="18"/>
                      <w:szCs w:val="18"/>
                    </w:rPr>
                  </w:pPr>
                  <w:r w:rsidRPr="00A949A9">
                    <w:rPr>
                      <w:color w:val="000000"/>
                      <w:sz w:val="18"/>
                      <w:szCs w:val="18"/>
                    </w:rPr>
                    <w:t>Jedná se o zásuvný modul do stávajícího měřícího přístroje.</w:t>
                  </w:r>
                </w:p>
              </w:tc>
            </w:tr>
          </w:tbl>
          <w:p w14:paraId="7FA42823" w14:textId="11F416B3" w:rsidR="00DE1B93" w:rsidRPr="008E7E26" w:rsidRDefault="00DE1B93" w:rsidP="008E7E26">
            <w:pPr>
              <w:spacing w:before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Verdana" w:cs="Arial"/>
                <w:sz w:val="14"/>
                <w:szCs w:val="14"/>
                <w:u w:val="single"/>
              </w:rPr>
            </w:pPr>
          </w:p>
        </w:tc>
        <w:tc>
          <w:tcPr>
            <w:tcW w:w="1530" w:type="dxa"/>
          </w:tcPr>
          <w:p w14:paraId="57A4BA67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  <w:tc>
          <w:tcPr>
            <w:tcW w:w="1672" w:type="dxa"/>
          </w:tcPr>
          <w:p w14:paraId="658FECA3" w14:textId="77777777" w:rsidR="003927C3" w:rsidRPr="00C502D5" w:rsidRDefault="003927C3" w:rsidP="000A68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</w:p>
        </w:tc>
      </w:tr>
    </w:tbl>
    <w:permEnd w:id="477715028"/>
    <w:permEnd w:id="448731097"/>
    <w:p w14:paraId="4CB1ADEE" w14:textId="498F029E" w:rsidR="008E43C9" w:rsidRPr="005461F8" w:rsidRDefault="008E06F1" w:rsidP="005461F8">
      <w:pPr>
        <w:spacing w:before="120" w:after="120"/>
        <w:jc w:val="both"/>
        <w:rPr>
          <w:sz w:val="18"/>
          <w:szCs w:val="18"/>
        </w:rPr>
      </w:pPr>
      <w:r w:rsidRPr="005A495C">
        <w:rPr>
          <w:sz w:val="18"/>
          <w:szCs w:val="18"/>
        </w:rPr>
        <w:t>*doplní dodavatel</w:t>
      </w:r>
    </w:p>
    <w:p w14:paraId="576A70A1" w14:textId="138E1647" w:rsidR="006E3A77" w:rsidRPr="005A495C" w:rsidRDefault="006E3A77" w:rsidP="008E06F1">
      <w:pPr>
        <w:rPr>
          <w:b/>
          <w:bCs/>
          <w:sz w:val="18"/>
          <w:szCs w:val="18"/>
        </w:rPr>
      </w:pPr>
      <w:r w:rsidRPr="005A495C">
        <w:rPr>
          <w:b/>
          <w:bCs/>
          <w:sz w:val="18"/>
          <w:szCs w:val="18"/>
        </w:rPr>
        <w:t xml:space="preserve">Součástí dodávky bude i </w:t>
      </w:r>
      <w:r w:rsidR="00FD62D7" w:rsidRPr="005A495C">
        <w:rPr>
          <w:b/>
          <w:bCs/>
          <w:sz w:val="18"/>
          <w:szCs w:val="18"/>
        </w:rPr>
        <w:t>doprava do místa plnění uvedená v kupní smlouvě</w:t>
      </w:r>
      <w:r w:rsidR="005A495C" w:rsidRPr="005A495C">
        <w:rPr>
          <w:b/>
          <w:bCs/>
          <w:sz w:val="18"/>
          <w:szCs w:val="18"/>
        </w:rPr>
        <w:t>, předvedení, proškolení obsluhy</w:t>
      </w:r>
      <w:r w:rsidR="00762EFF">
        <w:rPr>
          <w:b/>
          <w:bCs/>
          <w:sz w:val="18"/>
          <w:szCs w:val="18"/>
        </w:rPr>
        <w:t xml:space="preserve"> jak na instalaci, ovládání, tak na</w:t>
      </w:r>
      <w:r w:rsidR="005A495C" w:rsidRPr="005A495C">
        <w:rPr>
          <w:b/>
          <w:bCs/>
          <w:sz w:val="18"/>
          <w:szCs w:val="18"/>
        </w:rPr>
        <w:t xml:space="preserve"> provádění běžné údržby</w:t>
      </w:r>
      <w:r w:rsidR="00762EFF">
        <w:rPr>
          <w:b/>
          <w:bCs/>
          <w:sz w:val="18"/>
          <w:szCs w:val="18"/>
        </w:rPr>
        <w:t xml:space="preserve"> a aktualizace</w:t>
      </w:r>
      <w:r w:rsidR="005A495C" w:rsidRPr="005A495C">
        <w:rPr>
          <w:b/>
          <w:bCs/>
          <w:sz w:val="18"/>
          <w:szCs w:val="18"/>
        </w:rPr>
        <w:t>.</w:t>
      </w:r>
    </w:p>
    <w:sectPr w:rsidR="006E3A77" w:rsidRPr="005A495C" w:rsidSect="00273083">
      <w:headerReference w:type="default" r:id="rId8"/>
      <w:pgSz w:w="16838" w:h="11906" w:orient="landscape"/>
      <w:pgMar w:top="1418" w:right="2268" w:bottom="1304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5D541" w14:textId="77777777" w:rsidR="00984851" w:rsidRDefault="00984851" w:rsidP="00477F47">
      <w:pPr>
        <w:spacing w:after="0" w:line="240" w:lineRule="auto"/>
      </w:pPr>
      <w:r>
        <w:separator/>
      </w:r>
    </w:p>
  </w:endnote>
  <w:endnote w:type="continuationSeparator" w:id="0">
    <w:p w14:paraId="3D901828" w14:textId="77777777" w:rsidR="00984851" w:rsidRDefault="00984851" w:rsidP="00477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F77CA" w14:textId="77777777" w:rsidR="00984851" w:rsidRDefault="00984851" w:rsidP="00477F47">
      <w:pPr>
        <w:spacing w:after="0" w:line="240" w:lineRule="auto"/>
      </w:pPr>
      <w:r>
        <w:separator/>
      </w:r>
    </w:p>
  </w:footnote>
  <w:footnote w:type="continuationSeparator" w:id="0">
    <w:p w14:paraId="4ECEC3B8" w14:textId="77777777" w:rsidR="00984851" w:rsidRDefault="00984851" w:rsidP="00477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A407D" w14:textId="4A5E8584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Příloha </w:t>
    </w:r>
    <w:r w:rsidR="00FF58A1">
      <w:rPr>
        <w:rFonts w:eastAsia="Calibri" w:cstheme="minorHAnsi"/>
        <w:sz w:val="18"/>
        <w:szCs w:val="18"/>
        <w:lang w:eastAsia="cs-CZ"/>
      </w:rPr>
      <w:t xml:space="preserve">č. </w:t>
    </w:r>
    <w:r w:rsidR="00066D21">
      <w:rPr>
        <w:rFonts w:eastAsia="Calibri" w:cstheme="minorHAnsi"/>
        <w:sz w:val="18"/>
        <w:szCs w:val="18"/>
        <w:lang w:eastAsia="cs-CZ"/>
      </w:rPr>
      <w:t>6</w:t>
    </w:r>
    <w:r w:rsidR="00FF58A1">
      <w:rPr>
        <w:rFonts w:eastAsia="Calibri" w:cstheme="minorHAnsi"/>
        <w:sz w:val="18"/>
        <w:szCs w:val="18"/>
        <w:lang w:eastAsia="cs-CZ"/>
      </w:rPr>
      <w:t xml:space="preserve"> Kupní smlouvy</w:t>
    </w:r>
    <w:r w:rsidRPr="00477F47">
      <w:rPr>
        <w:rFonts w:eastAsia="Calibri" w:cstheme="minorHAnsi"/>
        <w:sz w:val="18"/>
        <w:szCs w:val="18"/>
        <w:lang w:eastAsia="cs-CZ"/>
      </w:rPr>
      <w:t>:</w:t>
    </w:r>
  </w:p>
  <w:p w14:paraId="3158F6AB" w14:textId="77777777" w:rsid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 xml:space="preserve">Čestné prohlášení o splnění požadovaných </w:t>
    </w:r>
  </w:p>
  <w:p w14:paraId="3CFBD051" w14:textId="77777777" w:rsidR="00477F47" w:rsidRPr="00477F47" w:rsidRDefault="00477F47" w:rsidP="00477F47">
    <w:pPr>
      <w:tabs>
        <w:tab w:val="center" w:pos="4536"/>
        <w:tab w:val="right" w:pos="9072"/>
      </w:tabs>
      <w:spacing w:after="0" w:line="240" w:lineRule="auto"/>
      <w:ind w:left="-567"/>
      <w:rPr>
        <w:rFonts w:eastAsia="Calibri" w:cstheme="minorHAnsi"/>
        <w:sz w:val="18"/>
        <w:szCs w:val="18"/>
        <w:lang w:eastAsia="cs-CZ"/>
      </w:rPr>
    </w:pPr>
    <w:r w:rsidRPr="00477F47">
      <w:rPr>
        <w:rFonts w:eastAsia="Calibri" w:cstheme="minorHAnsi"/>
        <w:sz w:val="18"/>
        <w:szCs w:val="18"/>
        <w:lang w:eastAsia="cs-CZ"/>
      </w:rPr>
      <w:t>technických parametrů</w:t>
    </w:r>
  </w:p>
  <w:p w14:paraId="2373973B" w14:textId="77777777" w:rsidR="00477F47" w:rsidRDefault="00477F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76D9"/>
    <w:multiLevelType w:val="hybridMultilevel"/>
    <w:tmpl w:val="12B632D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10CA9"/>
    <w:multiLevelType w:val="hybridMultilevel"/>
    <w:tmpl w:val="5E986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EB05FB"/>
    <w:multiLevelType w:val="hybridMultilevel"/>
    <w:tmpl w:val="BFB4CF22"/>
    <w:lvl w:ilvl="0" w:tplc="04050001">
      <w:start w:val="1"/>
      <w:numFmt w:val="bullet"/>
      <w:lvlText w:val=""/>
      <w:lvlJc w:val="left"/>
      <w:pPr>
        <w:ind w:left="17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4A85172B"/>
    <w:multiLevelType w:val="hybridMultilevel"/>
    <w:tmpl w:val="0570FA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293D1C"/>
    <w:multiLevelType w:val="hybridMultilevel"/>
    <w:tmpl w:val="3C888F46"/>
    <w:lvl w:ilvl="0" w:tplc="94308E22">
      <w:start w:val="2"/>
      <w:numFmt w:val="bullet"/>
      <w:lvlText w:val="-"/>
      <w:lvlJc w:val="left"/>
      <w:pPr>
        <w:ind w:left="808" w:hanging="360"/>
      </w:pPr>
      <w:rPr>
        <w:rFonts w:ascii="Verdana" w:eastAsia="Verdana" w:hAnsi="Verdana" w:cs="Arial" w:hint="default"/>
      </w:rPr>
    </w:lvl>
    <w:lvl w:ilvl="1" w:tplc="0405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5" w15:restartNumberingAfterBreak="0">
    <w:nsid w:val="5D780EDA"/>
    <w:multiLevelType w:val="hybridMultilevel"/>
    <w:tmpl w:val="D96478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0F49E3"/>
    <w:multiLevelType w:val="hybridMultilevel"/>
    <w:tmpl w:val="8CE22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423F0F"/>
    <w:multiLevelType w:val="hybridMultilevel"/>
    <w:tmpl w:val="BD365DD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3073588">
    <w:abstractNumId w:val="2"/>
  </w:num>
  <w:num w:numId="2" w16cid:durableId="897008087">
    <w:abstractNumId w:val="6"/>
  </w:num>
  <w:num w:numId="3" w16cid:durableId="1219560342">
    <w:abstractNumId w:val="3"/>
  </w:num>
  <w:num w:numId="4" w16cid:durableId="1253706123">
    <w:abstractNumId w:val="5"/>
  </w:num>
  <w:num w:numId="5" w16cid:durableId="1890680439">
    <w:abstractNumId w:val="4"/>
  </w:num>
  <w:num w:numId="6" w16cid:durableId="123428224">
    <w:abstractNumId w:val="1"/>
  </w:num>
  <w:num w:numId="7" w16cid:durableId="1622229346">
    <w:abstractNumId w:val="0"/>
  </w:num>
  <w:num w:numId="8" w16cid:durableId="11264648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u5bIoisWHhO7VdqMGDBf566IcafVgURvRPUL/5NhfeWpCU2LrLy3H8nDNr+EfXOfXtqCGB1crWtaEVJ3rBy+kQ==" w:salt="GhvzGqtPbkJ+dI79ZArMHg==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F47"/>
    <w:rsid w:val="000056EC"/>
    <w:rsid w:val="00066D21"/>
    <w:rsid w:val="000801E5"/>
    <w:rsid w:val="000849CA"/>
    <w:rsid w:val="00094F68"/>
    <w:rsid w:val="00113C53"/>
    <w:rsid w:val="00127826"/>
    <w:rsid w:val="00156FB1"/>
    <w:rsid w:val="00157882"/>
    <w:rsid w:val="00167671"/>
    <w:rsid w:val="001A76B1"/>
    <w:rsid w:val="001B369D"/>
    <w:rsid w:val="002300C1"/>
    <w:rsid w:val="00273083"/>
    <w:rsid w:val="0028157A"/>
    <w:rsid w:val="002D4A95"/>
    <w:rsid w:val="002E564C"/>
    <w:rsid w:val="003051ED"/>
    <w:rsid w:val="00315533"/>
    <w:rsid w:val="0032329B"/>
    <w:rsid w:val="00326BFB"/>
    <w:rsid w:val="00340417"/>
    <w:rsid w:val="003727EC"/>
    <w:rsid w:val="003927C3"/>
    <w:rsid w:val="003D7AB1"/>
    <w:rsid w:val="003F0C28"/>
    <w:rsid w:val="00401A79"/>
    <w:rsid w:val="00460C5A"/>
    <w:rsid w:val="00464039"/>
    <w:rsid w:val="00465E21"/>
    <w:rsid w:val="004673AC"/>
    <w:rsid w:val="00477F47"/>
    <w:rsid w:val="00490FA0"/>
    <w:rsid w:val="004C69A3"/>
    <w:rsid w:val="004F303A"/>
    <w:rsid w:val="005069BE"/>
    <w:rsid w:val="00523067"/>
    <w:rsid w:val="005461F8"/>
    <w:rsid w:val="0055216D"/>
    <w:rsid w:val="005972FD"/>
    <w:rsid w:val="005A495C"/>
    <w:rsid w:val="005C455A"/>
    <w:rsid w:val="006045F2"/>
    <w:rsid w:val="00680423"/>
    <w:rsid w:val="006A7465"/>
    <w:rsid w:val="006E3A77"/>
    <w:rsid w:val="006F5D01"/>
    <w:rsid w:val="00762EFF"/>
    <w:rsid w:val="00767D75"/>
    <w:rsid w:val="007762F1"/>
    <w:rsid w:val="007E25BB"/>
    <w:rsid w:val="00811215"/>
    <w:rsid w:val="008B69AE"/>
    <w:rsid w:val="008E06F1"/>
    <w:rsid w:val="008E43C9"/>
    <w:rsid w:val="008E7E26"/>
    <w:rsid w:val="009106D6"/>
    <w:rsid w:val="00921DFD"/>
    <w:rsid w:val="009449B8"/>
    <w:rsid w:val="00963D6C"/>
    <w:rsid w:val="00984851"/>
    <w:rsid w:val="009B7981"/>
    <w:rsid w:val="009D1084"/>
    <w:rsid w:val="00A02BA5"/>
    <w:rsid w:val="00A26F85"/>
    <w:rsid w:val="00A64579"/>
    <w:rsid w:val="00A9004A"/>
    <w:rsid w:val="00A949A9"/>
    <w:rsid w:val="00AB2B82"/>
    <w:rsid w:val="00AC2F30"/>
    <w:rsid w:val="00AE582F"/>
    <w:rsid w:val="00AF58C3"/>
    <w:rsid w:val="00B03F10"/>
    <w:rsid w:val="00B11718"/>
    <w:rsid w:val="00B1327D"/>
    <w:rsid w:val="00B342DE"/>
    <w:rsid w:val="00B476B6"/>
    <w:rsid w:val="00B64ADD"/>
    <w:rsid w:val="00B708B6"/>
    <w:rsid w:val="00BE3D8A"/>
    <w:rsid w:val="00BF6A6B"/>
    <w:rsid w:val="00C15839"/>
    <w:rsid w:val="00C76D0B"/>
    <w:rsid w:val="00CA0CD5"/>
    <w:rsid w:val="00CA4C86"/>
    <w:rsid w:val="00D1019E"/>
    <w:rsid w:val="00D16E95"/>
    <w:rsid w:val="00D83724"/>
    <w:rsid w:val="00DE1B93"/>
    <w:rsid w:val="00DF0265"/>
    <w:rsid w:val="00E12524"/>
    <w:rsid w:val="00E4136A"/>
    <w:rsid w:val="00E74177"/>
    <w:rsid w:val="00E9194B"/>
    <w:rsid w:val="00EE77DD"/>
    <w:rsid w:val="00F30988"/>
    <w:rsid w:val="00F71C10"/>
    <w:rsid w:val="00FD46B8"/>
    <w:rsid w:val="00FD62D7"/>
    <w:rsid w:val="00FF5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B90E35E"/>
  <w15:chartTrackingRefBased/>
  <w15:docId w15:val="{5773818F-179C-465F-BABD-E7C04D2D1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6A6B"/>
  </w:style>
  <w:style w:type="paragraph" w:styleId="Nadpis1">
    <w:name w:val="heading 1"/>
    <w:basedOn w:val="Normln"/>
    <w:next w:val="Normln"/>
    <w:link w:val="Nadpis1Char"/>
    <w:uiPriority w:val="9"/>
    <w:qFormat/>
    <w:rsid w:val="00BF6A6B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F6A6B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2782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27826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27826"/>
    <w:pPr>
      <w:keepNext/>
      <w:keepLines/>
      <w:spacing w:before="200" w:after="0"/>
      <w:outlineLvl w:val="4"/>
    </w:pPr>
    <w:rPr>
      <w:rFonts w:eastAsiaTheme="majorEastAsia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127826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7826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127826"/>
    <w:pPr>
      <w:keepNext/>
      <w:keepLines/>
      <w:spacing w:before="200" w:after="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127826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F6A6B"/>
    <w:rPr>
      <w:rFonts w:ascii="Verdana" w:eastAsiaTheme="majorEastAsia" w:hAnsi="Verdana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BF6A6B"/>
    <w:pPr>
      <w:spacing w:after="0" w:line="240" w:lineRule="auto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BF6A6B"/>
    <w:rPr>
      <w:rFonts w:ascii="Verdana" w:eastAsiaTheme="majorEastAsia" w:hAnsi="Verdana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BF6A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F6A6B"/>
    <w:rPr>
      <w:rFonts w:ascii="Verdana" w:eastAsiaTheme="majorEastAsia" w:hAnsi="Verdana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F6A6B"/>
    <w:pPr>
      <w:numPr>
        <w:ilvl w:val="1"/>
      </w:numPr>
    </w:pPr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F6A6B"/>
    <w:rPr>
      <w:rFonts w:ascii="Verdana" w:eastAsiaTheme="majorEastAsia" w:hAnsi="Verdana" w:cstheme="majorBidi"/>
      <w:i/>
      <w:iCs/>
      <w:color w:val="4F81BD" w:themeColor="accent1"/>
      <w:spacing w:val="15"/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rsid w:val="00BF6A6B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BF6A6B"/>
    <w:rPr>
      <w:rFonts w:ascii="Verdana" w:hAnsi="Verdana"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F6A6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F6A6B"/>
    <w:rPr>
      <w:rFonts w:ascii="Verdana" w:hAnsi="Verdana"/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BF6A6B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rsid w:val="00127826"/>
    <w:rPr>
      <w:rFonts w:eastAsiaTheme="majorEastAsia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127826"/>
    <w:rPr>
      <w:rFonts w:eastAsiaTheme="majorEastAsia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127826"/>
    <w:rPr>
      <w:rFonts w:eastAsiaTheme="majorEastAsia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127826"/>
    <w:rPr>
      <w:rFonts w:eastAsiaTheme="majorEastAsia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7826"/>
    <w:rPr>
      <w:rFonts w:eastAsiaTheme="majorEastAsia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127826"/>
    <w:rPr>
      <w:rFonts w:eastAsiaTheme="majorEastAsia" w:cstheme="majorBidi"/>
      <w:color w:val="404040" w:themeColor="text1" w:themeTint="BF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127826"/>
    <w:rPr>
      <w:rFonts w:eastAsiaTheme="majorEastAsia" w:cstheme="majorBidi"/>
      <w:i/>
      <w:iCs/>
      <w:color w:val="404040" w:themeColor="text1" w:themeTint="BF"/>
      <w:szCs w:val="20"/>
    </w:rPr>
  </w:style>
  <w:style w:type="paragraph" w:styleId="Zhlav">
    <w:name w:val="header"/>
    <w:basedOn w:val="Normln"/>
    <w:link w:val="Zhlav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F47"/>
  </w:style>
  <w:style w:type="paragraph" w:styleId="Zpat">
    <w:name w:val="footer"/>
    <w:basedOn w:val="Normln"/>
    <w:link w:val="ZpatChar"/>
    <w:uiPriority w:val="99"/>
    <w:unhideWhenUsed/>
    <w:rsid w:val="00477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F47"/>
  </w:style>
  <w:style w:type="table" w:styleId="Mkatabulky">
    <w:name w:val="Table Grid"/>
    <w:basedOn w:val="Normlntabulka"/>
    <w:uiPriority w:val="59"/>
    <w:unhideWhenUsed/>
    <w:rsid w:val="002E5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tabulkasmkou1">
    <w:name w:val="Grid Table 1 Light"/>
    <w:basedOn w:val="Normlntabulka"/>
    <w:uiPriority w:val="46"/>
    <w:rsid w:val="00FD62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Zstupntext">
    <w:name w:val="Placeholder Text"/>
    <w:basedOn w:val="Standardnpsmoodstavce"/>
    <w:uiPriority w:val="99"/>
    <w:semiHidden/>
    <w:rsid w:val="005069B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6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03FC0-2941-4249-8B82-1744D7B5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241</Words>
  <Characters>1425</Characters>
  <Application>Microsoft Office Word</Application>
  <DocSecurity>8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Sprava zeleznic, statni organizace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Měřínská Aneta</dc:creator>
  <cp:keywords/>
  <dc:description/>
  <cp:lastModifiedBy>Měřínská Aneta</cp:lastModifiedBy>
  <cp:revision>53</cp:revision>
  <cp:lastPrinted>2025-04-02T07:43:00Z</cp:lastPrinted>
  <dcterms:created xsi:type="dcterms:W3CDTF">2023-03-30T09:40:00Z</dcterms:created>
  <dcterms:modified xsi:type="dcterms:W3CDTF">2025-04-02T07:46:00Z</dcterms:modified>
</cp:coreProperties>
</file>