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6715580B" w:rsidR="009B402F" w:rsidRPr="005C4D07" w:rsidRDefault="00967039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4F44A5"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22DA313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19DF79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967039">
        <w:rPr>
          <w:rFonts w:ascii="Verdana" w:hAnsi="Verdana"/>
          <w:b/>
          <w:sz w:val="18"/>
          <w:szCs w:val="18"/>
        </w:rPr>
        <w:t>„</w:t>
      </w:r>
      <w:bookmarkEnd w:id="0"/>
      <w:r w:rsidR="00967039" w:rsidRPr="00967039">
        <w:rPr>
          <w:rFonts w:ascii="Verdana" w:hAnsi="Verdana"/>
          <w:b/>
          <w:sz w:val="18"/>
          <w:szCs w:val="18"/>
        </w:rPr>
        <w:t>Ocelový mobilní sklad včetně elektroinstalace pro OŘ Ostrava 2025</w:t>
      </w:r>
      <w:r w:rsidR="003936A5" w:rsidRPr="00967039">
        <w:rPr>
          <w:rFonts w:ascii="Verdana" w:hAnsi="Verdana"/>
          <w:b/>
          <w:sz w:val="18"/>
          <w:szCs w:val="18"/>
        </w:rPr>
        <w:t xml:space="preserve">“ </w:t>
      </w:r>
      <w:r w:rsidR="003936A5" w:rsidRPr="00967039">
        <w:rPr>
          <w:rFonts w:ascii="Verdana" w:hAnsi="Verdana"/>
          <w:sz w:val="18"/>
          <w:szCs w:val="18"/>
        </w:rPr>
        <w:t xml:space="preserve">č.j. </w:t>
      </w:r>
      <w:r w:rsidR="00967039" w:rsidRPr="00967039">
        <w:rPr>
          <w:rFonts w:ascii="Verdana" w:hAnsi="Verdana"/>
          <w:sz w:val="18"/>
          <w:szCs w:val="18"/>
        </w:rPr>
        <w:t>8</w:t>
      </w:r>
      <w:r w:rsidR="00967039">
        <w:rPr>
          <w:rFonts w:ascii="Verdana" w:hAnsi="Verdana"/>
          <w:sz w:val="18"/>
          <w:szCs w:val="18"/>
        </w:rPr>
        <w:t>090/2025-SŽ-OŘ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6F1FE118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316D1F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6D1F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5F75E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2D20"/>
    <w:rsid w:val="008333D3"/>
    <w:rsid w:val="00873035"/>
    <w:rsid w:val="00883E6E"/>
    <w:rsid w:val="0088675C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7039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  <w:rsid w:val="00FF4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8675C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2018-11-26T13:52:00Z</dcterms:created>
  <dcterms:modified xsi:type="dcterms:W3CDTF">2025-03-21T11:45:00Z</dcterms:modified>
</cp:coreProperties>
</file>