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0F7587F2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31F90" w:rsidRPr="00631F90">
        <w:rPr>
          <w:rFonts w:eastAsia="Times New Roman" w:cs="Times New Roman"/>
          <w:b/>
          <w:sz w:val="18"/>
          <w:szCs w:val="18"/>
          <w:lang w:eastAsia="cs-CZ"/>
        </w:rPr>
        <w:t>Nákup vysokotlakého čističe pro OŘ PHA 2025</w:t>
      </w:r>
      <w:r w:rsidRPr="006045F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9C307B8" w:rsidR="003927C3" w:rsidRPr="00843E8A" w:rsidRDefault="0088417E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843E8A">
              <w:rPr>
                <w:rFonts w:cs="Arial"/>
                <w:sz w:val="16"/>
                <w:szCs w:val="16"/>
              </w:rPr>
              <w:t>Vysokotlaký čisticí stroj</w:t>
            </w:r>
          </w:p>
        </w:tc>
        <w:tc>
          <w:tcPr>
            <w:tcW w:w="8344" w:type="dxa"/>
            <w:hideMark/>
          </w:tcPr>
          <w:p w14:paraId="2DA713F1" w14:textId="77777777" w:rsidR="00DE1B93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  <w:u w:val="single"/>
              </w:rPr>
            </w:pPr>
            <w:r w:rsidRPr="0088417E">
              <w:rPr>
                <w:rFonts w:eastAsia="Verdana" w:cs="Arial"/>
                <w:sz w:val="14"/>
                <w:szCs w:val="14"/>
                <w:u w:val="single"/>
              </w:rPr>
              <w:t>Technická specifikace</w:t>
            </w:r>
          </w:p>
          <w:p w14:paraId="445EEE4E" w14:textId="75EB8E7F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Napájení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3f /400</w:t>
            </w:r>
            <w:r w:rsidR="00843E8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V /50hz</w:t>
            </w:r>
          </w:p>
          <w:p w14:paraId="08E8FFC4" w14:textId="760FCF84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Příkon max.             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9000</w:t>
            </w:r>
            <w:r w:rsidR="00843E8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W</w:t>
            </w:r>
          </w:p>
          <w:p w14:paraId="6DA8C0B1" w14:textId="41070475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průtok alespoň               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1000</w:t>
            </w:r>
            <w:r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l / hod </w:t>
            </w:r>
          </w:p>
          <w:p w14:paraId="7DF532DE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pracovní tlak alespoň        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200 bar</w:t>
            </w:r>
          </w:p>
          <w:p w14:paraId="42AD767E" w14:textId="266DCA72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teplota </w:t>
            </w:r>
            <w:proofErr w:type="gramStart"/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alespoň  (</w:t>
            </w:r>
            <w:proofErr w:type="gramEnd"/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při přívodu </w:t>
            </w:r>
            <w:proofErr w:type="gramStart"/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12°C</w:t>
            </w:r>
            <w:proofErr w:type="gramEnd"/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)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proofErr w:type="gramStart"/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15</w:t>
            </w:r>
            <w:r w:rsidR="00B12674">
              <w:rPr>
                <w:rFonts w:eastAsia="Times New Roman" w:cs="Times New Roman"/>
                <w:sz w:val="14"/>
                <w:szCs w:val="14"/>
                <w:lang w:eastAsia="cs-CZ"/>
              </w:rPr>
              <w:t>0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°C</w:t>
            </w:r>
            <w:proofErr w:type="gramEnd"/>
          </w:p>
          <w:p w14:paraId="13A7A5C1" w14:textId="2C167DF9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Max. Spotřeba paliva při předehřevu a plném zatížení </w:t>
            </w:r>
            <w:r w:rsidR="00843E8A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7 kg/h</w:t>
            </w:r>
          </w:p>
          <w:p w14:paraId="218E98C2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Maximální hmotnost              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180 kg</w:t>
            </w:r>
          </w:p>
          <w:p w14:paraId="7687146E" w14:textId="4542DBAA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Maximální rozměry (DxVxŠ)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ab/>
              <w:t>1400x1100x800</w:t>
            </w:r>
          </w:p>
          <w:p w14:paraId="3727A484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S ohřevem vody</w:t>
            </w:r>
          </w:p>
          <w:p w14:paraId="06DF2CCE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S nádrží na saponát  </w:t>
            </w:r>
          </w:p>
          <w:p w14:paraId="3AC68DF0" w14:textId="77777777" w:rsidR="0088417E" w:rsidRPr="0088417E" w:rsidRDefault="0088417E" w:rsidP="0088417E">
            <w:pPr>
              <w:numPr>
                <w:ilvl w:val="1"/>
                <w:numId w:val="8"/>
              </w:numPr>
              <w:autoSpaceDE w:val="0"/>
              <w:autoSpaceDN w:val="0"/>
              <w:ind w:left="559" w:hanging="2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Kolečka</w:t>
            </w:r>
          </w:p>
          <w:p w14:paraId="6E400561" w14:textId="77777777" w:rsidR="0088417E" w:rsidRPr="0088417E" w:rsidRDefault="0088417E" w:rsidP="0088417E">
            <w:pPr>
              <w:autoSpaceDE w:val="0"/>
              <w:autoSpaceDN w:val="0"/>
              <w:ind w:left="17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</w:t>
            </w:r>
          </w:p>
          <w:p w14:paraId="291B483C" w14:textId="77777777" w:rsidR="0088417E" w:rsidRPr="0088417E" w:rsidRDefault="0088417E" w:rsidP="008841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           </w:t>
            </w:r>
          </w:p>
          <w:p w14:paraId="16AEF227" w14:textId="77777777" w:rsidR="0088417E" w:rsidRPr="0088417E" w:rsidRDefault="0088417E" w:rsidP="008841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u w:val="single"/>
                <w:lang w:eastAsia="cs-CZ"/>
              </w:rPr>
              <w:t xml:space="preserve">Vybavení: </w:t>
            </w:r>
          </w:p>
          <w:p w14:paraId="508C792A" w14:textId="77777777" w:rsidR="0088417E" w:rsidRPr="0088417E" w:rsidRDefault="0088417E" w:rsidP="0088417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 xml:space="preserve">       </w:t>
            </w:r>
          </w:p>
          <w:p w14:paraId="38112689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Ruční stříkací pistole s tryskou</w:t>
            </w:r>
          </w:p>
          <w:p w14:paraId="05002D4A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Vysokotlaká hadice minimální délky 10 m</w:t>
            </w:r>
          </w:p>
          <w:p w14:paraId="72D6295A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Pracovní nástavec alespoň 1000 mm</w:t>
            </w:r>
          </w:p>
          <w:p w14:paraId="1CFD47C0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2x nádržka na čistící prostředky</w:t>
            </w:r>
            <w:r w:rsidRPr="0088417E">
              <w:rPr>
                <w:rFonts w:ascii="Times New Roman" w:eastAsia="Times New Roman" w:hAnsi="Times New Roman" w:cs="Times New Roman"/>
                <w:sz w:val="14"/>
                <w:szCs w:val="14"/>
                <w:lang w:eastAsia="cs-CZ"/>
              </w:rPr>
              <w:t xml:space="preserve"> </w:t>
            </w: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zvenčí plnitelná</w:t>
            </w:r>
          </w:p>
          <w:p w14:paraId="3BB65383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Zvenčí plnitelné nádržky na ochranu proti zavápnění a palivo</w:t>
            </w:r>
          </w:p>
          <w:p w14:paraId="5CAE9C5C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spacing w:after="60"/>
              <w:ind w:left="556" w:hanging="2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Obslužný panel s indikátorem</w:t>
            </w:r>
          </w:p>
          <w:p w14:paraId="31B1521C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lastRenderedPageBreak/>
              <w:t>Tlakový spínač</w:t>
            </w:r>
          </w:p>
          <w:p w14:paraId="7AA7CA18" w14:textId="77777777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Zástrčka pro změnu pólů</w:t>
            </w:r>
          </w:p>
          <w:p w14:paraId="3DC36285" w14:textId="77777777" w:rsid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ind w:left="559" w:hanging="2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Servisní elektronika s LED kontrolkou</w:t>
            </w:r>
          </w:p>
          <w:p w14:paraId="7FA42823" w14:textId="0E63F4E5" w:rsidR="0088417E" w:rsidRPr="0088417E" w:rsidRDefault="0088417E" w:rsidP="00843E8A">
            <w:pPr>
              <w:numPr>
                <w:ilvl w:val="0"/>
                <w:numId w:val="9"/>
              </w:numPr>
              <w:autoSpaceDE w:val="0"/>
              <w:autoSpaceDN w:val="0"/>
              <w:spacing w:after="60"/>
              <w:ind w:left="556" w:hanging="26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88417E">
              <w:rPr>
                <w:rFonts w:eastAsia="Times New Roman" w:cs="Times New Roman"/>
                <w:sz w:val="14"/>
                <w:szCs w:val="14"/>
                <w:lang w:eastAsia="cs-CZ"/>
              </w:rPr>
              <w:t>Ochrana před chodem na sucho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852717141">
    <w:abstractNumId w:val="7"/>
  </w:num>
  <w:num w:numId="9" w16cid:durableId="499275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1koW+baCX3bg02mUAwB8N101axnNAU064tT05OxhCjRTkmVxyciGsJfw4oa8ncHzRnUwtn8zdMwf/3Z8SpXrQ==" w:salt="1VmTQ+yDf0Z+d7lEMqtjp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7826"/>
    <w:rsid w:val="00156FB1"/>
    <w:rsid w:val="00157882"/>
    <w:rsid w:val="001A76B1"/>
    <w:rsid w:val="001B369D"/>
    <w:rsid w:val="002300C1"/>
    <w:rsid w:val="00246EEF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E3A77"/>
    <w:rsid w:val="006F5D01"/>
    <w:rsid w:val="00703B17"/>
    <w:rsid w:val="00767D75"/>
    <w:rsid w:val="007762F1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106D6"/>
    <w:rsid w:val="00921DFD"/>
    <w:rsid w:val="00942FAF"/>
    <w:rsid w:val="009449B8"/>
    <w:rsid w:val="00963D6C"/>
    <w:rsid w:val="00984851"/>
    <w:rsid w:val="009D1084"/>
    <w:rsid w:val="009D5EAC"/>
    <w:rsid w:val="00A02BA5"/>
    <w:rsid w:val="00A26F85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4136A"/>
    <w:rsid w:val="00E74177"/>
    <w:rsid w:val="00E8461C"/>
    <w:rsid w:val="00F07B9C"/>
    <w:rsid w:val="00F30988"/>
    <w:rsid w:val="00F4607A"/>
    <w:rsid w:val="00F71C10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217</Words>
  <Characters>1282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57</cp:revision>
  <cp:lastPrinted>2025-03-24T13:13:00Z</cp:lastPrinted>
  <dcterms:created xsi:type="dcterms:W3CDTF">2023-03-30T09:40:00Z</dcterms:created>
  <dcterms:modified xsi:type="dcterms:W3CDTF">2025-04-01T11:54:00Z</dcterms:modified>
</cp:coreProperties>
</file>