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2E727DE8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253CC2" w:rsidRPr="00253CC2">
        <w:rPr>
          <w:rFonts w:eastAsia="Times New Roman" w:cs="Times New Roman"/>
          <w:b/>
          <w:bCs/>
          <w:sz w:val="18"/>
          <w:szCs w:val="18"/>
          <w:lang w:eastAsia="cs-CZ"/>
        </w:rPr>
        <w:t>„Nákup přístroje pro měření trolejových vedení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FB3B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FB3B7C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5A746E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7F89557C" w:rsidR="003927C3" w:rsidRPr="00CA0CD5" w:rsidRDefault="00253CC2" w:rsidP="00CA0CD5">
            <w:pPr>
              <w:pStyle w:val="Odstavecseseznamem"/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253CC2">
              <w:rPr>
                <w:rFonts w:cs="Arial"/>
                <w:sz w:val="16"/>
                <w:szCs w:val="16"/>
              </w:rPr>
              <w:t>Laserová optika pro měření trolejového vedení</w:t>
            </w:r>
          </w:p>
        </w:tc>
        <w:tc>
          <w:tcPr>
            <w:tcW w:w="8344" w:type="dxa"/>
            <w:hideMark/>
          </w:tcPr>
          <w:p w14:paraId="71DE4708" w14:textId="03BA9DAC" w:rsidR="00FB3B7C" w:rsidRPr="00FB3B7C" w:rsidRDefault="00FB3B7C" w:rsidP="005A746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  <w:u w:val="single"/>
              </w:rPr>
            </w:pPr>
            <w:r w:rsidRPr="00FB3B7C">
              <w:rPr>
                <w:rFonts w:eastAsia="Verdana" w:cs="Arial"/>
                <w:bCs/>
                <w:sz w:val="16"/>
                <w:szCs w:val="16"/>
                <w:u w:val="single"/>
              </w:rPr>
              <w:t>Technická specifikace + vybavení:</w:t>
            </w:r>
          </w:p>
          <w:p w14:paraId="7757F6C3" w14:textId="77777777" w:rsidR="00FB3B7C" w:rsidRPr="00FB3B7C" w:rsidRDefault="00FB3B7C" w:rsidP="00FB3B7C">
            <w:pPr>
              <w:numPr>
                <w:ilvl w:val="0"/>
                <w:numId w:val="8"/>
              </w:numPr>
              <w:spacing w:after="120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Zaměřovací optika s nitkovým křížem pro rychlou detekci trolejového vedení za denního světla, včetně jasného slunečního svitu</w:t>
            </w:r>
          </w:p>
          <w:p w14:paraId="04A29699" w14:textId="77777777" w:rsidR="00FB3B7C" w:rsidRPr="00FB3B7C" w:rsidRDefault="00FB3B7C" w:rsidP="00FB3B7C">
            <w:pPr>
              <w:numPr>
                <w:ilvl w:val="0"/>
                <w:numId w:val="8"/>
              </w:numPr>
              <w:spacing w:after="120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Bezkontaktní laserové měření vzdálenosti trolejového vedení, viditelná červená laserová skvrna na cílovém povrchu</w:t>
            </w:r>
          </w:p>
          <w:p w14:paraId="6C781384" w14:textId="77777777" w:rsidR="00FB3B7C" w:rsidRPr="00FB3B7C" w:rsidRDefault="00FB3B7C" w:rsidP="00FB3B7C">
            <w:pPr>
              <w:numPr>
                <w:ilvl w:val="0"/>
                <w:numId w:val="8"/>
              </w:numPr>
              <w:spacing w:after="120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Automatické podsvícení displeje, podsvícení LED pro optiku cíle, stupňovité osvětlení stupnice</w:t>
            </w:r>
          </w:p>
          <w:p w14:paraId="5591A809" w14:textId="77777777" w:rsidR="00FB3B7C" w:rsidRPr="00FB3B7C" w:rsidRDefault="00FB3B7C" w:rsidP="00FB3B7C">
            <w:pPr>
              <w:numPr>
                <w:ilvl w:val="0"/>
                <w:numId w:val="8"/>
              </w:numPr>
              <w:spacing w:after="120"/>
              <w:ind w:left="276" w:hanging="2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Speciální ochrana proti prachu a vodě pro použití za téměř všech povětrnostních podmínek</w:t>
            </w:r>
          </w:p>
          <w:p w14:paraId="5783241E" w14:textId="7D79C00A" w:rsidR="00FB3B7C" w:rsidRPr="00FB3B7C" w:rsidRDefault="00FB3B7C" w:rsidP="00FB3B7C">
            <w:pPr>
              <w:numPr>
                <w:ilvl w:val="0"/>
                <w:numId w:val="8"/>
              </w:numPr>
              <w:spacing w:after="240"/>
              <w:ind w:left="272" w:hanging="21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Bezkontaktní měření (optické, laserové) umožňující dodávky proudu během měření v odpovídajícím traťovém úseku</w:t>
            </w:r>
          </w:p>
          <w:p w14:paraId="5D0D7A4C" w14:textId="77777777" w:rsidR="00FB3B7C" w:rsidRPr="00FB3B7C" w:rsidRDefault="00FB3B7C" w:rsidP="00FB3B7C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  <w:u w:val="single"/>
              </w:rPr>
              <w:t xml:space="preserve">Vybavení ke každému výrobku: </w:t>
            </w:r>
          </w:p>
          <w:p w14:paraId="6919A8EC" w14:textId="77777777" w:rsidR="00FB3B7C" w:rsidRPr="00FB3B7C" w:rsidRDefault="00FB3B7C" w:rsidP="00FB3B7C">
            <w:pPr>
              <w:numPr>
                <w:ilvl w:val="0"/>
                <w:numId w:val="9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Laserové brýle</w:t>
            </w:r>
          </w:p>
          <w:p w14:paraId="1872547B" w14:textId="77777777" w:rsidR="00FB3B7C" w:rsidRPr="00FB3B7C" w:rsidRDefault="00FB3B7C" w:rsidP="00FB3B7C">
            <w:pPr>
              <w:numPr>
                <w:ilvl w:val="0"/>
                <w:numId w:val="9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Nabíječka baterií</w:t>
            </w:r>
          </w:p>
          <w:p w14:paraId="751FB7FD" w14:textId="77777777" w:rsidR="00FB3B7C" w:rsidRPr="00FB3B7C" w:rsidRDefault="00FB3B7C" w:rsidP="00FB3B7C">
            <w:pPr>
              <w:numPr>
                <w:ilvl w:val="0"/>
                <w:numId w:val="9"/>
              </w:num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t>2x nabíjecí baterie</w:t>
            </w:r>
          </w:p>
          <w:p w14:paraId="7FA42823" w14:textId="5CE265C9" w:rsidR="00DE1B93" w:rsidRPr="00B476B6" w:rsidRDefault="00FB3B7C" w:rsidP="00FB3B7C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4"/>
                <w:szCs w:val="14"/>
              </w:rPr>
            </w:pPr>
            <w:r w:rsidRPr="00FB3B7C">
              <w:rPr>
                <w:rFonts w:eastAsia="Verdana" w:cs="Arial"/>
                <w:sz w:val="16"/>
                <w:szCs w:val="16"/>
              </w:rPr>
              <w:lastRenderedPageBreak/>
              <w:t>Měřící tyč pro rozchod kolejí 1435 mm (v celku, ne skládací)</w:t>
            </w:r>
          </w:p>
        </w:tc>
        <w:tc>
          <w:tcPr>
            <w:tcW w:w="1527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4CB1ADEE" w14:textId="498F029E" w:rsidR="008E43C9" w:rsidRPr="005461F8" w:rsidRDefault="008E06F1" w:rsidP="005A746E">
      <w:pPr>
        <w:spacing w:before="120" w:after="24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576A70A1" w14:textId="4E1661BB" w:rsidR="006E3A77" w:rsidRPr="005A495C" w:rsidRDefault="006E3A77" w:rsidP="008E06F1">
      <w:pPr>
        <w:rPr>
          <w:b/>
          <w:bCs/>
          <w:sz w:val="18"/>
          <w:szCs w:val="18"/>
        </w:rPr>
      </w:pPr>
      <w:r w:rsidRPr="005A495C">
        <w:rPr>
          <w:b/>
          <w:bCs/>
          <w:sz w:val="18"/>
          <w:szCs w:val="18"/>
        </w:rPr>
        <w:t xml:space="preserve">Součástí dodávky bude i </w:t>
      </w:r>
      <w:r w:rsidR="00FD62D7" w:rsidRPr="005A495C">
        <w:rPr>
          <w:b/>
          <w:bCs/>
          <w:sz w:val="18"/>
          <w:szCs w:val="18"/>
        </w:rPr>
        <w:t>doprava do místa plnění uvedená v kupní smlouvě</w:t>
      </w:r>
      <w:r w:rsidR="005A495C" w:rsidRPr="005A495C">
        <w:rPr>
          <w:b/>
          <w:bCs/>
          <w:sz w:val="18"/>
          <w:szCs w:val="18"/>
        </w:rPr>
        <w:t>, předvedení, proškolení obsluhy a provádění běžné údržby.</w:t>
      </w:r>
    </w:p>
    <w:sectPr w:rsidR="006E3A77" w:rsidRPr="005A495C" w:rsidSect="005A495C">
      <w:headerReference w:type="default" r:id="rId8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C0DC6A0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3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5" w15:restartNumberingAfterBreak="0">
    <w:nsid w:val="5A437D57"/>
    <w:multiLevelType w:val="hybridMultilevel"/>
    <w:tmpl w:val="C4B0213E"/>
    <w:lvl w:ilvl="0" w:tplc="8F9E2E9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F72CBA"/>
    <w:multiLevelType w:val="hybridMultilevel"/>
    <w:tmpl w:val="283AC35A"/>
    <w:lvl w:ilvl="0" w:tplc="FB98AE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2"/>
  </w:num>
  <w:num w:numId="2" w16cid:durableId="897008087">
    <w:abstractNumId w:val="8"/>
  </w:num>
  <w:num w:numId="3" w16cid:durableId="1219560342">
    <w:abstractNumId w:val="3"/>
  </w:num>
  <w:num w:numId="4" w16cid:durableId="1253706123">
    <w:abstractNumId w:val="6"/>
  </w:num>
  <w:num w:numId="5" w16cid:durableId="1890680439">
    <w:abstractNumId w:val="4"/>
  </w:num>
  <w:num w:numId="6" w16cid:durableId="123428224">
    <w:abstractNumId w:val="1"/>
  </w:num>
  <w:num w:numId="7" w16cid:durableId="1622229346">
    <w:abstractNumId w:val="0"/>
  </w:num>
  <w:num w:numId="8" w16cid:durableId="1525368028">
    <w:abstractNumId w:val="7"/>
  </w:num>
  <w:num w:numId="9" w16cid:durableId="2083798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yXV3i0l9q8wvO1qePB1yoOjzSIsoQAzg81D25fBdOppaVMUI+XwjgSYSTGwupc0//vgQ2Zo5liHNXj+MB3XHw==" w:salt="21+T2RXgnhd4ZJ1WeTnSYA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E236B"/>
    <w:rsid w:val="00127826"/>
    <w:rsid w:val="00156FB1"/>
    <w:rsid w:val="00157882"/>
    <w:rsid w:val="001A76B1"/>
    <w:rsid w:val="001B369D"/>
    <w:rsid w:val="002300C1"/>
    <w:rsid w:val="00253CC2"/>
    <w:rsid w:val="0028157A"/>
    <w:rsid w:val="002D4A95"/>
    <w:rsid w:val="002E564C"/>
    <w:rsid w:val="00315533"/>
    <w:rsid w:val="0032329B"/>
    <w:rsid w:val="00326BFB"/>
    <w:rsid w:val="003727EC"/>
    <w:rsid w:val="003927C3"/>
    <w:rsid w:val="003D7AB1"/>
    <w:rsid w:val="003F0C28"/>
    <w:rsid w:val="00401A79"/>
    <w:rsid w:val="00425471"/>
    <w:rsid w:val="00460C5A"/>
    <w:rsid w:val="00464039"/>
    <w:rsid w:val="00465E21"/>
    <w:rsid w:val="004673AC"/>
    <w:rsid w:val="00477F4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A746E"/>
    <w:rsid w:val="005B3BAF"/>
    <w:rsid w:val="005C455A"/>
    <w:rsid w:val="006045F2"/>
    <w:rsid w:val="006A7465"/>
    <w:rsid w:val="006E3A77"/>
    <w:rsid w:val="006F5D01"/>
    <w:rsid w:val="00767D75"/>
    <w:rsid w:val="007762F1"/>
    <w:rsid w:val="007E25BB"/>
    <w:rsid w:val="00811215"/>
    <w:rsid w:val="0087113F"/>
    <w:rsid w:val="008A7A30"/>
    <w:rsid w:val="008B69AE"/>
    <w:rsid w:val="008E06F1"/>
    <w:rsid w:val="008E43C9"/>
    <w:rsid w:val="009106D6"/>
    <w:rsid w:val="00921DFD"/>
    <w:rsid w:val="009449B8"/>
    <w:rsid w:val="00963D6C"/>
    <w:rsid w:val="00984851"/>
    <w:rsid w:val="009C2F0F"/>
    <w:rsid w:val="009D1084"/>
    <w:rsid w:val="00A02BA5"/>
    <w:rsid w:val="00A26F85"/>
    <w:rsid w:val="00A64579"/>
    <w:rsid w:val="00A9004A"/>
    <w:rsid w:val="00AB2B82"/>
    <w:rsid w:val="00AC2F30"/>
    <w:rsid w:val="00AF58C3"/>
    <w:rsid w:val="00B03F10"/>
    <w:rsid w:val="00B11718"/>
    <w:rsid w:val="00B1327D"/>
    <w:rsid w:val="00B23550"/>
    <w:rsid w:val="00B476B6"/>
    <w:rsid w:val="00B64ADD"/>
    <w:rsid w:val="00B708B6"/>
    <w:rsid w:val="00BE3D8A"/>
    <w:rsid w:val="00BF6A6B"/>
    <w:rsid w:val="00C76D0B"/>
    <w:rsid w:val="00CA0CD5"/>
    <w:rsid w:val="00CA4C86"/>
    <w:rsid w:val="00D83724"/>
    <w:rsid w:val="00DE1B93"/>
    <w:rsid w:val="00DF0265"/>
    <w:rsid w:val="00E12524"/>
    <w:rsid w:val="00E4136A"/>
    <w:rsid w:val="00E74177"/>
    <w:rsid w:val="00E8461C"/>
    <w:rsid w:val="00EB5895"/>
    <w:rsid w:val="00F30988"/>
    <w:rsid w:val="00F4607A"/>
    <w:rsid w:val="00F71C10"/>
    <w:rsid w:val="00FB3B7C"/>
    <w:rsid w:val="00FD46B8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194</Words>
  <Characters>1151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52</cp:revision>
  <cp:lastPrinted>2025-03-24T13:13:00Z</cp:lastPrinted>
  <dcterms:created xsi:type="dcterms:W3CDTF">2023-03-30T09:40:00Z</dcterms:created>
  <dcterms:modified xsi:type="dcterms:W3CDTF">2025-03-28T08:41:00Z</dcterms:modified>
</cp:coreProperties>
</file>