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0A6153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35239" w:rsidRPr="00E0179B">
        <w:rPr>
          <w:rFonts w:ascii="Verdana" w:hAnsi="Verdana"/>
          <w:b/>
          <w:bCs/>
          <w:sz w:val="18"/>
          <w:szCs w:val="18"/>
        </w:rPr>
        <w:t>„Oprava dekompenzačních transformátorů pro FKZ OŘ Plzeň 2025–2027“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621424">
    <w:abstractNumId w:val="6"/>
  </w:num>
  <w:num w:numId="2" w16cid:durableId="106972451">
    <w:abstractNumId w:val="1"/>
  </w:num>
  <w:num w:numId="3" w16cid:durableId="59983265">
    <w:abstractNumId w:val="4"/>
  </w:num>
  <w:num w:numId="4" w16cid:durableId="1441103058">
    <w:abstractNumId w:val="5"/>
  </w:num>
  <w:num w:numId="5" w16cid:durableId="276371578">
    <w:abstractNumId w:val="0"/>
  </w:num>
  <w:num w:numId="6" w16cid:durableId="1663006070">
    <w:abstractNumId w:val="7"/>
  </w:num>
  <w:num w:numId="7" w16cid:durableId="2064910681">
    <w:abstractNumId w:val="2"/>
  </w:num>
  <w:num w:numId="8" w16cid:durableId="2104184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6596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35239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06596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2018-03-26T11:24:00Z</cp:lastPrinted>
  <dcterms:created xsi:type="dcterms:W3CDTF">2023-06-05T11:41:00Z</dcterms:created>
  <dcterms:modified xsi:type="dcterms:W3CDTF">2025-03-19T11:39:00Z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