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2D2AE70E"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 xml:space="preserve">při přípravě smlouvy </w:t>
      </w:r>
      <w:r w:rsidR="002461A9">
        <w:rPr>
          <w:rFonts w:ascii="Verdana" w:hAnsi="Verdana"/>
          <w:szCs w:val="16"/>
          <w:highlight w:val="lightGray"/>
        </w:rPr>
        <w:t>k</w:t>
      </w:r>
      <w:r w:rsidRPr="00722797">
        <w:rPr>
          <w:rFonts w:ascii="Verdana" w:hAnsi="Verdana"/>
          <w:szCs w:val="16"/>
          <w:highlight w:val="lightGray"/>
        </w:rPr>
        <w:t> podpis</w:t>
      </w:r>
      <w:r w:rsidR="002461A9">
        <w:rPr>
          <w:rFonts w:ascii="Verdana" w:hAnsi="Verdana"/>
          <w:szCs w:val="16"/>
          <w:highlight w:val="lightGray"/>
        </w:rPr>
        <w:t>u</w:t>
      </w:r>
      <w:r w:rsidRPr="00722797">
        <w:rPr>
          <w:rFonts w:ascii="Verdana" w:hAnsi="Verdana"/>
          <w:szCs w:val="16"/>
          <w:highlight w:val="lightGray"/>
        </w:rPr>
        <w:t xml:space="preserve"> s vybraným dodavatelem</w:t>
      </w:r>
    </w:p>
    <w:p w14:paraId="44774DF9" w14:textId="21E1D382" w:rsidR="00F422D3" w:rsidRDefault="007B7555" w:rsidP="00B42F40">
      <w:pPr>
        <w:pStyle w:val="Titul1"/>
      </w:pPr>
      <w:r>
        <w:t>RÁMCOVÁ DOHODA NA PROVEDENÍ STAVEBNÍCH PRACÍ</w:t>
      </w:r>
      <w:r w:rsidR="00485CE8">
        <w:t xml:space="preserve"> </w:t>
      </w:r>
    </w:p>
    <w:p w14:paraId="2FF71BCE" w14:textId="56B4AB2B" w:rsidR="00F422D3" w:rsidRDefault="00F422D3" w:rsidP="00B42F40">
      <w:pPr>
        <w:pStyle w:val="Titul2"/>
      </w:pPr>
      <w:r>
        <w:t xml:space="preserve">Název </w:t>
      </w:r>
      <w:r w:rsidR="007B7555">
        <w:t>dohody</w:t>
      </w:r>
      <w:r>
        <w:t xml:space="preserve">: </w:t>
      </w:r>
      <w:r w:rsidR="00227E31">
        <w:t>„</w:t>
      </w:r>
      <w:r w:rsidR="002461A9" w:rsidRPr="002461A9">
        <w:t>Údržba, opravy a odstraňování závad u SSZT OŘ OVA 2025 - Oprava venkovních prvků 2025-2027 – SSZT OVA</w:t>
      </w:r>
      <w:r w:rsidR="00227E31">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227E31">
      <w:pPr>
        <w:pStyle w:val="Textbezodsazen"/>
        <w:spacing w:after="0"/>
        <w:rPr>
          <w:b/>
        </w:rPr>
      </w:pPr>
      <w:r w:rsidRPr="00F422D3">
        <w:rPr>
          <w:b/>
        </w:rPr>
        <w:t xml:space="preserve">Správa </w:t>
      </w:r>
      <w:r w:rsidR="004130EE">
        <w:rPr>
          <w:b/>
        </w:rPr>
        <w:t>železnic</w:t>
      </w:r>
      <w:r w:rsidRPr="00F422D3">
        <w:rPr>
          <w:b/>
        </w:rPr>
        <w:t>, státní organizace</w:t>
      </w:r>
    </w:p>
    <w:p w14:paraId="3AA2AF41" w14:textId="77777777" w:rsidR="00227E31" w:rsidRDefault="00227E31" w:rsidP="00227E31">
      <w:pPr>
        <w:pStyle w:val="Textbezodsazen"/>
        <w:spacing w:after="0"/>
      </w:pPr>
      <w:r>
        <w:t xml:space="preserve">se sídlem: Dlážděná 1003/7, 110 00 Praha 1 - Nové Město </w:t>
      </w:r>
    </w:p>
    <w:p w14:paraId="0E2A34DF" w14:textId="77777777" w:rsidR="00227E31" w:rsidRDefault="00227E31" w:rsidP="00227E31">
      <w:pPr>
        <w:pStyle w:val="Textbezodsazen"/>
        <w:spacing w:after="0"/>
      </w:pPr>
      <w:r>
        <w:t>IČO: 70994234 DIČ: CZ70994234</w:t>
      </w:r>
    </w:p>
    <w:p w14:paraId="043B03D7" w14:textId="77777777" w:rsidR="00227E31" w:rsidRDefault="00227E31" w:rsidP="00227E31">
      <w:pPr>
        <w:pStyle w:val="Textbezodsazen"/>
        <w:spacing w:after="0"/>
      </w:pPr>
      <w:r>
        <w:t>zapsaná v obchodním rejstříku vedeném Městským soudem v Praze,</w:t>
      </w:r>
    </w:p>
    <w:p w14:paraId="670F04C1" w14:textId="77777777" w:rsidR="00227E31" w:rsidRDefault="00227E31" w:rsidP="00227E31">
      <w:pPr>
        <w:pStyle w:val="Textbezodsazen"/>
        <w:spacing w:after="0"/>
      </w:pPr>
      <w:r>
        <w:t>spisová značka A 48384</w:t>
      </w:r>
    </w:p>
    <w:p w14:paraId="3E27D13F" w14:textId="676AC0F0" w:rsidR="00F422D3" w:rsidRDefault="00227E31" w:rsidP="00227E31">
      <w:pPr>
        <w:pStyle w:val="Textbezodsazen"/>
        <w:spacing w:after="0"/>
      </w:pPr>
      <w:r>
        <w:t>z</w:t>
      </w:r>
      <w:r w:rsidR="00FC58D2">
        <w:t>astoupen</w:t>
      </w:r>
      <w:r>
        <w:t>a</w:t>
      </w:r>
      <w:r w:rsidR="00FC58D2">
        <w:t>:</w:t>
      </w:r>
      <w:r>
        <w:t xml:space="preserve"> </w:t>
      </w:r>
      <w:r w:rsidR="00FC58D2">
        <w:t xml:space="preserve">Ing. Jiří Macho, ředitel Oblastního ředitelství Ostrava, na základě pověření </w:t>
      </w:r>
      <w:r>
        <w:t xml:space="preserve">           </w:t>
      </w:r>
      <w:r w:rsidR="00FC58D2">
        <w:t>č. 3146 ze dne 15. prosince 2021</w:t>
      </w:r>
    </w:p>
    <w:p w14:paraId="4CE82DB5" w14:textId="77777777" w:rsidR="00FC58D2" w:rsidRDefault="00FC58D2" w:rsidP="00FC58D2">
      <w:pPr>
        <w:pStyle w:val="Textbezodsazen"/>
        <w:spacing w:after="0"/>
      </w:pPr>
    </w:p>
    <w:p w14:paraId="1FC6E08F" w14:textId="6FA16183" w:rsidR="00227E31" w:rsidRPr="00B42F40" w:rsidRDefault="002461A9" w:rsidP="00227E31">
      <w:pPr>
        <w:pStyle w:val="Textbezodsazen"/>
        <w:spacing w:after="0"/>
        <w:rPr>
          <w:rStyle w:val="Zdraznnjemn"/>
          <w:b/>
          <w:iCs w:val="0"/>
          <w:color w:val="auto"/>
        </w:rPr>
      </w:pPr>
      <w:r w:rsidRPr="002461A9">
        <w:rPr>
          <w:rFonts w:ascii="Verdana" w:eastAsia="Calibri" w:hAnsi="Verdana" w:cs="Calibri"/>
          <w:b/>
          <w:bCs/>
        </w:rPr>
        <w:t>Adresa pro doručování písemností v listinné podobě</w:t>
      </w:r>
      <w:r w:rsidR="00227E31" w:rsidRPr="00B42F40">
        <w:rPr>
          <w:rStyle w:val="Zdraznnjemn"/>
          <w:b/>
          <w:iCs w:val="0"/>
          <w:color w:val="auto"/>
        </w:rPr>
        <w:t xml:space="preserve">: </w:t>
      </w:r>
    </w:p>
    <w:p w14:paraId="2BA1803A" w14:textId="77777777" w:rsidR="00227E31" w:rsidRDefault="00227E31" w:rsidP="00227E31">
      <w:pPr>
        <w:pStyle w:val="Textbezodsazen"/>
        <w:spacing w:after="0"/>
      </w:pPr>
      <w:r>
        <w:t>Správa železnic, státní organizace</w:t>
      </w:r>
    </w:p>
    <w:p w14:paraId="6DC10656" w14:textId="77777777" w:rsidR="00227E31" w:rsidRDefault="00227E31" w:rsidP="00227E31">
      <w:pPr>
        <w:pStyle w:val="Textbezodsazen"/>
      </w:pPr>
      <w:r>
        <w:t xml:space="preserve">Oblastní ředitelství Ostrava, Muglinovská 1038/5, 702 00 Ostrava </w:t>
      </w:r>
    </w:p>
    <w:p w14:paraId="211D0635" w14:textId="5D795995" w:rsidR="00227E31" w:rsidRDefault="002461A9" w:rsidP="00227E31">
      <w:pPr>
        <w:pStyle w:val="Textbezodsazen"/>
        <w:rPr>
          <w:rStyle w:val="Zdraznnjemn"/>
          <w:iCs w:val="0"/>
          <w:color w:val="auto"/>
        </w:rPr>
      </w:pPr>
      <w:r w:rsidRPr="002461A9">
        <w:rPr>
          <w:rFonts w:ascii="Verdana" w:eastAsia="Calibri" w:hAnsi="Verdana" w:cs="Calibri"/>
          <w:b/>
          <w:bCs/>
        </w:rPr>
        <w:t>Adresa pro doručování písemností v elektronické podobě</w:t>
      </w:r>
      <w:r w:rsidRPr="009439EC">
        <w:rPr>
          <w:rFonts w:ascii="Verdana" w:hAnsi="Verdana"/>
        </w:rPr>
        <w:t xml:space="preserve"> </w:t>
      </w:r>
      <w:r w:rsidR="00227E31">
        <w:rPr>
          <w:rStyle w:val="Zdraznnjemn"/>
          <w:b/>
          <w:iCs w:val="0"/>
          <w:color w:val="auto"/>
        </w:rPr>
        <w:t xml:space="preserve">(vyjma faktur): </w:t>
      </w:r>
      <w:hyperlink r:id="rId11" w:history="1">
        <w:r w:rsidR="00227E31" w:rsidRPr="00640708">
          <w:rPr>
            <w:rStyle w:val="Hypertextovodkaz"/>
            <w:noProof w:val="0"/>
          </w:rPr>
          <w:t>ePodatelnaOROVA@spravazeleznic.cz</w:t>
        </w:r>
      </w:hyperlink>
    </w:p>
    <w:p w14:paraId="7183E78F" w14:textId="77777777" w:rsidR="00227E31" w:rsidRPr="00C303D3" w:rsidRDefault="00227E31" w:rsidP="00227E3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6C573DA7" w14:textId="77777777" w:rsidR="00227E31" w:rsidRDefault="00227E31" w:rsidP="00227E31">
      <w:pPr>
        <w:pStyle w:val="Textbezodsazen"/>
      </w:pPr>
      <w:hyperlink r:id="rId12" w:history="1">
        <w:r w:rsidRPr="00C303D3">
          <w:rPr>
            <w:rStyle w:val="Hypertextovodkaz"/>
            <w:rFonts w:ascii="Verdana" w:hAnsi="Verdana"/>
          </w:rPr>
          <w:t>ePodatelnaCFU@spravazeleznic.cz</w:t>
        </w:r>
      </w:hyperlink>
      <w:r>
        <w:t xml:space="preserve"> </w:t>
      </w:r>
    </w:p>
    <w:p w14:paraId="69E50E4D" w14:textId="77777777" w:rsidR="00227E31" w:rsidRDefault="00227E31" w:rsidP="00227E31">
      <w:pPr>
        <w:pStyle w:val="Textbezodsazen"/>
      </w:pPr>
      <w:r>
        <w:t>(</w:t>
      </w:r>
      <w:r w:rsidRPr="00B42F40">
        <w:t>dále</w:t>
      </w:r>
      <w:r>
        <w:t xml:space="preserve"> jen „</w:t>
      </w:r>
      <w:r w:rsidRPr="00F422D3">
        <w:rPr>
          <w:b/>
        </w:rPr>
        <w:t>Objednatel</w:t>
      </w:r>
      <w:r>
        <w:t>“)</w:t>
      </w:r>
    </w:p>
    <w:p w14:paraId="0217965A" w14:textId="136289B3" w:rsidR="00F422D3" w:rsidRDefault="00227E31" w:rsidP="00227E31">
      <w:pPr>
        <w:pStyle w:val="Textbezodsazen"/>
        <w:spacing w:after="0"/>
      </w:pPr>
      <w:r>
        <w:t xml:space="preserve">číslo smlouvy: </w:t>
      </w:r>
      <w:r w:rsidRPr="00611DEA">
        <w:rPr>
          <w:b/>
          <w:highlight w:val="lightGray"/>
        </w:rPr>
        <w:t>"[VLOŽÍ OBJEDNATEL]"</w:t>
      </w:r>
      <w:r w:rsidR="00F422D3">
        <w:t xml:space="preserve"> </w:t>
      </w:r>
    </w:p>
    <w:p w14:paraId="5032F190" w14:textId="77777777" w:rsidR="00F422D3" w:rsidRDefault="00F422D3" w:rsidP="00227E31">
      <w:pPr>
        <w:pStyle w:val="Textbezodsazen"/>
        <w:spacing w:before="240" w:after="240"/>
      </w:pPr>
      <w:r w:rsidRPr="00B42F40">
        <w:t>a</w:t>
      </w:r>
    </w:p>
    <w:p w14:paraId="6E8781AC" w14:textId="77777777" w:rsidR="00227E31" w:rsidRPr="00B42F40" w:rsidRDefault="00227E31" w:rsidP="00227E31">
      <w:pPr>
        <w:pStyle w:val="Textbezodsazen"/>
        <w:spacing w:after="0"/>
        <w:rPr>
          <w:b/>
        </w:rPr>
      </w:pPr>
      <w:r w:rsidRPr="00B42F40">
        <w:rPr>
          <w:b/>
        </w:rPr>
        <w:t>"[</w:t>
      </w:r>
      <w:r w:rsidRPr="00B42F40">
        <w:rPr>
          <w:b/>
          <w:highlight w:val="yellow"/>
        </w:rPr>
        <w:t>VLOŽÍ ZHOTOVITEL</w:t>
      </w:r>
      <w:r w:rsidRPr="00B42F40">
        <w:rPr>
          <w:b/>
        </w:rPr>
        <w:t xml:space="preserve">]" </w:t>
      </w:r>
    </w:p>
    <w:p w14:paraId="5F868FFB" w14:textId="77777777" w:rsidR="00227E31" w:rsidRPr="00B42F40" w:rsidRDefault="00227E31" w:rsidP="00227E31">
      <w:pPr>
        <w:pStyle w:val="Textbezodsazen"/>
        <w:spacing w:after="0"/>
      </w:pPr>
      <w:r w:rsidRPr="00B42F40">
        <w:t>se sídlem: "[</w:t>
      </w:r>
      <w:r w:rsidRPr="00B42F40">
        <w:rPr>
          <w:highlight w:val="yellow"/>
        </w:rPr>
        <w:t>VLOŽÍ ZHOTOVITEL</w:t>
      </w:r>
      <w:r w:rsidRPr="00B42F40">
        <w:t xml:space="preserve">]" </w:t>
      </w:r>
    </w:p>
    <w:p w14:paraId="484E6A9F" w14:textId="77777777" w:rsidR="00227E31" w:rsidRPr="00B42F40" w:rsidRDefault="00227E31" w:rsidP="00227E31">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35D38D2" w14:textId="77777777" w:rsidR="00227E31" w:rsidRPr="00B42F40" w:rsidRDefault="00227E31" w:rsidP="00227E31">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A5988B6" w14:textId="77777777" w:rsidR="00227E31" w:rsidRPr="00B42F40" w:rsidRDefault="00227E31" w:rsidP="00227E31">
      <w:pPr>
        <w:pStyle w:val="Textbezodsazen"/>
        <w:spacing w:after="0"/>
      </w:pPr>
      <w:r w:rsidRPr="00B42F40">
        <w:t>spisová značka "[</w:t>
      </w:r>
      <w:r w:rsidRPr="00B42F40">
        <w:rPr>
          <w:highlight w:val="yellow"/>
        </w:rPr>
        <w:t>VLOŽÍ ZHOTOVITEL</w:t>
      </w:r>
      <w:r w:rsidRPr="00B42F40">
        <w:t xml:space="preserve">]" </w:t>
      </w:r>
    </w:p>
    <w:p w14:paraId="47DE7F57" w14:textId="77777777" w:rsidR="00227E31" w:rsidRPr="00B42F40" w:rsidRDefault="00227E31" w:rsidP="00227E31">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DC8028C" w14:textId="77777777" w:rsidR="00227E31" w:rsidRPr="00B42F40" w:rsidRDefault="00227E31" w:rsidP="00227E31">
      <w:pPr>
        <w:pStyle w:val="Textbezodsazen"/>
      </w:pPr>
      <w:r w:rsidRPr="00B42F40">
        <w:t>zastoupena: "[</w:t>
      </w:r>
      <w:r w:rsidRPr="00B42F40">
        <w:rPr>
          <w:highlight w:val="yellow"/>
        </w:rPr>
        <w:t>VLOŽÍ ZHOTOVITEL</w:t>
      </w:r>
      <w:r w:rsidRPr="00B42F40">
        <w:t xml:space="preserve">]" </w:t>
      </w:r>
    </w:p>
    <w:p w14:paraId="3D169BD0" w14:textId="3B8BCA8B" w:rsidR="00227E31" w:rsidRPr="00B42F40" w:rsidRDefault="00AD4416" w:rsidP="00227E31">
      <w:pPr>
        <w:pStyle w:val="Textbezodsazen"/>
        <w:spacing w:after="0"/>
        <w:rPr>
          <w:rStyle w:val="Zdraznnjemn"/>
          <w:b/>
          <w:iCs w:val="0"/>
          <w:color w:val="auto"/>
        </w:rPr>
      </w:pPr>
      <w:r w:rsidRPr="00AD4416">
        <w:rPr>
          <w:rFonts w:ascii="Verdana" w:eastAsia="Calibri" w:hAnsi="Verdana" w:cs="Calibri"/>
          <w:b/>
          <w:bCs/>
        </w:rPr>
        <w:t>Adresa pro doručování písemností v listinné podobě</w:t>
      </w:r>
      <w:r w:rsidR="00227E31" w:rsidRPr="00B42F40">
        <w:rPr>
          <w:rStyle w:val="Zdraznnjemn"/>
          <w:b/>
          <w:iCs w:val="0"/>
          <w:color w:val="auto"/>
        </w:rPr>
        <w:t xml:space="preserve">: </w:t>
      </w:r>
    </w:p>
    <w:p w14:paraId="27644412" w14:textId="77777777" w:rsidR="00227E31" w:rsidRPr="00B42F40" w:rsidRDefault="00227E31" w:rsidP="00227E31">
      <w:pPr>
        <w:pStyle w:val="Textbezodsazen"/>
      </w:pPr>
      <w:r w:rsidRPr="00B42F40">
        <w:t>"[</w:t>
      </w:r>
      <w:r w:rsidRPr="00B42F40">
        <w:rPr>
          <w:highlight w:val="yellow"/>
        </w:rPr>
        <w:t>VLOŽÍ ZHOTOVITEL</w:t>
      </w:r>
      <w:r w:rsidRPr="00B42F40">
        <w:t xml:space="preserve">]" </w:t>
      </w:r>
    </w:p>
    <w:p w14:paraId="4C942148" w14:textId="5B8ED676" w:rsidR="00227E31" w:rsidRDefault="00AD4416" w:rsidP="00227E31">
      <w:pPr>
        <w:pStyle w:val="Textbezodsazen"/>
      </w:pPr>
      <w:r w:rsidRPr="00AD4416">
        <w:rPr>
          <w:rFonts w:ascii="Verdana" w:eastAsia="Calibri" w:hAnsi="Verdana" w:cs="Calibri"/>
          <w:b/>
          <w:bCs/>
        </w:rPr>
        <w:t>Adresa pro doručování písemností v elektronické podobě</w:t>
      </w:r>
      <w:r w:rsidR="00227E31">
        <w:rPr>
          <w:rStyle w:val="Zdraznnjemn"/>
          <w:b/>
          <w:iCs w:val="0"/>
          <w:color w:val="auto"/>
        </w:rPr>
        <w:t xml:space="preserve">: </w:t>
      </w:r>
      <w:r w:rsidR="00227E31" w:rsidRPr="00B42F40">
        <w:t>"[</w:t>
      </w:r>
      <w:r w:rsidR="00227E31" w:rsidRPr="00B42F40">
        <w:rPr>
          <w:highlight w:val="yellow"/>
        </w:rPr>
        <w:t>VLOŽÍ ZHOTOVITEL</w:t>
      </w:r>
      <w:r w:rsidR="00227E31" w:rsidRPr="00B42F40">
        <w:t>]"</w:t>
      </w:r>
    </w:p>
    <w:p w14:paraId="69CDB094" w14:textId="77777777" w:rsidR="00227E31" w:rsidRPr="00B42F40" w:rsidRDefault="00227E31" w:rsidP="00227E31">
      <w:pPr>
        <w:pStyle w:val="Textbezodsazen"/>
      </w:pPr>
      <w:r w:rsidRPr="00B42F40">
        <w:lastRenderedPageBreak/>
        <w:t>(dále jen „</w:t>
      </w:r>
      <w:r w:rsidRPr="00B42F40">
        <w:rPr>
          <w:rStyle w:val="Tun"/>
        </w:rPr>
        <w:t>Zhotovitel</w:t>
      </w:r>
      <w:r w:rsidRPr="00B42F40">
        <w:t>“)</w:t>
      </w:r>
    </w:p>
    <w:p w14:paraId="7BF58C05" w14:textId="12FC0D69" w:rsidR="00F422D3" w:rsidRDefault="00227E31" w:rsidP="00227E31">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r w:rsidR="00F422D3"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376D55EF"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w:t>
      </w:r>
      <w:r w:rsidR="00227E31">
        <w:t xml:space="preserve">zadávané mimo režim ZZVZ </w:t>
      </w:r>
      <w:r w:rsidRPr="00A9322E">
        <w:t xml:space="preserve">s názvem </w:t>
      </w:r>
      <w:r w:rsidR="00A9322E" w:rsidRPr="00F41264">
        <w:rPr>
          <w:b/>
        </w:rPr>
        <w:t>„</w:t>
      </w:r>
      <w:r w:rsidR="002461A9" w:rsidRPr="002461A9">
        <w:rPr>
          <w:b/>
        </w:rPr>
        <w:t>Údržba, opravy a odstraňování závad u SSZT OŘ OVA 2025 - Oprava venkovních prvků 2025-2027 – SSZT OVA</w:t>
      </w:r>
      <w:r w:rsidR="00A9322E" w:rsidRPr="002461A9">
        <w:t>“</w:t>
      </w:r>
      <w:r w:rsidRPr="002461A9">
        <w:t xml:space="preserve">, č.j.: </w:t>
      </w:r>
      <w:r w:rsidR="002461A9" w:rsidRPr="002461A9">
        <w:t>13378</w:t>
      </w:r>
      <w:r w:rsidR="002B7C88" w:rsidRPr="002461A9">
        <w:t>/202</w:t>
      </w:r>
      <w:r w:rsidR="002461A9" w:rsidRPr="002461A9">
        <w:t>5</w:t>
      </w:r>
      <w:r w:rsidR="002B7C88" w:rsidRPr="002461A9">
        <w:t>-SŽ-OŘ OVA-NPI</w:t>
      </w:r>
      <w:r w:rsidR="00AD4416">
        <w:t xml:space="preserve"> a ev.č. VZ 63525062</w:t>
      </w:r>
      <w:r w:rsidRPr="002461A9">
        <w:t xml:space="preserve"> (dále jen „</w:t>
      </w:r>
      <w:r w:rsidR="005E7F50" w:rsidRPr="002461A9">
        <w:t>Ř</w:t>
      </w:r>
      <w:r w:rsidRPr="002461A9">
        <w:t>ízení</w:t>
      </w:r>
      <w:r w:rsidR="005E7F50" w:rsidRPr="002461A9">
        <w:t xml:space="preserve"> na uzavření Rámcové dohody</w:t>
      </w:r>
      <w:r w:rsidRPr="002461A9">
        <w:t xml:space="preserve">“). Jednotlivá ustanovení této Rámcové dohody tak budou vykládána v souladu se zadávacími podmínkami </w:t>
      </w:r>
      <w:r w:rsidR="00DF09C8" w:rsidRPr="002461A9">
        <w:t>Ř</w:t>
      </w:r>
      <w:r w:rsidRPr="002461A9">
        <w:t>ízení na uzavření této Rámcové dohody.</w:t>
      </w:r>
    </w:p>
    <w:p w14:paraId="06E966D6" w14:textId="22B18134" w:rsidR="00F24489" w:rsidRPr="00C90575" w:rsidRDefault="007B7555" w:rsidP="007B7555">
      <w:pPr>
        <w:pStyle w:val="Nadpis1-1"/>
      </w:pPr>
      <w:r w:rsidRPr="00C90575">
        <w:t>ÚČEL A PŘEDMĚT DOHODY</w:t>
      </w:r>
    </w:p>
    <w:p w14:paraId="1C41DA5F" w14:textId="77777777" w:rsidR="004034F5" w:rsidRDefault="007B7555" w:rsidP="004034F5">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w:t>
      </w:r>
      <w:r w:rsidRPr="00057195">
        <w:t xml:space="preserve">zakázkami je uveden </w:t>
      </w:r>
      <w:r w:rsidR="00AD1D21" w:rsidRPr="00057195">
        <w:t>v</w:t>
      </w:r>
      <w:r w:rsidR="00057195" w:rsidRPr="00057195">
        <w:t> Bližší specifikaci díla, která je přílohou č. 2 této Rámcové dohody</w:t>
      </w:r>
      <w:r w:rsidRPr="00057195">
        <w:t>.</w:t>
      </w:r>
      <w:r w:rsidRPr="00C90575">
        <w:t xml:space="preserve"> </w:t>
      </w:r>
      <w:r w:rsidR="00C90575" w:rsidRPr="00C90575">
        <w:rPr>
          <w:rFonts w:ascii="Verdana" w:hAnsi="Verdana" w:cstheme="minorHAnsi"/>
        </w:rPr>
        <w:t xml:space="preserve">Obsahová náplň stavebních prací prováděných na základě jednotlivých dílčích veřejných zakázek je specifikována položkami stavebních prací, dodávek a </w:t>
      </w:r>
      <w:r w:rsidR="00373998" w:rsidRPr="006F2480">
        <w:rPr>
          <w:rFonts w:ascii="Verdana" w:hAnsi="Verdana" w:cstheme="minorHAnsi"/>
        </w:rPr>
        <w:t>které jsou Zhotovitelem naceněny v příloze č. 3 této Rámcové dohody,</w:t>
      </w:r>
      <w:r w:rsidR="00373998">
        <w:rPr>
          <w:rFonts w:ascii="Verdana" w:hAnsi="Verdana" w:cstheme="minorHAnsi"/>
        </w:rPr>
        <w:t xml:space="preserve"> </w:t>
      </w:r>
      <w:r w:rsidR="00C90575" w:rsidRPr="00C90575">
        <w:rPr>
          <w:rFonts w:ascii="Verdana" w:hAnsi="Verdana" w:cstheme="minorHAnsi"/>
        </w:rPr>
        <w:t xml:space="preserve">a Zvláštními technickými podmínkami pro zhotovení stavby v příloze č. </w:t>
      </w:r>
      <w:r w:rsidR="00227E31">
        <w:rPr>
          <w:rFonts w:ascii="Verdana" w:hAnsi="Verdana" w:cstheme="minorHAnsi"/>
        </w:rPr>
        <w:t>5b</w:t>
      </w:r>
      <w:r w:rsidR="00C90575" w:rsidRPr="00C90575">
        <w:rPr>
          <w:rFonts w:ascii="Verdana" w:hAnsi="Verdana" w:cstheme="minorHAnsi"/>
        </w:rPr>
        <w:t xml:space="preserve"> této Rámcové dohody.</w:t>
      </w:r>
    </w:p>
    <w:p w14:paraId="0A1D29C9" w14:textId="6D818114" w:rsidR="00EB6C0E" w:rsidRDefault="00EB6C0E" w:rsidP="004034F5">
      <w:pPr>
        <w:pStyle w:val="Text1-1"/>
      </w:pPr>
      <w:r>
        <w:t>Předmětem dílčích zakázek bude vždy zhotovení Díla, které bude v rámci obecného vymezení dle předchozího odstavce konkrétně specifikováno v dílčí smlouvě</w:t>
      </w:r>
      <w:r w:rsidR="00C90575">
        <w:t>,</w:t>
      </w:r>
      <w:r>
        <w:t xml:space="preserve"> a to prostřednictvím technické specifikace Díla, případ</w:t>
      </w:r>
      <w:r w:rsidR="00510E96">
        <w:t>n</w:t>
      </w:r>
      <w:r>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w:t>
      </w:r>
      <w:r w:rsidRPr="00590289">
        <w:t xml:space="preserve">uvedeny </w:t>
      </w:r>
      <w:r w:rsidR="008A6344" w:rsidRPr="00590289">
        <w:t>v příloze č. 3 této Rámcové dohody pouze v případě, že provedení těchto stavebních prací, dodávek a služeb je nezbytné pro dokončení Díla či splnění jeho účelu dle popisu Díla uvedeného v příloze č. 2 této Rámcové dohody</w:t>
      </w:r>
      <w:r w:rsidRPr="00590289">
        <w:t>.</w:t>
      </w:r>
    </w:p>
    <w:p w14:paraId="3F924CB5" w14:textId="4BE96AC1" w:rsidR="00072572" w:rsidRPr="00F24489" w:rsidRDefault="00F24489" w:rsidP="00A9322E">
      <w:pPr>
        <w:pStyle w:val="Text1-1"/>
        <w:numPr>
          <w:ilvl w:val="1"/>
          <w:numId w:val="37"/>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36A7F36C" w14:textId="77777777" w:rsidR="002461A9" w:rsidRPr="00D715A6" w:rsidRDefault="00D31D3E" w:rsidP="002461A9">
      <w:pPr>
        <w:pStyle w:val="Textbezslovn"/>
        <w:spacing w:after="0"/>
      </w:pPr>
      <w:r w:rsidRPr="00061719">
        <w:lastRenderedPageBreak/>
        <w:t>Objednatel</w:t>
      </w:r>
      <w:r w:rsidRPr="00365F2D">
        <w:t>:</w:t>
      </w:r>
      <w:r w:rsidR="00A9322E" w:rsidRPr="00365F2D">
        <w:t xml:space="preserve"> </w:t>
      </w:r>
      <w:hyperlink r:id="rId13" w:history="1">
        <w:r w:rsidR="002461A9" w:rsidRPr="00D715A6">
          <w:rPr>
            <w:rStyle w:val="Hypertextovodkaz"/>
            <w:noProof w:val="0"/>
          </w:rPr>
          <w:t>LazarovaP@spravazleznic.cz</w:t>
        </w:r>
      </w:hyperlink>
      <w:r w:rsidR="002461A9" w:rsidRPr="00D715A6">
        <w:t xml:space="preserve">, </w:t>
      </w:r>
      <w:hyperlink r:id="rId14" w:history="1">
        <w:r w:rsidR="002461A9" w:rsidRPr="00D715A6">
          <w:rPr>
            <w:rStyle w:val="Hypertextovodkaz"/>
            <w:noProof w:val="0"/>
          </w:rPr>
          <w:t>Kubatkova@spravazeleznic.cz</w:t>
        </w:r>
      </w:hyperlink>
      <w:r w:rsidR="002461A9" w:rsidRPr="00D715A6">
        <w:t xml:space="preserve">, </w:t>
      </w:r>
    </w:p>
    <w:p w14:paraId="64325012" w14:textId="77777777" w:rsidR="002461A9" w:rsidRDefault="002461A9" w:rsidP="002461A9">
      <w:pPr>
        <w:pStyle w:val="Textbezslovn"/>
        <w:spacing w:after="0"/>
      </w:pPr>
      <w:r w:rsidRPr="00D715A6">
        <w:t xml:space="preserve">                 </w:t>
      </w:r>
      <w:r>
        <w:t xml:space="preserve"> </w:t>
      </w:r>
      <w:hyperlink r:id="rId15" w:history="1">
        <w:r w:rsidRPr="0062562D">
          <w:rPr>
            <w:rStyle w:val="Hypertextovodkaz"/>
            <w:noProof w:val="0"/>
          </w:rPr>
          <w:t>Robenkova</w:t>
        </w:r>
        <w:r w:rsidRPr="00D715A6">
          <w:rPr>
            <w:rStyle w:val="Hypertextovodkaz"/>
            <w:noProof w:val="0"/>
          </w:rPr>
          <w:t xml:space="preserve">@spravazeleznic.cz, </w:t>
        </w:r>
      </w:hyperlink>
    </w:p>
    <w:p w14:paraId="7936BA92" w14:textId="77777777" w:rsidR="002461A9" w:rsidRPr="00D715A6" w:rsidRDefault="002461A9" w:rsidP="002461A9">
      <w:pPr>
        <w:pStyle w:val="Textbezslovn"/>
        <w:ind w:left="1843" w:hanging="1106"/>
      </w:pPr>
      <w:r>
        <w:t xml:space="preserve">                 </w:t>
      </w:r>
      <w:r w:rsidRPr="00D715A6">
        <w:t xml:space="preserve">a další emailové adresy uvedené u </w:t>
      </w:r>
      <w:r>
        <w:t>O</w:t>
      </w:r>
      <w:r w:rsidRPr="00D715A6">
        <w:t xml:space="preserve">právněných osob na straně </w:t>
      </w:r>
      <w:r>
        <w:t>Objednatele</w:t>
      </w:r>
      <w:r w:rsidRPr="00D715A6">
        <w:t xml:space="preserve"> dle přílohy č. </w:t>
      </w:r>
      <w:r>
        <w:t>6</w:t>
      </w:r>
      <w:r w:rsidRPr="00D715A6">
        <w:t xml:space="preserve"> této Rámcové dohody</w:t>
      </w:r>
    </w:p>
    <w:p w14:paraId="5D994282" w14:textId="056F2EF7" w:rsidR="00821182" w:rsidRDefault="002461A9" w:rsidP="00D31D3E">
      <w:pPr>
        <w:pStyle w:val="Textbezslovn"/>
      </w:pPr>
      <w:r w:rsidRPr="00061719">
        <w:t xml:space="preserve">Zhotovitel: </w:t>
      </w:r>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5E68F45A" w14:textId="30FFF17B" w:rsidR="00CF5138" w:rsidRDefault="00CF5138" w:rsidP="00CF5138">
      <w:pPr>
        <w:pStyle w:val="Odstavec1-1a"/>
      </w:pPr>
      <w:r w:rsidRPr="00CF5138">
        <w:t>přijatou Cenu Díla, která představuje předpokládanou hodnotu dílčí zakázky, určenou na základě výkazu výměr oceněného dle jednotkových cen v Soupisu prací, popř. dalšími způsoby dle této Rámcové dohody,</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4CE7F5AF"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r w:rsidR="00AD4416" w:rsidRPr="00AD4416">
        <w:t xml:space="preserve"> </w:t>
      </w:r>
      <w:r w:rsidR="00AD4416" w:rsidRPr="0096107B">
        <w:t xml:space="preserve">tento údaj není povinný a nebude-li v objednávce uveden, platí </w:t>
      </w:r>
      <w:r w:rsidR="00AD4416">
        <w:t>bod</w:t>
      </w:r>
      <w:r w:rsidR="00AD4416" w:rsidRPr="0096107B">
        <w:t xml:space="preserve"> 13.1 Obchodních podmínek</w:t>
      </w:r>
      <w:r w:rsidR="00AD4416">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E22AC91"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2461A9">
        <w:t>5</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w:t>
      </w:r>
      <w:r w:rsidRPr="007C3244">
        <w:lastRenderedPageBreak/>
        <w:t xml:space="preserve">povinností po výzvě Objednatele neuzavřel. Cena za plnění budoucí dílčí smlouvy se 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15EE6795" w:rsidR="005B7732" w:rsidRDefault="005B7732" w:rsidP="005B7732">
      <w:pPr>
        <w:pStyle w:val="Text1-1"/>
      </w:pPr>
      <w:r w:rsidRPr="004B4245">
        <w:rPr>
          <w:rFonts w:eastAsiaTheme="majorEastAsia"/>
          <w:bCs/>
        </w:rPr>
        <w:t xml:space="preserve">Tato Rámcová dohoda je </w:t>
      </w:r>
      <w:r w:rsidRPr="00510E96">
        <w:rPr>
          <w:rFonts w:eastAsiaTheme="majorEastAsia"/>
          <w:bCs/>
        </w:rPr>
        <w:t xml:space="preserve">uzavírána </w:t>
      </w:r>
      <w:r w:rsidR="002461A9" w:rsidRPr="00221444">
        <w:rPr>
          <w:rFonts w:eastAsiaTheme="majorEastAsia"/>
          <w:bCs/>
        </w:rPr>
        <w:t xml:space="preserve">na dobu </w:t>
      </w:r>
      <w:r w:rsidR="002461A9" w:rsidRPr="00D9706B">
        <w:rPr>
          <w:rFonts w:eastAsiaTheme="majorEastAsia"/>
          <w:b/>
        </w:rPr>
        <w:t>24 měsíců</w:t>
      </w:r>
      <w:r w:rsidR="002461A9">
        <w:rPr>
          <w:rFonts w:eastAsiaTheme="majorEastAsia"/>
          <w:bCs/>
        </w:rPr>
        <w:t xml:space="preserve"> </w:t>
      </w:r>
      <w:r w:rsidR="002461A9" w:rsidRPr="00426497">
        <w:rPr>
          <w:b/>
        </w:rPr>
        <w:t xml:space="preserve">ode dne účinnosti této Rámcové dohody </w:t>
      </w:r>
      <w:r w:rsidR="002461A9" w:rsidRPr="00426497">
        <w:t>(den uveřejnění rámcové dohody v registru smluv)</w:t>
      </w:r>
      <w:r w:rsidR="00C23422" w:rsidRPr="00C23422">
        <w:rPr>
          <w:bCs/>
        </w:rPr>
        <w:t>,</w:t>
      </w:r>
      <w:r w:rsidR="00C23422">
        <w:rPr>
          <w:b/>
        </w:rPr>
        <w:t xml:space="preserve"> </w:t>
      </w:r>
      <w:r w:rsidRPr="00510E96">
        <w:t xml:space="preserve">anebo do doby uzavření dílčí smlouvy, na </w:t>
      </w:r>
      <w:r w:rsidR="002461A9" w:rsidRPr="00510E96">
        <w:t>základě,</w:t>
      </w:r>
      <w:r w:rsidRPr="00510E96">
        <w:t xml:space="preserve"> které dojde k objednání Díla</w:t>
      </w:r>
      <w:r w:rsidR="00AD1D21">
        <w:t xml:space="preserve"> (v součtu všech </w:t>
      </w:r>
      <w:r w:rsidR="00AD1D21" w:rsidRPr="001530E3">
        <w:t>dosavadních dílčích smluv)</w:t>
      </w:r>
      <w:r w:rsidRPr="001530E3">
        <w:t xml:space="preserve"> dle této Rámcové dohody v částce </w:t>
      </w:r>
      <w:r w:rsidR="00C23422" w:rsidRPr="001530E3">
        <w:t>převyšující</w:t>
      </w:r>
      <w:r w:rsidRPr="001530E3">
        <w:t xml:space="preserve"> </w:t>
      </w:r>
      <w:r w:rsidR="002461A9" w:rsidRPr="001530E3">
        <w:t xml:space="preserve">             </w:t>
      </w:r>
      <w:r w:rsidR="002461A9" w:rsidRPr="00D26B44">
        <w:t>53 </w:t>
      </w:r>
      <w:r w:rsidR="001530E3" w:rsidRPr="00D26B44">
        <w:t xml:space="preserve">780 </w:t>
      </w:r>
      <w:r w:rsidR="002461A9" w:rsidRPr="00D26B44">
        <w:t>006</w:t>
      </w:r>
      <w:r w:rsidR="0029130C" w:rsidRPr="00D26B44">
        <w:t xml:space="preserve">,- </w:t>
      </w:r>
      <w:r w:rsidRPr="00D26B44">
        <w:t>Kč</w:t>
      </w:r>
      <w:r w:rsidRPr="001530E3">
        <w:rPr>
          <w:b/>
        </w:rPr>
        <w:t xml:space="preserve"> </w:t>
      </w:r>
      <w:r w:rsidRPr="001530E3">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AD1D21" w:rsidRPr="001530E3">
        <w:t xml:space="preserve"> (v součtu všech dosavadních objednávek)</w:t>
      </w:r>
      <w:r w:rsidRPr="001530E3">
        <w:t xml:space="preserve"> přesahující </w:t>
      </w:r>
      <w:r w:rsidR="00C23422" w:rsidRPr="001530E3">
        <w:t>částku</w:t>
      </w:r>
      <w:r w:rsidRPr="001530E3">
        <w:t xml:space="preserve"> </w:t>
      </w:r>
      <w:r w:rsidR="002461A9" w:rsidRPr="00D26B44">
        <w:t>53 980 006</w:t>
      </w:r>
      <w:r w:rsidRPr="001530E3">
        <w:t>,- Kč</w:t>
      </w:r>
      <w:r w:rsidRPr="008A6344">
        <w:rPr>
          <w:b/>
        </w:rPr>
        <w:t xml:space="preserve"> </w:t>
      </w:r>
      <w:r w:rsidRPr="008A6344">
        <w:t>bez DPH</w:t>
      </w:r>
      <w:r w:rsidRPr="008A6344">
        <w:rPr>
          <w:rFonts w:eastAsiaTheme="majorEastAsia"/>
          <w:bCs/>
        </w:rPr>
        <w:t>.</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4A73812" w:rsidR="00AD1D21" w:rsidRPr="004B4245" w:rsidRDefault="00AD1D21" w:rsidP="005B7732">
      <w:pPr>
        <w:pStyle w:val="Text1-1"/>
      </w:pPr>
      <w:r>
        <w:t xml:space="preserve">Údaje uvedené v objednávce dle čl. </w:t>
      </w:r>
      <w:r w:rsidR="00691A0D">
        <w:t>2</w:t>
      </w:r>
      <w:r>
        <w:t xml:space="preserve">. </w:t>
      </w:r>
      <w:moveToRangeStart w:id="0" w:author="Autor" w:name="move152507793"/>
      <w:r>
        <w:t xml:space="preserve">odst. </w:t>
      </w:r>
      <w:moveToRangeEnd w:id="0"/>
      <w:r>
        <w:t>3 písm. h) výše, popř. údaje, které je v dílčí smlouvě o dílo nahradí, se považují za Harmonogram postupu prací ve smyslu čl. 3.1 Obchodních podmínek. Harmonogram postupu prací pro dílčí smlouvy uzavírané dle této Rámcové dohod</w:t>
      </w:r>
      <w:r w:rsidR="00AD4416">
        <w:t>y</w:t>
      </w:r>
      <w:r>
        <w:t xml:space="preserve"> nemusí být nad rámec toho zpracován v grafické podobě</w:t>
      </w:r>
    </w:p>
    <w:p w14:paraId="2DB77D34" w14:textId="35A4B4CE"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dny v čase </w:t>
      </w:r>
      <w:r w:rsidR="002461A9">
        <w:t>07:00 – 13:00</w:t>
      </w:r>
      <w:r w:rsidRPr="004B4245">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 xml:space="preserve">Zhotovitel se zavazuje zajistit realizaci prací na Díle tak, aby v případě nepřetržitých výluk trvajících více než 36 hodin probíhala realizace prací na Díle </w:t>
      </w:r>
      <w:r w:rsidRPr="00C23422">
        <w:t>minimálně 16 hodin</w:t>
      </w:r>
      <w:r w:rsidRPr="00245234">
        <w:t xml:space="preserve"> denně včetně sobot, nedělí a dnů pracovního klidu</w:t>
      </w:r>
      <w:r w:rsidR="000852B7">
        <w:t>.</w:t>
      </w:r>
    </w:p>
    <w:p w14:paraId="38CF7383" w14:textId="4CE0BBB9" w:rsidR="00F24489" w:rsidRPr="003E6C3C" w:rsidRDefault="007F6634" w:rsidP="00214C3E">
      <w:pPr>
        <w:pStyle w:val="Nadpis1-1"/>
      </w:pPr>
      <w:r w:rsidRPr="003E6C3C">
        <w:rPr>
          <w:rFonts w:ascii="Verdana" w:hAnsi="Verdana" w:cstheme="minorHAnsi"/>
        </w:rPr>
        <w:t>CENA DÍLA A PLATEBNÍ PODMÍNKY</w:t>
      </w:r>
    </w:p>
    <w:p w14:paraId="22185C76" w14:textId="77777777" w:rsidR="003E6C3C" w:rsidRDefault="003E6C3C" w:rsidP="003E6C3C">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B9FE1AD" w14:textId="77777777" w:rsidR="003E6C3C" w:rsidRDefault="003E6C3C" w:rsidP="003E6C3C">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5FA17646" w14:textId="77777777" w:rsidR="003E6C3C" w:rsidRPr="00061719" w:rsidRDefault="003E6C3C" w:rsidP="003E6C3C">
      <w:pPr>
        <w:pStyle w:val="Text1-1"/>
      </w:pPr>
      <w:r w:rsidRPr="00061719">
        <w:lastRenderedPageBreak/>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t>článku</w:t>
      </w:r>
      <w:r w:rsidRPr="00061719">
        <w:t xml:space="preserve"> 17.10 Obchodních podmínek.</w:t>
      </w:r>
      <w:r>
        <w:t xml:space="preserve"> </w:t>
      </w:r>
    </w:p>
    <w:p w14:paraId="69341B1F" w14:textId="4D31ECD9" w:rsidR="000852B7" w:rsidRPr="003E6C3C" w:rsidRDefault="003E6C3C" w:rsidP="003E6C3C">
      <w:pPr>
        <w:pStyle w:val="Text1-1"/>
      </w:pPr>
      <w:r w:rsidRPr="003E6C3C">
        <w:t>Jednotkové ceny za plnění Díla jsou sjednány Smluvními stranami v příloze č. 3 této Rámcové dohody.</w:t>
      </w:r>
    </w:p>
    <w:p w14:paraId="0F015692" w14:textId="77777777" w:rsidR="000852B7" w:rsidRPr="00D9410E" w:rsidRDefault="000852B7" w:rsidP="000852B7">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4162DE81" w14:textId="77777777" w:rsidR="000852B7" w:rsidRPr="00381384" w:rsidRDefault="000852B7" w:rsidP="000852B7">
      <w:pPr>
        <w:pStyle w:val="Text1-1"/>
      </w:pPr>
      <w:r w:rsidRPr="00381384">
        <w:t>Daňové doklady, vč. všech příloh, budou zasílány následovně:</w:t>
      </w:r>
    </w:p>
    <w:p w14:paraId="08FECEF0" w14:textId="1474A10B" w:rsidR="000852B7" w:rsidRDefault="000852B7" w:rsidP="000852B7">
      <w:pPr>
        <w:pStyle w:val="Odstavec1-1a"/>
        <w:numPr>
          <w:ilvl w:val="0"/>
          <w:numId w:val="12"/>
        </w:numPr>
      </w:pPr>
      <w:r>
        <w:t xml:space="preserve">v digitální podobě na e-mailovou adresu </w:t>
      </w:r>
      <w:hyperlink r:id="rId16" w:history="1">
        <w:r w:rsidR="002461A9" w:rsidRPr="00D152A7">
          <w:rPr>
            <w:rStyle w:val="Hypertextovodkaz"/>
            <w:noProof w:val="0"/>
          </w:rPr>
          <w:t>ePodatelnaCFU@spravazeleznic.cz</w:t>
        </w:r>
      </w:hyperlink>
      <w:r w:rsidR="002461A9">
        <w:t xml:space="preserve"> </w:t>
      </w:r>
      <w:r>
        <w:t>, nebo</w:t>
      </w:r>
    </w:p>
    <w:p w14:paraId="32557906" w14:textId="77777777" w:rsidR="000852B7" w:rsidRDefault="000852B7" w:rsidP="000852B7">
      <w:pPr>
        <w:pStyle w:val="Odstavec1-1a"/>
      </w:pPr>
      <w:r>
        <w:t>v digitální podobě do datové schránky s identifikátorem Uccchjm, nebo</w:t>
      </w:r>
    </w:p>
    <w:p w14:paraId="141098A0" w14:textId="77777777" w:rsidR="000852B7" w:rsidRDefault="000852B7" w:rsidP="000852B7">
      <w:pPr>
        <w:pStyle w:val="Odstavec1-1a"/>
      </w:pPr>
      <w:r>
        <w:t>v listinné podobě na adresu Správa železnic, státní organizace, Centrální finanční účtárna Čechy, Náměstí Jana Pernera 217, 530 02 Pardubice, nebo</w:t>
      </w:r>
    </w:p>
    <w:p w14:paraId="5BBBE380" w14:textId="77777777" w:rsidR="000852B7" w:rsidRDefault="000852B7" w:rsidP="000852B7">
      <w:pPr>
        <w:pStyle w:val="Odstavec1-1a"/>
      </w:pPr>
      <w:r>
        <w:t xml:space="preserve">prostřednictvím kontaktního formuláře na webových stránkách Objednatele </w:t>
      </w:r>
      <w:hyperlink r:id="rId17" w:history="1">
        <w:r>
          <w:rPr>
            <w:rStyle w:val="Hypertextovodkaz"/>
          </w:rPr>
          <w:t>https://www.spravazeleznic.cz/kontakty/podatelna</w:t>
        </w:r>
      </w:hyperlink>
      <w:r>
        <w:t xml:space="preserve">  </w:t>
      </w:r>
    </w:p>
    <w:p w14:paraId="52139A3D" w14:textId="77777777" w:rsidR="000852B7" w:rsidRPr="002F1CB9" w:rsidRDefault="000852B7" w:rsidP="000852B7">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0597C128" w:rsidR="001E0CF1" w:rsidRDefault="000852B7" w:rsidP="000852B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1E0CF1" w:rsidRPr="00061719">
        <w:t xml:space="preserve">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291CEDC2" w:rsidR="002A086D" w:rsidRPr="00B27F8C" w:rsidRDefault="002A086D" w:rsidP="002A086D">
      <w:pPr>
        <w:pStyle w:val="Text1-1"/>
      </w:pPr>
      <w:r w:rsidRPr="00B27F8C">
        <w:t>Záruční doba je stanovena příslušnými kapitolami TKP staveb státních drah v platném znění</w:t>
      </w:r>
      <w:r w:rsidR="002461A9">
        <w:t>.</w:t>
      </w:r>
      <w:r w:rsidR="00C90575">
        <w:t xml:space="preserve"> </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5F976BC4" w:rsidR="002A086D" w:rsidRPr="00B27F8C" w:rsidRDefault="002A086D" w:rsidP="00B27F8C">
      <w:pPr>
        <w:pStyle w:val="Odstavec1-1a"/>
        <w:numPr>
          <w:ilvl w:val="0"/>
          <w:numId w:val="38"/>
        </w:numPr>
      </w:pPr>
      <w:r w:rsidRPr="00B27F8C">
        <w:t xml:space="preserve">Pojištění odpovědnosti za </w:t>
      </w:r>
      <w:r w:rsidRPr="00057195">
        <w:t xml:space="preserve">škodu způsobenou Zhotovitelem při výkonu podnikatelské činnosti třetím osobám minimální výší pojistného minimálně </w:t>
      </w:r>
      <w:r w:rsidR="002461A9">
        <w:t>5</w:t>
      </w:r>
      <w:r w:rsidRPr="00057195">
        <w:t xml:space="preserve"> mil. Kč na jednu pojistnou událost a </w:t>
      </w:r>
      <w:r w:rsidR="002461A9">
        <w:t>30</w:t>
      </w:r>
      <w:r w:rsidRPr="00057195">
        <w:t xml:space="preserve"> mil. Kč v úhrnu za rok.</w:t>
      </w:r>
    </w:p>
    <w:p w14:paraId="263D04DB" w14:textId="1BF9CB50" w:rsidR="00F24489" w:rsidRDefault="00CA64CF" w:rsidP="00214C3E">
      <w:pPr>
        <w:pStyle w:val="Nadpis1-1"/>
      </w:pPr>
      <w:r>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 xml:space="preserve">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w:t>
      </w:r>
      <w:r w:rsidRPr="00061719">
        <w:lastRenderedPageBreak/>
        <w:t>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33B44D50"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 xml:space="preserve">Rámcovou dohodu nebo dílčí smlouvu v registru smluv uveřejnila. S částmi </w:t>
      </w:r>
      <w:r w:rsidR="00AD4416">
        <w:t>této</w:t>
      </w:r>
      <w:r w:rsidRPr="00061719">
        <w:t xml:space="preserve">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compliance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státní organizace, má výše uvedené dokumenty k dispozici na webových stránkách: </w:t>
      </w:r>
      <w:hyperlink r:id="rId18"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66890BCC" w14:textId="62E01D8F" w:rsidR="00227E31" w:rsidRPr="00061719" w:rsidRDefault="002461A9" w:rsidP="00227E31">
      <w:pPr>
        <w:pStyle w:val="Text1-1"/>
      </w:pPr>
      <w:r>
        <w:t>Neobsazeno.</w:t>
      </w:r>
    </w:p>
    <w:p w14:paraId="2F107E81" w14:textId="77777777" w:rsidR="00102D47" w:rsidRDefault="00AC10C3" w:rsidP="00AC10C3">
      <w:pPr>
        <w:pStyle w:val="Nadpis1-1"/>
      </w:pPr>
      <w:r>
        <w:lastRenderedPageBreak/>
        <w:t>ODPOVĚDNÉ ZADÁVÁNÍ</w:t>
      </w:r>
    </w:p>
    <w:p w14:paraId="529CA828" w14:textId="5A58A57F"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dodržovat zásady sociálně odpovědného zadávání, environmentálně odpovědného zadávání a inovací</w:t>
      </w:r>
      <w:r w:rsidR="00AD4416">
        <w:t>,</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4ECC81AD" w:rsidR="00DB4F25" w:rsidRDefault="00DB4F25" w:rsidP="00DB4F25">
      <w:pPr>
        <w:pStyle w:val="Text1-1"/>
      </w:pPr>
      <w:r w:rsidRPr="007C25F8">
        <w:t>Zhotovitel se zavazuje zajistit</w:t>
      </w:r>
      <w:r>
        <w:t xml:space="preserve"> při plnění dílčích smluv uzavřených na základě této </w:t>
      </w:r>
      <w:r w:rsidR="00AD4416">
        <w:t>R</w:t>
      </w:r>
      <w:r>
        <w:t>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w:t>
      </w:r>
      <w:r w:rsidR="00AD4416">
        <w:t>P</w:t>
      </w:r>
      <w:r w:rsidRPr="007C25F8">
        <w:t>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F660ED9"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w:t>
      </w:r>
      <w:r w:rsidR="00AD4416">
        <w:t>Rámcové dohodě</w:t>
      </w:r>
      <w:r w:rsidRPr="006557C6">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1AFF5A43" w:rsidR="003754F9" w:rsidRPr="00086FA6" w:rsidRDefault="003754F9" w:rsidP="003754F9">
      <w:pPr>
        <w:pStyle w:val="Odstavec1-1a"/>
      </w:pPr>
      <w:r w:rsidRPr="006557C6">
        <w:t>Zhotovitel se zavazuje uhradit smluvní pokutu ve výši 10</w:t>
      </w:r>
      <w:r w:rsidR="00227E31">
        <w:t xml:space="preserve"> </w:t>
      </w:r>
      <w:r w:rsidRPr="006557C6">
        <w:t xml:space="preserve">000 Kč za </w:t>
      </w:r>
      <w:r w:rsidR="00AD4416" w:rsidRPr="006557C6">
        <w:t>každý,</w:t>
      </w:r>
      <w:r w:rsidRPr="006557C6">
        <w:t xml:space="preserve">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w:t>
      </w:r>
      <w:r w:rsidR="00227E31">
        <w:t xml:space="preserve"> </w:t>
      </w:r>
      <w:r w:rsidRPr="006557C6">
        <w:t xml:space="preserve">000 Kč za </w:t>
      </w:r>
      <w:r w:rsidR="00AD4416" w:rsidRPr="006557C6">
        <w:t>každý,</w:t>
      </w:r>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38C1BB31" w14:textId="77777777" w:rsidR="00227E31" w:rsidRDefault="00227E31" w:rsidP="00227E31">
      <w:pPr>
        <w:pStyle w:val="Text1-1"/>
      </w:pPr>
      <w:r>
        <w:t>Zhotovitel</w:t>
      </w:r>
      <w:r w:rsidRPr="00250487">
        <w:t xml:space="preserve"> prohlašuje, že</w:t>
      </w:r>
      <w:r>
        <w:t>:</w:t>
      </w:r>
    </w:p>
    <w:p w14:paraId="7B371E3D" w14:textId="107878E7" w:rsidR="00227E31" w:rsidRDefault="00227E31" w:rsidP="00227E31">
      <w:pPr>
        <w:pStyle w:val="Text1-1"/>
        <w:numPr>
          <w:ilvl w:val="1"/>
          <w:numId w:val="46"/>
        </w:numPr>
        <w:ind w:left="1134"/>
      </w:pPr>
      <w:r>
        <w:t xml:space="preserve">on, ani žádný z jeho </w:t>
      </w:r>
      <w:r w:rsidR="00AD4416">
        <w:t>P</w:t>
      </w:r>
      <w:r>
        <w:t xml:space="preserve">oddodavatelů, nejsou osobami, na něž se vztahuje zákaz zadání veřejné zakázky, pokud je to v rozporu s mezinárodními sankcemi podle zákona upravujícího provádění mezinárodních sankcí; právní úprava dle § 48a ZZVZ se použije analogicky, </w:t>
      </w:r>
    </w:p>
    <w:p w14:paraId="0C900964" w14:textId="5F82F958" w:rsidR="00227E31" w:rsidRDefault="00227E31" w:rsidP="00227E31">
      <w:pPr>
        <w:pStyle w:val="Text1-1"/>
        <w:numPr>
          <w:ilvl w:val="1"/>
          <w:numId w:val="46"/>
        </w:numPr>
        <w:ind w:left="1134"/>
      </w:pPr>
      <w:r>
        <w:lastRenderedPageBreak/>
        <w:t xml:space="preserve">on, ani žádný z jeho </w:t>
      </w:r>
      <w:r w:rsidR="00AD4416">
        <w:t>P</w:t>
      </w:r>
      <w:r>
        <w:t xml:space="preserve">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C5054B" w14:textId="191058F1" w:rsidR="00227E31" w:rsidRDefault="00227E31" w:rsidP="00227E31">
      <w:pPr>
        <w:pStyle w:val="Text1-1"/>
        <w:numPr>
          <w:ilvl w:val="1"/>
          <w:numId w:val="46"/>
        </w:numPr>
        <w:ind w:left="1134"/>
      </w:pPr>
      <w:r>
        <w:t xml:space="preserve">on, ani žádný z jeho </w:t>
      </w:r>
      <w:r w:rsidR="00AD4416">
        <w:t>P</w:t>
      </w:r>
      <w:r>
        <w:t>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Rámcové dohody (dále jen „Sankční seznamy“),</w:t>
      </w:r>
    </w:p>
    <w:p w14:paraId="7D68B80D" w14:textId="77777777" w:rsidR="00227E31" w:rsidRPr="00250487" w:rsidRDefault="00227E31" w:rsidP="00227E31">
      <w:pPr>
        <w:pStyle w:val="Odstavecseseznamem"/>
        <w:numPr>
          <w:ilvl w:val="1"/>
          <w:numId w:val="46"/>
        </w:numPr>
        <w:ind w:left="1134"/>
        <w:jc w:val="both"/>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50487">
        <w:t>.</w:t>
      </w:r>
    </w:p>
    <w:p w14:paraId="3569D890" w14:textId="77777777" w:rsidR="00227E31" w:rsidRPr="00250487" w:rsidRDefault="00227E31" w:rsidP="00227E31">
      <w:pPr>
        <w:pStyle w:val="Text1-1"/>
      </w:pPr>
      <w:r w:rsidRPr="00250487">
        <w:t xml:space="preserve">Je-li </w:t>
      </w:r>
      <w:r>
        <w:t>Zhotovitelem</w:t>
      </w:r>
      <w:r w:rsidRPr="00250487">
        <w:t xml:space="preserve"> sdružení více osob</w:t>
      </w:r>
      <w:r>
        <w:t>, platí podmínky dle toho článku 9</w:t>
      </w:r>
      <w:r w:rsidRPr="00250487">
        <w:t xml:space="preserve"> </w:t>
      </w:r>
      <w:r>
        <w:t>Rámcové dohody</w:t>
      </w:r>
      <w:r w:rsidRPr="00250487">
        <w:t xml:space="preserve"> také jednotlivě pro všechny osoby v rámci </w:t>
      </w:r>
      <w:r>
        <w:t>Zhotovitele</w:t>
      </w:r>
      <w:r w:rsidRPr="00250487">
        <w:t xml:space="preserve"> sdružené</w:t>
      </w:r>
      <w:r>
        <w:t>,</w:t>
      </w:r>
      <w:r w:rsidRPr="00250487">
        <w:t xml:space="preserve"> a to bez ohledu na právní formu tohoto sdružení.</w:t>
      </w:r>
    </w:p>
    <w:p w14:paraId="38A5E04F" w14:textId="6F46799B" w:rsidR="00227E31" w:rsidRPr="00250487" w:rsidRDefault="00227E31" w:rsidP="00227E31">
      <w:pPr>
        <w:pStyle w:val="Text1-1"/>
      </w:pPr>
      <w:r w:rsidRPr="00250487">
        <w:t xml:space="preserve">Přestane-li </w:t>
      </w:r>
      <w:r>
        <w:t>Zhotovitel</w:t>
      </w:r>
      <w:r w:rsidRPr="00250487">
        <w:t xml:space="preserve"> nebo některý z jeho </w:t>
      </w:r>
      <w:r w:rsidR="00AD4416">
        <w:t>P</w:t>
      </w:r>
      <w:r w:rsidRPr="00250487">
        <w:t xml:space="preserve">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4E9B01ED" w14:textId="77777777" w:rsidR="00227E31" w:rsidRPr="00250487" w:rsidRDefault="00227E31" w:rsidP="00227E31">
      <w:pPr>
        <w:pStyle w:val="Text1-1"/>
      </w:pPr>
      <w:r>
        <w:t>Zhotovitel</w:t>
      </w:r>
      <w:r w:rsidRPr="00250487">
        <w:t xml:space="preserve"> se dále zavazuje postupovat při plnění </w:t>
      </w:r>
      <w:r>
        <w:t>dílčích smluv uzavřených na základě této Rámcové dohody</w:t>
      </w:r>
      <w:r w:rsidRPr="00250487">
        <w:t xml:space="preserve"> v souladu s </w:t>
      </w:r>
      <w:r>
        <w:t>n</w:t>
      </w:r>
      <w:r w:rsidRPr="00250487">
        <w:t>ařízením Rady (ES) č. 765/2006 ze dne 18. května 2006 o omezujících opatřeních vzhledem k situaci v Bělorusku a k zapojení Běloruska do ruské agrese proti Ukrajině, ve znění pozdějších předpisů</w:t>
      </w:r>
      <w:r w:rsidRPr="00893F74">
        <w:rPr>
          <w:rFonts w:ascii="Verdana" w:hAnsi="Verdana" w:cstheme="minorHAnsi"/>
        </w:rPr>
        <w:t xml:space="preserve"> </w:t>
      </w:r>
      <w:r>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2BA5C906" w14:textId="77777777" w:rsidR="00227E31" w:rsidRPr="00250487" w:rsidRDefault="00227E31" w:rsidP="00227E31">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1A4826A" w:rsidR="003754F9" w:rsidRPr="00D11FBF" w:rsidRDefault="00227E31" w:rsidP="00227E31">
      <w:pPr>
        <w:pStyle w:val="Text1-1"/>
      </w:pPr>
      <w:r w:rsidRPr="00250487">
        <w:t>Ukáž</w:t>
      </w:r>
      <w:r>
        <w:t>e</w:t>
      </w:r>
      <w:r w:rsidRPr="00250487">
        <w:t>-li se prohláše</w:t>
      </w:r>
      <w:r w:rsidRPr="0024350F">
        <w:t xml:space="preserve">ní </w:t>
      </w:r>
      <w:r>
        <w:t>Zhotovitele</w:t>
      </w:r>
      <w:r w:rsidRPr="0024350F">
        <w:t xml:space="preserve"> dle </w:t>
      </w:r>
      <w:r>
        <w:t>tohoto článku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t xml:space="preserve"> některou z dalších</w:t>
      </w:r>
      <w:r w:rsidRPr="00DC3B17">
        <w:t xml:space="preserve"> povinnost</w:t>
      </w:r>
      <w:r>
        <w:t>í</w:t>
      </w:r>
      <w:r w:rsidRPr="00DC3B17">
        <w:t xml:space="preserve"> dle </w:t>
      </w:r>
      <w:r>
        <w:t>tohoto článku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w:t>
      </w:r>
      <w:r w:rsidRPr="00250487">
        <w:lastRenderedPageBreak/>
        <w:t xml:space="preserve">povinností dle </w:t>
      </w:r>
      <w:r>
        <w:t>věty první</w:t>
      </w:r>
      <w:r w:rsidRPr="00CF3ED5">
        <w:t xml:space="preserve"> </w:t>
      </w:r>
      <w:r>
        <w:t>tohoto odstavce</w:t>
      </w:r>
      <w:r w:rsidRPr="00CF3ED5">
        <w:t xml:space="preserve"> </w:t>
      </w:r>
      <w:r w:rsidRPr="00250487">
        <w:t xml:space="preserve">smluvní pokutu ve výši </w:t>
      </w:r>
      <w:r w:rsidRPr="00227E31">
        <w:t>300</w:t>
      </w:r>
      <w:r>
        <w:t xml:space="preserve"> </w:t>
      </w:r>
      <w:r w:rsidRPr="00227E31">
        <w:t>000,-Kč.</w:t>
      </w:r>
      <w:r>
        <w:t xml:space="preserve"> </w:t>
      </w:r>
      <w:r w:rsidRPr="00250487">
        <w:t xml:space="preserve">Ustanovení </w:t>
      </w:r>
      <w:r>
        <w:t xml:space="preserve">§ </w:t>
      </w:r>
      <w:r w:rsidRPr="00250487">
        <w:t xml:space="preserve">2050 Občanského zákoníku se </w:t>
      </w:r>
      <w:r>
        <w:t>nepoužije</w:t>
      </w:r>
      <w:r w:rsidR="003754F9" w:rsidRPr="00B27F8C">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24C1D73A"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 xml:space="preserve">Tato </w:t>
      </w:r>
      <w:r w:rsidR="00AD4416">
        <w:rPr>
          <w:rFonts w:ascii="Verdana" w:hAnsi="Verdana" w:cstheme="minorHAnsi"/>
          <w:highlight w:val="yellow"/>
        </w:rPr>
        <w:t xml:space="preserve">Rámcová </w:t>
      </w:r>
      <w:r w:rsidRPr="00B27F8C">
        <w:rPr>
          <w:rFonts w:ascii="Verdana" w:hAnsi="Verdana" w:cstheme="minorHAnsi"/>
          <w:highlight w:val="yellow"/>
        </w:rPr>
        <w:t>dohoda je vyhotovena elektronicky a podepsána zaručeným elektronickým podpisem založeným na kvalifikovaném certifikátu pro elektronický podpis nebo kvalifikovaným elektronickým podpisem.</w:t>
      </w:r>
    </w:p>
    <w:p w14:paraId="13F16754" w14:textId="22E8EC48"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w:t>
      </w:r>
      <w:r w:rsidR="002461A9">
        <w:rPr>
          <w:rFonts w:ascii="Verdana" w:hAnsi="Verdana"/>
          <w:highlight w:val="yellow"/>
        </w:rPr>
        <w:t>nichž Kupující</w:t>
      </w:r>
      <w:r>
        <w:rPr>
          <w:rFonts w:ascii="Verdana" w:hAnsi="Verdana"/>
          <w:highlight w:val="yellow"/>
        </w:rPr>
        <w:t xml:space="preserve"> </w:t>
      </w:r>
      <w:r w:rsidRPr="006A230D">
        <w:rPr>
          <w:rFonts w:ascii="Verdana" w:hAnsi="Verdana"/>
          <w:highlight w:val="yellow"/>
        </w:rPr>
        <w:t xml:space="preserve">obdrží </w:t>
      </w:r>
      <w:r w:rsidRPr="002461A9">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B05167">
      <w:pPr>
        <w:pStyle w:val="acnormal"/>
        <w:ind w:left="709"/>
        <w:rPr>
          <w:rFonts w:ascii="Verdana" w:hAnsi="Verdana" w:cstheme="minorHAnsi"/>
          <w:sz w:val="18"/>
          <w:szCs w:val="18"/>
        </w:rPr>
      </w:pPr>
      <w:r w:rsidRPr="00227E31">
        <w:rPr>
          <w:rFonts w:ascii="Verdana" w:hAnsi="Verdana"/>
          <w:color w:val="FF0000"/>
          <w:sz w:val="18"/>
          <w:szCs w:val="18"/>
          <w:highlight w:val="lightGray"/>
        </w:rPr>
        <w:t>[</w:t>
      </w:r>
      <w:r w:rsidRPr="00227E31">
        <w:rPr>
          <w:rFonts w:ascii="Verdana" w:hAnsi="Verdana"/>
          <w:i/>
          <w:color w:val="FF0000"/>
          <w:sz w:val="18"/>
          <w:szCs w:val="18"/>
          <w:highlight w:val="lightGray"/>
        </w:rPr>
        <w:t>Dodavatel vybere pouze jednu z výše uvedených variant odpovídající současně údaji, který vyplnil v </w:t>
      </w:r>
      <w:r w:rsidR="00C90575" w:rsidRPr="00227E31">
        <w:rPr>
          <w:rFonts w:ascii="Verdana" w:hAnsi="Verdana"/>
          <w:i/>
          <w:color w:val="FF0000"/>
          <w:sz w:val="18"/>
          <w:szCs w:val="18"/>
          <w:highlight w:val="lightGray"/>
        </w:rPr>
        <w:t>P</w:t>
      </w:r>
      <w:r w:rsidRPr="00227E31">
        <w:rPr>
          <w:rFonts w:ascii="Verdana" w:hAnsi="Verdana"/>
          <w:i/>
          <w:color w:val="FF0000"/>
          <w:sz w:val="18"/>
          <w:szCs w:val="18"/>
          <w:highlight w:val="lightGray"/>
        </w:rPr>
        <w:t xml:space="preserve">říloze č. </w:t>
      </w:r>
      <w:r w:rsidR="00C90575" w:rsidRPr="00227E31">
        <w:rPr>
          <w:rFonts w:ascii="Verdana" w:hAnsi="Verdana"/>
          <w:i/>
          <w:color w:val="FF0000"/>
          <w:sz w:val="18"/>
          <w:szCs w:val="18"/>
          <w:highlight w:val="lightGray"/>
        </w:rPr>
        <w:t>1</w:t>
      </w:r>
      <w:r w:rsidRPr="00227E31">
        <w:rPr>
          <w:rFonts w:ascii="Verdana" w:hAnsi="Verdana"/>
          <w:i/>
          <w:color w:val="FF0000"/>
          <w:sz w:val="18"/>
          <w:szCs w:val="18"/>
          <w:highlight w:val="lightGray"/>
        </w:rPr>
        <w:t xml:space="preserve"> </w:t>
      </w:r>
      <w:r w:rsidR="00C90575" w:rsidRPr="00227E31">
        <w:rPr>
          <w:rFonts w:ascii="Verdana" w:hAnsi="Verdana"/>
          <w:i/>
          <w:color w:val="FF0000"/>
          <w:sz w:val="18"/>
          <w:szCs w:val="18"/>
          <w:highlight w:val="lightGray"/>
        </w:rPr>
        <w:t>Výzvy k podání nabídky.</w:t>
      </w:r>
      <w:r w:rsidRPr="00227E31">
        <w:rPr>
          <w:rFonts w:ascii="Verdana" w:hAnsi="Verdana"/>
          <w:color w:val="FF0000"/>
          <w:sz w:val="18"/>
          <w:szCs w:val="18"/>
          <w:highlight w:val="lightGray"/>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63066151"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AD4416">
        <w:t>.</w:t>
      </w:r>
    </w:p>
    <w:p w14:paraId="6A22FF47" w14:textId="1967F170" w:rsidR="00214C3E" w:rsidRPr="00F97DBD" w:rsidRDefault="00214C3E" w:rsidP="00214C3E">
      <w:pPr>
        <w:pStyle w:val="Text1-1"/>
      </w:pPr>
      <w:r w:rsidRPr="00F97DBD">
        <w:t xml:space="preserve">Součást </w:t>
      </w:r>
      <w:r w:rsidR="00227E31">
        <w:t>Rámcové dohody</w:t>
      </w:r>
      <w:r w:rsidRPr="00F97DBD">
        <w:t xml:space="preserve"> tvoří tyto </w:t>
      </w:r>
      <w:r w:rsidR="00B05167" w:rsidRPr="00F97DBD">
        <w:t>přílohy</w:t>
      </w:r>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lastRenderedPageBreak/>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5A686539" w:rsidR="00214C3E" w:rsidRPr="00227E31" w:rsidRDefault="00B27F8C" w:rsidP="00B27F8C">
            <w:pPr>
              <w:pStyle w:val="Textbezslovn"/>
              <w:rPr>
                <w:highlight w:val="red"/>
              </w:rPr>
            </w:pPr>
            <w:r w:rsidRPr="00865EC2">
              <w:t xml:space="preserve">Obchodní podmínky </w:t>
            </w:r>
            <w:r w:rsidR="00264F7F" w:rsidRPr="00865EC2">
              <w:t>OPOŘ/RDS/S/1/23</w:t>
            </w:r>
          </w:p>
        </w:tc>
      </w:tr>
      <w:bookmarkStart w:id="2" w:name="ListAnnex03"/>
      <w:tr w:rsidR="00214C3E" w:rsidRPr="00F97DBD" w14:paraId="1FB975B5" w14:textId="77777777" w:rsidTr="00FC42D4">
        <w:trPr>
          <w:jc w:val="center"/>
        </w:trPr>
        <w:tc>
          <w:tcPr>
            <w:tcW w:w="2031" w:type="pct"/>
          </w:tcPr>
          <w:p w14:paraId="555CA138" w14:textId="30A492C7" w:rsidR="00214C3E" w:rsidRPr="00CB40BA" w:rsidRDefault="00214C3E" w:rsidP="00CB40BA">
            <w:pPr>
              <w:pStyle w:val="Textbezslovn"/>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2"/>
            <w:r w:rsidRPr="00CB40BA">
              <w:fldChar w:fldCharType="end"/>
            </w:r>
            <w:r w:rsidRPr="00CB40BA">
              <w:t>:</w:t>
            </w:r>
          </w:p>
        </w:tc>
        <w:tc>
          <w:tcPr>
            <w:tcW w:w="2969" w:type="pct"/>
          </w:tcPr>
          <w:p w14:paraId="5DA1B569" w14:textId="2A73D693" w:rsidR="00214C3E" w:rsidRPr="00CB40BA" w:rsidRDefault="00264F7F" w:rsidP="000658EE">
            <w:pPr>
              <w:pStyle w:val="Textbezslovn"/>
            </w:pPr>
            <w:r w:rsidRPr="00264F7F">
              <w:rPr>
                <w:bCs/>
              </w:rPr>
              <w:t>Bližší specifikace díla</w:t>
            </w:r>
          </w:p>
        </w:tc>
      </w:tr>
      <w:bookmarkStart w:id="3" w:name="ListAnnex04"/>
      <w:tr w:rsidR="0066546F" w:rsidRPr="00F97DBD" w14:paraId="0AAD41A9" w14:textId="77777777" w:rsidTr="00FC42D4">
        <w:trPr>
          <w:jc w:val="center"/>
        </w:trPr>
        <w:tc>
          <w:tcPr>
            <w:tcW w:w="2031" w:type="pct"/>
          </w:tcPr>
          <w:p w14:paraId="28E55E32" w14:textId="47D028BF" w:rsidR="00172922" w:rsidRPr="00F97DBD" w:rsidRDefault="0066546F" w:rsidP="0095419C">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3"/>
            <w:r w:rsidRPr="00F97DBD">
              <w:fldChar w:fldCharType="end"/>
            </w:r>
            <w:r w:rsidRPr="00F97DBD">
              <w:t>:</w:t>
            </w:r>
          </w:p>
        </w:tc>
        <w:tc>
          <w:tcPr>
            <w:tcW w:w="2969" w:type="pct"/>
          </w:tcPr>
          <w:p w14:paraId="025B7BE9" w14:textId="1A7D1F83" w:rsidR="00172922" w:rsidRPr="00AD4416" w:rsidRDefault="0095419C" w:rsidP="0095419C">
            <w:pPr>
              <w:pStyle w:val="Textbezslovn"/>
              <w:rPr>
                <w:bCs/>
              </w:rPr>
            </w:pPr>
            <w:r w:rsidRPr="00AD4416">
              <w:rPr>
                <w:bCs/>
              </w:rPr>
              <w:t>Jednotkový ceník</w:t>
            </w:r>
            <w:r w:rsidR="00227E31" w:rsidRPr="00AD4416">
              <w:rPr>
                <w:bCs/>
              </w:rPr>
              <w:t xml:space="preserve"> </w:t>
            </w:r>
          </w:p>
        </w:tc>
      </w:tr>
      <w:tr w:rsidR="009D12CF" w:rsidRPr="00F97DBD" w14:paraId="54B7D2F9" w14:textId="77777777" w:rsidTr="00FC42D4">
        <w:trPr>
          <w:jc w:val="center"/>
        </w:trPr>
        <w:tc>
          <w:tcPr>
            <w:tcW w:w="2031" w:type="pct"/>
          </w:tcPr>
          <w:p w14:paraId="67BF91C4" w14:textId="5A590D99" w:rsidR="009D12CF" w:rsidRPr="00F97DBD" w:rsidRDefault="009D12CF" w:rsidP="009D12CF">
            <w:pPr>
              <w:pStyle w:val="Textbezslovn"/>
            </w:pPr>
            <w:hyperlink w:anchor="Annex04" w:history="1">
              <w:r w:rsidRPr="00F97DBD">
                <w:rPr>
                  <w:rStyle w:val="Hypertextovodkaz"/>
                  <w:rFonts w:cs="Calibri"/>
                  <w:color w:val="auto"/>
                </w:rPr>
                <w:t>Příloha č. 4</w:t>
              </w:r>
            </w:hyperlink>
            <w:r w:rsidRPr="00F97DBD">
              <w:t>:</w:t>
            </w:r>
          </w:p>
        </w:tc>
        <w:tc>
          <w:tcPr>
            <w:tcW w:w="2969" w:type="pct"/>
          </w:tcPr>
          <w:p w14:paraId="3B48036A" w14:textId="2C914E36" w:rsidR="009D12CF" w:rsidRPr="00AD4416" w:rsidRDefault="009D12CF" w:rsidP="009D12CF">
            <w:pPr>
              <w:pStyle w:val="Textbezslovn"/>
              <w:ind w:left="719"/>
            </w:pPr>
            <w:r w:rsidRPr="00AD4416">
              <w:t>Seznam poddodavatelů</w:t>
            </w:r>
          </w:p>
        </w:tc>
      </w:tr>
      <w:bookmarkStart w:id="4" w:name="ListAnnex05"/>
      <w:tr w:rsidR="00227E31" w:rsidRPr="00F97DBD" w14:paraId="456839B9" w14:textId="77777777" w:rsidTr="002B7C88">
        <w:trPr>
          <w:jc w:val="center"/>
        </w:trPr>
        <w:tc>
          <w:tcPr>
            <w:tcW w:w="2031" w:type="pct"/>
          </w:tcPr>
          <w:p w14:paraId="202D9F27" w14:textId="222011E8" w:rsidR="00227E31" w:rsidRPr="00F97DBD" w:rsidRDefault="00227E31" w:rsidP="00227E31">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2E3C931B" w14:textId="77777777" w:rsidR="00227E31" w:rsidRPr="00F97DBD" w:rsidRDefault="00227E31" w:rsidP="00227E31">
            <w:pPr>
              <w:pStyle w:val="Textbezslovn"/>
            </w:pPr>
            <w:r w:rsidRPr="00F97DBD">
              <w:t xml:space="preserve">Technické podmínky: </w:t>
            </w:r>
            <w:r w:rsidRPr="00F97DBD">
              <w:br/>
              <w:t xml:space="preserve">a) Technické kvalitativní podmínky staveb státních drah (TKP Staveb) </w:t>
            </w:r>
          </w:p>
          <w:p w14:paraId="113F5338" w14:textId="430500B9" w:rsidR="00227E31" w:rsidRPr="00F97DBD" w:rsidRDefault="00227E31" w:rsidP="00227E31">
            <w:pPr>
              <w:pStyle w:val="Textbezslovn"/>
            </w:pPr>
            <w:r>
              <w:t>b</w:t>
            </w:r>
            <w:r w:rsidRPr="00F97DBD">
              <w:t xml:space="preserve">) Zvláštní technické podmínky </w:t>
            </w:r>
          </w:p>
        </w:tc>
      </w:tr>
      <w:bookmarkStart w:id="5" w:name="ListAnnex06"/>
      <w:tr w:rsidR="00227E31" w:rsidRPr="00F97DBD" w14:paraId="611B37E9" w14:textId="77777777" w:rsidTr="002B7C88">
        <w:trPr>
          <w:jc w:val="center"/>
        </w:trPr>
        <w:tc>
          <w:tcPr>
            <w:tcW w:w="2031" w:type="pct"/>
          </w:tcPr>
          <w:p w14:paraId="4A7B58C1" w14:textId="2930AE79" w:rsidR="00227E31" w:rsidRPr="000A0317" w:rsidRDefault="00227E31" w:rsidP="00227E31">
            <w:pPr>
              <w:pStyle w:val="Textbezslovn"/>
              <w:rPr>
                <w:u w:val="single"/>
              </w:rPr>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7908C930" w14:textId="4BA225F5" w:rsidR="00227E31" w:rsidRPr="00F97DBD" w:rsidRDefault="00227E31" w:rsidP="00227E31">
            <w:pPr>
              <w:pStyle w:val="Textbezslovn"/>
            </w:pPr>
            <w:r w:rsidRPr="00F97DBD">
              <w:t>Oprávněné osoby</w:t>
            </w:r>
          </w:p>
        </w:tc>
      </w:tr>
      <w:bookmarkStart w:id="6" w:name="ListAnnex07"/>
      <w:tr w:rsidR="00227E31" w:rsidRPr="00F97DBD" w14:paraId="3C8C1504" w14:textId="77777777" w:rsidTr="002B7C88">
        <w:trPr>
          <w:jc w:val="center"/>
        </w:trPr>
        <w:tc>
          <w:tcPr>
            <w:tcW w:w="2031" w:type="pct"/>
          </w:tcPr>
          <w:p w14:paraId="74478066" w14:textId="34B0BF5F" w:rsidR="00227E31" w:rsidRPr="00F97DBD" w:rsidRDefault="00227E31" w:rsidP="00227E31">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7615C74F" w14:textId="7BAA7C92" w:rsidR="00227E31" w:rsidRPr="00F97DBD" w:rsidRDefault="00227E31" w:rsidP="00227E31">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7A7581D" w14:textId="77777777" w:rsidR="00C572F5" w:rsidRDefault="00C572F5" w:rsidP="00C572F5">
      <w:pPr>
        <w:suppressAutoHyphens/>
        <w:spacing w:before="120"/>
        <w:jc w:val="both"/>
      </w:pPr>
      <w:r w:rsidRPr="00843429">
        <w:rPr>
          <w:rFonts w:ascii="Verdana" w:hAnsi="Verdana" w:cstheme="minorHAnsi"/>
          <w:highlight w:val="lightGray"/>
        </w:rPr>
        <w:t>Tato Smlouva byla uveřejněna prostřednictvím registru smluv dne …………………</w:t>
      </w:r>
    </w:p>
    <w:p w14:paraId="5E32F739"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5E838688" w:rsidR="00E463D2" w:rsidRDefault="00E463D2" w:rsidP="00E463D2">
      <w:pPr>
        <w:pStyle w:val="Nadpisbezsl1-2"/>
      </w:pPr>
      <w:r w:rsidRPr="00264F7F">
        <w:t>Obchodní podmínky</w:t>
      </w:r>
      <w:r w:rsidR="0066546F" w:rsidRPr="00264F7F">
        <w:t xml:space="preserve"> </w:t>
      </w:r>
    </w:p>
    <w:p w14:paraId="43B755E7" w14:textId="1871C83C" w:rsidR="0066546F" w:rsidRPr="00851A64" w:rsidRDefault="0066546F" w:rsidP="0066546F">
      <w:pPr>
        <w:pStyle w:val="Textbezslovn"/>
        <w:ind w:left="0"/>
        <w:rPr>
          <w:rFonts w:ascii="Verdana" w:hAnsi="Verdana"/>
        </w:rPr>
      </w:pPr>
      <w:bookmarkStart w:id="7" w:name="_Hlk159414932"/>
      <w:r w:rsidRPr="003012A4">
        <w:rPr>
          <w:rFonts w:ascii="Verdana" w:hAnsi="Verdana"/>
        </w:rPr>
        <w:t xml:space="preserve">Obchodní podmínky </w:t>
      </w:r>
      <w:r w:rsidRPr="00865EC2">
        <w:rPr>
          <w:rFonts w:ascii="Verdana" w:hAnsi="Verdana"/>
          <w:b/>
          <w:bCs/>
        </w:rPr>
        <w:t>OPOŘ/RDS/S/1/23 (OP),</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sidR="00264F7F">
        <w:rPr>
          <w:rFonts w:ascii="Verdana" w:hAnsi="Verdana"/>
          <w:b w:val="0"/>
          <w:sz w:val="18"/>
          <w:szCs w:val="18"/>
        </w:rPr>
        <w:t>.</w:t>
      </w:r>
    </w:p>
    <w:bookmarkEnd w:id="7"/>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14:paraId="4B128BEC" w14:textId="77777777" w:rsidR="000852B7" w:rsidRPr="00865EC2" w:rsidRDefault="000852B7" w:rsidP="000852B7">
      <w:pPr>
        <w:pStyle w:val="Nadpisbezsl1-1"/>
      </w:pPr>
      <w:r w:rsidRPr="00865EC2">
        <w:lastRenderedPageBreak/>
        <w:t>Příloha č. 2</w:t>
      </w:r>
    </w:p>
    <w:p w14:paraId="218EC470" w14:textId="59992D73" w:rsidR="000852B7" w:rsidRDefault="00264F7F" w:rsidP="000852B7">
      <w:pPr>
        <w:pStyle w:val="Nadpisbezsl1-2"/>
      </w:pPr>
      <w:r w:rsidRPr="00865EC2">
        <w:t>Bližší specifikace díla</w:t>
      </w:r>
    </w:p>
    <w:p w14:paraId="048CFACA" w14:textId="037E9259" w:rsidR="00865EC2" w:rsidRDefault="00865EC2" w:rsidP="009D12CF">
      <w:pPr>
        <w:pStyle w:val="Textbezodsazen"/>
        <w:rPr>
          <w:rFonts w:eastAsia="Times New Roman"/>
          <w:lang w:eastAsia="cs-CZ"/>
        </w:rPr>
      </w:pPr>
    </w:p>
    <w:p w14:paraId="001F598F" w14:textId="77777777" w:rsidR="00AD4416" w:rsidRPr="00F116BE" w:rsidRDefault="00AD4416" w:rsidP="00AD4416">
      <w:pPr>
        <w:spacing w:after="120"/>
        <w:jc w:val="both"/>
      </w:pPr>
      <w:r w:rsidRPr="00F116BE">
        <w:rPr>
          <w:rFonts w:eastAsia="Times New Roman"/>
          <w:lang w:eastAsia="cs-CZ"/>
        </w:rPr>
        <w:t xml:space="preserve">Předmětem dílčích veřejných zakázek zadávaných na základě této Rámcové dohody je </w:t>
      </w:r>
      <w:r w:rsidRPr="00F116BE">
        <w:t xml:space="preserve">zhotovení stavby – provedení stavebních prací, jejímž cílem je realizace udržovacích a opravných stavebních prací včetně odstranění závad na zabezpečovacím zařízení </w:t>
      </w:r>
      <w:bookmarkStart w:id="8" w:name="_Hlk168421926"/>
      <w:r w:rsidRPr="00F116BE">
        <w:t>(venkovních prvcích zabezpečovacího zařízení)</w:t>
      </w:r>
      <w:bookmarkEnd w:id="8"/>
      <w:r w:rsidRPr="00F116BE">
        <w:t xml:space="preserve"> za účelem zajištění bezpečného a provozuschopného stavu železniční dopravní infrastruktury, vše v obvodu Oblastního ředitelství Ostrava pro oblast SSZT Ostrava.</w:t>
      </w:r>
    </w:p>
    <w:p w14:paraId="4DBB7620" w14:textId="40ED0A45" w:rsidR="00AD4416" w:rsidRDefault="00AD4416" w:rsidP="00D26B44">
      <w:pPr>
        <w:pStyle w:val="Nadpisbezsl1-2"/>
        <w:jc w:val="both"/>
      </w:pPr>
      <w:r w:rsidRPr="00F116BE">
        <w:rPr>
          <w:rFonts w:ascii="Verdana" w:hAnsi="Verdana"/>
          <w:b w:val="0"/>
          <w:sz w:val="18"/>
          <w:szCs w:val="18"/>
        </w:rPr>
        <w:t>Jedná se zejména o</w:t>
      </w:r>
      <w:r w:rsidR="001530E3">
        <w:rPr>
          <w:rFonts w:ascii="Verdana" w:hAnsi="Verdana"/>
          <w:b w:val="0"/>
          <w:sz w:val="18"/>
          <w:szCs w:val="18"/>
        </w:rPr>
        <w:t xml:space="preserve"> </w:t>
      </w:r>
      <w:r w:rsidR="001530E3" w:rsidRPr="00D26B44">
        <w:rPr>
          <w:rFonts w:ascii="Verdana" w:hAnsi="Verdana"/>
          <w:b w:val="0"/>
          <w:sz w:val="18"/>
          <w:szCs w:val="18"/>
        </w:rPr>
        <w:t>následující stavební práce a činnosti</w:t>
      </w:r>
      <w:r w:rsidR="001530E3">
        <w:rPr>
          <w:rFonts w:ascii="Verdana" w:hAnsi="Verdana"/>
          <w:b w:val="0"/>
          <w:sz w:val="18"/>
          <w:szCs w:val="18"/>
        </w:rPr>
        <w:t xml:space="preserve"> v rámci</w:t>
      </w:r>
      <w:r w:rsidRPr="00F116BE">
        <w:rPr>
          <w:rFonts w:ascii="Verdana" w:hAnsi="Verdana"/>
          <w:b w:val="0"/>
          <w:sz w:val="18"/>
          <w:szCs w:val="18"/>
        </w:rPr>
        <w:t xml:space="preserve"> provádění údržby, oprav nebo výměny stávajících opotřebovaných nebo poškozených venkovních prvků</w:t>
      </w:r>
      <w:r w:rsidR="001530E3">
        <w:rPr>
          <w:rFonts w:ascii="Verdana" w:hAnsi="Verdana"/>
          <w:b w:val="0"/>
          <w:sz w:val="18"/>
          <w:szCs w:val="18"/>
        </w:rPr>
        <w:t xml:space="preserve"> </w:t>
      </w:r>
      <w:r w:rsidRPr="00F116BE">
        <w:rPr>
          <w:rFonts w:ascii="Verdana" w:hAnsi="Verdana"/>
          <w:b w:val="0"/>
          <w:sz w:val="18"/>
          <w:szCs w:val="18"/>
        </w:rPr>
        <w:t>zabezpečovacího zařízení, zejména:</w:t>
      </w:r>
    </w:p>
    <w:p w14:paraId="2BAF85CA" w14:textId="77777777" w:rsidR="00AD4416" w:rsidRPr="00F116BE" w:rsidRDefault="00AD4416" w:rsidP="00AD4416">
      <w:pPr>
        <w:numPr>
          <w:ilvl w:val="0"/>
          <w:numId w:val="51"/>
        </w:numPr>
        <w:spacing w:after="0" w:line="276" w:lineRule="auto"/>
        <w:jc w:val="both"/>
        <w:rPr>
          <w:rFonts w:ascii="Verdana" w:hAnsi="Verdana"/>
        </w:rPr>
      </w:pPr>
      <w:r w:rsidRPr="00F116BE">
        <w:rPr>
          <w:rFonts w:ascii="Verdana" w:hAnsi="Verdana"/>
        </w:rPr>
        <w:t>elektromotorických přestavníků (případně jejich částí)</w:t>
      </w:r>
    </w:p>
    <w:p w14:paraId="07AC6848" w14:textId="77777777" w:rsidR="00AD4416" w:rsidRPr="00F116BE" w:rsidRDefault="00AD4416" w:rsidP="00AD4416">
      <w:pPr>
        <w:numPr>
          <w:ilvl w:val="0"/>
          <w:numId w:val="51"/>
        </w:numPr>
        <w:spacing w:after="0" w:line="276" w:lineRule="auto"/>
        <w:jc w:val="both"/>
        <w:rPr>
          <w:rFonts w:ascii="Verdana" w:hAnsi="Verdana"/>
        </w:rPr>
      </w:pPr>
      <w:r w:rsidRPr="00F116BE">
        <w:rPr>
          <w:rFonts w:ascii="Verdana" w:hAnsi="Verdana"/>
        </w:rPr>
        <w:t>připevňovacích souprav</w:t>
      </w:r>
    </w:p>
    <w:p w14:paraId="7C295A16" w14:textId="77777777" w:rsidR="00AD4416" w:rsidRPr="00F116BE" w:rsidRDefault="00AD4416" w:rsidP="00AD4416">
      <w:pPr>
        <w:numPr>
          <w:ilvl w:val="0"/>
          <w:numId w:val="51"/>
        </w:numPr>
        <w:spacing w:after="0" w:line="276" w:lineRule="auto"/>
        <w:jc w:val="both"/>
        <w:rPr>
          <w:rFonts w:ascii="Verdana" w:hAnsi="Verdana"/>
        </w:rPr>
      </w:pPr>
      <w:r w:rsidRPr="00F116BE">
        <w:rPr>
          <w:rFonts w:ascii="Verdana" w:hAnsi="Verdana"/>
        </w:rPr>
        <w:t>stykových transformátorů</w:t>
      </w:r>
    </w:p>
    <w:p w14:paraId="5971E637" w14:textId="77777777" w:rsidR="00AD4416" w:rsidRPr="00F116BE" w:rsidRDefault="00AD4416" w:rsidP="00AD4416">
      <w:pPr>
        <w:numPr>
          <w:ilvl w:val="0"/>
          <w:numId w:val="51"/>
        </w:numPr>
        <w:spacing w:after="0" w:line="276" w:lineRule="auto"/>
        <w:jc w:val="both"/>
        <w:rPr>
          <w:rFonts w:ascii="Verdana" w:hAnsi="Verdana"/>
        </w:rPr>
      </w:pPr>
      <w:r w:rsidRPr="00F116BE">
        <w:rPr>
          <w:rFonts w:ascii="Verdana" w:hAnsi="Verdana"/>
        </w:rPr>
        <w:t>lanových propojení</w:t>
      </w:r>
    </w:p>
    <w:p w14:paraId="0199BF4D" w14:textId="77777777" w:rsidR="00AD4416" w:rsidRPr="00F116BE" w:rsidRDefault="00AD4416" w:rsidP="00AD4416">
      <w:pPr>
        <w:numPr>
          <w:ilvl w:val="0"/>
          <w:numId w:val="51"/>
        </w:numPr>
        <w:spacing w:after="0" w:line="276" w:lineRule="auto"/>
        <w:jc w:val="both"/>
        <w:rPr>
          <w:rFonts w:ascii="Verdana" w:hAnsi="Verdana"/>
        </w:rPr>
      </w:pPr>
      <w:r w:rsidRPr="00F116BE">
        <w:rPr>
          <w:rFonts w:ascii="Verdana" w:hAnsi="Verdana"/>
        </w:rPr>
        <w:t>staničních a přejezdových baterií</w:t>
      </w:r>
    </w:p>
    <w:p w14:paraId="024C8EFF" w14:textId="77777777" w:rsidR="00AD4416" w:rsidRPr="00F116BE" w:rsidRDefault="00AD4416" w:rsidP="00AD4416">
      <w:pPr>
        <w:numPr>
          <w:ilvl w:val="0"/>
          <w:numId w:val="51"/>
        </w:numPr>
        <w:spacing w:after="0" w:line="276" w:lineRule="auto"/>
        <w:jc w:val="both"/>
        <w:rPr>
          <w:rFonts w:ascii="Verdana" w:hAnsi="Verdana"/>
        </w:rPr>
      </w:pPr>
      <w:r w:rsidRPr="00F116BE">
        <w:rPr>
          <w:rFonts w:ascii="Verdana" w:hAnsi="Verdana"/>
        </w:rPr>
        <w:t>dobíječů</w:t>
      </w:r>
    </w:p>
    <w:p w14:paraId="4E166B95" w14:textId="77777777" w:rsidR="00AD4416" w:rsidRPr="00F116BE" w:rsidRDefault="00AD4416" w:rsidP="00AD4416">
      <w:pPr>
        <w:numPr>
          <w:ilvl w:val="0"/>
          <w:numId w:val="51"/>
        </w:numPr>
        <w:spacing w:after="0" w:line="276" w:lineRule="auto"/>
        <w:jc w:val="both"/>
        <w:rPr>
          <w:rFonts w:ascii="Verdana" w:hAnsi="Verdana"/>
        </w:rPr>
      </w:pPr>
      <w:r w:rsidRPr="00F116BE">
        <w:rPr>
          <w:rFonts w:ascii="Verdana" w:hAnsi="Verdana"/>
        </w:rPr>
        <w:t>snímačů polohy jazyků</w:t>
      </w:r>
    </w:p>
    <w:p w14:paraId="4D2A1924" w14:textId="77777777" w:rsidR="00AD4416" w:rsidRPr="00F116BE" w:rsidRDefault="00AD4416" w:rsidP="00AD4416">
      <w:pPr>
        <w:numPr>
          <w:ilvl w:val="0"/>
          <w:numId w:val="51"/>
        </w:numPr>
        <w:spacing w:after="0" w:line="276" w:lineRule="auto"/>
        <w:jc w:val="both"/>
        <w:rPr>
          <w:rFonts w:ascii="Verdana" w:hAnsi="Verdana"/>
        </w:rPr>
      </w:pPr>
      <w:r w:rsidRPr="00F116BE">
        <w:rPr>
          <w:rFonts w:ascii="Verdana" w:hAnsi="Verdana"/>
        </w:rPr>
        <w:t>návěstidel</w:t>
      </w:r>
    </w:p>
    <w:p w14:paraId="63135BC8" w14:textId="77777777" w:rsidR="00AD4416" w:rsidRPr="00F116BE" w:rsidRDefault="00AD4416" w:rsidP="00AD4416">
      <w:pPr>
        <w:numPr>
          <w:ilvl w:val="0"/>
          <w:numId w:val="51"/>
        </w:numPr>
        <w:spacing w:after="0" w:line="276" w:lineRule="auto"/>
        <w:jc w:val="both"/>
        <w:rPr>
          <w:rFonts w:ascii="Verdana" w:hAnsi="Verdana"/>
        </w:rPr>
      </w:pPr>
      <w:r w:rsidRPr="00F116BE">
        <w:rPr>
          <w:rFonts w:ascii="Verdana" w:hAnsi="Verdana"/>
        </w:rPr>
        <w:t>výstražníků</w:t>
      </w:r>
    </w:p>
    <w:p w14:paraId="78B50276" w14:textId="77777777" w:rsidR="00AD4416" w:rsidRPr="00F116BE" w:rsidRDefault="00AD4416" w:rsidP="00AD4416">
      <w:pPr>
        <w:numPr>
          <w:ilvl w:val="0"/>
          <w:numId w:val="51"/>
        </w:numPr>
        <w:spacing w:after="0" w:line="276" w:lineRule="auto"/>
        <w:jc w:val="both"/>
        <w:rPr>
          <w:rFonts w:ascii="Verdana" w:hAnsi="Verdana"/>
        </w:rPr>
      </w:pPr>
      <w:r w:rsidRPr="00F116BE">
        <w:rPr>
          <w:rFonts w:ascii="Verdana" w:hAnsi="Verdana"/>
        </w:rPr>
        <w:t>závorových břeven</w:t>
      </w:r>
    </w:p>
    <w:p w14:paraId="532C5DE8" w14:textId="77777777" w:rsidR="00AD4416" w:rsidRPr="00F116BE" w:rsidRDefault="00AD4416" w:rsidP="00AD4416">
      <w:pPr>
        <w:numPr>
          <w:ilvl w:val="0"/>
          <w:numId w:val="51"/>
        </w:numPr>
        <w:spacing w:after="0" w:line="276" w:lineRule="auto"/>
        <w:jc w:val="both"/>
        <w:rPr>
          <w:rFonts w:ascii="Verdana" w:hAnsi="Verdana"/>
        </w:rPr>
      </w:pPr>
      <w:r w:rsidRPr="00F116BE">
        <w:rPr>
          <w:rFonts w:ascii="Verdana" w:hAnsi="Verdana"/>
        </w:rPr>
        <w:t>reléových stojanů pzs vystrojených</w:t>
      </w:r>
    </w:p>
    <w:p w14:paraId="681B5CA1" w14:textId="77777777" w:rsidR="00AD4416" w:rsidRPr="00F116BE" w:rsidRDefault="00AD4416" w:rsidP="00AD4416">
      <w:pPr>
        <w:numPr>
          <w:ilvl w:val="0"/>
          <w:numId w:val="51"/>
        </w:numPr>
        <w:spacing w:after="0" w:line="276" w:lineRule="auto"/>
        <w:jc w:val="both"/>
        <w:rPr>
          <w:rFonts w:ascii="Verdana" w:hAnsi="Verdana"/>
        </w:rPr>
      </w:pPr>
      <w:r w:rsidRPr="00F116BE">
        <w:rPr>
          <w:rFonts w:ascii="Verdana" w:hAnsi="Verdana"/>
        </w:rPr>
        <w:t>reléových domků</w:t>
      </w:r>
    </w:p>
    <w:p w14:paraId="7CBD7409" w14:textId="77777777" w:rsidR="00AD4416" w:rsidRPr="00F116BE" w:rsidRDefault="00AD4416" w:rsidP="00AD4416">
      <w:pPr>
        <w:numPr>
          <w:ilvl w:val="0"/>
          <w:numId w:val="51"/>
        </w:numPr>
        <w:spacing w:after="0" w:line="276" w:lineRule="auto"/>
        <w:jc w:val="both"/>
        <w:rPr>
          <w:rFonts w:ascii="Verdana" w:hAnsi="Verdana"/>
        </w:rPr>
      </w:pPr>
      <w:r w:rsidRPr="00F116BE">
        <w:rPr>
          <w:rFonts w:ascii="Verdana" w:hAnsi="Verdana"/>
        </w:rPr>
        <w:t>balíz, upevňovacích sad</w:t>
      </w:r>
    </w:p>
    <w:p w14:paraId="0B197E86" w14:textId="77777777" w:rsidR="00AD4416" w:rsidRDefault="00AD4416" w:rsidP="00AD4416">
      <w:pPr>
        <w:numPr>
          <w:ilvl w:val="0"/>
          <w:numId w:val="51"/>
        </w:numPr>
        <w:spacing w:after="0" w:line="276" w:lineRule="auto"/>
        <w:jc w:val="both"/>
        <w:rPr>
          <w:rFonts w:ascii="Verdana" w:hAnsi="Verdana"/>
        </w:rPr>
      </w:pPr>
      <w:r w:rsidRPr="00F116BE">
        <w:rPr>
          <w:rFonts w:ascii="Verdana" w:hAnsi="Verdana"/>
        </w:rPr>
        <w:t>vzdálenostních upozorňovadel</w:t>
      </w:r>
    </w:p>
    <w:p w14:paraId="6C179AE4" w14:textId="77777777" w:rsidR="00AD4416" w:rsidRPr="006569B5" w:rsidRDefault="00AD4416" w:rsidP="00AD4416">
      <w:pPr>
        <w:numPr>
          <w:ilvl w:val="0"/>
          <w:numId w:val="51"/>
        </w:numPr>
        <w:tabs>
          <w:tab w:val="left" w:pos="284"/>
          <w:tab w:val="left" w:pos="426"/>
        </w:tabs>
        <w:spacing w:after="0" w:line="276" w:lineRule="auto"/>
        <w:jc w:val="both"/>
        <w:rPr>
          <w:rFonts w:ascii="Verdana" w:eastAsia="Times New Roman" w:hAnsi="Verdana" w:cs="Times New Roman"/>
          <w:color w:val="000000"/>
          <w:lang w:eastAsia="cs-CZ"/>
        </w:rPr>
      </w:pPr>
      <w:r w:rsidRPr="006A72F8">
        <w:rPr>
          <w:rFonts w:ascii="Verdana" w:hAnsi="Verdana"/>
        </w:rPr>
        <w:t xml:space="preserve">a další související </w:t>
      </w:r>
      <w:r>
        <w:rPr>
          <w:rFonts w:ascii="Verdana" w:hAnsi="Verdana"/>
        </w:rPr>
        <w:t xml:space="preserve">stavební práce, dodávky a </w:t>
      </w:r>
      <w:r w:rsidRPr="006A72F8">
        <w:rPr>
          <w:rFonts w:ascii="Verdana" w:hAnsi="Verdana"/>
        </w:rPr>
        <w:t>činnosti</w:t>
      </w:r>
      <w:r>
        <w:rPr>
          <w:rFonts w:ascii="Verdana" w:hAnsi="Verdana"/>
        </w:rPr>
        <w:t xml:space="preserve"> (služby)</w:t>
      </w:r>
      <w:r w:rsidRPr="006A72F8">
        <w:rPr>
          <w:rFonts w:ascii="Verdana" w:hAnsi="Verdana"/>
        </w:rPr>
        <w:t>.</w:t>
      </w:r>
      <w:r w:rsidRPr="006569B5">
        <w:rPr>
          <w:rFonts w:ascii="Verdana" w:eastAsia="Times New Roman" w:hAnsi="Verdana" w:cs="Times New Roman"/>
          <w:color w:val="000000"/>
          <w:lang w:eastAsia="cs-CZ"/>
        </w:rPr>
        <w:t xml:space="preserve"> </w:t>
      </w:r>
    </w:p>
    <w:p w14:paraId="609E1037" w14:textId="77777777" w:rsidR="00AD4416" w:rsidRDefault="00AD4416" w:rsidP="00AD4416">
      <w:pPr>
        <w:spacing w:after="120" w:line="276" w:lineRule="auto"/>
        <w:ind w:left="1097"/>
        <w:jc w:val="both"/>
        <w:rPr>
          <w:rFonts w:ascii="Verdana" w:hAnsi="Verdana"/>
        </w:rPr>
      </w:pPr>
    </w:p>
    <w:p w14:paraId="2AE103B2" w14:textId="77777777" w:rsidR="00AD4416" w:rsidRDefault="00AD4416" w:rsidP="00AD4416">
      <w:pPr>
        <w:pStyle w:val="Textbezodsazen"/>
        <w:rPr>
          <w:rFonts w:eastAsia="Times New Roman"/>
          <w:lang w:eastAsia="cs-CZ"/>
        </w:rPr>
      </w:pPr>
      <w:r>
        <w:rPr>
          <w:rFonts w:ascii="Verdana" w:eastAsia="Times New Roman" w:hAnsi="Verdana" w:cs="Times New Roman"/>
          <w:color w:val="000000"/>
          <w:lang w:eastAsia="cs-CZ"/>
        </w:rPr>
        <w:t xml:space="preserve">Detailněji je předmět plnění </w:t>
      </w:r>
      <w:r w:rsidRPr="00AD1D21">
        <w:rPr>
          <w:rFonts w:eastAsia="Times New Roman"/>
          <w:lang w:eastAsia="cs-CZ"/>
        </w:rPr>
        <w:t xml:space="preserve">specifikován v příloze č. </w:t>
      </w:r>
      <w:r>
        <w:rPr>
          <w:rFonts w:eastAsia="Times New Roman"/>
          <w:lang w:eastAsia="cs-CZ"/>
        </w:rPr>
        <w:t>3 a příloze č. 5b</w:t>
      </w:r>
      <w:r w:rsidRPr="00AD1D21">
        <w:rPr>
          <w:rFonts w:eastAsia="Times New Roman"/>
          <w:lang w:eastAsia="cs-CZ"/>
        </w:rPr>
        <w:t xml:space="preserve"> této Rámcové dohody</w:t>
      </w:r>
      <w:r>
        <w:rPr>
          <w:rFonts w:eastAsia="Times New Roman"/>
          <w:lang w:eastAsia="cs-CZ"/>
        </w:rPr>
        <w:t xml:space="preserve"> s názvem Zvláštní technické podmínky (ZTP).</w:t>
      </w:r>
    </w:p>
    <w:p w14:paraId="68FDE4FD" w14:textId="34000728" w:rsidR="00865EC2" w:rsidRPr="007E4AAC" w:rsidRDefault="00865EC2" w:rsidP="00865EC2">
      <w:pPr>
        <w:pStyle w:val="Nadpisbezsl1-2"/>
        <w:jc w:val="both"/>
        <w:rPr>
          <w:b w:val="0"/>
          <w:bCs/>
          <w:sz w:val="18"/>
          <w:szCs w:val="18"/>
        </w:rPr>
        <w:sectPr w:rsidR="00865EC2" w:rsidRPr="007E4AAC" w:rsidSect="00865EC2">
          <w:headerReference w:type="default" r:id="rId25"/>
          <w:footerReference w:type="default" r:id="rId26"/>
          <w:pgSz w:w="11906" w:h="16838" w:code="9"/>
          <w:pgMar w:top="1417" w:right="1417" w:bottom="1417" w:left="1417" w:header="595" w:footer="624" w:gutter="652"/>
          <w:pgNumType w:start="1"/>
          <w:cols w:space="708"/>
          <w:docGrid w:linePitch="360"/>
        </w:sectPr>
      </w:pPr>
      <w:r w:rsidRPr="007E4AAC">
        <w:rPr>
          <w:b w:val="0"/>
          <w:bCs/>
          <w:sz w:val="18"/>
          <w:szCs w:val="18"/>
        </w:rPr>
        <w:t>.</w:t>
      </w:r>
    </w:p>
    <w:p w14:paraId="39E4FEF9" w14:textId="029C2EB5" w:rsidR="00E463D2" w:rsidRPr="007579AA" w:rsidRDefault="00E463D2" w:rsidP="00E463D2">
      <w:pPr>
        <w:pStyle w:val="Nadpisbezsl1-1"/>
      </w:pPr>
      <w:r w:rsidRPr="007579AA">
        <w:lastRenderedPageBreak/>
        <w:t>Příloha č. 3</w:t>
      </w:r>
    </w:p>
    <w:p w14:paraId="348980AE" w14:textId="1BCD0EA7" w:rsidR="005E6F1A" w:rsidRPr="007579AA" w:rsidRDefault="005E6F1A" w:rsidP="005E6F1A">
      <w:pPr>
        <w:pStyle w:val="RLProhlensmluvnchstran"/>
        <w:jc w:val="left"/>
        <w:rPr>
          <w:rFonts w:ascii="Verdana" w:hAnsi="Verdana" w:cs="Calibri"/>
          <w:sz w:val="22"/>
          <w:szCs w:val="22"/>
        </w:rPr>
      </w:pPr>
      <w:r w:rsidRPr="007579AA">
        <w:rPr>
          <w:rFonts w:ascii="Verdana" w:hAnsi="Verdana" w:cstheme="minorHAnsi"/>
          <w:sz w:val="22"/>
          <w:szCs w:val="22"/>
        </w:rPr>
        <w:t xml:space="preserve">Jednotkový ceník </w:t>
      </w:r>
    </w:p>
    <w:p w14:paraId="00B435F8" w14:textId="3FADAC95" w:rsidR="005E6F1A" w:rsidRDefault="005E6F1A" w:rsidP="005E6F1A">
      <w:pPr>
        <w:pStyle w:val="Textbezslovn"/>
        <w:ind w:left="0"/>
        <w:rPr>
          <w:rFonts w:ascii="Verdana" w:hAnsi="Verdana"/>
        </w:rPr>
      </w:pPr>
      <w:r w:rsidRPr="007579AA">
        <w:rPr>
          <w:rFonts w:ascii="Verdana" w:hAnsi="Verdana"/>
          <w:highlight w:val="lightGray"/>
        </w:rPr>
        <w:t xml:space="preserve">Do přílohy Rámcové dohody bude vložen </w:t>
      </w:r>
      <w:r w:rsidR="00AC7E00">
        <w:rPr>
          <w:rFonts w:ascii="Verdana" w:hAnsi="Verdana"/>
          <w:highlight w:val="lightGray"/>
        </w:rPr>
        <w:t xml:space="preserve">dodavatelem vyplněný </w:t>
      </w:r>
      <w:r w:rsidR="002B76CE" w:rsidRPr="007579AA">
        <w:rPr>
          <w:rFonts w:ascii="Verdana" w:hAnsi="Verdana"/>
          <w:highlight w:val="lightGray"/>
        </w:rPr>
        <w:t>Jednotkový ceník</w:t>
      </w:r>
      <w:r w:rsidRPr="007579AA">
        <w:rPr>
          <w:rFonts w:ascii="Verdana" w:hAnsi="Verdana"/>
          <w:highlight w:val="lightGray"/>
        </w:rPr>
        <w:t xml:space="preserve"> </w:t>
      </w:r>
      <w:bookmarkStart w:id="9" w:name="_Hlk159414710"/>
      <w:r w:rsidRPr="007579AA">
        <w:rPr>
          <w:rFonts w:ascii="Verdana" w:hAnsi="Verdana"/>
          <w:highlight w:val="lightGray"/>
        </w:rPr>
        <w:t>(příloha č. 3 Dílu 2 Zadávací dokumentace</w:t>
      </w:r>
      <w:r w:rsidR="007579AA" w:rsidRPr="007579AA">
        <w:rPr>
          <w:rFonts w:ascii="Verdana" w:hAnsi="Verdana"/>
          <w:highlight w:val="lightGray"/>
        </w:rPr>
        <w:t xml:space="preserve">; </w:t>
      </w:r>
      <w:r w:rsidR="007579AA" w:rsidRPr="007579AA">
        <w:rPr>
          <w:i/>
          <w:iCs/>
          <w:highlight w:val="lightGray"/>
        </w:rPr>
        <w:t>na profilu zadavatele označeno jako Díl 2_3 Jednotkový ceník</w:t>
      </w:r>
      <w:r w:rsidRPr="007579AA">
        <w:rPr>
          <w:rFonts w:ascii="Verdana" w:hAnsi="Verdana"/>
          <w:highlight w:val="lightGray"/>
        </w:rPr>
        <w:t>) předložen</w:t>
      </w:r>
      <w:r w:rsidR="002B76CE" w:rsidRPr="007579AA">
        <w:rPr>
          <w:rFonts w:ascii="Verdana" w:hAnsi="Verdana"/>
          <w:highlight w:val="lightGray"/>
        </w:rPr>
        <w:t>ý</w:t>
      </w:r>
      <w:r w:rsidRPr="007579AA">
        <w:rPr>
          <w:rFonts w:ascii="Verdana" w:hAnsi="Verdana"/>
          <w:highlight w:val="lightGray"/>
        </w:rPr>
        <w:t xml:space="preserve"> v nabídce dodavatele.</w:t>
      </w:r>
      <w:bookmarkEnd w:id="9"/>
    </w:p>
    <w:p w14:paraId="1C872DDB" w14:textId="77777777" w:rsidR="005E6F1A" w:rsidRDefault="005E6F1A" w:rsidP="005E6F1A">
      <w:pPr>
        <w:pStyle w:val="RLProhlensmluvnchstran"/>
        <w:jc w:val="left"/>
        <w:rPr>
          <w:rFonts w:ascii="Verdana" w:eastAsia="Verdana" w:hAnsi="Verdana" w:cs="Times New Roman"/>
          <w:b w:val="0"/>
          <w:sz w:val="18"/>
          <w:szCs w:val="18"/>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40F964F8" w14:textId="77777777" w:rsidR="007579AA" w:rsidRDefault="007579AA" w:rsidP="005E6F1A">
      <w:pPr>
        <w:pStyle w:val="RLProhlensmluvnchstran"/>
        <w:jc w:val="left"/>
        <w:rPr>
          <w:rFonts w:ascii="Verdana" w:eastAsia="Verdana" w:hAnsi="Verdana" w:cs="Times New Roman"/>
          <w:b w:val="0"/>
          <w:sz w:val="18"/>
          <w:szCs w:val="18"/>
        </w:rPr>
      </w:pPr>
    </w:p>
    <w:p w14:paraId="6BF85F86" w14:textId="77777777" w:rsidR="005E6F1A" w:rsidRDefault="005E6F1A" w:rsidP="00015D67">
      <w:pPr>
        <w:pStyle w:val="Nadpisbezsl1-2"/>
        <w:rPr>
          <w:bCs/>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7"/>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lastRenderedPageBreak/>
        <w:t>P</w:t>
      </w:r>
      <w:r w:rsidR="00E463D2" w:rsidRPr="00F97DBD">
        <w:t xml:space="preserve">říloha č. </w:t>
      </w:r>
      <w:r w:rsidR="000852B7">
        <w:t>4</w:t>
      </w:r>
    </w:p>
    <w:p w14:paraId="35A3E45A" w14:textId="77916686" w:rsidR="00015D67" w:rsidRDefault="00015D67" w:rsidP="00015D67">
      <w:pPr>
        <w:pStyle w:val="Nadpisbezsl1-2"/>
      </w:pPr>
      <w:r>
        <w:t>Seznam poddodavatelů</w:t>
      </w:r>
    </w:p>
    <w:p w14:paraId="49DFAC9F" w14:textId="092DB420" w:rsidR="000A0317" w:rsidRPr="00147B78" w:rsidRDefault="000A0317" w:rsidP="000A0317">
      <w:pPr>
        <w:pStyle w:val="Textbezslovn"/>
        <w:ind w:left="0"/>
        <w:rPr>
          <w:rFonts w:ascii="Verdana" w:hAnsi="Verdana"/>
        </w:rPr>
      </w:pPr>
      <w:r w:rsidRPr="007579AA">
        <w:rPr>
          <w:rFonts w:ascii="Verdana" w:hAnsi="Verdana"/>
          <w:highlight w:val="lightGray"/>
        </w:rPr>
        <w:t xml:space="preserve">Do přílohy Rámcové dohody bude vložen seznam poddodavatelů předložený v nabídce dodavatele jako součást Čestného prohlášení o poddodavatelích (Příloha č. 2 </w:t>
      </w:r>
      <w:r w:rsidR="000852B7" w:rsidRPr="007579AA">
        <w:rPr>
          <w:rFonts w:ascii="Verdana" w:hAnsi="Verdana"/>
          <w:highlight w:val="lightGray"/>
        </w:rPr>
        <w:t>Výzvy k podání nabídky</w:t>
      </w:r>
      <w:r w:rsidR="007579AA" w:rsidRPr="007579AA">
        <w:rPr>
          <w:rFonts w:ascii="Verdana" w:hAnsi="Verdana"/>
          <w:highlight w:val="lightGray"/>
        </w:rPr>
        <w:t xml:space="preserve">; </w:t>
      </w:r>
      <w:r w:rsidR="007579AA" w:rsidRPr="007579AA">
        <w:rPr>
          <w:i/>
          <w:iCs/>
          <w:highlight w:val="lightGray"/>
        </w:rPr>
        <w:t xml:space="preserve">na profilu zadavatele označeno jako Díl </w:t>
      </w:r>
      <w:r w:rsidR="007579AA">
        <w:rPr>
          <w:i/>
          <w:iCs/>
          <w:highlight w:val="lightGray"/>
        </w:rPr>
        <w:t>1_2 Seznam poddodavatelů</w:t>
      </w:r>
      <w:r w:rsidRPr="007579AA">
        <w:rPr>
          <w:rFonts w:ascii="Verdana" w:hAnsi="Verdana"/>
          <w:highlight w:val="lightGray"/>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8"/>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lastRenderedPageBreak/>
        <w:t>P</w:t>
      </w:r>
      <w:r w:rsidR="00ED29F1">
        <w:t>ří</w:t>
      </w:r>
      <w:r w:rsidR="002C7A28">
        <w:t xml:space="preserve">loha č. </w:t>
      </w:r>
      <w:r>
        <w:t>5</w:t>
      </w:r>
    </w:p>
    <w:p w14:paraId="4BAFB701" w14:textId="77777777" w:rsidR="00227E31" w:rsidRPr="00F97DBD" w:rsidRDefault="00227E31" w:rsidP="00227E31">
      <w:pPr>
        <w:pStyle w:val="Nadpisbezsl1-2"/>
      </w:pPr>
      <w:r w:rsidRPr="00F97DBD">
        <w:t xml:space="preserve">Technické podmínky: </w:t>
      </w:r>
    </w:p>
    <w:p w14:paraId="2F0C907C" w14:textId="77777777" w:rsidR="00227E31" w:rsidRPr="00B05167" w:rsidRDefault="00227E31" w:rsidP="00227E31">
      <w:pPr>
        <w:pStyle w:val="Odstavec1-1a"/>
        <w:numPr>
          <w:ilvl w:val="0"/>
          <w:numId w:val="47"/>
        </w:numPr>
        <w:rPr>
          <w:b/>
          <w:bCs/>
        </w:rPr>
      </w:pPr>
      <w:r w:rsidRPr="00B05167">
        <w:rPr>
          <w:b/>
          <w:bCs/>
        </w:rPr>
        <w:t xml:space="preserve">Technické kvalitativní podmínky staveb státních drah (TKP) </w:t>
      </w:r>
    </w:p>
    <w:p w14:paraId="100FA6D6" w14:textId="69CE8D96" w:rsidR="00227E31" w:rsidRDefault="00227E31" w:rsidP="00227E31">
      <w:pPr>
        <w:pStyle w:val="Textbezslovn"/>
      </w:pPr>
      <w:r>
        <w:t xml:space="preserve">Technické kvalitativní podmínky staveb státních drah (TKP) nejsou pevně připojeny ke Smlouvě, ale jsou přístupné na </w:t>
      </w:r>
      <w:hyperlink r:id="rId29" w:history="1">
        <w:r w:rsidR="00AC7E00" w:rsidRPr="00D152A7">
          <w:rPr>
            <w:rStyle w:val="Hypertextovodkaz"/>
            <w:noProof w:val="0"/>
          </w:rPr>
          <w:t>http://typdok.tudc.cz</w:t>
        </w:r>
      </w:hyperlink>
      <w:r>
        <w:t>; byly taktéž poskytnuty jako součást zadávací dokumentace uveřejněné na profilu zadavatele.</w:t>
      </w:r>
    </w:p>
    <w:p w14:paraId="438025A7" w14:textId="77777777" w:rsidR="00227E31" w:rsidRPr="00AC7E00" w:rsidRDefault="00227E31" w:rsidP="00227E31">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w:t>
      </w:r>
      <w:r w:rsidRPr="00AC7E00">
        <w:t>předpisů uvedených v příslušné kapitole TKP Staveb.</w:t>
      </w:r>
    </w:p>
    <w:p w14:paraId="18EF0019" w14:textId="1692CD35" w:rsidR="00A45795" w:rsidRPr="00AC7E00" w:rsidRDefault="00227E31" w:rsidP="00227E31">
      <w:pPr>
        <w:pStyle w:val="Odstavec1-1a"/>
        <w:numPr>
          <w:ilvl w:val="0"/>
          <w:numId w:val="47"/>
        </w:numPr>
        <w:rPr>
          <w:b/>
          <w:bCs/>
        </w:rPr>
      </w:pPr>
      <w:r w:rsidRPr="00AC7E00">
        <w:rPr>
          <w:b/>
          <w:bCs/>
        </w:rPr>
        <w:t xml:space="preserve">Zvláštní technické podmínky </w:t>
      </w:r>
      <w:r w:rsidR="00B05167" w:rsidRPr="00AC7E00">
        <w:rPr>
          <w:b/>
          <w:bCs/>
        </w:rPr>
        <w:t>(ZTP)</w:t>
      </w:r>
    </w:p>
    <w:p w14:paraId="18503A58" w14:textId="77777777" w:rsidR="00227E31" w:rsidRDefault="00227E31" w:rsidP="00227E31">
      <w:pPr>
        <w:pStyle w:val="Odstavec1-1a"/>
        <w:numPr>
          <w:ilvl w:val="0"/>
          <w:numId w:val="0"/>
        </w:numPr>
        <w:ind w:left="737"/>
        <w:rPr>
          <w:rFonts w:ascii="Verdana" w:eastAsia="Verdana" w:hAnsi="Verdana" w:cs="Times New Roman"/>
          <w:bCs/>
          <w:highlight w:val="lightGray"/>
        </w:rPr>
      </w:pPr>
    </w:p>
    <w:p w14:paraId="31FBD453" w14:textId="0ABC8FE0" w:rsidR="00B05167" w:rsidRPr="007579AA" w:rsidRDefault="00B05167" w:rsidP="00B05167">
      <w:pPr>
        <w:pStyle w:val="Odstavec1-1a"/>
        <w:numPr>
          <w:ilvl w:val="0"/>
          <w:numId w:val="0"/>
        </w:numPr>
        <w:ind w:left="709"/>
        <w:rPr>
          <w:highlight w:val="lightGray"/>
        </w:rPr>
      </w:pPr>
      <w:r w:rsidRPr="00B05167">
        <w:rPr>
          <w:rFonts w:ascii="Verdana" w:hAnsi="Verdana"/>
          <w:highlight w:val="lightGray"/>
        </w:rPr>
        <w:t xml:space="preserve">Do přílohy Rámcové dohody budou vloženy </w:t>
      </w:r>
      <w:r w:rsidRPr="00B05167">
        <w:rPr>
          <w:highlight w:val="lightGray"/>
        </w:rPr>
        <w:t xml:space="preserve">ZTP ve </w:t>
      </w:r>
      <w:r w:rsidR="00AC7E00" w:rsidRPr="00B05167">
        <w:rPr>
          <w:highlight w:val="lightGray"/>
        </w:rPr>
        <w:t>znění,</w:t>
      </w:r>
      <w:r w:rsidRPr="00B05167">
        <w:rPr>
          <w:highlight w:val="lightGray"/>
        </w:rPr>
        <w:t xml:space="preserve"> v jakém byly uveřejněny na profilu zadavatele jako součást Zadávací </w:t>
      </w:r>
      <w:r w:rsidRPr="007579AA">
        <w:rPr>
          <w:highlight w:val="lightGray"/>
        </w:rPr>
        <w:t>dokumentace (</w:t>
      </w:r>
      <w:r w:rsidR="007579AA" w:rsidRPr="007579AA">
        <w:rPr>
          <w:i/>
          <w:iCs/>
          <w:highlight w:val="lightGray"/>
        </w:rPr>
        <w:t>na profilu zadavatele označeno jako Díl 2_5b ZTP</w:t>
      </w:r>
      <w:r w:rsidRPr="007579AA">
        <w:rPr>
          <w:highlight w:val="lightGray"/>
        </w:rPr>
        <w:t xml:space="preserve">) </w:t>
      </w:r>
    </w:p>
    <w:p w14:paraId="250D5350" w14:textId="77777777" w:rsidR="00B05167" w:rsidRPr="00B05167" w:rsidRDefault="00B05167" w:rsidP="00B05167">
      <w:pPr>
        <w:pStyle w:val="Odstavec1-1a"/>
        <w:numPr>
          <w:ilvl w:val="0"/>
          <w:numId w:val="0"/>
        </w:numPr>
        <w:rPr>
          <w:highlight w:val="red"/>
        </w:rPr>
      </w:pPr>
    </w:p>
    <w:p w14:paraId="7BE4AD8A" w14:textId="77777777" w:rsidR="00B05167" w:rsidRPr="000852B7" w:rsidRDefault="00B05167" w:rsidP="00B05167">
      <w:pPr>
        <w:pStyle w:val="Nadpisbezsl1-1"/>
        <w:ind w:firstLine="709"/>
        <w:rPr>
          <w:b w:val="0"/>
          <w:bCs/>
          <w:sz w:val="18"/>
        </w:rPr>
        <w:sectPr w:rsidR="00B05167" w:rsidRPr="000852B7" w:rsidSect="00B05167">
          <w:footerReference w:type="default" r:id="rId30"/>
          <w:pgSz w:w="11906" w:h="16838" w:code="9"/>
          <w:pgMar w:top="1417" w:right="1417" w:bottom="1417" w:left="1417" w:header="595" w:footer="624" w:gutter="652"/>
          <w:pgNumType w:start="1"/>
          <w:cols w:space="708"/>
          <w:docGrid w:linePitch="360"/>
        </w:sectPr>
      </w:pPr>
      <w:r w:rsidRPr="00B05167">
        <w:rPr>
          <w:rFonts w:ascii="Verdana" w:eastAsia="Verdana" w:hAnsi="Verdana" w:cs="Times New Roman"/>
          <w:b w:val="0"/>
          <w:bCs/>
          <w:sz w:val="18"/>
          <w:highlight w:val="lightGray"/>
        </w:rPr>
        <w:fldChar w:fldCharType="begin"/>
      </w:r>
      <w:r w:rsidRPr="00B05167">
        <w:rPr>
          <w:rFonts w:ascii="Verdana" w:eastAsia="Verdana" w:hAnsi="Verdana" w:cs="Times New Roman"/>
          <w:b w:val="0"/>
          <w:bCs/>
          <w:sz w:val="18"/>
          <w:highlight w:val="lightGray"/>
        </w:rPr>
        <w:instrText xml:space="preserve"> MACROBUTTON  VložitŠirokouMezeru "[VLOŽÍ OBJEDNATEL]" </w:instrText>
      </w:r>
      <w:r w:rsidRPr="00B05167">
        <w:rPr>
          <w:rFonts w:ascii="Verdana" w:eastAsia="Verdana" w:hAnsi="Verdana" w:cs="Times New Roman"/>
          <w:b w:val="0"/>
          <w:bCs/>
          <w:sz w:val="18"/>
          <w:highlight w:val="lightGray"/>
        </w:rPr>
        <w:fldChar w:fldCharType="end"/>
      </w:r>
    </w:p>
    <w:p w14:paraId="6304D628" w14:textId="0B1AC5C1" w:rsidR="00502690" w:rsidRPr="00B26902" w:rsidRDefault="00AD1D21" w:rsidP="00F762A8">
      <w:pPr>
        <w:pStyle w:val="Nadpisbezsl1-1"/>
      </w:pPr>
      <w:r>
        <w:lastRenderedPageBreak/>
        <w:t>P</w:t>
      </w:r>
      <w:r w:rsidR="00ED29F1" w:rsidRPr="003A167F">
        <w:t xml:space="preserve">říloha č. </w:t>
      </w:r>
      <w:r w:rsidR="00B05167">
        <w:t>6</w:t>
      </w:r>
    </w:p>
    <w:p w14:paraId="4B98B504" w14:textId="77777777" w:rsidR="00502690"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C7E00" w:rsidRPr="00AE436D" w14:paraId="4A3FF557" w14:textId="77777777" w:rsidTr="009439E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52D802" w14:textId="77777777" w:rsidR="00AC7E00" w:rsidRPr="00AE436D" w:rsidRDefault="00AC7E00" w:rsidP="009439EC">
            <w:pPr>
              <w:pStyle w:val="Tabulka"/>
              <w:rPr>
                <w:rStyle w:val="Nadpisvtabulce"/>
              </w:rPr>
            </w:pPr>
            <w:r w:rsidRPr="00AE436D">
              <w:rPr>
                <w:rStyle w:val="Nadpisvtabulce"/>
              </w:rPr>
              <w:t>Jméno a příjmení</w:t>
            </w:r>
          </w:p>
        </w:tc>
        <w:tc>
          <w:tcPr>
            <w:tcW w:w="5812" w:type="dxa"/>
          </w:tcPr>
          <w:p w14:paraId="1C3577C1" w14:textId="77777777" w:rsidR="00AC7E00" w:rsidRPr="00F116BE" w:rsidRDefault="00AC7E00" w:rsidP="009439EC">
            <w:pPr>
              <w:pStyle w:val="Tabulka"/>
              <w:cnfStyle w:val="100000000000" w:firstRow="1" w:lastRow="0" w:firstColumn="0" w:lastColumn="0" w:oddVBand="0" w:evenVBand="0" w:oddHBand="0" w:evenHBand="0" w:firstRowFirstColumn="0" w:firstRowLastColumn="0" w:lastRowFirstColumn="0" w:lastRowLastColumn="0"/>
              <w:rPr>
                <w:b/>
                <w:bCs/>
                <w:sz w:val="18"/>
              </w:rPr>
            </w:pPr>
            <w:r w:rsidRPr="00F116BE">
              <w:rPr>
                <w:b/>
                <w:bCs/>
                <w:sz w:val="18"/>
              </w:rPr>
              <w:t>Ing. Jiří MACHO</w:t>
            </w:r>
          </w:p>
        </w:tc>
      </w:tr>
      <w:tr w:rsidR="00AC7E00" w:rsidRPr="00AE436D" w14:paraId="42844D5F" w14:textId="77777777" w:rsidTr="009439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B3ED5D" w14:textId="77777777" w:rsidR="00AC7E00" w:rsidRPr="00AE436D" w:rsidRDefault="00AC7E00" w:rsidP="009439EC">
            <w:pPr>
              <w:pStyle w:val="Tabulka"/>
              <w:rPr>
                <w:sz w:val="18"/>
              </w:rPr>
            </w:pPr>
            <w:r w:rsidRPr="00AE436D">
              <w:rPr>
                <w:sz w:val="18"/>
              </w:rPr>
              <w:t>Adresa</w:t>
            </w:r>
          </w:p>
        </w:tc>
        <w:tc>
          <w:tcPr>
            <w:tcW w:w="5812" w:type="dxa"/>
          </w:tcPr>
          <w:p w14:paraId="1BA5CBB3" w14:textId="77777777" w:rsidR="00AC7E00" w:rsidRPr="00AE436D" w:rsidRDefault="00AC7E00" w:rsidP="009439EC">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C7E00" w:rsidRPr="00AE436D" w14:paraId="28AF4469" w14:textId="77777777" w:rsidTr="009439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9909F4" w14:textId="77777777" w:rsidR="00AC7E00" w:rsidRPr="00AE436D" w:rsidRDefault="00AC7E00" w:rsidP="009439EC">
            <w:pPr>
              <w:pStyle w:val="Tabulka"/>
              <w:rPr>
                <w:sz w:val="18"/>
              </w:rPr>
            </w:pPr>
            <w:r w:rsidRPr="00AE436D">
              <w:rPr>
                <w:sz w:val="18"/>
              </w:rPr>
              <w:t>E-mail</w:t>
            </w:r>
          </w:p>
        </w:tc>
        <w:tc>
          <w:tcPr>
            <w:tcW w:w="5812" w:type="dxa"/>
          </w:tcPr>
          <w:p w14:paraId="521FCAAE" w14:textId="77777777" w:rsidR="00AC7E00" w:rsidRPr="00AE436D" w:rsidRDefault="00AC7E00" w:rsidP="009439EC">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AE436D">
                <w:rPr>
                  <w:rStyle w:val="Hypertextovodkaz"/>
                  <w:noProof w:val="0"/>
                  <w:sz w:val="18"/>
                </w:rPr>
                <w:t>Macho@spravazeleznic.cz</w:t>
              </w:r>
            </w:hyperlink>
          </w:p>
        </w:tc>
      </w:tr>
      <w:tr w:rsidR="00AC7E00" w:rsidRPr="00AE436D" w14:paraId="06BE7211" w14:textId="77777777" w:rsidTr="009439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E049C2" w14:textId="77777777" w:rsidR="00AC7E00" w:rsidRPr="00AE436D" w:rsidRDefault="00AC7E00" w:rsidP="009439EC">
            <w:pPr>
              <w:pStyle w:val="Tabulka"/>
              <w:rPr>
                <w:sz w:val="18"/>
              </w:rPr>
            </w:pPr>
            <w:r w:rsidRPr="00AE436D">
              <w:rPr>
                <w:sz w:val="18"/>
              </w:rPr>
              <w:t>Telefon</w:t>
            </w:r>
          </w:p>
        </w:tc>
        <w:tc>
          <w:tcPr>
            <w:tcW w:w="5812" w:type="dxa"/>
          </w:tcPr>
          <w:p w14:paraId="457A7A9B" w14:textId="77777777" w:rsidR="00AC7E00" w:rsidRPr="00AE436D" w:rsidRDefault="00AC7E00" w:rsidP="009439EC">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r w:rsidR="00AC7E00" w:rsidRPr="00537538" w14:paraId="3D6ABA95" w14:textId="77777777" w:rsidTr="009439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2A9CEA" w14:textId="77777777" w:rsidR="00AC7E00" w:rsidRPr="00537538" w:rsidRDefault="00AC7E00" w:rsidP="009439EC">
            <w:pPr>
              <w:jc w:val="both"/>
              <w:rPr>
                <w:rFonts w:ascii="Verdana" w:eastAsia="Verdana" w:hAnsi="Verdana" w:cs="Times New Roman"/>
                <w:b/>
                <w:bCs/>
                <w:sz w:val="18"/>
              </w:rPr>
            </w:pPr>
            <w:r w:rsidRPr="00537538">
              <w:rPr>
                <w:rFonts w:ascii="Verdana" w:eastAsia="Verdana" w:hAnsi="Verdana" w:cs="Times New Roman"/>
                <w:b/>
                <w:bCs/>
                <w:sz w:val="18"/>
              </w:rPr>
              <w:t>Jméno a příjmení</w:t>
            </w:r>
          </w:p>
        </w:tc>
        <w:tc>
          <w:tcPr>
            <w:tcW w:w="5812" w:type="dxa"/>
          </w:tcPr>
          <w:p w14:paraId="24D29354" w14:textId="77777777" w:rsidR="00AC7E00" w:rsidRPr="00537538" w:rsidRDefault="00AC7E00" w:rsidP="009439EC">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
                <w:bCs/>
                <w:sz w:val="18"/>
                <w:highlight w:val="green"/>
              </w:rPr>
            </w:pPr>
            <w:r w:rsidRPr="0096107B">
              <w:rPr>
                <w:b/>
                <w:bCs/>
                <w:sz w:val="18"/>
              </w:rPr>
              <w:t>Ing. Pavel MARE</w:t>
            </w:r>
            <w:r>
              <w:rPr>
                <w:b/>
                <w:bCs/>
                <w:sz w:val="18"/>
              </w:rPr>
              <w:t>Č</w:t>
            </w:r>
            <w:r w:rsidRPr="0096107B">
              <w:rPr>
                <w:b/>
                <w:bCs/>
                <w:sz w:val="18"/>
              </w:rPr>
              <w:t>EK</w:t>
            </w:r>
          </w:p>
        </w:tc>
      </w:tr>
      <w:tr w:rsidR="00AC7E00" w:rsidRPr="00537538" w14:paraId="530B3A84" w14:textId="77777777" w:rsidTr="009439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84C164" w14:textId="77777777" w:rsidR="00AC7E00" w:rsidRPr="00537538" w:rsidRDefault="00AC7E00" w:rsidP="009439EC">
            <w:pPr>
              <w:jc w:val="both"/>
              <w:rPr>
                <w:rFonts w:ascii="Verdana" w:eastAsia="Verdana" w:hAnsi="Verdana" w:cs="Times New Roman"/>
                <w:sz w:val="18"/>
              </w:rPr>
            </w:pPr>
            <w:r w:rsidRPr="00537538">
              <w:rPr>
                <w:rFonts w:ascii="Verdana" w:eastAsia="Verdana" w:hAnsi="Verdana" w:cs="Times New Roman"/>
                <w:sz w:val="18"/>
              </w:rPr>
              <w:t>Adresa</w:t>
            </w:r>
          </w:p>
        </w:tc>
        <w:tc>
          <w:tcPr>
            <w:tcW w:w="5812" w:type="dxa"/>
          </w:tcPr>
          <w:p w14:paraId="79FBFC4E" w14:textId="77777777" w:rsidR="00AC7E00" w:rsidRPr="00537538" w:rsidRDefault="00AC7E00" w:rsidP="009439EC">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highlight w:val="green"/>
              </w:rPr>
            </w:pPr>
            <w:r w:rsidRPr="0082523A">
              <w:rPr>
                <w:sz w:val="18"/>
              </w:rPr>
              <w:t>Správa železnic, státní organizace, OŘ OVA, Muglinovská 1038/5, 702 00 Ostrava</w:t>
            </w:r>
          </w:p>
        </w:tc>
      </w:tr>
      <w:tr w:rsidR="00AC7E00" w:rsidRPr="00537538" w14:paraId="4162C4F9" w14:textId="77777777" w:rsidTr="009439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D0AF4B" w14:textId="77777777" w:rsidR="00AC7E00" w:rsidRPr="00537538" w:rsidRDefault="00AC7E00" w:rsidP="009439EC">
            <w:pPr>
              <w:jc w:val="both"/>
              <w:rPr>
                <w:rFonts w:ascii="Verdana" w:eastAsia="Verdana" w:hAnsi="Verdana" w:cs="Times New Roman"/>
                <w:sz w:val="18"/>
              </w:rPr>
            </w:pPr>
            <w:r w:rsidRPr="00537538">
              <w:rPr>
                <w:rFonts w:ascii="Verdana" w:eastAsia="Verdana" w:hAnsi="Verdana" w:cs="Times New Roman"/>
                <w:sz w:val="18"/>
              </w:rPr>
              <w:t>E-mail</w:t>
            </w:r>
          </w:p>
        </w:tc>
        <w:tc>
          <w:tcPr>
            <w:tcW w:w="5812" w:type="dxa"/>
          </w:tcPr>
          <w:p w14:paraId="10E1CC2E" w14:textId="77777777" w:rsidR="00AC7E00" w:rsidRPr="00537538" w:rsidRDefault="00AC7E00" w:rsidP="009439EC">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noProof/>
                <w:sz w:val="18"/>
              </w:rPr>
            </w:pPr>
            <w:r w:rsidRPr="0082523A">
              <w:rPr>
                <w:sz w:val="18"/>
              </w:rPr>
              <w:t>Marecek@spravazeleznic.cz</w:t>
            </w:r>
          </w:p>
        </w:tc>
      </w:tr>
      <w:tr w:rsidR="00AC7E00" w:rsidRPr="00537538" w14:paraId="60366DF5" w14:textId="77777777" w:rsidTr="009439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2B4A25" w14:textId="77777777" w:rsidR="00AC7E00" w:rsidRPr="00537538" w:rsidRDefault="00AC7E00" w:rsidP="009439EC">
            <w:pPr>
              <w:jc w:val="both"/>
              <w:rPr>
                <w:rFonts w:ascii="Verdana" w:eastAsia="Verdana" w:hAnsi="Verdana" w:cs="Times New Roman"/>
                <w:sz w:val="18"/>
              </w:rPr>
            </w:pPr>
            <w:r w:rsidRPr="00537538">
              <w:rPr>
                <w:rFonts w:ascii="Verdana" w:eastAsia="Verdana" w:hAnsi="Verdana" w:cs="Times New Roman"/>
                <w:sz w:val="18"/>
              </w:rPr>
              <w:t>Telefon</w:t>
            </w:r>
          </w:p>
        </w:tc>
        <w:tc>
          <w:tcPr>
            <w:tcW w:w="5812" w:type="dxa"/>
          </w:tcPr>
          <w:p w14:paraId="68C81E11" w14:textId="77777777" w:rsidR="00AC7E00" w:rsidRPr="00537538" w:rsidRDefault="00AC7E00" w:rsidP="009439EC">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highlight w:val="green"/>
              </w:rPr>
            </w:pPr>
            <w:r w:rsidRPr="0082523A">
              <w:rPr>
                <w:sz w:val="18"/>
              </w:rPr>
              <w:t>+420 724 027 891</w:t>
            </w:r>
          </w:p>
        </w:tc>
      </w:tr>
    </w:tbl>
    <w:p w14:paraId="5DD27C05" w14:textId="77777777" w:rsidR="00ED29F1" w:rsidRDefault="00ED29F1" w:rsidP="00ED29F1">
      <w:pPr>
        <w:pStyle w:val="Textbezodsazen"/>
      </w:pPr>
    </w:p>
    <w:p w14:paraId="7580B919" w14:textId="77777777" w:rsidR="00B05167" w:rsidRPr="00F95FBD" w:rsidRDefault="00B05167" w:rsidP="00B0516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C7E00" w:rsidRPr="00F95FBD" w14:paraId="2853CD3C" w14:textId="77777777" w:rsidTr="009439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8B19B8" w14:textId="77777777" w:rsidR="00AC7E00" w:rsidRPr="00F95FBD" w:rsidRDefault="00AC7E00" w:rsidP="009439EC">
            <w:pPr>
              <w:pStyle w:val="Tabulka"/>
              <w:rPr>
                <w:rStyle w:val="Nadpisvtabulce"/>
                <w:b w:val="0"/>
              </w:rPr>
            </w:pPr>
            <w:r w:rsidRPr="00F95FBD">
              <w:rPr>
                <w:rStyle w:val="Nadpisvtabulce"/>
                <w:b w:val="0"/>
              </w:rPr>
              <w:t>Jméno a příjmení</w:t>
            </w:r>
          </w:p>
        </w:tc>
        <w:tc>
          <w:tcPr>
            <w:tcW w:w="5812" w:type="dxa"/>
          </w:tcPr>
          <w:p w14:paraId="44666C41" w14:textId="77777777" w:rsidR="00AC7E00" w:rsidRPr="00F116BE" w:rsidRDefault="00AC7E00" w:rsidP="009439EC">
            <w:pPr>
              <w:pStyle w:val="Tabulka"/>
              <w:cnfStyle w:val="100000000000" w:firstRow="1" w:lastRow="0" w:firstColumn="0" w:lastColumn="0" w:oddVBand="0" w:evenVBand="0" w:oddHBand="0" w:evenHBand="0" w:firstRowFirstColumn="0" w:firstRowLastColumn="0" w:lastRowFirstColumn="0" w:lastRowLastColumn="0"/>
              <w:rPr>
                <w:b/>
                <w:sz w:val="18"/>
              </w:rPr>
            </w:pPr>
            <w:r w:rsidRPr="00F116BE">
              <w:rPr>
                <w:rFonts w:ascii="Verdana" w:hAnsi="Verdana"/>
                <w:b/>
                <w:sz w:val="18"/>
              </w:rPr>
              <w:t>Ing. Vladan PEŠL</w:t>
            </w:r>
          </w:p>
        </w:tc>
      </w:tr>
      <w:tr w:rsidR="00AC7E00" w:rsidRPr="00F95FBD" w14:paraId="43E0FC09" w14:textId="77777777" w:rsidTr="009439EC">
        <w:tc>
          <w:tcPr>
            <w:cnfStyle w:val="001000000000" w:firstRow="0" w:lastRow="0" w:firstColumn="1" w:lastColumn="0" w:oddVBand="0" w:evenVBand="0" w:oddHBand="0" w:evenHBand="0" w:firstRowFirstColumn="0" w:firstRowLastColumn="0" w:lastRowFirstColumn="0" w:lastRowLastColumn="0"/>
            <w:tcW w:w="3056" w:type="dxa"/>
          </w:tcPr>
          <w:p w14:paraId="31F5458C" w14:textId="77777777" w:rsidR="00AC7E00" w:rsidRPr="00F95FBD" w:rsidRDefault="00AC7E00" w:rsidP="009439EC">
            <w:pPr>
              <w:pStyle w:val="Tabulka"/>
              <w:rPr>
                <w:sz w:val="18"/>
              </w:rPr>
            </w:pPr>
            <w:r w:rsidRPr="00F95FBD">
              <w:rPr>
                <w:sz w:val="18"/>
              </w:rPr>
              <w:t>Adresa</w:t>
            </w:r>
          </w:p>
        </w:tc>
        <w:tc>
          <w:tcPr>
            <w:tcW w:w="5812" w:type="dxa"/>
          </w:tcPr>
          <w:p w14:paraId="2979E207" w14:textId="77777777" w:rsidR="00AC7E00" w:rsidRPr="00352EF0" w:rsidRDefault="00AC7E00" w:rsidP="009439EC">
            <w:pPr>
              <w:pStyle w:val="Tabulka"/>
              <w:cnfStyle w:val="000000000000" w:firstRow="0" w:lastRow="0" w:firstColumn="0" w:lastColumn="0" w:oddVBand="0" w:evenVBand="0" w:oddHBand="0" w:evenHBand="0" w:firstRowFirstColumn="0" w:firstRowLastColumn="0" w:lastRowFirstColumn="0" w:lastRowLastColumn="0"/>
              <w:rPr>
                <w:sz w:val="18"/>
              </w:rPr>
            </w:pPr>
            <w:r w:rsidRPr="00352EF0">
              <w:rPr>
                <w:rFonts w:ascii="Verdana" w:hAnsi="Verdana"/>
                <w:sz w:val="18"/>
              </w:rPr>
              <w:t>Správa železnic, státní organizace, OŘ OVA, Muglinovská 1038/5, 702 00 Ostrava</w:t>
            </w:r>
          </w:p>
        </w:tc>
      </w:tr>
      <w:tr w:rsidR="00AC7E00" w:rsidRPr="00F95FBD" w14:paraId="1B5AA1C2" w14:textId="77777777" w:rsidTr="009439EC">
        <w:tc>
          <w:tcPr>
            <w:cnfStyle w:val="001000000000" w:firstRow="0" w:lastRow="0" w:firstColumn="1" w:lastColumn="0" w:oddVBand="0" w:evenVBand="0" w:oddHBand="0" w:evenHBand="0" w:firstRowFirstColumn="0" w:firstRowLastColumn="0" w:lastRowFirstColumn="0" w:lastRowLastColumn="0"/>
            <w:tcW w:w="3056" w:type="dxa"/>
          </w:tcPr>
          <w:p w14:paraId="2931C8C7" w14:textId="77777777" w:rsidR="00AC7E00" w:rsidRPr="00F95FBD" w:rsidRDefault="00AC7E00" w:rsidP="009439EC">
            <w:pPr>
              <w:pStyle w:val="Tabulka"/>
              <w:rPr>
                <w:sz w:val="18"/>
              </w:rPr>
            </w:pPr>
            <w:r w:rsidRPr="00F95FBD">
              <w:rPr>
                <w:sz w:val="18"/>
              </w:rPr>
              <w:t>E-mail</w:t>
            </w:r>
          </w:p>
        </w:tc>
        <w:tc>
          <w:tcPr>
            <w:tcW w:w="5812" w:type="dxa"/>
          </w:tcPr>
          <w:p w14:paraId="75F03628" w14:textId="77777777" w:rsidR="00AC7E00" w:rsidRPr="00352EF0" w:rsidRDefault="00AC7E00" w:rsidP="009439EC">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Pr="00352EF0">
                <w:rPr>
                  <w:rStyle w:val="Hypertextovodkaz"/>
                  <w:rFonts w:ascii="Verdana" w:hAnsi="Verdana"/>
                  <w:sz w:val="18"/>
                </w:rPr>
                <w:t>Pesl@spravazeleznic.cz</w:t>
              </w:r>
            </w:hyperlink>
            <w:r w:rsidRPr="00352EF0">
              <w:rPr>
                <w:rFonts w:ascii="Verdana" w:hAnsi="Verdana"/>
                <w:sz w:val="18"/>
              </w:rPr>
              <w:t xml:space="preserve"> </w:t>
            </w:r>
          </w:p>
        </w:tc>
      </w:tr>
      <w:tr w:rsidR="00AC7E00" w:rsidRPr="00F95FBD" w14:paraId="61DEFCC9" w14:textId="77777777" w:rsidTr="009439EC">
        <w:tc>
          <w:tcPr>
            <w:cnfStyle w:val="001000000000" w:firstRow="0" w:lastRow="0" w:firstColumn="1" w:lastColumn="0" w:oddVBand="0" w:evenVBand="0" w:oddHBand="0" w:evenHBand="0" w:firstRowFirstColumn="0" w:firstRowLastColumn="0" w:lastRowFirstColumn="0" w:lastRowLastColumn="0"/>
            <w:tcW w:w="3056" w:type="dxa"/>
          </w:tcPr>
          <w:p w14:paraId="7EFC4173" w14:textId="77777777" w:rsidR="00AC7E00" w:rsidRPr="00F95FBD" w:rsidRDefault="00AC7E00" w:rsidP="009439EC">
            <w:pPr>
              <w:pStyle w:val="Tabulka"/>
              <w:rPr>
                <w:sz w:val="18"/>
              </w:rPr>
            </w:pPr>
            <w:r w:rsidRPr="00F95FBD">
              <w:rPr>
                <w:sz w:val="18"/>
              </w:rPr>
              <w:t>Telefon</w:t>
            </w:r>
          </w:p>
        </w:tc>
        <w:tc>
          <w:tcPr>
            <w:tcW w:w="5812" w:type="dxa"/>
          </w:tcPr>
          <w:p w14:paraId="2E67DEE7" w14:textId="77777777" w:rsidR="00AC7E00" w:rsidRPr="00F95FBD" w:rsidRDefault="00AC7E00" w:rsidP="009439EC">
            <w:pPr>
              <w:pStyle w:val="Tabulka"/>
              <w:cnfStyle w:val="000000000000" w:firstRow="0" w:lastRow="0" w:firstColumn="0" w:lastColumn="0" w:oddVBand="0" w:evenVBand="0" w:oddHBand="0" w:evenHBand="0" w:firstRowFirstColumn="0" w:firstRowLastColumn="0" w:lastRowFirstColumn="0" w:lastRowLastColumn="0"/>
              <w:rPr>
                <w:sz w:val="18"/>
              </w:rPr>
            </w:pPr>
            <w:r w:rsidRPr="00352EF0">
              <w:rPr>
                <w:sz w:val="18"/>
              </w:rPr>
              <w:t>+420 972 766 400</w:t>
            </w:r>
          </w:p>
        </w:tc>
      </w:tr>
      <w:tr w:rsidR="00AC7E00" w:rsidRPr="00F95FBD" w14:paraId="0284872D" w14:textId="77777777" w:rsidTr="009439EC">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294A60D" w14:textId="77777777" w:rsidR="00AC7E00" w:rsidRPr="00F95FBD" w:rsidRDefault="00AC7E00" w:rsidP="009439EC">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5BB3244D" w14:textId="77777777" w:rsidR="00AC7E00" w:rsidRPr="00F116BE" w:rsidRDefault="00AC7E00" w:rsidP="009439EC">
            <w:pPr>
              <w:pStyle w:val="Tabulka"/>
              <w:cnfStyle w:val="000000000000" w:firstRow="0" w:lastRow="0" w:firstColumn="0" w:lastColumn="0" w:oddVBand="0" w:evenVBand="0" w:oddHBand="0" w:evenHBand="0" w:firstRowFirstColumn="0" w:firstRowLastColumn="0" w:lastRowFirstColumn="0" w:lastRowLastColumn="0"/>
              <w:rPr>
                <w:b/>
                <w:sz w:val="18"/>
              </w:rPr>
            </w:pPr>
            <w:r w:rsidRPr="00F116BE">
              <w:rPr>
                <w:rFonts w:ascii="Verdana" w:hAnsi="Verdana"/>
                <w:b/>
                <w:sz w:val="18"/>
              </w:rPr>
              <w:t>Marta ROBENKOVÁ</w:t>
            </w:r>
          </w:p>
        </w:tc>
      </w:tr>
      <w:tr w:rsidR="00AC7E00" w:rsidRPr="00F95FBD" w14:paraId="04EA633D" w14:textId="77777777" w:rsidTr="009439EC">
        <w:tc>
          <w:tcPr>
            <w:cnfStyle w:val="001000000000" w:firstRow="0" w:lastRow="0" w:firstColumn="1" w:lastColumn="0" w:oddVBand="0" w:evenVBand="0" w:oddHBand="0" w:evenHBand="0" w:firstRowFirstColumn="0" w:firstRowLastColumn="0" w:lastRowFirstColumn="0" w:lastRowLastColumn="0"/>
            <w:tcW w:w="3056" w:type="dxa"/>
          </w:tcPr>
          <w:p w14:paraId="31427DB9" w14:textId="77777777" w:rsidR="00AC7E00" w:rsidRPr="00F95FBD" w:rsidRDefault="00AC7E00" w:rsidP="009439EC">
            <w:pPr>
              <w:pStyle w:val="Tabulka"/>
              <w:rPr>
                <w:sz w:val="18"/>
              </w:rPr>
            </w:pPr>
            <w:r w:rsidRPr="00F95FBD">
              <w:rPr>
                <w:sz w:val="18"/>
              </w:rPr>
              <w:t>Adresa</w:t>
            </w:r>
          </w:p>
        </w:tc>
        <w:tc>
          <w:tcPr>
            <w:tcW w:w="5812" w:type="dxa"/>
          </w:tcPr>
          <w:p w14:paraId="5EDDFAC6" w14:textId="77777777" w:rsidR="00AC7E00" w:rsidRPr="006F2890" w:rsidRDefault="00AC7E00" w:rsidP="009439EC">
            <w:pPr>
              <w:pStyle w:val="Tabulka"/>
              <w:cnfStyle w:val="000000000000" w:firstRow="0" w:lastRow="0" w:firstColumn="0" w:lastColumn="0" w:oddVBand="0" w:evenVBand="0" w:oddHBand="0" w:evenHBand="0" w:firstRowFirstColumn="0" w:firstRowLastColumn="0" w:lastRowFirstColumn="0" w:lastRowLastColumn="0"/>
              <w:rPr>
                <w:sz w:val="18"/>
              </w:rPr>
            </w:pPr>
            <w:r w:rsidRPr="006F2890">
              <w:rPr>
                <w:rFonts w:ascii="Verdana" w:hAnsi="Verdana"/>
                <w:sz w:val="18"/>
              </w:rPr>
              <w:t>Správa železnic, státní organizace, OŘ OVA, Muglinovská 1038/5, 702 00 Ostrava</w:t>
            </w:r>
          </w:p>
        </w:tc>
      </w:tr>
      <w:tr w:rsidR="00AC7E00" w:rsidRPr="00F95FBD" w14:paraId="0F4DC979" w14:textId="77777777" w:rsidTr="009439EC">
        <w:tc>
          <w:tcPr>
            <w:cnfStyle w:val="001000000000" w:firstRow="0" w:lastRow="0" w:firstColumn="1" w:lastColumn="0" w:oddVBand="0" w:evenVBand="0" w:oddHBand="0" w:evenHBand="0" w:firstRowFirstColumn="0" w:firstRowLastColumn="0" w:lastRowFirstColumn="0" w:lastRowLastColumn="0"/>
            <w:tcW w:w="3056" w:type="dxa"/>
          </w:tcPr>
          <w:p w14:paraId="2EEDBE74" w14:textId="77777777" w:rsidR="00AC7E00" w:rsidRPr="00F95FBD" w:rsidRDefault="00AC7E00" w:rsidP="009439EC">
            <w:pPr>
              <w:pStyle w:val="Tabulka"/>
              <w:rPr>
                <w:sz w:val="18"/>
              </w:rPr>
            </w:pPr>
            <w:r w:rsidRPr="00F95FBD">
              <w:rPr>
                <w:sz w:val="18"/>
              </w:rPr>
              <w:t>E-mail</w:t>
            </w:r>
          </w:p>
        </w:tc>
        <w:tc>
          <w:tcPr>
            <w:tcW w:w="5812" w:type="dxa"/>
          </w:tcPr>
          <w:p w14:paraId="71B030D2" w14:textId="77777777" w:rsidR="00AC7E00" w:rsidRPr="006F2890" w:rsidRDefault="00AC7E00" w:rsidP="009439EC">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Pr="006F2890">
                <w:rPr>
                  <w:rStyle w:val="Hypertextovodkaz"/>
                  <w:rFonts w:ascii="Verdana" w:hAnsi="Verdana"/>
                  <w:sz w:val="18"/>
                </w:rPr>
                <w:t>Robenkova@spravazeleznic.cz</w:t>
              </w:r>
            </w:hyperlink>
            <w:r w:rsidRPr="006F2890">
              <w:rPr>
                <w:rFonts w:ascii="Verdana" w:hAnsi="Verdana"/>
                <w:sz w:val="18"/>
              </w:rPr>
              <w:t xml:space="preserve"> </w:t>
            </w:r>
          </w:p>
        </w:tc>
      </w:tr>
      <w:tr w:rsidR="00AC7E00" w:rsidRPr="00F95FBD" w14:paraId="210BEC02" w14:textId="77777777" w:rsidTr="009439EC">
        <w:tc>
          <w:tcPr>
            <w:cnfStyle w:val="001000000000" w:firstRow="0" w:lastRow="0" w:firstColumn="1" w:lastColumn="0" w:oddVBand="0" w:evenVBand="0" w:oddHBand="0" w:evenHBand="0" w:firstRowFirstColumn="0" w:firstRowLastColumn="0" w:lastRowFirstColumn="0" w:lastRowLastColumn="0"/>
            <w:tcW w:w="3056" w:type="dxa"/>
          </w:tcPr>
          <w:p w14:paraId="3636F110" w14:textId="77777777" w:rsidR="00AC7E00" w:rsidRPr="00F95FBD" w:rsidRDefault="00AC7E00" w:rsidP="009439EC">
            <w:pPr>
              <w:pStyle w:val="Tabulka"/>
              <w:rPr>
                <w:sz w:val="18"/>
              </w:rPr>
            </w:pPr>
            <w:r w:rsidRPr="00F95FBD">
              <w:rPr>
                <w:sz w:val="18"/>
              </w:rPr>
              <w:t>Telefon</w:t>
            </w:r>
          </w:p>
        </w:tc>
        <w:tc>
          <w:tcPr>
            <w:tcW w:w="5812" w:type="dxa"/>
          </w:tcPr>
          <w:p w14:paraId="74CABEF0" w14:textId="77777777" w:rsidR="00AC7E00" w:rsidRPr="006F2890" w:rsidRDefault="00AC7E00" w:rsidP="009439EC">
            <w:pPr>
              <w:pStyle w:val="Tabulka"/>
              <w:cnfStyle w:val="000000000000" w:firstRow="0" w:lastRow="0" w:firstColumn="0" w:lastColumn="0" w:oddVBand="0" w:evenVBand="0" w:oddHBand="0" w:evenHBand="0" w:firstRowFirstColumn="0" w:firstRowLastColumn="0" w:lastRowFirstColumn="0" w:lastRowLastColumn="0"/>
              <w:rPr>
                <w:sz w:val="18"/>
              </w:rPr>
            </w:pPr>
            <w:r w:rsidRPr="006F2890">
              <w:rPr>
                <w:sz w:val="18"/>
              </w:rPr>
              <w:t>+420 972 766 425</w:t>
            </w:r>
          </w:p>
        </w:tc>
      </w:tr>
    </w:tbl>
    <w:p w14:paraId="74E9FD87" w14:textId="77777777" w:rsidR="00B05167" w:rsidRPr="00F95FBD" w:rsidRDefault="00B05167" w:rsidP="00B05167">
      <w:pPr>
        <w:pStyle w:val="Textbezodsazen"/>
      </w:pPr>
    </w:p>
    <w:p w14:paraId="4FB011AA" w14:textId="77777777" w:rsidR="00B05167" w:rsidRPr="00F95FBD" w:rsidRDefault="00B05167" w:rsidP="00B0516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W w:w="8931" w:type="dxa"/>
        <w:tblInd w:w="108" w:type="dxa"/>
        <w:tblBorders>
          <w:insideH w:val="single" w:sz="4" w:space="0" w:color="auto"/>
          <w:insideV w:val="single" w:sz="4" w:space="0" w:color="auto"/>
        </w:tblBorders>
        <w:tblLook w:val="00A0" w:firstRow="1" w:lastRow="0" w:firstColumn="1" w:lastColumn="0" w:noHBand="0" w:noVBand="0"/>
      </w:tblPr>
      <w:tblGrid>
        <w:gridCol w:w="2977"/>
        <w:gridCol w:w="5954"/>
      </w:tblGrid>
      <w:tr w:rsidR="00AC7E00" w:rsidRPr="000D777E" w14:paraId="648D51AA" w14:textId="77777777" w:rsidTr="009439EC">
        <w:tc>
          <w:tcPr>
            <w:tcW w:w="2977" w:type="dxa"/>
            <w:shd w:val="clear" w:color="auto" w:fill="F2F2F2" w:themeFill="background1" w:themeFillShade="F2"/>
            <w:vAlign w:val="center"/>
          </w:tcPr>
          <w:p w14:paraId="5ADF2526" w14:textId="77777777" w:rsidR="00AC7E00" w:rsidRPr="000D777E" w:rsidRDefault="00AC7E00" w:rsidP="009439EC">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Jméno a příjmení</w:t>
            </w:r>
          </w:p>
        </w:tc>
        <w:tc>
          <w:tcPr>
            <w:tcW w:w="5954" w:type="dxa"/>
            <w:shd w:val="clear" w:color="auto" w:fill="F2F2F2" w:themeFill="background1" w:themeFillShade="F2"/>
            <w:vAlign w:val="center"/>
          </w:tcPr>
          <w:p w14:paraId="3DA10017" w14:textId="77777777" w:rsidR="00AC7E00" w:rsidRPr="00F116BE" w:rsidRDefault="00AC7E00" w:rsidP="009439EC">
            <w:pPr>
              <w:spacing w:after="120" w:line="280" w:lineRule="exact"/>
              <w:rPr>
                <w:rFonts w:ascii="Verdana" w:eastAsia="Times New Roman" w:hAnsi="Verdana" w:cs="Calibri"/>
                <w:b/>
                <w:highlight w:val="red"/>
                <w:lang w:eastAsia="cs-CZ"/>
              </w:rPr>
            </w:pPr>
            <w:r w:rsidRPr="00F116BE">
              <w:rPr>
                <w:rFonts w:ascii="Verdana" w:hAnsi="Verdana" w:cstheme="minorHAnsi"/>
                <w:b/>
              </w:rPr>
              <w:t>Ing. Zbigniev KAWULOK</w:t>
            </w:r>
          </w:p>
        </w:tc>
      </w:tr>
      <w:tr w:rsidR="00AC7E00" w:rsidRPr="000D777E" w14:paraId="466FA761" w14:textId="77777777" w:rsidTr="009439EC">
        <w:trPr>
          <w:trHeight w:val="506"/>
        </w:trPr>
        <w:tc>
          <w:tcPr>
            <w:tcW w:w="2977" w:type="dxa"/>
          </w:tcPr>
          <w:p w14:paraId="1C82C266" w14:textId="77777777" w:rsidR="00AC7E00" w:rsidRPr="000D777E" w:rsidRDefault="00AC7E00" w:rsidP="009439EC">
            <w:pPr>
              <w:spacing w:after="120" w:line="280" w:lineRule="exact"/>
              <w:rPr>
                <w:rFonts w:ascii="Verdana" w:eastAsia="Times New Roman" w:hAnsi="Verdana" w:cs="Calibri"/>
                <w:lang w:eastAsia="cs-CZ"/>
              </w:rPr>
            </w:pPr>
            <w:r w:rsidRPr="00F95FBD">
              <w:t>Adresa</w:t>
            </w:r>
          </w:p>
        </w:tc>
        <w:tc>
          <w:tcPr>
            <w:tcW w:w="5954" w:type="dxa"/>
          </w:tcPr>
          <w:p w14:paraId="5F687C26" w14:textId="77777777" w:rsidR="00AC7E00" w:rsidRPr="00C273E0" w:rsidRDefault="00AC7E00" w:rsidP="009439EC">
            <w:pPr>
              <w:spacing w:after="120" w:line="280" w:lineRule="exact"/>
              <w:rPr>
                <w:rFonts w:ascii="Verdana" w:hAnsi="Verdana" w:cstheme="minorHAnsi"/>
                <w:bCs/>
              </w:rPr>
            </w:pPr>
            <w:r w:rsidRPr="00352EF0">
              <w:rPr>
                <w:rFonts w:ascii="Verdana" w:hAnsi="Verdana"/>
              </w:rPr>
              <w:t>Správa železnic, státní organizace, OŘ OVA, Muglinovská 1038/5, 702 00 Ostrava</w:t>
            </w:r>
          </w:p>
        </w:tc>
      </w:tr>
      <w:tr w:rsidR="00AC7E00" w:rsidRPr="000D777E" w14:paraId="526CE467" w14:textId="77777777" w:rsidTr="009439EC">
        <w:trPr>
          <w:trHeight w:val="506"/>
        </w:trPr>
        <w:tc>
          <w:tcPr>
            <w:tcW w:w="2977" w:type="dxa"/>
            <w:vAlign w:val="center"/>
          </w:tcPr>
          <w:p w14:paraId="44750B74" w14:textId="77777777" w:rsidR="00AC7E00" w:rsidRPr="00F95FBD" w:rsidRDefault="00AC7E00" w:rsidP="009439EC">
            <w:pPr>
              <w:spacing w:after="120" w:line="280" w:lineRule="exact"/>
            </w:pPr>
            <w:r w:rsidRPr="000D777E">
              <w:rPr>
                <w:rFonts w:ascii="Verdana" w:eastAsia="Times New Roman" w:hAnsi="Verdana" w:cs="Calibri"/>
                <w:lang w:eastAsia="cs-CZ"/>
              </w:rPr>
              <w:t>E-mail</w:t>
            </w:r>
          </w:p>
        </w:tc>
        <w:tc>
          <w:tcPr>
            <w:tcW w:w="5954" w:type="dxa"/>
            <w:vAlign w:val="center"/>
          </w:tcPr>
          <w:p w14:paraId="59454B76" w14:textId="77777777" w:rsidR="00AC7E00" w:rsidRPr="00352EF0" w:rsidRDefault="00AC7E00" w:rsidP="009439EC">
            <w:pPr>
              <w:spacing w:after="120" w:line="280" w:lineRule="exact"/>
              <w:rPr>
                <w:rFonts w:ascii="Verdana" w:hAnsi="Verdana"/>
              </w:rPr>
            </w:pPr>
            <w:hyperlink r:id="rId34" w:history="1">
              <w:r w:rsidRPr="0062562D">
                <w:rPr>
                  <w:rStyle w:val="Hypertextovodkaz"/>
                  <w:rFonts w:ascii="Verdana" w:hAnsi="Verdana" w:cstheme="minorHAnsi"/>
                  <w:bCs/>
                  <w:noProof w:val="0"/>
                </w:rPr>
                <w:t>Kawulok@s</w:t>
              </w:r>
              <w:r w:rsidRPr="0062562D">
                <w:rPr>
                  <w:rStyle w:val="Hypertextovodkaz"/>
                  <w:rFonts w:ascii="Verdana" w:hAnsi="Verdana"/>
                  <w:bCs/>
                  <w:noProof w:val="0"/>
                </w:rPr>
                <w:t>pravazeleznic</w:t>
              </w:r>
              <w:r w:rsidRPr="0062562D">
                <w:rPr>
                  <w:rStyle w:val="Hypertextovodkaz"/>
                  <w:rFonts w:ascii="Verdana" w:hAnsi="Verdana" w:cstheme="minorHAnsi"/>
                  <w:bCs/>
                  <w:noProof w:val="0"/>
                </w:rPr>
                <w:t>.cz</w:t>
              </w:r>
            </w:hyperlink>
            <w:r>
              <w:rPr>
                <w:rFonts w:ascii="Verdana" w:hAnsi="Verdana" w:cstheme="minorHAnsi"/>
                <w:bCs/>
              </w:rPr>
              <w:t xml:space="preserve"> </w:t>
            </w:r>
          </w:p>
        </w:tc>
      </w:tr>
      <w:tr w:rsidR="00AC7E00" w:rsidRPr="000D777E" w14:paraId="73AD87CB" w14:textId="77777777" w:rsidTr="009439EC">
        <w:tc>
          <w:tcPr>
            <w:tcW w:w="2977" w:type="dxa"/>
            <w:vAlign w:val="center"/>
          </w:tcPr>
          <w:p w14:paraId="36832AE5" w14:textId="77777777" w:rsidR="00AC7E00" w:rsidRPr="000D777E" w:rsidRDefault="00AC7E00" w:rsidP="009439EC">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Telefon</w:t>
            </w:r>
          </w:p>
        </w:tc>
        <w:tc>
          <w:tcPr>
            <w:tcW w:w="5954" w:type="dxa"/>
            <w:vAlign w:val="center"/>
          </w:tcPr>
          <w:p w14:paraId="6111671C" w14:textId="77777777" w:rsidR="00AC7E00" w:rsidRPr="00C273E0" w:rsidRDefault="00AC7E00" w:rsidP="009439EC">
            <w:pPr>
              <w:spacing w:after="120" w:line="280" w:lineRule="exact"/>
              <w:rPr>
                <w:rFonts w:ascii="Verdana" w:eastAsia="Times New Roman" w:hAnsi="Verdana" w:cs="Calibri"/>
                <w:bCs/>
                <w:highlight w:val="red"/>
                <w:lang w:eastAsia="cs-CZ"/>
              </w:rPr>
            </w:pPr>
            <w:r w:rsidRPr="00C273E0">
              <w:rPr>
                <w:rFonts w:ascii="Verdana" w:hAnsi="Verdana" w:cstheme="minorHAnsi"/>
                <w:bCs/>
              </w:rPr>
              <w:t>+420 972 754 477</w:t>
            </w:r>
          </w:p>
        </w:tc>
      </w:tr>
      <w:tr w:rsidR="00AC7E00" w:rsidRPr="000D777E" w14:paraId="3BCFD3D2" w14:textId="77777777" w:rsidTr="009439EC">
        <w:tc>
          <w:tcPr>
            <w:tcW w:w="2977" w:type="dxa"/>
            <w:shd w:val="clear" w:color="auto" w:fill="F2F2F2" w:themeFill="background1" w:themeFillShade="F2"/>
            <w:vAlign w:val="center"/>
          </w:tcPr>
          <w:p w14:paraId="633F62CA" w14:textId="77777777" w:rsidR="00AC7E00" w:rsidRPr="000D777E" w:rsidRDefault="00AC7E00" w:rsidP="009439EC">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Jméno a příjmení</w:t>
            </w:r>
          </w:p>
        </w:tc>
        <w:tc>
          <w:tcPr>
            <w:tcW w:w="5954" w:type="dxa"/>
            <w:shd w:val="clear" w:color="auto" w:fill="F2F2F2" w:themeFill="background1" w:themeFillShade="F2"/>
            <w:vAlign w:val="center"/>
          </w:tcPr>
          <w:p w14:paraId="11BDDCE4" w14:textId="77777777" w:rsidR="00AC7E00" w:rsidRPr="0037373A" w:rsidRDefault="00AC7E00" w:rsidP="009439EC">
            <w:pPr>
              <w:spacing w:after="120" w:line="280" w:lineRule="exact"/>
              <w:rPr>
                <w:rFonts w:ascii="Verdana" w:eastAsia="Times New Roman" w:hAnsi="Verdana" w:cs="Calibri"/>
                <w:b/>
                <w:highlight w:val="red"/>
                <w:lang w:eastAsia="cs-CZ"/>
              </w:rPr>
            </w:pPr>
            <w:r w:rsidRPr="0037373A">
              <w:rPr>
                <w:rFonts w:ascii="Verdana" w:hAnsi="Verdana" w:cstheme="minorHAnsi"/>
                <w:b/>
              </w:rPr>
              <w:t>Petr KAPLARCZYK</w:t>
            </w:r>
          </w:p>
        </w:tc>
      </w:tr>
      <w:tr w:rsidR="00AC7E00" w:rsidRPr="000D777E" w14:paraId="606EE8E0" w14:textId="77777777" w:rsidTr="009439EC">
        <w:tc>
          <w:tcPr>
            <w:tcW w:w="2977" w:type="dxa"/>
          </w:tcPr>
          <w:p w14:paraId="2EFDF396" w14:textId="77777777" w:rsidR="00AC7E00" w:rsidRPr="000D777E" w:rsidRDefault="00AC7E00" w:rsidP="009439EC">
            <w:pPr>
              <w:spacing w:after="120" w:line="280" w:lineRule="exact"/>
              <w:rPr>
                <w:rFonts w:ascii="Verdana" w:eastAsia="Times New Roman" w:hAnsi="Verdana" w:cs="Calibri"/>
                <w:lang w:eastAsia="cs-CZ"/>
              </w:rPr>
            </w:pPr>
            <w:r w:rsidRPr="00F95FBD">
              <w:t>Adresa</w:t>
            </w:r>
          </w:p>
        </w:tc>
        <w:tc>
          <w:tcPr>
            <w:tcW w:w="5954" w:type="dxa"/>
          </w:tcPr>
          <w:p w14:paraId="5F76823B" w14:textId="77777777" w:rsidR="00AC7E00" w:rsidRPr="000D777E" w:rsidRDefault="00AC7E00" w:rsidP="009439EC">
            <w:pPr>
              <w:spacing w:after="120" w:line="280" w:lineRule="exact"/>
              <w:rPr>
                <w:rFonts w:ascii="Verdana" w:hAnsi="Verdana" w:cstheme="minorHAnsi"/>
              </w:rPr>
            </w:pPr>
            <w:r w:rsidRPr="00352EF0">
              <w:rPr>
                <w:rFonts w:ascii="Verdana" w:hAnsi="Verdana"/>
              </w:rPr>
              <w:t>Správa železnic, státní organizace, OŘ OVA, Muglinovská 1038/5, 702 00 Ostrava</w:t>
            </w:r>
          </w:p>
        </w:tc>
      </w:tr>
      <w:tr w:rsidR="00AC7E00" w:rsidRPr="000D777E" w14:paraId="294E7D7B" w14:textId="77777777" w:rsidTr="009439EC">
        <w:tc>
          <w:tcPr>
            <w:tcW w:w="2977" w:type="dxa"/>
            <w:vAlign w:val="center"/>
          </w:tcPr>
          <w:p w14:paraId="19E8B23E" w14:textId="77777777" w:rsidR="00AC7E00" w:rsidRPr="00F95FBD" w:rsidRDefault="00AC7E00" w:rsidP="009439EC">
            <w:pPr>
              <w:spacing w:after="120" w:line="280" w:lineRule="exact"/>
            </w:pPr>
            <w:r w:rsidRPr="000D777E">
              <w:rPr>
                <w:rFonts w:ascii="Verdana" w:eastAsia="Times New Roman" w:hAnsi="Verdana" w:cs="Calibri"/>
                <w:lang w:eastAsia="cs-CZ"/>
              </w:rPr>
              <w:t>E-mail</w:t>
            </w:r>
          </w:p>
        </w:tc>
        <w:tc>
          <w:tcPr>
            <w:tcW w:w="5954" w:type="dxa"/>
            <w:vAlign w:val="center"/>
          </w:tcPr>
          <w:p w14:paraId="0F0AB856" w14:textId="77777777" w:rsidR="00AC7E00" w:rsidRPr="00352EF0" w:rsidRDefault="00AC7E00" w:rsidP="009439EC">
            <w:pPr>
              <w:spacing w:after="120" w:line="280" w:lineRule="exact"/>
              <w:rPr>
                <w:rFonts w:ascii="Verdana" w:hAnsi="Verdana"/>
              </w:rPr>
            </w:pPr>
            <w:hyperlink r:id="rId35" w:history="1">
              <w:r w:rsidRPr="0062562D">
                <w:rPr>
                  <w:rStyle w:val="Hypertextovodkaz"/>
                  <w:rFonts w:ascii="Verdana" w:hAnsi="Verdana" w:cstheme="minorHAnsi"/>
                  <w:noProof w:val="0"/>
                </w:rPr>
                <w:t>Kaplarczyk@s</w:t>
              </w:r>
              <w:r w:rsidRPr="0062562D">
                <w:rPr>
                  <w:rStyle w:val="Hypertextovodkaz"/>
                  <w:rFonts w:ascii="Verdana" w:hAnsi="Verdana"/>
                  <w:noProof w:val="0"/>
                </w:rPr>
                <w:t>pravazeleznic</w:t>
              </w:r>
              <w:r w:rsidRPr="0062562D">
                <w:rPr>
                  <w:rStyle w:val="Hypertextovodkaz"/>
                  <w:rFonts w:ascii="Verdana" w:hAnsi="Verdana" w:cstheme="minorHAnsi"/>
                  <w:noProof w:val="0"/>
                </w:rPr>
                <w:t>.cz</w:t>
              </w:r>
            </w:hyperlink>
            <w:r>
              <w:rPr>
                <w:rFonts w:ascii="Verdana" w:hAnsi="Verdana" w:cstheme="minorHAnsi"/>
              </w:rPr>
              <w:t xml:space="preserve"> </w:t>
            </w:r>
          </w:p>
        </w:tc>
      </w:tr>
      <w:tr w:rsidR="00AC7E00" w:rsidRPr="000D777E" w14:paraId="5696DD23" w14:textId="77777777" w:rsidTr="009439EC">
        <w:tc>
          <w:tcPr>
            <w:tcW w:w="2977" w:type="dxa"/>
            <w:vAlign w:val="center"/>
          </w:tcPr>
          <w:p w14:paraId="4330A10A" w14:textId="77777777" w:rsidR="00AC7E00" w:rsidRPr="000D777E" w:rsidRDefault="00AC7E00" w:rsidP="009439EC">
            <w:pPr>
              <w:spacing w:after="120" w:line="280" w:lineRule="exact"/>
              <w:rPr>
                <w:rFonts w:ascii="Verdana" w:eastAsia="Times New Roman" w:hAnsi="Verdana" w:cs="Calibri"/>
                <w:lang w:eastAsia="cs-CZ"/>
              </w:rPr>
            </w:pPr>
            <w:r w:rsidRPr="000D777E">
              <w:rPr>
                <w:rFonts w:ascii="Verdana" w:eastAsia="Times New Roman" w:hAnsi="Verdana" w:cs="Calibri"/>
                <w:lang w:eastAsia="cs-CZ"/>
              </w:rPr>
              <w:lastRenderedPageBreak/>
              <w:t>Telefon</w:t>
            </w:r>
          </w:p>
        </w:tc>
        <w:tc>
          <w:tcPr>
            <w:tcW w:w="5954" w:type="dxa"/>
            <w:vAlign w:val="center"/>
          </w:tcPr>
          <w:p w14:paraId="3B9ECFCE" w14:textId="77777777" w:rsidR="00AC7E00" w:rsidRPr="000D777E" w:rsidRDefault="00AC7E00" w:rsidP="009439EC">
            <w:pPr>
              <w:spacing w:after="120" w:line="280" w:lineRule="exact"/>
              <w:rPr>
                <w:rFonts w:ascii="Verdana" w:eastAsia="Times New Roman" w:hAnsi="Verdana" w:cs="Calibri"/>
                <w:highlight w:val="red"/>
                <w:lang w:eastAsia="cs-CZ"/>
              </w:rPr>
            </w:pPr>
            <w:r w:rsidRPr="000D777E">
              <w:rPr>
                <w:rFonts w:ascii="Verdana" w:hAnsi="Verdana" w:cstheme="minorHAnsi"/>
              </w:rPr>
              <w:t>+420 972 756 423</w:t>
            </w:r>
          </w:p>
        </w:tc>
      </w:tr>
      <w:tr w:rsidR="00AC7E00" w:rsidRPr="000D777E" w14:paraId="4B0136B8" w14:textId="77777777" w:rsidTr="009439EC">
        <w:tc>
          <w:tcPr>
            <w:tcW w:w="2977" w:type="dxa"/>
            <w:shd w:val="clear" w:color="auto" w:fill="F2F2F2" w:themeFill="background1" w:themeFillShade="F2"/>
            <w:vAlign w:val="center"/>
          </w:tcPr>
          <w:p w14:paraId="74AE769B" w14:textId="77777777" w:rsidR="00AC7E00" w:rsidRPr="000D777E" w:rsidRDefault="00AC7E00" w:rsidP="009439EC">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Jméno a příjmení</w:t>
            </w:r>
          </w:p>
        </w:tc>
        <w:tc>
          <w:tcPr>
            <w:tcW w:w="5954" w:type="dxa"/>
            <w:shd w:val="clear" w:color="auto" w:fill="F2F2F2" w:themeFill="background1" w:themeFillShade="F2"/>
            <w:vAlign w:val="center"/>
          </w:tcPr>
          <w:p w14:paraId="640911EA" w14:textId="77777777" w:rsidR="00AC7E00" w:rsidRPr="0037373A" w:rsidRDefault="00AC7E00" w:rsidP="009439EC">
            <w:pPr>
              <w:spacing w:after="120" w:line="280" w:lineRule="exact"/>
              <w:rPr>
                <w:rFonts w:ascii="Verdana" w:eastAsia="Times New Roman" w:hAnsi="Verdana" w:cs="Calibri"/>
                <w:b/>
                <w:highlight w:val="red"/>
                <w:lang w:eastAsia="cs-CZ"/>
              </w:rPr>
            </w:pPr>
            <w:r w:rsidRPr="0037373A">
              <w:rPr>
                <w:rFonts w:ascii="Verdana" w:hAnsi="Verdana" w:cstheme="minorHAnsi"/>
                <w:b/>
              </w:rPr>
              <w:t>Jaroslav PŘENDÍK</w:t>
            </w:r>
          </w:p>
        </w:tc>
      </w:tr>
      <w:tr w:rsidR="00AC7E00" w:rsidRPr="000D777E" w14:paraId="4A804E61" w14:textId="77777777" w:rsidTr="009439EC">
        <w:tc>
          <w:tcPr>
            <w:tcW w:w="2977" w:type="dxa"/>
          </w:tcPr>
          <w:p w14:paraId="089CFC3A" w14:textId="77777777" w:rsidR="00AC7E00" w:rsidRPr="000D777E" w:rsidRDefault="00AC7E00" w:rsidP="009439EC">
            <w:pPr>
              <w:spacing w:after="120" w:line="280" w:lineRule="exact"/>
              <w:rPr>
                <w:rFonts w:ascii="Verdana" w:eastAsia="Times New Roman" w:hAnsi="Verdana" w:cs="Calibri"/>
                <w:lang w:eastAsia="cs-CZ"/>
              </w:rPr>
            </w:pPr>
            <w:r w:rsidRPr="00F95FBD">
              <w:t>Adresa</w:t>
            </w:r>
          </w:p>
        </w:tc>
        <w:tc>
          <w:tcPr>
            <w:tcW w:w="5954" w:type="dxa"/>
          </w:tcPr>
          <w:p w14:paraId="0984E636" w14:textId="77777777" w:rsidR="00AC7E00" w:rsidRPr="000D777E" w:rsidRDefault="00AC7E00" w:rsidP="009439EC">
            <w:pPr>
              <w:spacing w:after="120" w:line="280" w:lineRule="exact"/>
              <w:rPr>
                <w:rFonts w:ascii="Verdana" w:hAnsi="Verdana" w:cstheme="minorHAnsi"/>
              </w:rPr>
            </w:pPr>
            <w:r w:rsidRPr="00352EF0">
              <w:rPr>
                <w:rFonts w:ascii="Verdana" w:hAnsi="Verdana"/>
              </w:rPr>
              <w:t>Správa železnic, státní organizace, OŘ OVA, Muglinovská 1038/5, 702 00 Ostrava</w:t>
            </w:r>
          </w:p>
        </w:tc>
      </w:tr>
      <w:tr w:rsidR="00AC7E00" w:rsidRPr="000D777E" w14:paraId="4770EC13" w14:textId="77777777" w:rsidTr="009439EC">
        <w:tc>
          <w:tcPr>
            <w:tcW w:w="2977" w:type="dxa"/>
            <w:vAlign w:val="center"/>
          </w:tcPr>
          <w:p w14:paraId="374BB1E3" w14:textId="77777777" w:rsidR="00AC7E00" w:rsidRPr="00F95FBD" w:rsidRDefault="00AC7E00" w:rsidP="009439EC">
            <w:pPr>
              <w:spacing w:after="120" w:line="280" w:lineRule="exact"/>
            </w:pPr>
            <w:r w:rsidRPr="000D777E">
              <w:rPr>
                <w:rFonts w:ascii="Verdana" w:eastAsia="Times New Roman" w:hAnsi="Verdana" w:cs="Calibri"/>
                <w:lang w:eastAsia="cs-CZ"/>
              </w:rPr>
              <w:t>E-mail</w:t>
            </w:r>
          </w:p>
        </w:tc>
        <w:tc>
          <w:tcPr>
            <w:tcW w:w="5954" w:type="dxa"/>
            <w:vAlign w:val="center"/>
          </w:tcPr>
          <w:p w14:paraId="6DF4125A" w14:textId="77777777" w:rsidR="00AC7E00" w:rsidRPr="00352EF0" w:rsidRDefault="00AC7E00" w:rsidP="009439EC">
            <w:pPr>
              <w:spacing w:after="120" w:line="280" w:lineRule="exact"/>
              <w:rPr>
                <w:rFonts w:ascii="Verdana" w:hAnsi="Verdana"/>
              </w:rPr>
            </w:pPr>
            <w:hyperlink r:id="rId36" w:history="1">
              <w:r w:rsidRPr="0062562D">
                <w:rPr>
                  <w:rStyle w:val="Hypertextovodkaz"/>
                  <w:rFonts w:ascii="Verdana" w:hAnsi="Verdana" w:cstheme="minorHAnsi"/>
                  <w:noProof w:val="0"/>
                </w:rPr>
                <w:t>Prendik@s</w:t>
              </w:r>
              <w:r w:rsidRPr="0062562D">
                <w:rPr>
                  <w:rStyle w:val="Hypertextovodkaz"/>
                  <w:rFonts w:ascii="Verdana" w:hAnsi="Verdana"/>
                  <w:noProof w:val="0"/>
                </w:rPr>
                <w:t>pravazeleznic</w:t>
              </w:r>
              <w:r w:rsidRPr="0062562D">
                <w:rPr>
                  <w:rStyle w:val="Hypertextovodkaz"/>
                  <w:rFonts w:ascii="Verdana" w:hAnsi="Verdana" w:cstheme="minorHAnsi"/>
                  <w:noProof w:val="0"/>
                </w:rPr>
                <w:t>.cz</w:t>
              </w:r>
            </w:hyperlink>
            <w:r>
              <w:rPr>
                <w:rFonts w:ascii="Verdana" w:hAnsi="Verdana" w:cstheme="minorHAnsi"/>
              </w:rPr>
              <w:t xml:space="preserve"> </w:t>
            </w:r>
          </w:p>
        </w:tc>
      </w:tr>
      <w:tr w:rsidR="00AC7E00" w:rsidRPr="000D777E" w14:paraId="51E64F64" w14:textId="77777777" w:rsidTr="009439EC">
        <w:tc>
          <w:tcPr>
            <w:tcW w:w="2977" w:type="dxa"/>
            <w:vAlign w:val="center"/>
          </w:tcPr>
          <w:p w14:paraId="521D6599" w14:textId="77777777" w:rsidR="00AC7E00" w:rsidRPr="000D777E" w:rsidRDefault="00AC7E00" w:rsidP="009439EC">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Telefon</w:t>
            </w:r>
          </w:p>
        </w:tc>
        <w:tc>
          <w:tcPr>
            <w:tcW w:w="5954" w:type="dxa"/>
            <w:vAlign w:val="center"/>
          </w:tcPr>
          <w:p w14:paraId="4CCF9079" w14:textId="77777777" w:rsidR="00AC7E00" w:rsidRPr="000D777E" w:rsidRDefault="00AC7E00" w:rsidP="009439EC">
            <w:pPr>
              <w:spacing w:after="120" w:line="280" w:lineRule="exact"/>
              <w:rPr>
                <w:rFonts w:ascii="Verdana" w:eastAsia="Times New Roman" w:hAnsi="Verdana" w:cs="Calibri"/>
                <w:highlight w:val="red"/>
                <w:lang w:eastAsia="cs-CZ"/>
              </w:rPr>
            </w:pPr>
            <w:r w:rsidRPr="000D777E">
              <w:rPr>
                <w:rFonts w:ascii="Verdana" w:hAnsi="Verdana" w:cstheme="minorHAnsi"/>
              </w:rPr>
              <w:t>+420 972 762 360</w:t>
            </w:r>
          </w:p>
        </w:tc>
      </w:tr>
      <w:tr w:rsidR="00AC7E00" w:rsidRPr="000D777E" w14:paraId="02572052" w14:textId="77777777" w:rsidTr="009439EC">
        <w:tc>
          <w:tcPr>
            <w:tcW w:w="2977" w:type="dxa"/>
            <w:shd w:val="clear" w:color="auto" w:fill="F2F2F2" w:themeFill="background1" w:themeFillShade="F2"/>
            <w:vAlign w:val="center"/>
          </w:tcPr>
          <w:p w14:paraId="0B809C94" w14:textId="77777777" w:rsidR="00AC7E00" w:rsidRPr="000D777E" w:rsidRDefault="00AC7E00" w:rsidP="009439EC">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Jméno a příjmení</w:t>
            </w:r>
          </w:p>
        </w:tc>
        <w:tc>
          <w:tcPr>
            <w:tcW w:w="5954" w:type="dxa"/>
            <w:shd w:val="clear" w:color="auto" w:fill="F2F2F2" w:themeFill="background1" w:themeFillShade="F2"/>
            <w:vAlign w:val="center"/>
          </w:tcPr>
          <w:p w14:paraId="600386CC" w14:textId="77777777" w:rsidR="00AC7E00" w:rsidRPr="00F116BE" w:rsidRDefault="00AC7E00" w:rsidP="009439EC">
            <w:pPr>
              <w:spacing w:after="120" w:line="280" w:lineRule="exact"/>
              <w:rPr>
                <w:rFonts w:ascii="Verdana" w:eastAsia="Times New Roman" w:hAnsi="Verdana" w:cs="Calibri"/>
                <w:b/>
                <w:highlight w:val="red"/>
                <w:lang w:eastAsia="cs-CZ"/>
              </w:rPr>
            </w:pPr>
            <w:r w:rsidRPr="00F116BE">
              <w:rPr>
                <w:rFonts w:ascii="Verdana" w:hAnsi="Verdana" w:cstheme="minorHAnsi"/>
                <w:b/>
              </w:rPr>
              <w:t>Vítězslav HERMAN</w:t>
            </w:r>
          </w:p>
        </w:tc>
      </w:tr>
      <w:tr w:rsidR="00AC7E00" w:rsidRPr="000D777E" w14:paraId="4DC64D95" w14:textId="77777777" w:rsidTr="009439EC">
        <w:tc>
          <w:tcPr>
            <w:tcW w:w="2977" w:type="dxa"/>
          </w:tcPr>
          <w:p w14:paraId="637FA5F4" w14:textId="77777777" w:rsidR="00AC7E00" w:rsidRPr="000D777E" w:rsidRDefault="00AC7E00" w:rsidP="009439EC">
            <w:pPr>
              <w:spacing w:after="120" w:line="280" w:lineRule="exact"/>
              <w:rPr>
                <w:rFonts w:ascii="Verdana" w:eastAsia="Times New Roman" w:hAnsi="Verdana" w:cs="Calibri"/>
                <w:lang w:eastAsia="cs-CZ"/>
              </w:rPr>
            </w:pPr>
            <w:r w:rsidRPr="00F95FBD">
              <w:t>Adresa</w:t>
            </w:r>
          </w:p>
        </w:tc>
        <w:tc>
          <w:tcPr>
            <w:tcW w:w="5954" w:type="dxa"/>
          </w:tcPr>
          <w:p w14:paraId="330E7C60" w14:textId="77777777" w:rsidR="00AC7E00" w:rsidRPr="000D777E" w:rsidRDefault="00AC7E00" w:rsidP="009439EC">
            <w:pPr>
              <w:spacing w:after="120" w:line="280" w:lineRule="exact"/>
              <w:rPr>
                <w:rFonts w:ascii="Verdana" w:hAnsi="Verdana" w:cstheme="minorHAnsi"/>
              </w:rPr>
            </w:pPr>
            <w:r w:rsidRPr="00352EF0">
              <w:rPr>
                <w:rFonts w:ascii="Verdana" w:hAnsi="Verdana"/>
              </w:rPr>
              <w:t>Správa železnic, státní organizace, OŘ OVA, Muglinovská 1038/5, 702 00 Ostrava</w:t>
            </w:r>
          </w:p>
        </w:tc>
      </w:tr>
      <w:tr w:rsidR="00AC7E00" w:rsidRPr="000D777E" w14:paraId="1D10FC5B" w14:textId="77777777" w:rsidTr="009439EC">
        <w:tc>
          <w:tcPr>
            <w:tcW w:w="2977" w:type="dxa"/>
            <w:vAlign w:val="center"/>
          </w:tcPr>
          <w:p w14:paraId="4B9B3DBF" w14:textId="77777777" w:rsidR="00AC7E00" w:rsidRPr="00F95FBD" w:rsidRDefault="00AC7E00" w:rsidP="009439EC">
            <w:pPr>
              <w:spacing w:after="120" w:line="280" w:lineRule="exact"/>
            </w:pPr>
            <w:r w:rsidRPr="000D777E">
              <w:rPr>
                <w:rFonts w:ascii="Verdana" w:eastAsia="Times New Roman" w:hAnsi="Verdana" w:cs="Calibri"/>
                <w:lang w:eastAsia="cs-CZ"/>
              </w:rPr>
              <w:t>E-mail</w:t>
            </w:r>
          </w:p>
        </w:tc>
        <w:tc>
          <w:tcPr>
            <w:tcW w:w="5954" w:type="dxa"/>
            <w:vAlign w:val="center"/>
          </w:tcPr>
          <w:p w14:paraId="1D9CA274" w14:textId="77777777" w:rsidR="00AC7E00" w:rsidRPr="00352EF0" w:rsidRDefault="00AC7E00" w:rsidP="009439EC">
            <w:pPr>
              <w:spacing w:after="120" w:line="280" w:lineRule="exact"/>
              <w:rPr>
                <w:rFonts w:ascii="Verdana" w:hAnsi="Verdana"/>
              </w:rPr>
            </w:pPr>
            <w:hyperlink r:id="rId37" w:history="1">
              <w:r w:rsidRPr="0062562D">
                <w:rPr>
                  <w:rStyle w:val="Hypertextovodkaz"/>
                  <w:rFonts w:ascii="Verdana" w:hAnsi="Verdana" w:cstheme="minorHAnsi"/>
                  <w:noProof w:val="0"/>
                </w:rPr>
                <w:t>HermanV@s</w:t>
              </w:r>
              <w:r w:rsidRPr="0062562D">
                <w:rPr>
                  <w:rStyle w:val="Hypertextovodkaz"/>
                  <w:rFonts w:ascii="Verdana" w:hAnsi="Verdana"/>
                  <w:noProof w:val="0"/>
                </w:rPr>
                <w:t>pravazeleznic</w:t>
              </w:r>
              <w:r w:rsidRPr="0062562D">
                <w:rPr>
                  <w:rStyle w:val="Hypertextovodkaz"/>
                  <w:rFonts w:ascii="Verdana" w:hAnsi="Verdana" w:cstheme="minorHAnsi"/>
                  <w:noProof w:val="0"/>
                </w:rPr>
                <w:t>.cz</w:t>
              </w:r>
            </w:hyperlink>
            <w:r>
              <w:rPr>
                <w:rFonts w:ascii="Verdana" w:hAnsi="Verdana" w:cstheme="minorHAnsi"/>
              </w:rPr>
              <w:t xml:space="preserve"> </w:t>
            </w:r>
          </w:p>
        </w:tc>
      </w:tr>
      <w:tr w:rsidR="00AC7E00" w:rsidRPr="000D777E" w14:paraId="3A9C9C28" w14:textId="77777777" w:rsidTr="009439EC">
        <w:tc>
          <w:tcPr>
            <w:tcW w:w="2977" w:type="dxa"/>
            <w:vAlign w:val="center"/>
          </w:tcPr>
          <w:p w14:paraId="2FADFC16" w14:textId="77777777" w:rsidR="00AC7E00" w:rsidRPr="000D777E" w:rsidRDefault="00AC7E00" w:rsidP="009439EC">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Telefon</w:t>
            </w:r>
          </w:p>
        </w:tc>
        <w:tc>
          <w:tcPr>
            <w:tcW w:w="5954" w:type="dxa"/>
            <w:vAlign w:val="center"/>
          </w:tcPr>
          <w:p w14:paraId="40ACA757" w14:textId="77777777" w:rsidR="00AC7E00" w:rsidRPr="000D777E" w:rsidRDefault="00AC7E00" w:rsidP="009439EC">
            <w:pPr>
              <w:spacing w:after="120" w:line="280" w:lineRule="exact"/>
              <w:rPr>
                <w:rFonts w:ascii="Verdana" w:eastAsia="Times New Roman" w:hAnsi="Verdana" w:cs="Calibri"/>
                <w:highlight w:val="red"/>
                <w:lang w:eastAsia="cs-CZ"/>
              </w:rPr>
            </w:pPr>
            <w:r w:rsidRPr="000D777E">
              <w:rPr>
                <w:rFonts w:ascii="Verdana" w:hAnsi="Verdana" w:cstheme="minorHAnsi"/>
              </w:rPr>
              <w:t>+420 972 761 177</w:t>
            </w:r>
          </w:p>
        </w:tc>
      </w:tr>
      <w:tr w:rsidR="00AC7E00" w:rsidRPr="000D777E" w14:paraId="660868EE" w14:textId="77777777" w:rsidTr="009439EC">
        <w:tc>
          <w:tcPr>
            <w:tcW w:w="2977" w:type="dxa"/>
            <w:shd w:val="clear" w:color="auto" w:fill="F2F2F2" w:themeFill="background1" w:themeFillShade="F2"/>
            <w:vAlign w:val="center"/>
          </w:tcPr>
          <w:p w14:paraId="251F856C" w14:textId="77777777" w:rsidR="00AC7E00" w:rsidRPr="000D777E" w:rsidRDefault="00AC7E00" w:rsidP="009439EC">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Jméno a příjmení</w:t>
            </w:r>
          </w:p>
        </w:tc>
        <w:tc>
          <w:tcPr>
            <w:tcW w:w="5954" w:type="dxa"/>
            <w:shd w:val="clear" w:color="auto" w:fill="F2F2F2" w:themeFill="background1" w:themeFillShade="F2"/>
            <w:vAlign w:val="center"/>
          </w:tcPr>
          <w:p w14:paraId="454E405F" w14:textId="77777777" w:rsidR="00AC7E00" w:rsidRPr="00F116BE" w:rsidRDefault="00AC7E00" w:rsidP="009439EC">
            <w:pPr>
              <w:spacing w:after="120" w:line="280" w:lineRule="exact"/>
              <w:rPr>
                <w:rFonts w:ascii="Verdana" w:eastAsia="Times New Roman" w:hAnsi="Verdana" w:cs="Calibri"/>
                <w:b/>
                <w:highlight w:val="red"/>
                <w:lang w:eastAsia="cs-CZ"/>
              </w:rPr>
            </w:pPr>
            <w:r w:rsidRPr="00F116BE">
              <w:rPr>
                <w:rFonts w:ascii="Verdana" w:hAnsi="Verdana" w:cstheme="minorHAnsi"/>
                <w:b/>
              </w:rPr>
              <w:t>Karel SMEJA</w:t>
            </w:r>
          </w:p>
        </w:tc>
      </w:tr>
      <w:tr w:rsidR="00AC7E00" w:rsidRPr="000D777E" w14:paraId="6DE8EDB7" w14:textId="77777777" w:rsidTr="009439EC">
        <w:tc>
          <w:tcPr>
            <w:tcW w:w="2977" w:type="dxa"/>
          </w:tcPr>
          <w:p w14:paraId="6BAE6C4B" w14:textId="77777777" w:rsidR="00AC7E00" w:rsidRPr="000D777E" w:rsidRDefault="00AC7E00" w:rsidP="009439EC">
            <w:pPr>
              <w:spacing w:after="120" w:line="280" w:lineRule="exact"/>
              <w:rPr>
                <w:rFonts w:ascii="Verdana" w:eastAsia="Times New Roman" w:hAnsi="Verdana" w:cs="Calibri"/>
                <w:lang w:eastAsia="cs-CZ"/>
              </w:rPr>
            </w:pPr>
            <w:r w:rsidRPr="00F95FBD">
              <w:t>Adresa</w:t>
            </w:r>
          </w:p>
        </w:tc>
        <w:tc>
          <w:tcPr>
            <w:tcW w:w="5954" w:type="dxa"/>
          </w:tcPr>
          <w:p w14:paraId="1D7D606D" w14:textId="77777777" w:rsidR="00AC7E00" w:rsidRPr="000D777E" w:rsidRDefault="00AC7E00" w:rsidP="009439EC">
            <w:pPr>
              <w:spacing w:after="120" w:line="280" w:lineRule="exact"/>
              <w:rPr>
                <w:rFonts w:ascii="Verdana" w:hAnsi="Verdana" w:cstheme="minorHAnsi"/>
              </w:rPr>
            </w:pPr>
            <w:r w:rsidRPr="00352EF0">
              <w:rPr>
                <w:rFonts w:ascii="Verdana" w:hAnsi="Verdana"/>
              </w:rPr>
              <w:t>Správa železnic, státní organizace, OŘ OVA, Muglinovská 1038/5, 702 00 Ostrava</w:t>
            </w:r>
          </w:p>
        </w:tc>
      </w:tr>
      <w:tr w:rsidR="00AC7E00" w:rsidRPr="000D777E" w14:paraId="3CF50D8B" w14:textId="77777777" w:rsidTr="009439EC">
        <w:tc>
          <w:tcPr>
            <w:tcW w:w="2977" w:type="dxa"/>
            <w:vAlign w:val="center"/>
          </w:tcPr>
          <w:p w14:paraId="1BF4878F" w14:textId="77777777" w:rsidR="00AC7E00" w:rsidRPr="00F95FBD" w:rsidRDefault="00AC7E00" w:rsidP="009439EC">
            <w:pPr>
              <w:spacing w:after="120" w:line="280" w:lineRule="exact"/>
            </w:pPr>
            <w:r w:rsidRPr="000D777E">
              <w:rPr>
                <w:rFonts w:ascii="Verdana" w:eastAsia="Times New Roman" w:hAnsi="Verdana" w:cs="Calibri"/>
                <w:lang w:eastAsia="cs-CZ"/>
              </w:rPr>
              <w:t>E-mail</w:t>
            </w:r>
          </w:p>
        </w:tc>
        <w:tc>
          <w:tcPr>
            <w:tcW w:w="5954" w:type="dxa"/>
            <w:vAlign w:val="center"/>
          </w:tcPr>
          <w:p w14:paraId="0F013904" w14:textId="77777777" w:rsidR="00AC7E00" w:rsidRPr="00352EF0" w:rsidRDefault="00AC7E00" w:rsidP="009439EC">
            <w:pPr>
              <w:spacing w:after="120" w:line="280" w:lineRule="exact"/>
              <w:rPr>
                <w:rFonts w:ascii="Verdana" w:hAnsi="Verdana"/>
              </w:rPr>
            </w:pPr>
            <w:hyperlink r:id="rId38" w:history="1">
              <w:r w:rsidRPr="0062562D">
                <w:rPr>
                  <w:rStyle w:val="Hypertextovodkaz"/>
                  <w:rFonts w:ascii="Verdana" w:hAnsi="Verdana" w:cstheme="minorHAnsi"/>
                  <w:noProof w:val="0"/>
                </w:rPr>
                <w:t>Smeja@s</w:t>
              </w:r>
              <w:r w:rsidRPr="0062562D">
                <w:rPr>
                  <w:rStyle w:val="Hypertextovodkaz"/>
                  <w:rFonts w:ascii="Verdana" w:hAnsi="Verdana"/>
                  <w:noProof w:val="0"/>
                </w:rPr>
                <w:t>pravazeleznic</w:t>
              </w:r>
              <w:r w:rsidRPr="0062562D">
                <w:rPr>
                  <w:rStyle w:val="Hypertextovodkaz"/>
                  <w:rFonts w:ascii="Verdana" w:hAnsi="Verdana" w:cstheme="minorHAnsi"/>
                  <w:noProof w:val="0"/>
                </w:rPr>
                <w:t>.cz</w:t>
              </w:r>
            </w:hyperlink>
            <w:r>
              <w:rPr>
                <w:rFonts w:ascii="Verdana" w:hAnsi="Verdana" w:cstheme="minorHAnsi"/>
              </w:rPr>
              <w:t xml:space="preserve"> </w:t>
            </w:r>
          </w:p>
        </w:tc>
      </w:tr>
      <w:tr w:rsidR="00AC7E00" w:rsidRPr="000D777E" w14:paraId="2ED6C4AE" w14:textId="77777777" w:rsidTr="009439EC">
        <w:tc>
          <w:tcPr>
            <w:tcW w:w="2977" w:type="dxa"/>
            <w:vAlign w:val="center"/>
          </w:tcPr>
          <w:p w14:paraId="20156517" w14:textId="77777777" w:rsidR="00AC7E00" w:rsidRPr="000D777E" w:rsidRDefault="00AC7E00" w:rsidP="009439EC">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Telefon</w:t>
            </w:r>
          </w:p>
        </w:tc>
        <w:tc>
          <w:tcPr>
            <w:tcW w:w="5954" w:type="dxa"/>
            <w:vAlign w:val="center"/>
          </w:tcPr>
          <w:p w14:paraId="6FD3E3CB" w14:textId="77777777" w:rsidR="00AC7E00" w:rsidRPr="000D777E" w:rsidRDefault="00AC7E00" w:rsidP="009439EC">
            <w:pPr>
              <w:spacing w:after="120" w:line="280" w:lineRule="exact"/>
              <w:rPr>
                <w:rFonts w:ascii="Verdana" w:eastAsia="Times New Roman" w:hAnsi="Verdana" w:cs="Calibri"/>
                <w:highlight w:val="red"/>
                <w:lang w:eastAsia="cs-CZ"/>
              </w:rPr>
            </w:pPr>
            <w:r w:rsidRPr="00371156">
              <w:rPr>
                <w:rFonts w:ascii="Verdana" w:hAnsi="Verdana" w:cstheme="minorHAnsi"/>
              </w:rPr>
              <w:t>+420 972 763 477</w:t>
            </w:r>
          </w:p>
        </w:tc>
      </w:tr>
      <w:tr w:rsidR="00AC7E00" w:rsidRPr="000D777E" w14:paraId="4DCE5A52" w14:textId="77777777" w:rsidTr="009439EC">
        <w:tc>
          <w:tcPr>
            <w:tcW w:w="2977" w:type="dxa"/>
            <w:shd w:val="clear" w:color="auto" w:fill="F2F2F2" w:themeFill="background1" w:themeFillShade="F2"/>
            <w:vAlign w:val="center"/>
          </w:tcPr>
          <w:p w14:paraId="00440A47" w14:textId="77777777" w:rsidR="00AC7E00" w:rsidRPr="000D777E" w:rsidRDefault="00AC7E00" w:rsidP="009439EC">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Jméno a příjmení</w:t>
            </w:r>
          </w:p>
        </w:tc>
        <w:tc>
          <w:tcPr>
            <w:tcW w:w="5954" w:type="dxa"/>
            <w:shd w:val="clear" w:color="auto" w:fill="F2F2F2" w:themeFill="background1" w:themeFillShade="F2"/>
            <w:vAlign w:val="center"/>
          </w:tcPr>
          <w:p w14:paraId="4D4AE8B6" w14:textId="77777777" w:rsidR="00AC7E00" w:rsidRPr="00F116BE" w:rsidRDefault="00AC7E00" w:rsidP="009439EC">
            <w:pPr>
              <w:spacing w:after="120" w:line="280" w:lineRule="exact"/>
              <w:rPr>
                <w:rFonts w:ascii="Verdana" w:eastAsia="Times New Roman" w:hAnsi="Verdana" w:cs="Calibri"/>
                <w:b/>
                <w:highlight w:val="red"/>
                <w:lang w:eastAsia="cs-CZ"/>
              </w:rPr>
            </w:pPr>
            <w:r w:rsidRPr="00F116BE">
              <w:rPr>
                <w:rFonts w:ascii="Verdana" w:hAnsi="Verdana" w:cstheme="minorHAnsi"/>
                <w:b/>
              </w:rPr>
              <w:t>Martin HRUBÝ</w:t>
            </w:r>
          </w:p>
        </w:tc>
      </w:tr>
      <w:tr w:rsidR="00AC7E00" w:rsidRPr="000D777E" w14:paraId="23EA117E" w14:textId="77777777" w:rsidTr="009439EC">
        <w:tc>
          <w:tcPr>
            <w:tcW w:w="2977" w:type="dxa"/>
          </w:tcPr>
          <w:p w14:paraId="006BD99A" w14:textId="77777777" w:rsidR="00AC7E00" w:rsidRPr="000D777E" w:rsidRDefault="00AC7E00" w:rsidP="009439EC">
            <w:pPr>
              <w:spacing w:after="120" w:line="280" w:lineRule="exact"/>
              <w:rPr>
                <w:rFonts w:ascii="Verdana" w:eastAsia="Times New Roman" w:hAnsi="Verdana" w:cs="Calibri"/>
                <w:lang w:eastAsia="cs-CZ"/>
              </w:rPr>
            </w:pPr>
            <w:r w:rsidRPr="00F95FBD">
              <w:t>Adresa</w:t>
            </w:r>
          </w:p>
        </w:tc>
        <w:tc>
          <w:tcPr>
            <w:tcW w:w="5954" w:type="dxa"/>
          </w:tcPr>
          <w:p w14:paraId="4487AC4E" w14:textId="77777777" w:rsidR="00AC7E00" w:rsidRPr="000D777E" w:rsidRDefault="00AC7E00" w:rsidP="009439EC">
            <w:pPr>
              <w:spacing w:after="120" w:line="280" w:lineRule="exact"/>
              <w:rPr>
                <w:rFonts w:ascii="Verdana" w:hAnsi="Verdana" w:cstheme="minorHAnsi"/>
              </w:rPr>
            </w:pPr>
            <w:r w:rsidRPr="00352EF0">
              <w:rPr>
                <w:rFonts w:ascii="Verdana" w:hAnsi="Verdana"/>
              </w:rPr>
              <w:t>Správa železnic, státní organizace, OŘ OVA, Muglinovská 1038/5, 702 00 Ostrava</w:t>
            </w:r>
          </w:p>
        </w:tc>
      </w:tr>
      <w:tr w:rsidR="00AC7E00" w:rsidRPr="000D777E" w14:paraId="6BC21A5E" w14:textId="77777777" w:rsidTr="009439EC">
        <w:tc>
          <w:tcPr>
            <w:tcW w:w="2977" w:type="dxa"/>
            <w:vAlign w:val="center"/>
          </w:tcPr>
          <w:p w14:paraId="65ADD5F4" w14:textId="77777777" w:rsidR="00AC7E00" w:rsidRPr="00F95FBD" w:rsidRDefault="00AC7E00" w:rsidP="009439EC">
            <w:pPr>
              <w:spacing w:after="120" w:line="280" w:lineRule="exact"/>
            </w:pPr>
            <w:r w:rsidRPr="000D777E">
              <w:rPr>
                <w:rFonts w:ascii="Verdana" w:eastAsia="Times New Roman" w:hAnsi="Verdana" w:cs="Calibri"/>
                <w:lang w:eastAsia="cs-CZ"/>
              </w:rPr>
              <w:t>E-mail</w:t>
            </w:r>
          </w:p>
        </w:tc>
        <w:tc>
          <w:tcPr>
            <w:tcW w:w="5954" w:type="dxa"/>
            <w:vAlign w:val="center"/>
          </w:tcPr>
          <w:p w14:paraId="58F5E0E8" w14:textId="77777777" w:rsidR="00AC7E00" w:rsidRPr="00352EF0" w:rsidRDefault="00AC7E00" w:rsidP="009439EC">
            <w:pPr>
              <w:spacing w:after="120" w:line="280" w:lineRule="exact"/>
              <w:rPr>
                <w:rFonts w:ascii="Verdana" w:hAnsi="Verdana"/>
              </w:rPr>
            </w:pPr>
            <w:hyperlink r:id="rId39" w:history="1">
              <w:r w:rsidRPr="0062562D">
                <w:rPr>
                  <w:rStyle w:val="Hypertextovodkaz"/>
                  <w:rFonts w:ascii="Verdana" w:hAnsi="Verdana" w:cstheme="minorHAnsi"/>
                  <w:noProof w:val="0"/>
                </w:rPr>
                <w:t>Hrubyma@s</w:t>
              </w:r>
              <w:r w:rsidRPr="0062562D">
                <w:rPr>
                  <w:rStyle w:val="Hypertextovodkaz"/>
                  <w:rFonts w:ascii="Verdana" w:hAnsi="Verdana"/>
                  <w:noProof w:val="0"/>
                </w:rPr>
                <w:t>pravazeleznic</w:t>
              </w:r>
              <w:r w:rsidRPr="0062562D">
                <w:rPr>
                  <w:rStyle w:val="Hypertextovodkaz"/>
                  <w:rFonts w:ascii="Verdana" w:hAnsi="Verdana" w:cstheme="minorHAnsi"/>
                  <w:noProof w:val="0"/>
                </w:rPr>
                <w:t>.cz</w:t>
              </w:r>
            </w:hyperlink>
            <w:r>
              <w:rPr>
                <w:rFonts w:ascii="Verdana" w:hAnsi="Verdana" w:cstheme="minorHAnsi"/>
              </w:rPr>
              <w:t xml:space="preserve"> </w:t>
            </w:r>
          </w:p>
        </w:tc>
      </w:tr>
      <w:tr w:rsidR="00AC7E00" w:rsidRPr="000D777E" w14:paraId="42716685" w14:textId="77777777" w:rsidTr="009439EC">
        <w:tc>
          <w:tcPr>
            <w:tcW w:w="2977" w:type="dxa"/>
            <w:vAlign w:val="center"/>
          </w:tcPr>
          <w:p w14:paraId="107A6C2E" w14:textId="77777777" w:rsidR="00AC7E00" w:rsidRPr="000D777E" w:rsidRDefault="00AC7E00" w:rsidP="009439EC">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Telefon</w:t>
            </w:r>
          </w:p>
        </w:tc>
        <w:tc>
          <w:tcPr>
            <w:tcW w:w="5954" w:type="dxa"/>
            <w:vAlign w:val="center"/>
          </w:tcPr>
          <w:p w14:paraId="4394E712" w14:textId="77777777" w:rsidR="00AC7E00" w:rsidRPr="000D777E" w:rsidRDefault="00AC7E00" w:rsidP="009439EC">
            <w:pPr>
              <w:spacing w:after="120" w:line="280" w:lineRule="exact"/>
              <w:rPr>
                <w:rFonts w:ascii="Verdana" w:eastAsia="Times New Roman" w:hAnsi="Verdana" w:cs="Calibri"/>
                <w:highlight w:val="red"/>
                <w:lang w:eastAsia="cs-CZ"/>
              </w:rPr>
            </w:pPr>
            <w:r w:rsidRPr="000D777E">
              <w:rPr>
                <w:rFonts w:ascii="Verdana" w:hAnsi="Verdana" w:cstheme="minorHAnsi"/>
              </w:rPr>
              <w:t>+420 972 759 497</w:t>
            </w:r>
          </w:p>
        </w:tc>
      </w:tr>
    </w:tbl>
    <w:p w14:paraId="424F946A" w14:textId="77777777" w:rsidR="00B05167" w:rsidRPr="00F95FBD" w:rsidRDefault="00B05167" w:rsidP="00B05167">
      <w:pPr>
        <w:pStyle w:val="Textbezodsazen"/>
      </w:pPr>
    </w:p>
    <w:p w14:paraId="01FD8A3E" w14:textId="77777777" w:rsidR="00B05167" w:rsidRPr="00E22B1F" w:rsidRDefault="00B05167" w:rsidP="00B05167">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AC7E00" w:rsidRPr="00F95FBD" w14:paraId="151AB71C" w14:textId="77777777" w:rsidTr="000E1A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AD16EE" w14:textId="77777777" w:rsidR="00AC7E00" w:rsidRPr="00F95FBD" w:rsidRDefault="00AC7E00" w:rsidP="00AC7E00">
            <w:pPr>
              <w:pStyle w:val="Tabulka"/>
              <w:rPr>
                <w:rStyle w:val="Nadpisvtabulce"/>
                <w:b w:val="0"/>
              </w:rPr>
            </w:pPr>
            <w:r w:rsidRPr="00F95FBD">
              <w:rPr>
                <w:rStyle w:val="Nadpisvtabulce"/>
                <w:b w:val="0"/>
              </w:rPr>
              <w:t>Jméno a příjmení</w:t>
            </w:r>
          </w:p>
        </w:tc>
        <w:tc>
          <w:tcPr>
            <w:tcW w:w="5812" w:type="dxa"/>
          </w:tcPr>
          <w:p w14:paraId="6955A152" w14:textId="164DEFC5" w:rsidR="00AC7E00" w:rsidRPr="00AC7E00" w:rsidRDefault="00AC7E00" w:rsidP="00AC7E00">
            <w:pPr>
              <w:pStyle w:val="Tabulka"/>
              <w:cnfStyle w:val="100000000000" w:firstRow="1" w:lastRow="0" w:firstColumn="0" w:lastColumn="0" w:oddVBand="0" w:evenVBand="0" w:oddHBand="0" w:evenHBand="0" w:firstRowFirstColumn="0" w:firstRowLastColumn="0" w:lastRowFirstColumn="0" w:lastRowLastColumn="0"/>
              <w:rPr>
                <w:b/>
                <w:bCs/>
                <w:sz w:val="18"/>
              </w:rPr>
            </w:pPr>
            <w:r w:rsidRPr="00AC7E00">
              <w:rPr>
                <w:b/>
                <w:bCs/>
                <w:sz w:val="18"/>
              </w:rPr>
              <w:t>Ing. Martin VOTOUPAL</w:t>
            </w:r>
          </w:p>
        </w:tc>
      </w:tr>
      <w:tr w:rsidR="00AC7E00" w:rsidRPr="00F95FBD" w14:paraId="5B512393" w14:textId="77777777" w:rsidTr="000E1A18">
        <w:tc>
          <w:tcPr>
            <w:cnfStyle w:val="001000000000" w:firstRow="0" w:lastRow="0" w:firstColumn="1" w:lastColumn="0" w:oddVBand="0" w:evenVBand="0" w:oddHBand="0" w:evenHBand="0" w:firstRowFirstColumn="0" w:firstRowLastColumn="0" w:lastRowFirstColumn="0" w:lastRowLastColumn="0"/>
            <w:tcW w:w="3056" w:type="dxa"/>
          </w:tcPr>
          <w:p w14:paraId="3CEF6B5D" w14:textId="77777777" w:rsidR="00AC7E00" w:rsidRPr="00F95FBD" w:rsidRDefault="00AC7E00" w:rsidP="00AC7E00">
            <w:pPr>
              <w:pStyle w:val="Tabulka"/>
              <w:rPr>
                <w:sz w:val="18"/>
              </w:rPr>
            </w:pPr>
            <w:r w:rsidRPr="00F95FBD">
              <w:rPr>
                <w:sz w:val="18"/>
              </w:rPr>
              <w:t>Adresa</w:t>
            </w:r>
          </w:p>
        </w:tc>
        <w:tc>
          <w:tcPr>
            <w:tcW w:w="5812" w:type="dxa"/>
          </w:tcPr>
          <w:p w14:paraId="47F69F7C" w14:textId="1C116D13" w:rsidR="00AC7E00" w:rsidRPr="00AC7E00" w:rsidRDefault="00AC7E00" w:rsidP="00AC7E00">
            <w:pPr>
              <w:pStyle w:val="Tabulka"/>
              <w:cnfStyle w:val="000000000000" w:firstRow="0" w:lastRow="0" w:firstColumn="0" w:lastColumn="0" w:oddVBand="0" w:evenVBand="0" w:oddHBand="0" w:evenHBand="0" w:firstRowFirstColumn="0" w:firstRowLastColumn="0" w:lastRowFirstColumn="0" w:lastRowLastColumn="0"/>
              <w:rPr>
                <w:sz w:val="18"/>
              </w:rPr>
            </w:pPr>
            <w:r w:rsidRPr="00AC7E00">
              <w:rPr>
                <w:sz w:val="18"/>
              </w:rPr>
              <w:t>SŽG, Skladištní 1151/27+29, 702 00 Ostrava</w:t>
            </w:r>
          </w:p>
        </w:tc>
      </w:tr>
      <w:tr w:rsidR="00AC7E00" w:rsidRPr="00F95FBD" w14:paraId="59E5B64E" w14:textId="77777777" w:rsidTr="000E1A18">
        <w:tc>
          <w:tcPr>
            <w:cnfStyle w:val="001000000000" w:firstRow="0" w:lastRow="0" w:firstColumn="1" w:lastColumn="0" w:oddVBand="0" w:evenVBand="0" w:oddHBand="0" w:evenHBand="0" w:firstRowFirstColumn="0" w:firstRowLastColumn="0" w:lastRowFirstColumn="0" w:lastRowLastColumn="0"/>
            <w:tcW w:w="3056" w:type="dxa"/>
          </w:tcPr>
          <w:p w14:paraId="52CE9BD6" w14:textId="77777777" w:rsidR="00AC7E00" w:rsidRPr="00F95FBD" w:rsidRDefault="00AC7E00" w:rsidP="00AC7E00">
            <w:pPr>
              <w:pStyle w:val="Tabulka"/>
              <w:rPr>
                <w:sz w:val="18"/>
              </w:rPr>
            </w:pPr>
            <w:r w:rsidRPr="00F95FBD">
              <w:rPr>
                <w:sz w:val="18"/>
              </w:rPr>
              <w:t>E-mail</w:t>
            </w:r>
          </w:p>
        </w:tc>
        <w:tc>
          <w:tcPr>
            <w:tcW w:w="5812" w:type="dxa"/>
          </w:tcPr>
          <w:p w14:paraId="5B3D4DFC" w14:textId="30814A6A" w:rsidR="00AC7E00" w:rsidRPr="00AC7E00" w:rsidRDefault="00AC7E00" w:rsidP="00AC7E00">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Pr="00AC7E00">
                <w:rPr>
                  <w:rStyle w:val="Hypertextovodkaz"/>
                  <w:noProof w:val="0"/>
                  <w:sz w:val="18"/>
                </w:rPr>
                <w:t>Votoupal@spravazeleznic.cz</w:t>
              </w:r>
            </w:hyperlink>
            <w:r w:rsidRPr="00AC7E00">
              <w:rPr>
                <w:sz w:val="18"/>
              </w:rPr>
              <w:t xml:space="preserve">  </w:t>
            </w:r>
          </w:p>
        </w:tc>
      </w:tr>
      <w:tr w:rsidR="00AC7E00" w:rsidRPr="00F95FBD" w14:paraId="09BCF9EA" w14:textId="77777777" w:rsidTr="000E1A18">
        <w:tc>
          <w:tcPr>
            <w:cnfStyle w:val="001000000000" w:firstRow="0" w:lastRow="0" w:firstColumn="1" w:lastColumn="0" w:oddVBand="0" w:evenVBand="0" w:oddHBand="0" w:evenHBand="0" w:firstRowFirstColumn="0" w:firstRowLastColumn="0" w:lastRowFirstColumn="0" w:lastRowLastColumn="0"/>
            <w:tcW w:w="3056" w:type="dxa"/>
          </w:tcPr>
          <w:p w14:paraId="5C8FAE8B" w14:textId="77777777" w:rsidR="00AC7E00" w:rsidRPr="00F95FBD" w:rsidRDefault="00AC7E00" w:rsidP="00AC7E00">
            <w:pPr>
              <w:pStyle w:val="Tabulka"/>
              <w:rPr>
                <w:sz w:val="18"/>
              </w:rPr>
            </w:pPr>
            <w:r w:rsidRPr="00F95FBD">
              <w:rPr>
                <w:sz w:val="18"/>
              </w:rPr>
              <w:t>Telefon</w:t>
            </w:r>
          </w:p>
        </w:tc>
        <w:tc>
          <w:tcPr>
            <w:tcW w:w="5812" w:type="dxa"/>
          </w:tcPr>
          <w:p w14:paraId="0F27ED08" w14:textId="71870E60" w:rsidR="00AC7E00" w:rsidRPr="00AC7E00" w:rsidRDefault="00AC7E00" w:rsidP="00AC7E00">
            <w:pPr>
              <w:pStyle w:val="Tabulka"/>
              <w:cnfStyle w:val="000000000000" w:firstRow="0" w:lastRow="0" w:firstColumn="0" w:lastColumn="0" w:oddVBand="0" w:evenVBand="0" w:oddHBand="0" w:evenHBand="0" w:firstRowFirstColumn="0" w:firstRowLastColumn="0" w:lastRowFirstColumn="0" w:lastRowLastColumn="0"/>
              <w:rPr>
                <w:sz w:val="18"/>
              </w:rPr>
            </w:pPr>
            <w:r w:rsidRPr="00AC7E00">
              <w:rPr>
                <w:sz w:val="18"/>
              </w:rPr>
              <w:t>+420 727 877 362</w:t>
            </w:r>
          </w:p>
        </w:tc>
      </w:tr>
    </w:tbl>
    <w:p w14:paraId="31CC4DB7" w14:textId="77777777" w:rsidR="00B05167" w:rsidRPr="00F95FBD" w:rsidRDefault="00B05167" w:rsidP="00B05167">
      <w:pPr>
        <w:pStyle w:val="Textbezodsazen"/>
      </w:pPr>
    </w:p>
    <w:p w14:paraId="2E3A8078" w14:textId="28BD6809"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6DE67ABA"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0658BC9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AC7E00">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6AE6D54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408B70FA" w:rsidR="002038D5" w:rsidRPr="00AC7E00" w:rsidRDefault="00DF54B7" w:rsidP="00165977">
      <w:pPr>
        <w:pStyle w:val="Nadpistabulky"/>
        <w:rPr>
          <w:sz w:val="18"/>
          <w:szCs w:val="18"/>
        </w:rPr>
      </w:pPr>
      <w:r w:rsidRPr="00AC7E00">
        <w:rPr>
          <w:sz w:val="18"/>
          <w:szCs w:val="18"/>
        </w:rPr>
        <w:t xml:space="preserve">Specialista (vedoucí prací) na </w:t>
      </w:r>
      <w:r w:rsidR="00AC7E00" w:rsidRPr="00AC7E00">
        <w:rPr>
          <w:sz w:val="18"/>
          <w:szCs w:val="18"/>
        </w:rPr>
        <w:t>zabezpečovací zařízení</w:t>
      </w:r>
    </w:p>
    <w:tbl>
      <w:tblPr>
        <w:tblStyle w:val="Mkatabulky"/>
        <w:tblW w:w="8947" w:type="dxa"/>
        <w:tblInd w:w="-79" w:type="dxa"/>
        <w:tblLook w:val="04A0" w:firstRow="1" w:lastRow="0" w:firstColumn="1" w:lastColumn="0" w:noHBand="0" w:noVBand="1"/>
      </w:tblPr>
      <w:tblGrid>
        <w:gridCol w:w="79"/>
        <w:gridCol w:w="3056"/>
        <w:gridCol w:w="5812"/>
      </w:tblGrid>
      <w:tr w:rsidR="002038D5" w:rsidRPr="00F95FBD" w14:paraId="5F8C00AF" w14:textId="77777777" w:rsidTr="00AC7E00">
        <w:trPr>
          <w:gridBefore w:val="1"/>
          <w:cnfStyle w:val="100000000000" w:firstRow="1" w:lastRow="0" w:firstColumn="0" w:lastColumn="0" w:oddVBand="0" w:evenVBand="0" w:oddHBand="0" w:evenHBand="0" w:firstRowFirstColumn="0" w:firstRowLastColumn="0" w:lastRowFirstColumn="0" w:lastRowLastColumn="0"/>
          <w:wBefore w:w="79" w:type="dxa"/>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AC7E00">
        <w:trPr>
          <w:gridBefore w:val="1"/>
          <w:wBefore w:w="79" w:type="dxa"/>
        </w:trPr>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AC7E00">
        <w:trPr>
          <w:gridBefore w:val="1"/>
          <w:wBefore w:w="79" w:type="dxa"/>
        </w:trPr>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AC7E00">
        <w:trPr>
          <w:gridBefore w:val="1"/>
          <w:wBefore w:w="79" w:type="dxa"/>
        </w:trPr>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420EC322" w:rsidR="002038D5" w:rsidRPr="00F95FBD" w:rsidRDefault="00177E4E"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r w:rsidR="00AC7E00" w:rsidRPr="002C7A28" w14:paraId="3746E716" w14:textId="77777777" w:rsidTr="00AC7E00">
        <w:tc>
          <w:tcPr>
            <w:cnfStyle w:val="001000000000" w:firstRow="0" w:lastRow="0" w:firstColumn="1" w:lastColumn="0" w:oddVBand="0" w:evenVBand="0" w:oddHBand="0" w:evenHBand="0" w:firstRowFirstColumn="0" w:firstRowLastColumn="0" w:lastRowFirstColumn="0" w:lastRowLastColumn="0"/>
            <w:tcW w:w="3135" w:type="dxa"/>
            <w:gridSpan w:val="2"/>
          </w:tcPr>
          <w:p w14:paraId="3DCE40AB" w14:textId="77777777" w:rsidR="00AC7E00" w:rsidRPr="00F95FBD" w:rsidRDefault="00AC7E00" w:rsidP="009439EC">
            <w:pPr>
              <w:pStyle w:val="Tabulka"/>
              <w:rPr>
                <w:rStyle w:val="Nadpisvtabulce"/>
              </w:rPr>
            </w:pPr>
            <w:r w:rsidRPr="00F95FBD">
              <w:rPr>
                <w:rStyle w:val="Nadpisvtabulce"/>
              </w:rPr>
              <w:t>Jméno a příjmení</w:t>
            </w:r>
          </w:p>
        </w:tc>
        <w:tc>
          <w:tcPr>
            <w:tcW w:w="5812" w:type="dxa"/>
          </w:tcPr>
          <w:p w14:paraId="2C93A5A8" w14:textId="77777777" w:rsidR="00AC7E00" w:rsidRPr="002C7A28" w:rsidRDefault="00AC7E00" w:rsidP="009439EC">
            <w:pPr>
              <w:pStyle w:val="Tabulka"/>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C7E00" w:rsidRPr="00F95FBD" w14:paraId="3A3D1D89" w14:textId="77777777" w:rsidTr="00AC7E00">
        <w:tc>
          <w:tcPr>
            <w:cnfStyle w:val="001000000000" w:firstRow="0" w:lastRow="0" w:firstColumn="1" w:lastColumn="0" w:oddVBand="0" w:evenVBand="0" w:oddHBand="0" w:evenHBand="0" w:firstRowFirstColumn="0" w:firstRowLastColumn="0" w:lastRowFirstColumn="0" w:lastRowLastColumn="0"/>
            <w:tcW w:w="3135" w:type="dxa"/>
            <w:gridSpan w:val="2"/>
          </w:tcPr>
          <w:p w14:paraId="361C14A7" w14:textId="77777777" w:rsidR="00AC7E00" w:rsidRPr="00F95FBD" w:rsidRDefault="00AC7E00" w:rsidP="009439EC">
            <w:pPr>
              <w:pStyle w:val="Tabulka"/>
              <w:rPr>
                <w:sz w:val="18"/>
              </w:rPr>
            </w:pPr>
            <w:r w:rsidRPr="00F95FBD">
              <w:rPr>
                <w:sz w:val="18"/>
              </w:rPr>
              <w:t>Adresa</w:t>
            </w:r>
          </w:p>
        </w:tc>
        <w:tc>
          <w:tcPr>
            <w:tcW w:w="5812" w:type="dxa"/>
          </w:tcPr>
          <w:p w14:paraId="6E512674" w14:textId="77777777" w:rsidR="00AC7E00" w:rsidRPr="00F95FBD" w:rsidRDefault="00AC7E00" w:rsidP="009439E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C7E00" w:rsidRPr="00F95FBD" w14:paraId="03D94A6E" w14:textId="77777777" w:rsidTr="00AC7E00">
        <w:tc>
          <w:tcPr>
            <w:cnfStyle w:val="001000000000" w:firstRow="0" w:lastRow="0" w:firstColumn="1" w:lastColumn="0" w:oddVBand="0" w:evenVBand="0" w:oddHBand="0" w:evenHBand="0" w:firstRowFirstColumn="0" w:firstRowLastColumn="0" w:lastRowFirstColumn="0" w:lastRowLastColumn="0"/>
            <w:tcW w:w="3135" w:type="dxa"/>
            <w:gridSpan w:val="2"/>
          </w:tcPr>
          <w:p w14:paraId="55A2F21A" w14:textId="77777777" w:rsidR="00AC7E00" w:rsidRPr="00F95FBD" w:rsidRDefault="00AC7E00" w:rsidP="009439EC">
            <w:pPr>
              <w:pStyle w:val="Tabulka"/>
              <w:rPr>
                <w:sz w:val="18"/>
              </w:rPr>
            </w:pPr>
            <w:r w:rsidRPr="00F95FBD">
              <w:rPr>
                <w:sz w:val="18"/>
              </w:rPr>
              <w:t>E-mail</w:t>
            </w:r>
          </w:p>
        </w:tc>
        <w:tc>
          <w:tcPr>
            <w:tcW w:w="5812" w:type="dxa"/>
          </w:tcPr>
          <w:p w14:paraId="672EA769" w14:textId="77777777" w:rsidR="00AC7E00" w:rsidRPr="00F95FBD" w:rsidRDefault="00AC7E00" w:rsidP="009439E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C7E00" w:rsidRPr="00F95FBD" w14:paraId="2373DA13" w14:textId="77777777" w:rsidTr="00AC7E00">
        <w:tc>
          <w:tcPr>
            <w:cnfStyle w:val="001000000000" w:firstRow="0" w:lastRow="0" w:firstColumn="1" w:lastColumn="0" w:oddVBand="0" w:evenVBand="0" w:oddHBand="0" w:evenHBand="0" w:firstRowFirstColumn="0" w:firstRowLastColumn="0" w:lastRowFirstColumn="0" w:lastRowLastColumn="0"/>
            <w:tcW w:w="3135" w:type="dxa"/>
            <w:gridSpan w:val="2"/>
          </w:tcPr>
          <w:p w14:paraId="420904ED" w14:textId="77777777" w:rsidR="00AC7E00" w:rsidRPr="00F95FBD" w:rsidRDefault="00AC7E00" w:rsidP="009439EC">
            <w:pPr>
              <w:pStyle w:val="Tabulka"/>
              <w:rPr>
                <w:sz w:val="18"/>
              </w:rPr>
            </w:pPr>
            <w:r w:rsidRPr="00F95FBD">
              <w:rPr>
                <w:sz w:val="18"/>
              </w:rPr>
              <w:t>Telefon</w:t>
            </w:r>
          </w:p>
        </w:tc>
        <w:tc>
          <w:tcPr>
            <w:tcW w:w="5812" w:type="dxa"/>
          </w:tcPr>
          <w:p w14:paraId="6F0EBCF4" w14:textId="77777777" w:rsidR="00AC7E00" w:rsidRPr="00F95FBD" w:rsidRDefault="00AC7E00" w:rsidP="009439EC">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[VLOŽÍ ZHOTOVITEL]</w:t>
            </w:r>
          </w:p>
        </w:tc>
      </w:tr>
    </w:tbl>
    <w:p w14:paraId="47D0436C" w14:textId="77777777" w:rsidR="000D446F" w:rsidRDefault="000D446F" w:rsidP="000D446F">
      <w:pPr>
        <w:pStyle w:val="Nadpistabulky"/>
        <w:rPr>
          <w:sz w:val="18"/>
          <w:szCs w:val="18"/>
        </w:rPr>
      </w:pPr>
    </w:p>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41"/>
          <w:pgSz w:w="11906" w:h="16838" w:code="9"/>
          <w:pgMar w:top="1417" w:right="1417" w:bottom="1417" w:left="1417" w:header="595" w:footer="624" w:gutter="652"/>
          <w:pgNumType w:start="1"/>
          <w:cols w:space="708"/>
          <w:docGrid w:linePitch="360"/>
        </w:sectPr>
      </w:pPr>
    </w:p>
    <w:p w14:paraId="50AE3BB5" w14:textId="62A1B1DB" w:rsidR="00015D67" w:rsidRDefault="00015D67" w:rsidP="00015D67">
      <w:pPr>
        <w:pStyle w:val="Nadpisbezsl1-1"/>
      </w:pPr>
      <w:r>
        <w:lastRenderedPageBreak/>
        <w:t xml:space="preserve">Příloha č. </w:t>
      </w:r>
      <w:r w:rsidR="00B05167">
        <w:t>7</w:t>
      </w:r>
    </w:p>
    <w:p w14:paraId="47356898" w14:textId="0038361B" w:rsidR="00015D67" w:rsidRDefault="00015D67" w:rsidP="00015D67">
      <w:pPr>
        <w:pStyle w:val="Nadpisbezsl1-2"/>
      </w:pPr>
      <w:r>
        <w:t>Zmocnění Vedoucího zhotovitele</w:t>
      </w:r>
    </w:p>
    <w:p w14:paraId="07805499" w14:textId="4486C088" w:rsidR="003A167F" w:rsidRPr="003A167F" w:rsidRDefault="003A167F" w:rsidP="000852B7">
      <w:pPr>
        <w:pStyle w:val="Nadpisbezsl1-2"/>
        <w:jc w:val="both"/>
        <w:rPr>
          <w:sz w:val="18"/>
          <w:szCs w:val="18"/>
        </w:rPr>
      </w:pPr>
      <w:r w:rsidRPr="00B05167">
        <w:rPr>
          <w:rFonts w:ascii="Verdana" w:eastAsia="Calibri" w:hAnsi="Verdana" w:cs="Times New Roman"/>
          <w:b w:val="0"/>
          <w:sz w:val="18"/>
          <w:szCs w:val="18"/>
          <w:highlight w:val="lightGray"/>
        </w:rPr>
        <w:t>Do přílohy Rámcové dohody bude vloženo příslušné zmocnění předložené v nabídce účastník</w:t>
      </w:r>
      <w:r w:rsidR="00B05167" w:rsidRPr="00B05167">
        <w:rPr>
          <w:rFonts w:ascii="Verdana" w:eastAsia="Calibri" w:hAnsi="Verdana" w:cs="Times New Roman"/>
          <w:b w:val="0"/>
          <w:sz w:val="18"/>
          <w:szCs w:val="18"/>
          <w:highlight w:val="lightGray"/>
        </w:rPr>
        <w:t>ů</w:t>
      </w:r>
      <w:r w:rsidRPr="00B05167">
        <w:rPr>
          <w:rFonts w:ascii="Verdana" w:eastAsia="Calibri" w:hAnsi="Verdana" w:cs="Times New Roman"/>
          <w:b w:val="0"/>
          <w:sz w:val="18"/>
          <w:szCs w:val="18"/>
          <w:highlight w:val="lightGray"/>
        </w:rPr>
        <w:t>, je-li relevantní</w:t>
      </w:r>
      <w:r w:rsidR="000852B7" w:rsidRPr="00B05167">
        <w:rPr>
          <w:rFonts w:ascii="Verdana" w:eastAsia="Calibri" w:hAnsi="Verdana" w:cs="Times New Roman"/>
          <w:b w:val="0"/>
          <w:sz w:val="18"/>
          <w:szCs w:val="18"/>
          <w:highlight w:val="lightGray"/>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3E16F" w14:textId="77777777" w:rsidR="0029130C" w:rsidRDefault="0029130C" w:rsidP="00962258">
      <w:pPr>
        <w:spacing w:after="0" w:line="240" w:lineRule="auto"/>
      </w:pPr>
      <w:r>
        <w:separator/>
      </w:r>
    </w:p>
  </w:endnote>
  <w:endnote w:type="continuationSeparator" w:id="0">
    <w:p w14:paraId="672BA269" w14:textId="77777777" w:rsidR="0029130C" w:rsidRDefault="002913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F961A6" w14:textId="77777777" w:rsidTr="00EB46E5">
      <w:tc>
        <w:tcPr>
          <w:tcW w:w="1361" w:type="dxa"/>
          <w:tcMar>
            <w:left w:w="0" w:type="dxa"/>
            <w:right w:w="0" w:type="dxa"/>
          </w:tcMar>
          <w:vAlign w:val="bottom"/>
        </w:tcPr>
        <w:p w14:paraId="74E023F2" w14:textId="145C2CC6" w:rsidR="0029130C" w:rsidRPr="00B8518B" w:rsidRDefault="0029130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6B44">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9130C" w:rsidRDefault="0029130C" w:rsidP="00B8518B">
          <w:pPr>
            <w:pStyle w:val="Zpat"/>
          </w:pPr>
        </w:p>
      </w:tc>
      <w:tc>
        <w:tcPr>
          <w:tcW w:w="425" w:type="dxa"/>
          <w:shd w:val="clear" w:color="auto" w:fill="auto"/>
          <w:tcMar>
            <w:left w:w="0" w:type="dxa"/>
            <w:right w:w="0" w:type="dxa"/>
          </w:tcMar>
        </w:tcPr>
        <w:p w14:paraId="22A8B046" w14:textId="77777777" w:rsidR="0029130C" w:rsidRDefault="0029130C" w:rsidP="00B8518B">
          <w:pPr>
            <w:pStyle w:val="Zpat"/>
          </w:pPr>
        </w:p>
      </w:tc>
      <w:tc>
        <w:tcPr>
          <w:tcW w:w="8505" w:type="dxa"/>
        </w:tcPr>
        <w:p w14:paraId="3C7F3669" w14:textId="7D7A5109" w:rsidR="0029130C" w:rsidRPr="00E7415D" w:rsidRDefault="0029130C" w:rsidP="00F422D3">
          <w:pPr>
            <w:pStyle w:val="Zpat0"/>
            <w:rPr>
              <w:b/>
            </w:rPr>
          </w:pPr>
          <w:r>
            <w:rPr>
              <w:b/>
            </w:rPr>
            <w:t>RÁMCOVÁ DOHODA</w:t>
          </w:r>
        </w:p>
        <w:p w14:paraId="2C3863FE" w14:textId="77777777" w:rsidR="0029130C" w:rsidRDefault="0029130C" w:rsidP="00F422D3">
          <w:pPr>
            <w:pStyle w:val="Zpat0"/>
          </w:pPr>
          <w:r>
            <w:t>Provedení stavebních prací</w:t>
          </w:r>
        </w:p>
        <w:p w14:paraId="775730D5" w14:textId="7B1409EC" w:rsidR="0029130C" w:rsidRDefault="0029130C" w:rsidP="0029130C">
          <w:pPr>
            <w:pStyle w:val="Zpat0"/>
          </w:pPr>
          <w:r>
            <w:t xml:space="preserve">VZ </w:t>
          </w:r>
          <w:r w:rsidR="002461A9">
            <w:t>63525062</w:t>
          </w:r>
        </w:p>
      </w:tc>
    </w:tr>
  </w:tbl>
  <w:p w14:paraId="08240A54" w14:textId="77777777" w:rsidR="0029130C" w:rsidRPr="00B8518B" w:rsidRDefault="002913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9130C" w:rsidRPr="00B8518B" w:rsidRDefault="0029130C" w:rsidP="00460660">
    <w:pPr>
      <w:pStyle w:val="Zpat"/>
      <w:rPr>
        <w:sz w:val="2"/>
        <w:szCs w:val="2"/>
      </w:rPr>
    </w:pPr>
  </w:p>
  <w:p w14:paraId="16024DF8" w14:textId="77777777" w:rsidR="0029130C" w:rsidRPr="00460660" w:rsidRDefault="0029130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3B795DC1" w14:textId="77777777" w:rsidTr="00EB46E5">
      <w:tc>
        <w:tcPr>
          <w:tcW w:w="1361" w:type="dxa"/>
          <w:tcMar>
            <w:left w:w="0" w:type="dxa"/>
            <w:right w:w="0" w:type="dxa"/>
          </w:tcMar>
          <w:vAlign w:val="bottom"/>
        </w:tcPr>
        <w:p w14:paraId="263D62C1" w14:textId="05F669E8"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6B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9130C" w:rsidRDefault="0029130C" w:rsidP="00B8518B">
          <w:pPr>
            <w:pStyle w:val="Zpat"/>
          </w:pPr>
        </w:p>
      </w:tc>
      <w:tc>
        <w:tcPr>
          <w:tcW w:w="425" w:type="dxa"/>
          <w:shd w:val="clear" w:color="auto" w:fill="auto"/>
          <w:tcMar>
            <w:left w:w="0" w:type="dxa"/>
            <w:right w:w="0" w:type="dxa"/>
          </w:tcMar>
        </w:tcPr>
        <w:p w14:paraId="1E39D294" w14:textId="77777777" w:rsidR="0029130C" w:rsidRDefault="0029130C" w:rsidP="00B8518B">
          <w:pPr>
            <w:pStyle w:val="Zpat"/>
          </w:pPr>
        </w:p>
      </w:tc>
      <w:tc>
        <w:tcPr>
          <w:tcW w:w="8505" w:type="dxa"/>
        </w:tcPr>
        <w:p w14:paraId="2B5041B9" w14:textId="77777777" w:rsidR="0029130C" w:rsidRPr="00143EC0" w:rsidRDefault="0029130C" w:rsidP="00F422D3">
          <w:pPr>
            <w:pStyle w:val="Zpat0"/>
            <w:rPr>
              <w:b/>
            </w:rPr>
          </w:pPr>
          <w:r w:rsidRPr="00143EC0">
            <w:rPr>
              <w:b/>
            </w:rPr>
            <w:t>PŘÍLOHA č. 1</w:t>
          </w:r>
        </w:p>
        <w:p w14:paraId="3F0C7AC9" w14:textId="77777777" w:rsidR="0029130C" w:rsidRDefault="0029130C" w:rsidP="004420B3">
          <w:pPr>
            <w:pStyle w:val="Zpat0"/>
          </w:pPr>
          <w:r>
            <w:t>RÁMCOVÁ DOHODA – Provedení stavebních prací</w:t>
          </w:r>
        </w:p>
        <w:p w14:paraId="40F61466" w14:textId="5E86EC35" w:rsidR="0029130C" w:rsidRDefault="0029130C" w:rsidP="009D12CF">
          <w:pPr>
            <w:pStyle w:val="Zpat0"/>
          </w:pPr>
          <w:r>
            <w:t xml:space="preserve">VZ </w:t>
          </w:r>
          <w:r w:rsidR="00AD4416">
            <w:t>63525062</w:t>
          </w:r>
        </w:p>
      </w:tc>
    </w:tr>
  </w:tbl>
  <w:p w14:paraId="3A0E80A4" w14:textId="77777777" w:rsidR="0029130C" w:rsidRPr="00B8518B" w:rsidRDefault="0029130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5EC2" w14:paraId="359081C6" w14:textId="77777777" w:rsidTr="00EB46E5">
      <w:tc>
        <w:tcPr>
          <w:tcW w:w="1361" w:type="dxa"/>
          <w:tcMar>
            <w:left w:w="0" w:type="dxa"/>
            <w:right w:w="0" w:type="dxa"/>
          </w:tcMar>
          <w:vAlign w:val="bottom"/>
        </w:tcPr>
        <w:p w14:paraId="04E8A703" w14:textId="028A5504" w:rsidR="00865EC2" w:rsidRPr="00B8518B" w:rsidRDefault="00865EC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6B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5BCAE5" w14:textId="77777777" w:rsidR="00865EC2" w:rsidRDefault="00865EC2" w:rsidP="005A7872">
          <w:pPr>
            <w:pStyle w:val="Zpat"/>
          </w:pPr>
        </w:p>
      </w:tc>
      <w:tc>
        <w:tcPr>
          <w:tcW w:w="425" w:type="dxa"/>
          <w:shd w:val="clear" w:color="auto" w:fill="auto"/>
          <w:tcMar>
            <w:left w:w="0" w:type="dxa"/>
            <w:right w:w="0" w:type="dxa"/>
          </w:tcMar>
        </w:tcPr>
        <w:p w14:paraId="1883A4DC" w14:textId="77777777" w:rsidR="00865EC2" w:rsidRDefault="00865EC2" w:rsidP="00B8518B">
          <w:pPr>
            <w:pStyle w:val="Zpat"/>
          </w:pPr>
        </w:p>
      </w:tc>
      <w:tc>
        <w:tcPr>
          <w:tcW w:w="8505" w:type="dxa"/>
        </w:tcPr>
        <w:p w14:paraId="0D585488" w14:textId="77777777" w:rsidR="00865EC2" w:rsidRPr="00143EC0" w:rsidRDefault="00865EC2" w:rsidP="00F422D3">
          <w:pPr>
            <w:pStyle w:val="Zpat0"/>
            <w:rPr>
              <w:b/>
            </w:rPr>
          </w:pPr>
          <w:r>
            <w:rPr>
              <w:b/>
            </w:rPr>
            <w:t>PŘÍLOHA č. 2</w:t>
          </w:r>
        </w:p>
        <w:p w14:paraId="10AF9943" w14:textId="77777777" w:rsidR="00865EC2" w:rsidRDefault="00865EC2" w:rsidP="00F95FBD">
          <w:pPr>
            <w:pStyle w:val="Zpat0"/>
          </w:pPr>
          <w:r>
            <w:t>RÁMCOVÁ DOHODA – Provedení stavebních prací</w:t>
          </w:r>
        </w:p>
        <w:p w14:paraId="3B974721" w14:textId="7771C3A0" w:rsidR="00865EC2" w:rsidRDefault="00865EC2" w:rsidP="00F95FBD">
          <w:pPr>
            <w:pStyle w:val="Zpat0"/>
          </w:pPr>
          <w:r>
            <w:t xml:space="preserve">VZ </w:t>
          </w:r>
          <w:r w:rsidR="00AD4416">
            <w:t>63525062</w:t>
          </w:r>
        </w:p>
      </w:tc>
    </w:tr>
  </w:tbl>
  <w:p w14:paraId="03CF5908" w14:textId="77777777" w:rsidR="00865EC2" w:rsidRPr="00B8518B" w:rsidRDefault="00865EC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B97E035" w14:textId="77777777" w:rsidTr="00EB46E5">
      <w:tc>
        <w:tcPr>
          <w:tcW w:w="1361" w:type="dxa"/>
          <w:tcMar>
            <w:left w:w="0" w:type="dxa"/>
            <w:right w:w="0" w:type="dxa"/>
          </w:tcMar>
          <w:vAlign w:val="bottom"/>
        </w:tcPr>
        <w:p w14:paraId="7E36B4E5" w14:textId="5324535F"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6B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9130C" w:rsidRDefault="0029130C" w:rsidP="005A7872">
          <w:pPr>
            <w:pStyle w:val="Zpat"/>
          </w:pPr>
        </w:p>
      </w:tc>
      <w:tc>
        <w:tcPr>
          <w:tcW w:w="425" w:type="dxa"/>
          <w:shd w:val="clear" w:color="auto" w:fill="auto"/>
          <w:tcMar>
            <w:left w:w="0" w:type="dxa"/>
            <w:right w:w="0" w:type="dxa"/>
          </w:tcMar>
        </w:tcPr>
        <w:p w14:paraId="4B519C9B" w14:textId="77777777" w:rsidR="0029130C" w:rsidRDefault="0029130C" w:rsidP="00B8518B">
          <w:pPr>
            <w:pStyle w:val="Zpat"/>
          </w:pPr>
        </w:p>
      </w:tc>
      <w:tc>
        <w:tcPr>
          <w:tcW w:w="8505" w:type="dxa"/>
        </w:tcPr>
        <w:p w14:paraId="14F1D50E" w14:textId="5902F40B" w:rsidR="0029130C" w:rsidRPr="00143EC0" w:rsidRDefault="0029130C" w:rsidP="00F422D3">
          <w:pPr>
            <w:pStyle w:val="Zpat0"/>
            <w:rPr>
              <w:b/>
            </w:rPr>
          </w:pPr>
          <w:r>
            <w:rPr>
              <w:b/>
            </w:rPr>
            <w:t>PŘÍLOHA č. 3</w:t>
          </w:r>
        </w:p>
        <w:p w14:paraId="3A788F8C" w14:textId="77777777" w:rsidR="0029130C" w:rsidRDefault="0029130C" w:rsidP="00F95FBD">
          <w:pPr>
            <w:pStyle w:val="Zpat0"/>
          </w:pPr>
          <w:r>
            <w:t>RÁMCOVÁ DOHODA – Provedení stavebních prací</w:t>
          </w:r>
        </w:p>
        <w:p w14:paraId="1C873F66" w14:textId="2EEED462" w:rsidR="0029130C" w:rsidRDefault="00227E31" w:rsidP="009D12CF">
          <w:pPr>
            <w:pStyle w:val="Zpat0"/>
          </w:pPr>
          <w:r>
            <w:t xml:space="preserve">VZ </w:t>
          </w:r>
          <w:r w:rsidR="00AC7E00">
            <w:t>63525062</w:t>
          </w:r>
        </w:p>
      </w:tc>
    </w:tr>
  </w:tbl>
  <w:p w14:paraId="5C8114EA" w14:textId="77777777" w:rsidR="0029130C" w:rsidRPr="00B8518B" w:rsidRDefault="0029130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B52D22" w14:textId="77777777" w:rsidTr="00EB46E5">
      <w:tc>
        <w:tcPr>
          <w:tcW w:w="1361" w:type="dxa"/>
          <w:tcMar>
            <w:left w:w="0" w:type="dxa"/>
            <w:right w:w="0" w:type="dxa"/>
          </w:tcMar>
          <w:vAlign w:val="bottom"/>
        </w:tcPr>
        <w:p w14:paraId="718DAB14" w14:textId="358640D0"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6B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9130C" w:rsidRDefault="0029130C" w:rsidP="005A7872">
          <w:pPr>
            <w:pStyle w:val="Zpat"/>
          </w:pPr>
        </w:p>
      </w:tc>
      <w:tc>
        <w:tcPr>
          <w:tcW w:w="425" w:type="dxa"/>
          <w:shd w:val="clear" w:color="auto" w:fill="auto"/>
          <w:tcMar>
            <w:left w:w="0" w:type="dxa"/>
            <w:right w:w="0" w:type="dxa"/>
          </w:tcMar>
        </w:tcPr>
        <w:p w14:paraId="23262012" w14:textId="77777777" w:rsidR="0029130C" w:rsidRDefault="0029130C" w:rsidP="00B8518B">
          <w:pPr>
            <w:pStyle w:val="Zpat"/>
          </w:pPr>
        </w:p>
      </w:tc>
      <w:tc>
        <w:tcPr>
          <w:tcW w:w="8505" w:type="dxa"/>
        </w:tcPr>
        <w:p w14:paraId="08A91DEC" w14:textId="4A232B05" w:rsidR="0029130C" w:rsidRPr="00143EC0" w:rsidRDefault="0029130C" w:rsidP="00F422D3">
          <w:pPr>
            <w:pStyle w:val="Zpat0"/>
            <w:rPr>
              <w:b/>
            </w:rPr>
          </w:pPr>
          <w:r>
            <w:rPr>
              <w:b/>
            </w:rPr>
            <w:t>PŘÍLOHA č. 4</w:t>
          </w:r>
        </w:p>
        <w:p w14:paraId="5A3B38D8" w14:textId="77777777" w:rsidR="0029130C" w:rsidRDefault="0029130C" w:rsidP="00F95FBD">
          <w:pPr>
            <w:pStyle w:val="Zpat0"/>
          </w:pPr>
          <w:r>
            <w:t>RÁMCOVÁ DOHODA – Provedení stavebních prací</w:t>
          </w:r>
        </w:p>
        <w:p w14:paraId="5AED8FDE" w14:textId="1D995F97" w:rsidR="0029130C" w:rsidRDefault="00227E31" w:rsidP="009D12CF">
          <w:pPr>
            <w:pStyle w:val="Zpat0"/>
          </w:pPr>
          <w:r>
            <w:t xml:space="preserve">VZ </w:t>
          </w:r>
          <w:r w:rsidR="00AC7E00">
            <w:t>63525062</w:t>
          </w:r>
        </w:p>
      </w:tc>
    </w:tr>
  </w:tbl>
  <w:p w14:paraId="4F916A5C" w14:textId="77777777" w:rsidR="0029130C" w:rsidRPr="00B8518B" w:rsidRDefault="0029130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5167" w14:paraId="4CB2325C" w14:textId="77777777" w:rsidTr="00EB46E5">
      <w:tc>
        <w:tcPr>
          <w:tcW w:w="1361" w:type="dxa"/>
          <w:tcMar>
            <w:left w:w="0" w:type="dxa"/>
            <w:right w:w="0" w:type="dxa"/>
          </w:tcMar>
          <w:vAlign w:val="bottom"/>
        </w:tcPr>
        <w:p w14:paraId="0EE26FF6" w14:textId="57C55890" w:rsidR="00B05167" w:rsidRPr="00B8518B" w:rsidRDefault="00B051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6B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EDE857" w14:textId="77777777" w:rsidR="00B05167" w:rsidRDefault="00B05167" w:rsidP="005A7872">
          <w:pPr>
            <w:pStyle w:val="Zpat"/>
          </w:pPr>
        </w:p>
      </w:tc>
      <w:tc>
        <w:tcPr>
          <w:tcW w:w="425" w:type="dxa"/>
          <w:shd w:val="clear" w:color="auto" w:fill="auto"/>
          <w:tcMar>
            <w:left w:w="0" w:type="dxa"/>
            <w:right w:w="0" w:type="dxa"/>
          </w:tcMar>
        </w:tcPr>
        <w:p w14:paraId="04F71F63" w14:textId="77777777" w:rsidR="00B05167" w:rsidRDefault="00B05167" w:rsidP="00B8518B">
          <w:pPr>
            <w:pStyle w:val="Zpat"/>
          </w:pPr>
        </w:p>
      </w:tc>
      <w:tc>
        <w:tcPr>
          <w:tcW w:w="8505" w:type="dxa"/>
        </w:tcPr>
        <w:p w14:paraId="177BBAE9" w14:textId="1446793C" w:rsidR="00B05167" w:rsidRPr="00143EC0" w:rsidRDefault="00B05167" w:rsidP="00F422D3">
          <w:pPr>
            <w:pStyle w:val="Zpat0"/>
            <w:rPr>
              <w:b/>
            </w:rPr>
          </w:pPr>
          <w:r>
            <w:rPr>
              <w:b/>
            </w:rPr>
            <w:t>PŘÍLOHA č. 5</w:t>
          </w:r>
        </w:p>
        <w:p w14:paraId="00BE3AFD" w14:textId="77777777" w:rsidR="00B05167" w:rsidRDefault="00B05167" w:rsidP="00F95FBD">
          <w:pPr>
            <w:pStyle w:val="Zpat0"/>
          </w:pPr>
          <w:r>
            <w:t>RÁMCOVÁ DOHODA – Provedení stavebních prací</w:t>
          </w:r>
        </w:p>
        <w:p w14:paraId="1CE9B42F" w14:textId="7C1DE946" w:rsidR="00B05167" w:rsidRDefault="00B05167" w:rsidP="009D12CF">
          <w:pPr>
            <w:pStyle w:val="Zpat0"/>
          </w:pPr>
          <w:r w:rsidRPr="00AC7E00">
            <w:t xml:space="preserve">VZ </w:t>
          </w:r>
          <w:r w:rsidR="00AC7E00" w:rsidRPr="00AC7E00">
            <w:t>63525062</w:t>
          </w:r>
        </w:p>
      </w:tc>
    </w:tr>
  </w:tbl>
  <w:p w14:paraId="6B42DD1B" w14:textId="77777777" w:rsidR="00B05167" w:rsidRPr="00B8518B" w:rsidRDefault="00B0516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CCF3C1F" w14:textId="77777777" w:rsidTr="00EB46E5">
      <w:tc>
        <w:tcPr>
          <w:tcW w:w="1361" w:type="dxa"/>
          <w:tcMar>
            <w:left w:w="0" w:type="dxa"/>
            <w:right w:w="0" w:type="dxa"/>
          </w:tcMar>
          <w:vAlign w:val="bottom"/>
        </w:tcPr>
        <w:p w14:paraId="4C6F97B1" w14:textId="26C54F04"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6B4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9130C" w:rsidRDefault="0029130C" w:rsidP="005A7872">
          <w:pPr>
            <w:pStyle w:val="Zpat"/>
          </w:pPr>
        </w:p>
      </w:tc>
      <w:tc>
        <w:tcPr>
          <w:tcW w:w="425" w:type="dxa"/>
          <w:shd w:val="clear" w:color="auto" w:fill="auto"/>
          <w:tcMar>
            <w:left w:w="0" w:type="dxa"/>
            <w:right w:w="0" w:type="dxa"/>
          </w:tcMar>
        </w:tcPr>
        <w:p w14:paraId="606ADDBB" w14:textId="77777777" w:rsidR="0029130C" w:rsidRDefault="0029130C" w:rsidP="00B8518B">
          <w:pPr>
            <w:pStyle w:val="Zpat"/>
          </w:pPr>
        </w:p>
      </w:tc>
      <w:tc>
        <w:tcPr>
          <w:tcW w:w="8505" w:type="dxa"/>
        </w:tcPr>
        <w:p w14:paraId="7EC9355B" w14:textId="42CF2604" w:rsidR="0029130C" w:rsidRPr="00143EC0" w:rsidRDefault="0029130C" w:rsidP="00F422D3">
          <w:pPr>
            <w:pStyle w:val="Zpat0"/>
            <w:rPr>
              <w:b/>
            </w:rPr>
          </w:pPr>
          <w:r>
            <w:rPr>
              <w:b/>
            </w:rPr>
            <w:t xml:space="preserve">PŘÍLOHA č. </w:t>
          </w:r>
          <w:r w:rsidR="00B05167">
            <w:rPr>
              <w:b/>
            </w:rPr>
            <w:t>6</w:t>
          </w:r>
        </w:p>
        <w:p w14:paraId="76B146D7" w14:textId="77777777" w:rsidR="0029130C" w:rsidRPr="00AC7E00" w:rsidRDefault="0029130C" w:rsidP="00F95FBD">
          <w:pPr>
            <w:pStyle w:val="Zpat0"/>
          </w:pPr>
          <w:r>
            <w:t xml:space="preserve">RÁMCOVÁ DOHODA – </w:t>
          </w:r>
          <w:r w:rsidRPr="00AC7E00">
            <w:t>Provedení stavebních prací</w:t>
          </w:r>
        </w:p>
        <w:p w14:paraId="0810EFE1" w14:textId="11D8BEA9" w:rsidR="0029130C" w:rsidRDefault="00B05167" w:rsidP="009D12CF">
          <w:pPr>
            <w:pStyle w:val="Zpat0"/>
          </w:pPr>
          <w:r w:rsidRPr="00AC7E00">
            <w:t xml:space="preserve">VZ </w:t>
          </w:r>
          <w:r w:rsidR="00AC7E00" w:rsidRPr="00AC7E00">
            <w:t>63525062</w:t>
          </w:r>
        </w:p>
      </w:tc>
    </w:tr>
  </w:tbl>
  <w:p w14:paraId="05421947" w14:textId="77777777" w:rsidR="0029130C" w:rsidRPr="00B8518B" w:rsidRDefault="0029130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172549B6" w14:textId="77777777" w:rsidTr="00EB46E5">
      <w:tc>
        <w:tcPr>
          <w:tcW w:w="1361" w:type="dxa"/>
          <w:tcMar>
            <w:left w:w="0" w:type="dxa"/>
            <w:right w:w="0" w:type="dxa"/>
          </w:tcMar>
          <w:vAlign w:val="bottom"/>
        </w:tcPr>
        <w:p w14:paraId="195FFF4E" w14:textId="053646F1"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6B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9130C" w:rsidRDefault="0029130C" w:rsidP="00B8518B">
          <w:pPr>
            <w:pStyle w:val="Zpat"/>
          </w:pPr>
        </w:p>
      </w:tc>
      <w:tc>
        <w:tcPr>
          <w:tcW w:w="425" w:type="dxa"/>
          <w:shd w:val="clear" w:color="auto" w:fill="auto"/>
          <w:tcMar>
            <w:left w:w="0" w:type="dxa"/>
            <w:right w:w="0" w:type="dxa"/>
          </w:tcMar>
        </w:tcPr>
        <w:p w14:paraId="1F28420E" w14:textId="77777777" w:rsidR="0029130C" w:rsidRDefault="0029130C" w:rsidP="00B8518B">
          <w:pPr>
            <w:pStyle w:val="Zpat"/>
          </w:pPr>
        </w:p>
      </w:tc>
      <w:tc>
        <w:tcPr>
          <w:tcW w:w="8505" w:type="dxa"/>
        </w:tcPr>
        <w:p w14:paraId="667AD46C" w14:textId="1A676118" w:rsidR="0029130C" w:rsidRPr="00143EC0" w:rsidRDefault="0029130C" w:rsidP="00F422D3">
          <w:pPr>
            <w:pStyle w:val="Zpat0"/>
            <w:rPr>
              <w:b/>
            </w:rPr>
          </w:pPr>
          <w:r>
            <w:rPr>
              <w:b/>
            </w:rPr>
            <w:t xml:space="preserve">PŘÍLOHA č. </w:t>
          </w:r>
          <w:r w:rsidR="00B05167">
            <w:rPr>
              <w:b/>
            </w:rPr>
            <w:t>7</w:t>
          </w:r>
        </w:p>
        <w:p w14:paraId="410C6871" w14:textId="77777777" w:rsidR="0029130C" w:rsidRDefault="0029130C" w:rsidP="00F95FBD">
          <w:pPr>
            <w:pStyle w:val="Zpat0"/>
          </w:pPr>
          <w:r>
            <w:t>RÁMCOVÁ DOHODA – Provedení stavebních prací</w:t>
          </w:r>
        </w:p>
        <w:p w14:paraId="11341C10" w14:textId="136642A7" w:rsidR="0029130C" w:rsidRDefault="00B05167" w:rsidP="009D12CF">
          <w:pPr>
            <w:pStyle w:val="Zpat0"/>
          </w:pPr>
          <w:r w:rsidRPr="00AC7E00">
            <w:t xml:space="preserve">VZ </w:t>
          </w:r>
          <w:r w:rsidR="00AC7E00" w:rsidRPr="00AC7E00">
            <w:t>63525062</w:t>
          </w:r>
        </w:p>
      </w:tc>
    </w:tr>
  </w:tbl>
  <w:p w14:paraId="0C8991EE" w14:textId="77777777" w:rsidR="0029130C" w:rsidRPr="00B8518B" w:rsidRDefault="002913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4A72E" w14:textId="77777777" w:rsidR="0029130C" w:rsidRDefault="0029130C" w:rsidP="00962258">
      <w:pPr>
        <w:spacing w:after="0" w:line="240" w:lineRule="auto"/>
      </w:pPr>
      <w:r>
        <w:separator/>
      </w:r>
    </w:p>
  </w:footnote>
  <w:footnote w:type="continuationSeparator" w:id="0">
    <w:p w14:paraId="64EACC24" w14:textId="77777777" w:rsidR="0029130C" w:rsidRDefault="002913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6BB71C12" w14:textId="77777777" w:rsidTr="00C02D0A">
      <w:trPr>
        <w:trHeight w:hRule="exact" w:val="454"/>
      </w:trPr>
      <w:tc>
        <w:tcPr>
          <w:tcW w:w="1361" w:type="dxa"/>
          <w:tcMar>
            <w:top w:w="57" w:type="dxa"/>
            <w:left w:w="0" w:type="dxa"/>
            <w:right w:w="0" w:type="dxa"/>
          </w:tcMar>
        </w:tcPr>
        <w:p w14:paraId="338DD7CB"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639C484E" w14:textId="77777777" w:rsidR="0029130C" w:rsidRDefault="0029130C" w:rsidP="00523EA7">
          <w:pPr>
            <w:pStyle w:val="Zpat"/>
          </w:pPr>
        </w:p>
      </w:tc>
      <w:tc>
        <w:tcPr>
          <w:tcW w:w="5698" w:type="dxa"/>
          <w:shd w:val="clear" w:color="auto" w:fill="auto"/>
          <w:tcMar>
            <w:top w:w="57" w:type="dxa"/>
            <w:left w:w="0" w:type="dxa"/>
            <w:right w:w="0" w:type="dxa"/>
          </w:tcMar>
        </w:tcPr>
        <w:p w14:paraId="7D8ED610" w14:textId="77777777" w:rsidR="0029130C" w:rsidRPr="00D6163D" w:rsidRDefault="0029130C" w:rsidP="00D6163D">
          <w:pPr>
            <w:pStyle w:val="Druhdokumentu"/>
          </w:pPr>
        </w:p>
      </w:tc>
    </w:tr>
  </w:tbl>
  <w:p w14:paraId="6ABCCCE8" w14:textId="77777777" w:rsidR="0029130C" w:rsidRPr="00D6163D" w:rsidRDefault="002913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9130C" w14:paraId="168FD64F" w14:textId="77777777" w:rsidTr="00B22106">
      <w:trPr>
        <w:trHeight w:hRule="exact" w:val="936"/>
      </w:trPr>
      <w:tc>
        <w:tcPr>
          <w:tcW w:w="1361" w:type="dxa"/>
          <w:tcMar>
            <w:left w:w="0" w:type="dxa"/>
            <w:right w:w="0" w:type="dxa"/>
          </w:tcMar>
        </w:tcPr>
        <w:p w14:paraId="2B8CCDF0"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53C52B3B" w14:textId="77777777" w:rsidR="0029130C" w:rsidRDefault="0029130C" w:rsidP="00FC6389">
          <w:pPr>
            <w:pStyle w:val="Zpat"/>
          </w:pPr>
        </w:p>
      </w:tc>
      <w:tc>
        <w:tcPr>
          <w:tcW w:w="5756" w:type="dxa"/>
          <w:shd w:val="clear" w:color="auto" w:fill="auto"/>
          <w:tcMar>
            <w:left w:w="0" w:type="dxa"/>
            <w:right w:w="0" w:type="dxa"/>
          </w:tcMar>
        </w:tcPr>
        <w:p w14:paraId="4E18555E" w14:textId="77777777" w:rsidR="0029130C" w:rsidRPr="00D6163D" w:rsidRDefault="0029130C" w:rsidP="00FC6389">
          <w:pPr>
            <w:pStyle w:val="Druhdokumentu"/>
          </w:pPr>
        </w:p>
      </w:tc>
    </w:tr>
    <w:tr w:rsidR="0029130C" w14:paraId="158F7373" w14:textId="77777777" w:rsidTr="00B22106">
      <w:trPr>
        <w:trHeight w:hRule="exact" w:val="936"/>
      </w:trPr>
      <w:tc>
        <w:tcPr>
          <w:tcW w:w="1361" w:type="dxa"/>
          <w:tcMar>
            <w:left w:w="0" w:type="dxa"/>
            <w:right w:w="0" w:type="dxa"/>
          </w:tcMar>
        </w:tcPr>
        <w:p w14:paraId="271D6267"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2D54CAC2" w14:textId="77777777" w:rsidR="0029130C" w:rsidRDefault="0029130C" w:rsidP="00FC6389">
          <w:pPr>
            <w:pStyle w:val="Zpat"/>
          </w:pPr>
        </w:p>
      </w:tc>
      <w:tc>
        <w:tcPr>
          <w:tcW w:w="5756" w:type="dxa"/>
          <w:shd w:val="clear" w:color="auto" w:fill="auto"/>
          <w:tcMar>
            <w:left w:w="0" w:type="dxa"/>
            <w:right w:w="0" w:type="dxa"/>
          </w:tcMar>
        </w:tcPr>
        <w:p w14:paraId="29FA6957" w14:textId="252CD903" w:rsidR="0029130C" w:rsidRPr="008512E5" w:rsidRDefault="0029130C" w:rsidP="008140F4">
          <w:pPr>
            <w:pStyle w:val="Zhlav"/>
            <w:jc w:val="right"/>
            <w:rPr>
              <w:rFonts w:ascii="Verdana" w:hAnsi="Verdana"/>
            </w:rPr>
          </w:pPr>
          <w:r w:rsidRPr="008512E5">
            <w:rPr>
              <w:rFonts w:ascii="Verdana" w:hAnsi="Verdana"/>
            </w:rPr>
            <w:t xml:space="preserve">Č.j.: </w:t>
          </w:r>
          <w:r w:rsidRPr="00B26415">
            <w:rPr>
              <w:rFonts w:ascii="Verdana" w:hAnsi="Verdana"/>
              <w:sz w:val="18"/>
              <w:highlight w:val="lightGray"/>
            </w:rPr>
            <w:t>xxxxxx/</w:t>
          </w:r>
          <w:r>
            <w:rPr>
              <w:rFonts w:ascii="Verdana" w:hAnsi="Verdana"/>
              <w:sz w:val="18"/>
            </w:rPr>
            <w:t>202</w:t>
          </w:r>
          <w:r w:rsidR="002461A9">
            <w:rPr>
              <w:rFonts w:ascii="Verdana" w:hAnsi="Verdana"/>
              <w:sz w:val="18"/>
            </w:rPr>
            <w:t>5</w:t>
          </w:r>
          <w:r>
            <w:rPr>
              <w:rFonts w:ascii="Verdana" w:hAnsi="Verdana"/>
              <w:sz w:val="18"/>
            </w:rPr>
            <w:t>-SŽ</w:t>
          </w:r>
          <w:r w:rsidRPr="00DB7375">
            <w:rPr>
              <w:rFonts w:ascii="Verdana" w:hAnsi="Verdana"/>
              <w:sz w:val="18"/>
            </w:rPr>
            <w:t>-OŘ OVA-NPI</w:t>
          </w:r>
          <w:r>
            <w:rPr>
              <w:noProof/>
              <w:lang w:eastAsia="cs-CZ"/>
            </w:rPr>
            <w:t xml:space="preserve"> </w:t>
          </w:r>
        </w:p>
        <w:p w14:paraId="28F336F1" w14:textId="77777777" w:rsidR="0029130C" w:rsidRPr="00D6163D" w:rsidRDefault="0029130C" w:rsidP="00FC6389">
          <w:pPr>
            <w:pStyle w:val="Druhdokumentu"/>
          </w:pPr>
        </w:p>
      </w:tc>
    </w:tr>
  </w:tbl>
  <w:p w14:paraId="3B4CC996" w14:textId="77777777" w:rsidR="0029130C" w:rsidRPr="00D6163D" w:rsidRDefault="0029130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9130C" w:rsidRPr="00460660" w:rsidRDefault="0029130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3F1F66F6" w14:textId="77777777" w:rsidTr="00C02D0A">
      <w:trPr>
        <w:trHeight w:hRule="exact" w:val="454"/>
      </w:trPr>
      <w:tc>
        <w:tcPr>
          <w:tcW w:w="1361" w:type="dxa"/>
          <w:tcMar>
            <w:top w:w="57" w:type="dxa"/>
            <w:left w:w="0" w:type="dxa"/>
            <w:right w:w="0" w:type="dxa"/>
          </w:tcMar>
        </w:tcPr>
        <w:p w14:paraId="51144C71"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12C575FA" w14:textId="77777777" w:rsidR="0029130C" w:rsidRDefault="0029130C" w:rsidP="00523EA7">
          <w:pPr>
            <w:pStyle w:val="Zpat"/>
          </w:pPr>
        </w:p>
      </w:tc>
      <w:tc>
        <w:tcPr>
          <w:tcW w:w="5698" w:type="dxa"/>
          <w:shd w:val="clear" w:color="auto" w:fill="auto"/>
          <w:tcMar>
            <w:top w:w="57" w:type="dxa"/>
            <w:left w:w="0" w:type="dxa"/>
            <w:right w:w="0" w:type="dxa"/>
          </w:tcMar>
        </w:tcPr>
        <w:p w14:paraId="3C4BB304" w14:textId="77777777" w:rsidR="0029130C" w:rsidRPr="00D6163D" w:rsidRDefault="0029130C" w:rsidP="00D6163D">
          <w:pPr>
            <w:pStyle w:val="Druhdokumentu"/>
          </w:pPr>
        </w:p>
      </w:tc>
    </w:tr>
  </w:tbl>
  <w:p w14:paraId="32BDC249" w14:textId="77777777" w:rsidR="0029130C" w:rsidRPr="00D6163D" w:rsidRDefault="0029130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5EC2" w14:paraId="42CF59D5" w14:textId="77777777" w:rsidTr="00C02D0A">
      <w:trPr>
        <w:trHeight w:hRule="exact" w:val="454"/>
      </w:trPr>
      <w:tc>
        <w:tcPr>
          <w:tcW w:w="1361" w:type="dxa"/>
          <w:tcMar>
            <w:top w:w="57" w:type="dxa"/>
            <w:left w:w="0" w:type="dxa"/>
            <w:right w:w="0" w:type="dxa"/>
          </w:tcMar>
        </w:tcPr>
        <w:p w14:paraId="6F46A66F" w14:textId="77777777" w:rsidR="00865EC2" w:rsidRPr="00B8518B" w:rsidRDefault="00865EC2" w:rsidP="00523EA7">
          <w:pPr>
            <w:pStyle w:val="Zpat"/>
            <w:rPr>
              <w:rStyle w:val="slostrnky"/>
            </w:rPr>
          </w:pPr>
        </w:p>
      </w:tc>
      <w:tc>
        <w:tcPr>
          <w:tcW w:w="3458" w:type="dxa"/>
          <w:shd w:val="clear" w:color="auto" w:fill="auto"/>
          <w:tcMar>
            <w:top w:w="57" w:type="dxa"/>
            <w:left w:w="0" w:type="dxa"/>
            <w:right w:w="0" w:type="dxa"/>
          </w:tcMar>
        </w:tcPr>
        <w:p w14:paraId="046BD914" w14:textId="77777777" w:rsidR="00865EC2" w:rsidRDefault="00865EC2" w:rsidP="00523EA7">
          <w:pPr>
            <w:pStyle w:val="Zpat"/>
          </w:pPr>
        </w:p>
      </w:tc>
      <w:tc>
        <w:tcPr>
          <w:tcW w:w="5698" w:type="dxa"/>
          <w:shd w:val="clear" w:color="auto" w:fill="auto"/>
          <w:tcMar>
            <w:top w:w="57" w:type="dxa"/>
            <w:left w:w="0" w:type="dxa"/>
            <w:right w:w="0" w:type="dxa"/>
          </w:tcMar>
        </w:tcPr>
        <w:p w14:paraId="38738558" w14:textId="77777777" w:rsidR="00865EC2" w:rsidRPr="00D6163D" w:rsidRDefault="00865EC2" w:rsidP="00D6163D">
          <w:pPr>
            <w:pStyle w:val="Druhdokumentu"/>
          </w:pPr>
        </w:p>
      </w:tc>
    </w:tr>
  </w:tbl>
  <w:p w14:paraId="27B62A8E" w14:textId="77777777" w:rsidR="00865EC2" w:rsidRPr="00D6163D" w:rsidRDefault="00865EC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19DA0765" w14:textId="77777777" w:rsidTr="00C02D0A">
      <w:trPr>
        <w:trHeight w:hRule="exact" w:val="454"/>
      </w:trPr>
      <w:tc>
        <w:tcPr>
          <w:tcW w:w="1361" w:type="dxa"/>
          <w:tcMar>
            <w:top w:w="57" w:type="dxa"/>
            <w:left w:w="0" w:type="dxa"/>
            <w:right w:w="0" w:type="dxa"/>
          </w:tcMar>
        </w:tcPr>
        <w:p w14:paraId="491C1C1D"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566F6471" w14:textId="77777777" w:rsidR="0029130C" w:rsidRDefault="0029130C" w:rsidP="00523EA7">
          <w:pPr>
            <w:pStyle w:val="Zpat"/>
          </w:pPr>
        </w:p>
      </w:tc>
      <w:tc>
        <w:tcPr>
          <w:tcW w:w="5698" w:type="dxa"/>
          <w:shd w:val="clear" w:color="auto" w:fill="auto"/>
          <w:tcMar>
            <w:top w:w="57" w:type="dxa"/>
            <w:left w:w="0" w:type="dxa"/>
            <w:right w:w="0" w:type="dxa"/>
          </w:tcMar>
        </w:tcPr>
        <w:p w14:paraId="0A6D3013" w14:textId="77777777" w:rsidR="0029130C" w:rsidRPr="00D6163D" w:rsidRDefault="0029130C" w:rsidP="00D6163D">
          <w:pPr>
            <w:pStyle w:val="Druhdokumentu"/>
          </w:pPr>
        </w:p>
      </w:tc>
    </w:tr>
  </w:tbl>
  <w:p w14:paraId="5C5A73E6" w14:textId="77777777" w:rsidR="0029130C" w:rsidRPr="00D6163D" w:rsidRDefault="0029130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2E5673"/>
    <w:multiLevelType w:val="hybridMultilevel"/>
    <w:tmpl w:val="70E0DDF0"/>
    <w:lvl w:ilvl="0" w:tplc="5FF6D44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CF74C6F"/>
    <w:multiLevelType w:val="hybridMultilevel"/>
    <w:tmpl w:val="1FEC1DF0"/>
    <w:lvl w:ilvl="0" w:tplc="6750D314">
      <w:start w:val="1"/>
      <w:numFmt w:val="lowerLetter"/>
      <w:lvlText w:val="%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7"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1" w15:restartNumberingAfterBreak="0">
    <w:nsid w:val="767D70D8"/>
    <w:multiLevelType w:val="hybridMultilevel"/>
    <w:tmpl w:val="93E42E32"/>
    <w:lvl w:ilvl="0" w:tplc="75C22554">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2" w15:restartNumberingAfterBreak="0">
    <w:nsid w:val="77DD3C8B"/>
    <w:multiLevelType w:val="hybridMultilevel"/>
    <w:tmpl w:val="BE7A097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7DE1046B"/>
    <w:multiLevelType w:val="hybridMultilevel"/>
    <w:tmpl w:val="4204FB44"/>
    <w:lvl w:ilvl="0" w:tplc="E038826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90219930">
    <w:abstractNumId w:val="8"/>
  </w:num>
  <w:num w:numId="2" w16cid:durableId="1185745696">
    <w:abstractNumId w:val="2"/>
  </w:num>
  <w:num w:numId="3" w16cid:durableId="491218907">
    <w:abstractNumId w:val="30"/>
  </w:num>
  <w:num w:numId="4" w16cid:durableId="780956775">
    <w:abstractNumId w:val="13"/>
  </w:num>
  <w:num w:numId="5" w16cid:durableId="1267149766">
    <w:abstractNumId w:val="15"/>
  </w:num>
  <w:num w:numId="6" w16cid:durableId="1278950552">
    <w:abstractNumId w:val="25"/>
  </w:num>
  <w:num w:numId="7" w16cid:durableId="2091269279">
    <w:abstractNumId w:val="28"/>
  </w:num>
  <w:num w:numId="8" w16cid:durableId="1406688921">
    <w:abstractNumId w:val="1"/>
  </w:num>
  <w:num w:numId="9" w16cid:durableId="1137837238">
    <w:abstractNumId w:val="6"/>
  </w:num>
  <w:num w:numId="10" w16cid:durableId="432478423">
    <w:abstractNumId w:val="33"/>
  </w:num>
  <w:num w:numId="11" w16cid:durableId="456989946">
    <w:abstractNumId w:val="16"/>
  </w:num>
  <w:num w:numId="12" w16cid:durableId="1812874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96490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10398905">
    <w:abstractNumId w:val="20"/>
  </w:num>
  <w:num w:numId="15" w16cid:durableId="2092388420">
    <w:abstractNumId w:val="23"/>
  </w:num>
  <w:num w:numId="16" w16cid:durableId="1508711998">
    <w:abstractNumId w:val="34"/>
  </w:num>
  <w:num w:numId="17" w16cid:durableId="969673845">
    <w:abstractNumId w:val="5"/>
  </w:num>
  <w:num w:numId="18" w16cid:durableId="8596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84584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0868708">
    <w:abstractNumId w:val="29"/>
  </w:num>
  <w:num w:numId="21" w16cid:durableId="10643765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7522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0062341">
    <w:abstractNumId w:val="24"/>
  </w:num>
  <w:num w:numId="24" w16cid:durableId="1899392352">
    <w:abstractNumId w:val="11"/>
  </w:num>
  <w:num w:numId="25" w16cid:durableId="1916014905">
    <w:abstractNumId w:val="19"/>
  </w:num>
  <w:num w:numId="26" w16cid:durableId="202669119">
    <w:abstractNumId w:val="9"/>
  </w:num>
  <w:num w:numId="27" w16cid:durableId="15773513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47375283">
    <w:abstractNumId w:val="18"/>
  </w:num>
  <w:num w:numId="29" w16cid:durableId="812135625">
    <w:abstractNumId w:val="12"/>
  </w:num>
  <w:num w:numId="30" w16cid:durableId="1910916795">
    <w:abstractNumId w:val="21"/>
  </w:num>
  <w:num w:numId="31" w16cid:durableId="2979999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10083103">
    <w:abstractNumId w:val="22"/>
  </w:num>
  <w:num w:numId="33" w16cid:durableId="1116289326">
    <w:abstractNumId w:val="4"/>
  </w:num>
  <w:num w:numId="34" w16cid:durableId="134104567">
    <w:abstractNumId w:val="14"/>
  </w:num>
  <w:num w:numId="35" w16cid:durableId="9489758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7849063">
    <w:abstractNumId w:val="10"/>
  </w:num>
  <w:num w:numId="37" w16cid:durableId="1198159847">
    <w:abstractNumId w:val="1"/>
    <w:lvlOverride w:ilvl="0">
      <w:startOverride w:val="1"/>
    </w:lvlOverride>
    <w:lvlOverride w:ilvl="1">
      <w:startOverride w:val="3"/>
    </w:lvlOverride>
  </w:num>
  <w:num w:numId="38" w16cid:durableId="1223565206">
    <w:abstractNumId w:val="25"/>
    <w:lvlOverride w:ilvl="0">
      <w:startOverride w:val="1"/>
    </w:lvlOverride>
  </w:num>
  <w:num w:numId="39" w16cid:durableId="2069767084">
    <w:abstractNumId w:val="3"/>
  </w:num>
  <w:num w:numId="40" w16cid:durableId="1447000035">
    <w:abstractNumId w:val="32"/>
  </w:num>
  <w:num w:numId="41" w16cid:durableId="1488786883">
    <w:abstractNumId w:val="26"/>
  </w:num>
  <w:num w:numId="42" w16cid:durableId="652417093">
    <w:abstractNumId w:val="35"/>
  </w:num>
  <w:num w:numId="43" w16cid:durableId="556284835">
    <w:abstractNumId w:val="27"/>
  </w:num>
  <w:num w:numId="44" w16cid:durableId="924534986">
    <w:abstractNumId w:val="1"/>
  </w:num>
  <w:num w:numId="45" w16cid:durableId="1594585645">
    <w:abstractNumId w:val="1"/>
  </w:num>
  <w:num w:numId="46" w16cid:durableId="1865243498">
    <w:abstractNumId w:val="17"/>
  </w:num>
  <w:num w:numId="47" w16cid:durableId="5683448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844348">
    <w:abstractNumId w:val="25"/>
  </w:num>
  <w:num w:numId="49" w16cid:durableId="966161195">
    <w:abstractNumId w:val="0"/>
  </w:num>
  <w:num w:numId="50" w16cid:durableId="1294553590">
    <w:abstractNumId w:val="7"/>
  </w:num>
  <w:num w:numId="51" w16cid:durableId="69472702">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1E5E"/>
    <w:rsid w:val="00056BB3"/>
    <w:rsid w:val="00057195"/>
    <w:rsid w:val="0006588D"/>
    <w:rsid w:val="000658EE"/>
    <w:rsid w:val="00067A5E"/>
    <w:rsid w:val="000719BB"/>
    <w:rsid w:val="00072572"/>
    <w:rsid w:val="00072A65"/>
    <w:rsid w:val="00072C1E"/>
    <w:rsid w:val="000813F9"/>
    <w:rsid w:val="000852B7"/>
    <w:rsid w:val="000A0317"/>
    <w:rsid w:val="000A105B"/>
    <w:rsid w:val="000A2DC4"/>
    <w:rsid w:val="000A59E6"/>
    <w:rsid w:val="000B4EB8"/>
    <w:rsid w:val="000C41F2"/>
    <w:rsid w:val="000D22C4"/>
    <w:rsid w:val="000D27D1"/>
    <w:rsid w:val="000D446F"/>
    <w:rsid w:val="000E1A7F"/>
    <w:rsid w:val="00102D47"/>
    <w:rsid w:val="00106C7A"/>
    <w:rsid w:val="00112864"/>
    <w:rsid w:val="00114472"/>
    <w:rsid w:val="00114988"/>
    <w:rsid w:val="00115069"/>
    <w:rsid w:val="001150F2"/>
    <w:rsid w:val="001234EA"/>
    <w:rsid w:val="00143EC0"/>
    <w:rsid w:val="001530E3"/>
    <w:rsid w:val="001656A2"/>
    <w:rsid w:val="00165977"/>
    <w:rsid w:val="00170EC5"/>
    <w:rsid w:val="00172922"/>
    <w:rsid w:val="001747C1"/>
    <w:rsid w:val="0017587D"/>
    <w:rsid w:val="00177D6B"/>
    <w:rsid w:val="00177E4E"/>
    <w:rsid w:val="00186FBB"/>
    <w:rsid w:val="001913F8"/>
    <w:rsid w:val="00191F90"/>
    <w:rsid w:val="001A4E40"/>
    <w:rsid w:val="001B4E74"/>
    <w:rsid w:val="001C2F27"/>
    <w:rsid w:val="001C3314"/>
    <w:rsid w:val="001C645F"/>
    <w:rsid w:val="001C67A4"/>
    <w:rsid w:val="001E03D3"/>
    <w:rsid w:val="001E0CF1"/>
    <w:rsid w:val="001E678E"/>
    <w:rsid w:val="001F3402"/>
    <w:rsid w:val="002038D5"/>
    <w:rsid w:val="00205F09"/>
    <w:rsid w:val="002071BB"/>
    <w:rsid w:val="00207DF5"/>
    <w:rsid w:val="00214C3E"/>
    <w:rsid w:val="00227E31"/>
    <w:rsid w:val="00240B81"/>
    <w:rsid w:val="002461A9"/>
    <w:rsid w:val="00247D01"/>
    <w:rsid w:val="00250AB7"/>
    <w:rsid w:val="00254D17"/>
    <w:rsid w:val="00261A5B"/>
    <w:rsid w:val="00261C90"/>
    <w:rsid w:val="00262E5B"/>
    <w:rsid w:val="00263069"/>
    <w:rsid w:val="00264F7F"/>
    <w:rsid w:val="00276AFE"/>
    <w:rsid w:val="002810BB"/>
    <w:rsid w:val="0029130C"/>
    <w:rsid w:val="0029677D"/>
    <w:rsid w:val="002A086D"/>
    <w:rsid w:val="002A3B57"/>
    <w:rsid w:val="002A5468"/>
    <w:rsid w:val="002A784C"/>
    <w:rsid w:val="002B76CE"/>
    <w:rsid w:val="002B7C88"/>
    <w:rsid w:val="002C0A71"/>
    <w:rsid w:val="002C31BF"/>
    <w:rsid w:val="002C3F01"/>
    <w:rsid w:val="002C6C11"/>
    <w:rsid w:val="002C7A28"/>
    <w:rsid w:val="002D5333"/>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65F2D"/>
    <w:rsid w:val="00373854"/>
    <w:rsid w:val="00373998"/>
    <w:rsid w:val="00373DCC"/>
    <w:rsid w:val="0037545D"/>
    <w:rsid w:val="003754F9"/>
    <w:rsid w:val="00381384"/>
    <w:rsid w:val="00381EFC"/>
    <w:rsid w:val="0038519D"/>
    <w:rsid w:val="00392910"/>
    <w:rsid w:val="00392EB6"/>
    <w:rsid w:val="003956C6"/>
    <w:rsid w:val="003A167F"/>
    <w:rsid w:val="003A197F"/>
    <w:rsid w:val="003A407B"/>
    <w:rsid w:val="003B5A9F"/>
    <w:rsid w:val="003C33F2"/>
    <w:rsid w:val="003D756E"/>
    <w:rsid w:val="003E420D"/>
    <w:rsid w:val="003E4C13"/>
    <w:rsid w:val="003E6C3C"/>
    <w:rsid w:val="00400222"/>
    <w:rsid w:val="004034F5"/>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4245"/>
    <w:rsid w:val="004C4399"/>
    <w:rsid w:val="004C48C2"/>
    <w:rsid w:val="004C787C"/>
    <w:rsid w:val="004D09FB"/>
    <w:rsid w:val="004D68C2"/>
    <w:rsid w:val="004E70C8"/>
    <w:rsid w:val="004E7A1F"/>
    <w:rsid w:val="004F4B9B"/>
    <w:rsid w:val="00502690"/>
    <w:rsid w:val="0050666E"/>
    <w:rsid w:val="00510E96"/>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0289"/>
    <w:rsid w:val="00596203"/>
    <w:rsid w:val="005A1F44"/>
    <w:rsid w:val="005A6B21"/>
    <w:rsid w:val="005A7872"/>
    <w:rsid w:val="005B2E3A"/>
    <w:rsid w:val="005B7732"/>
    <w:rsid w:val="005C1407"/>
    <w:rsid w:val="005C20D8"/>
    <w:rsid w:val="005D3C39"/>
    <w:rsid w:val="005E6F1A"/>
    <w:rsid w:val="005E7F50"/>
    <w:rsid w:val="00601A8C"/>
    <w:rsid w:val="0061068E"/>
    <w:rsid w:val="006115D3"/>
    <w:rsid w:val="006132CD"/>
    <w:rsid w:val="006166A4"/>
    <w:rsid w:val="0062575F"/>
    <w:rsid w:val="00625EE2"/>
    <w:rsid w:val="00632F71"/>
    <w:rsid w:val="00644E84"/>
    <w:rsid w:val="00646A4D"/>
    <w:rsid w:val="0065384F"/>
    <w:rsid w:val="0065610E"/>
    <w:rsid w:val="00660AD3"/>
    <w:rsid w:val="0066546F"/>
    <w:rsid w:val="0067126F"/>
    <w:rsid w:val="006776B6"/>
    <w:rsid w:val="00691A0D"/>
    <w:rsid w:val="00693150"/>
    <w:rsid w:val="006A347D"/>
    <w:rsid w:val="006A5570"/>
    <w:rsid w:val="006A689C"/>
    <w:rsid w:val="006B3D79"/>
    <w:rsid w:val="006B6FE4"/>
    <w:rsid w:val="006B7F8C"/>
    <w:rsid w:val="006C0BB6"/>
    <w:rsid w:val="006C2343"/>
    <w:rsid w:val="006C442A"/>
    <w:rsid w:val="006C490F"/>
    <w:rsid w:val="006C4C78"/>
    <w:rsid w:val="006C72E8"/>
    <w:rsid w:val="006D3D66"/>
    <w:rsid w:val="006E0578"/>
    <w:rsid w:val="006E314D"/>
    <w:rsid w:val="007068AA"/>
    <w:rsid w:val="00710723"/>
    <w:rsid w:val="00712A2A"/>
    <w:rsid w:val="007145F3"/>
    <w:rsid w:val="00717D14"/>
    <w:rsid w:val="00721D7F"/>
    <w:rsid w:val="00723ED1"/>
    <w:rsid w:val="0073520E"/>
    <w:rsid w:val="00735AFB"/>
    <w:rsid w:val="00740AF5"/>
    <w:rsid w:val="00743525"/>
    <w:rsid w:val="00744076"/>
    <w:rsid w:val="00752C05"/>
    <w:rsid w:val="007541A2"/>
    <w:rsid w:val="00755818"/>
    <w:rsid w:val="007579AA"/>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3244"/>
    <w:rsid w:val="007C3FEC"/>
    <w:rsid w:val="007D015E"/>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65EC2"/>
    <w:rsid w:val="00866994"/>
    <w:rsid w:val="00873B01"/>
    <w:rsid w:val="00884F59"/>
    <w:rsid w:val="008A20E0"/>
    <w:rsid w:val="008A3568"/>
    <w:rsid w:val="008A6344"/>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14020"/>
    <w:rsid w:val="00922385"/>
    <w:rsid w:val="009223DF"/>
    <w:rsid w:val="00936091"/>
    <w:rsid w:val="00940D8A"/>
    <w:rsid w:val="00943CF0"/>
    <w:rsid w:val="00952C4E"/>
    <w:rsid w:val="0095419C"/>
    <w:rsid w:val="00962258"/>
    <w:rsid w:val="009678B7"/>
    <w:rsid w:val="00985317"/>
    <w:rsid w:val="00992D9C"/>
    <w:rsid w:val="009937BC"/>
    <w:rsid w:val="00996CB8"/>
    <w:rsid w:val="00997FAB"/>
    <w:rsid w:val="009A6056"/>
    <w:rsid w:val="009B2E97"/>
    <w:rsid w:val="009B4201"/>
    <w:rsid w:val="009B5146"/>
    <w:rsid w:val="009C418E"/>
    <w:rsid w:val="009C442C"/>
    <w:rsid w:val="009D12CF"/>
    <w:rsid w:val="009E07F4"/>
    <w:rsid w:val="009E7AA5"/>
    <w:rsid w:val="009F0867"/>
    <w:rsid w:val="009F309B"/>
    <w:rsid w:val="009F392E"/>
    <w:rsid w:val="009F53C5"/>
    <w:rsid w:val="009F638B"/>
    <w:rsid w:val="009F79F2"/>
    <w:rsid w:val="00A0740E"/>
    <w:rsid w:val="00A10713"/>
    <w:rsid w:val="00A128F2"/>
    <w:rsid w:val="00A13225"/>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C7E00"/>
    <w:rsid w:val="00AD056F"/>
    <w:rsid w:val="00AD0C7B"/>
    <w:rsid w:val="00AD1D21"/>
    <w:rsid w:val="00AD31CE"/>
    <w:rsid w:val="00AD4416"/>
    <w:rsid w:val="00AD5E26"/>
    <w:rsid w:val="00AD5F1A"/>
    <w:rsid w:val="00AD6731"/>
    <w:rsid w:val="00AE436D"/>
    <w:rsid w:val="00AE4D56"/>
    <w:rsid w:val="00AE5981"/>
    <w:rsid w:val="00AE696E"/>
    <w:rsid w:val="00AF57C0"/>
    <w:rsid w:val="00AF587D"/>
    <w:rsid w:val="00AF7963"/>
    <w:rsid w:val="00B008D5"/>
    <w:rsid w:val="00B02F73"/>
    <w:rsid w:val="00B05167"/>
    <w:rsid w:val="00B05B31"/>
    <w:rsid w:val="00B0619F"/>
    <w:rsid w:val="00B13A26"/>
    <w:rsid w:val="00B15D0D"/>
    <w:rsid w:val="00B2195F"/>
    <w:rsid w:val="00B22106"/>
    <w:rsid w:val="00B26EBE"/>
    <w:rsid w:val="00B27F8C"/>
    <w:rsid w:val="00B309E3"/>
    <w:rsid w:val="00B3396C"/>
    <w:rsid w:val="00B42F40"/>
    <w:rsid w:val="00B4650A"/>
    <w:rsid w:val="00B5431A"/>
    <w:rsid w:val="00B56A08"/>
    <w:rsid w:val="00B70CD6"/>
    <w:rsid w:val="00B75EE1"/>
    <w:rsid w:val="00B77481"/>
    <w:rsid w:val="00B84ECC"/>
    <w:rsid w:val="00B8518B"/>
    <w:rsid w:val="00B85DE4"/>
    <w:rsid w:val="00B955DF"/>
    <w:rsid w:val="00B96A88"/>
    <w:rsid w:val="00B97CC3"/>
    <w:rsid w:val="00BB103E"/>
    <w:rsid w:val="00BB2903"/>
    <w:rsid w:val="00BC06C4"/>
    <w:rsid w:val="00BC2DB6"/>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3422"/>
    <w:rsid w:val="00C26A57"/>
    <w:rsid w:val="00C37459"/>
    <w:rsid w:val="00C42FE6"/>
    <w:rsid w:val="00C44F6A"/>
    <w:rsid w:val="00C45470"/>
    <w:rsid w:val="00C55CEB"/>
    <w:rsid w:val="00C572F5"/>
    <w:rsid w:val="00C6198E"/>
    <w:rsid w:val="00C67B70"/>
    <w:rsid w:val="00C708EA"/>
    <w:rsid w:val="00C778A5"/>
    <w:rsid w:val="00C86DCA"/>
    <w:rsid w:val="00C90575"/>
    <w:rsid w:val="00C92C07"/>
    <w:rsid w:val="00C95162"/>
    <w:rsid w:val="00CA2ADD"/>
    <w:rsid w:val="00CA64CF"/>
    <w:rsid w:val="00CB40BA"/>
    <w:rsid w:val="00CB4F6D"/>
    <w:rsid w:val="00CB6A37"/>
    <w:rsid w:val="00CB7684"/>
    <w:rsid w:val="00CC7C8F"/>
    <w:rsid w:val="00CD1FC4"/>
    <w:rsid w:val="00CF5138"/>
    <w:rsid w:val="00D034A0"/>
    <w:rsid w:val="00D1366C"/>
    <w:rsid w:val="00D16C9D"/>
    <w:rsid w:val="00D21061"/>
    <w:rsid w:val="00D26B44"/>
    <w:rsid w:val="00D31D3E"/>
    <w:rsid w:val="00D32554"/>
    <w:rsid w:val="00D37786"/>
    <w:rsid w:val="00D40999"/>
    <w:rsid w:val="00D4108E"/>
    <w:rsid w:val="00D4328E"/>
    <w:rsid w:val="00D476D4"/>
    <w:rsid w:val="00D6163D"/>
    <w:rsid w:val="00D65011"/>
    <w:rsid w:val="00D65B4A"/>
    <w:rsid w:val="00D831A3"/>
    <w:rsid w:val="00D94002"/>
    <w:rsid w:val="00D97BE3"/>
    <w:rsid w:val="00DA3711"/>
    <w:rsid w:val="00DA48EC"/>
    <w:rsid w:val="00DA5B8D"/>
    <w:rsid w:val="00DA6644"/>
    <w:rsid w:val="00DB4F25"/>
    <w:rsid w:val="00DD46F3"/>
    <w:rsid w:val="00DE56F2"/>
    <w:rsid w:val="00DF09C8"/>
    <w:rsid w:val="00DF116D"/>
    <w:rsid w:val="00DF54B7"/>
    <w:rsid w:val="00E16FF7"/>
    <w:rsid w:val="00E26471"/>
    <w:rsid w:val="00E26D68"/>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1264"/>
    <w:rsid w:val="00F422D3"/>
    <w:rsid w:val="00F45607"/>
    <w:rsid w:val="00F4722B"/>
    <w:rsid w:val="00F54432"/>
    <w:rsid w:val="00F659EB"/>
    <w:rsid w:val="00F762A8"/>
    <w:rsid w:val="00F847D6"/>
    <w:rsid w:val="00F85CC2"/>
    <w:rsid w:val="00F86BA6"/>
    <w:rsid w:val="00F919C9"/>
    <w:rsid w:val="00F95FBD"/>
    <w:rsid w:val="00FA1198"/>
    <w:rsid w:val="00FA793F"/>
    <w:rsid w:val="00FB0D7B"/>
    <w:rsid w:val="00FB3C00"/>
    <w:rsid w:val="00FB6342"/>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 w:type="character" w:styleId="Nevyeenzmnka">
    <w:name w:val="Unresolved Mention"/>
    <w:basedOn w:val="Standardnpsmoodstavce"/>
    <w:uiPriority w:val="99"/>
    <w:semiHidden/>
    <w:unhideWhenUsed/>
    <w:rsid w:val="002461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spravaz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4.xml"/><Relationship Id="rId39" Type="http://schemas.openxmlformats.org/officeDocument/2006/relationships/hyperlink" Target="mailto:Hrubyma@spravazeleznic.cz" TargetMode="Externa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yperlink" Target="mailto:Kawulok@spravazeleznic.cz" TargetMode="External"/><Relationship Id="rId42"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5" Type="http://schemas.openxmlformats.org/officeDocument/2006/relationships/header" Target="header4.xml"/><Relationship Id="rId33" Type="http://schemas.openxmlformats.org/officeDocument/2006/relationships/hyperlink" Target="mailto:Robenkova@spravazeleznic.cz" TargetMode="External"/><Relationship Id="rId38" Type="http://schemas.openxmlformats.org/officeDocument/2006/relationships/hyperlink" Target="mailto:Smeja@spravazeleznic.cz" TargetMode="Externa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footer" Target="footer1.xml"/><Relationship Id="rId29" Type="http://schemas.openxmlformats.org/officeDocument/2006/relationships/hyperlink" Target="http://typdok.tudc.cz"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hyperlink" Target="mailto:Pesl@spravazeleznic.cz" TargetMode="External"/><Relationship Id="rId37" Type="http://schemas.openxmlformats.org/officeDocument/2006/relationships/hyperlink" Target="mailto:HermanV@spravazeleznic.cz" TargetMode="External"/><Relationship Id="rId40" Type="http://schemas.openxmlformats.org/officeDocument/2006/relationships/hyperlink" Target="mailto:Votoupal@spravazeleznic.cz"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Robenkova@spravazeleznic.cz,%20" TargetMode="External"/><Relationship Id="rId23" Type="http://schemas.openxmlformats.org/officeDocument/2006/relationships/header" Target="header3.xml"/><Relationship Id="rId28" Type="http://schemas.openxmlformats.org/officeDocument/2006/relationships/footer" Target="footer6.xml"/><Relationship Id="rId36" Type="http://schemas.openxmlformats.org/officeDocument/2006/relationships/hyperlink" Target="mailto:Prendik@spravazeleznic.cz"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mailto:Macho@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footer" Target="footer7.xml"/><Relationship Id="rId35" Type="http://schemas.openxmlformats.org/officeDocument/2006/relationships/hyperlink" Target="mailto:Kaplarczyk@spravazeleznic.cz" TargetMode="External"/><Relationship Id="rId43"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61E9F8-3336-409C-9B49-A712AA90685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2.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524DAF-65FC-402F-8F78-0D223F2A96E6}">
  <ds:schemaRefs>
    <ds:schemaRef ds:uri="http://schemas.openxmlformats.org/officeDocument/2006/bibliography"/>
  </ds:schemaRefs>
</ds:datastoreItem>
</file>

<file path=customXml/itemProps4.xml><?xml version="1.0" encoding="utf-8"?>
<ds:datastoreItem xmlns:ds="http://schemas.openxmlformats.org/officeDocument/2006/customXml" ds:itemID="{7508772A-ED75-4B7B-A1F7-7BA3913C82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5656</Words>
  <Characters>33377</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2025-03-28T08:56:00Z</dcterms:created>
  <dcterms:modified xsi:type="dcterms:W3CDTF">2025-03-28T08:56:00Z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