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1957600"/>
        <w:placeholder>
          <w:docPart w:val="20113773B56A4FC6BC47D14ECEAB1FBC"/>
        </w:placeholder>
      </w:sdtPr>
      <w:sdtContent>
        <w:p w14:paraId="6A0BCCFD" w14:textId="77777777" w:rsidR="00F1292F" w:rsidRPr="00D7360E" w:rsidRDefault="00404C92" w:rsidP="004E1D93">
          <w:pPr>
            <w:pStyle w:val="Odstavecseseznamem"/>
            <w:numPr>
              <w:ilvl w:val="0"/>
              <w:numId w:val="4"/>
            </w:numPr>
            <w:spacing w:before="1200"/>
            <w:jc w:val="center"/>
            <w:rPr>
              <w:b/>
              <w:sz w:val="32"/>
              <w:szCs w:val="32"/>
            </w:rPr>
          </w:pPr>
          <w:r>
            <w:t>Průvodní zpráva</w:t>
          </w:r>
        </w:p>
      </w:sdtContent>
    </w:sdt>
    <w:p w14:paraId="61C3F434" w14:textId="77777777" w:rsidR="00F1292F" w:rsidRDefault="00F1292F" w:rsidP="00F1292F">
      <w:pPr>
        <w:tabs>
          <w:tab w:val="right" w:pos="9072"/>
        </w:tabs>
        <w:rPr>
          <w:rFonts w:ascii="Arial" w:hAnsi="Arial"/>
          <w:sz w:val="32"/>
          <w:szCs w:val="32"/>
        </w:rPr>
      </w:pPr>
    </w:p>
    <w:p w14:paraId="357C571E" w14:textId="77777777" w:rsidR="00F1292F" w:rsidRPr="00281457" w:rsidRDefault="00F1292F" w:rsidP="00F1292F">
      <w:pPr>
        <w:spacing w:before="600"/>
        <w:jc w:val="center"/>
        <w:rPr>
          <w:rFonts w:ascii="Arial" w:hAnsi="Arial"/>
          <w:sz w:val="27"/>
          <w:szCs w:val="27"/>
        </w:rPr>
      </w:pPr>
      <w:r w:rsidRPr="00281457">
        <w:rPr>
          <w:rFonts w:ascii="Arial" w:hAnsi="Arial"/>
          <w:sz w:val="27"/>
          <w:szCs w:val="27"/>
        </w:rPr>
        <w:t>Stavby:</w:t>
      </w:r>
    </w:p>
    <w:p w14:paraId="7E26E6C5" w14:textId="77777777" w:rsidR="00F1292F" w:rsidRDefault="00F1292F" w:rsidP="00F1292F">
      <w:pPr>
        <w:jc w:val="center"/>
        <w:rPr>
          <w:rFonts w:ascii="Arial" w:hAnsi="Arial"/>
          <w:sz w:val="28"/>
          <w:szCs w:val="28"/>
        </w:rPr>
      </w:pPr>
    </w:p>
    <w:sdt>
      <w:sdtPr>
        <w:rPr>
          <w:rFonts w:ascii="Arial" w:hAnsi="Arial"/>
          <w:b/>
          <w:sz w:val="32"/>
          <w:szCs w:val="32"/>
        </w:rPr>
        <w:id w:val="31957603"/>
        <w:placeholder>
          <w:docPart w:val="19F752EB98CA4CBCA45E851CCF5A80B3"/>
        </w:placeholder>
      </w:sdtPr>
      <w:sdtContent>
        <w:p w14:paraId="357021B5" w14:textId="3DCECCA6" w:rsidR="00F1292F" w:rsidRPr="00F1292F" w:rsidRDefault="00526D6A" w:rsidP="00F1292F">
          <w:pPr>
            <w:spacing w:before="840"/>
            <w:jc w:val="center"/>
            <w:rPr>
              <w:rFonts w:ascii="Arial" w:hAnsi="Arial"/>
              <w:b/>
              <w:sz w:val="32"/>
              <w:szCs w:val="32"/>
            </w:rPr>
          </w:pPr>
          <w:r>
            <w:rPr>
              <w:rFonts w:ascii="Arial" w:hAnsi="Arial"/>
              <w:b/>
              <w:sz w:val="32"/>
              <w:szCs w:val="32"/>
            </w:rPr>
            <w:t>Modernizace trati Nemanice I – Ševětín, část B</w:t>
          </w:r>
        </w:p>
      </w:sdtContent>
    </w:sdt>
    <w:p w14:paraId="29C9E643" w14:textId="77777777" w:rsidR="00F1292F" w:rsidRPr="00281457" w:rsidRDefault="00F1292F" w:rsidP="00F1292F">
      <w:pPr>
        <w:rPr>
          <w:rFonts w:ascii="Arial" w:hAnsi="Arial"/>
          <w:sz w:val="32"/>
          <w:szCs w:val="32"/>
        </w:rPr>
      </w:pPr>
    </w:p>
    <w:p w14:paraId="41935315" w14:textId="77777777" w:rsidR="00F1292F" w:rsidRDefault="00F1292F" w:rsidP="00F1292F">
      <w:pPr>
        <w:spacing w:before="600"/>
        <w:jc w:val="center"/>
        <w:rPr>
          <w:rFonts w:ascii="Arial" w:hAnsi="Arial"/>
          <w:sz w:val="20"/>
          <w:szCs w:val="20"/>
        </w:rPr>
      </w:pPr>
      <w:r>
        <w:rPr>
          <w:rFonts w:ascii="Arial" w:hAnsi="Arial"/>
          <w:sz w:val="20"/>
          <w:szCs w:val="20"/>
        </w:rPr>
        <w:t>STUPEŇ DOKUMENTACE:</w:t>
      </w:r>
    </w:p>
    <w:p w14:paraId="4BE7360D" w14:textId="77777777" w:rsidR="00F1292F" w:rsidRDefault="00F1292F" w:rsidP="00F1292F">
      <w:pPr>
        <w:jc w:val="center"/>
        <w:rPr>
          <w:rFonts w:ascii="Arial" w:hAnsi="Arial"/>
          <w:sz w:val="20"/>
          <w:szCs w:val="20"/>
        </w:rPr>
      </w:pPr>
    </w:p>
    <w:sdt>
      <w:sdtPr>
        <w:id w:val="31957604"/>
        <w:placeholder>
          <w:docPart w:val="5FCC9B53F1C54679BF0C02B1431FAF01"/>
        </w:placeholder>
      </w:sdtPr>
      <w:sdtEndPr>
        <w:rPr>
          <w:smallCaps/>
          <w:szCs w:val="40"/>
        </w:rPr>
      </w:sdtEndPr>
      <w:sdtContent>
        <w:p w14:paraId="0011805F" w14:textId="2A103220" w:rsidR="00F1292F" w:rsidRPr="00F1292F" w:rsidRDefault="00717570" w:rsidP="00F1292F">
          <w:pPr>
            <w:spacing w:before="840"/>
            <w:jc w:val="center"/>
            <w:rPr>
              <w:rFonts w:ascii="Arial" w:hAnsi="Arial"/>
              <w:b/>
              <w:smallCaps/>
              <w:sz w:val="40"/>
              <w:szCs w:val="40"/>
            </w:rPr>
          </w:pPr>
          <w:r>
            <w:t>P</w:t>
          </w:r>
          <w:r w:rsidR="00C5671B">
            <w:t>D</w:t>
          </w:r>
          <w:r>
            <w:t>P</w:t>
          </w:r>
          <w:r w:rsidR="00C5671B">
            <w:t>S</w:t>
          </w:r>
        </w:p>
      </w:sdtContent>
    </w:sdt>
    <w:p w14:paraId="3A76625A" w14:textId="77777777" w:rsidR="00F1292F" w:rsidRDefault="00F1292F" w:rsidP="00F1292F">
      <w:pPr>
        <w:tabs>
          <w:tab w:val="right" w:pos="9072"/>
        </w:tabs>
        <w:spacing w:before="1920"/>
        <w:jc w:val="both"/>
        <w:rPr>
          <w:rFonts w:ascii="Arial" w:hAnsi="Arial" w:cs="Arial"/>
          <w:sz w:val="20"/>
          <w:szCs w:val="20"/>
        </w:rPr>
      </w:pPr>
    </w:p>
    <w:p w14:paraId="6AA7E61E" w14:textId="47B3D1F0" w:rsidR="00F1292F" w:rsidRDefault="00000000" w:rsidP="00F1292F">
      <w:pPr>
        <w:tabs>
          <w:tab w:val="right" w:pos="9072"/>
        </w:tabs>
        <w:jc w:val="both"/>
        <w:rPr>
          <w:rFonts w:ascii="Arial" w:hAnsi="Arial" w:cs="Arial"/>
          <w:sz w:val="20"/>
          <w:szCs w:val="20"/>
        </w:rPr>
      </w:pPr>
      <w:sdt>
        <w:sdtPr>
          <w:rPr>
            <w:rFonts w:ascii="Arial" w:hAnsi="Arial" w:cs="Arial"/>
            <w:sz w:val="20"/>
            <w:szCs w:val="20"/>
          </w:rPr>
          <w:id w:val="31957605"/>
          <w:placeholder>
            <w:docPart w:val="E700BAE22FF24B6A911632DEF60DE152"/>
          </w:placeholder>
        </w:sdtPr>
        <w:sdtContent>
          <w:r w:rsidR="00404C92">
            <w:rPr>
              <w:rFonts w:ascii="Arial" w:hAnsi="Arial" w:cs="Arial"/>
              <w:sz w:val="20"/>
              <w:szCs w:val="20"/>
            </w:rPr>
            <w:t>0</w:t>
          </w:r>
          <w:r w:rsidR="00717570">
            <w:rPr>
              <w:rFonts w:ascii="Arial" w:hAnsi="Arial" w:cs="Arial"/>
              <w:sz w:val="20"/>
              <w:szCs w:val="20"/>
            </w:rPr>
            <w:t>8</w:t>
          </w:r>
          <w:r w:rsidR="00404C92">
            <w:rPr>
              <w:rFonts w:ascii="Arial" w:hAnsi="Arial" w:cs="Arial"/>
              <w:sz w:val="20"/>
              <w:szCs w:val="20"/>
            </w:rPr>
            <w:t>/20</w:t>
          </w:r>
          <w:r w:rsidR="00526D6A">
            <w:rPr>
              <w:rFonts w:ascii="Arial" w:hAnsi="Arial" w:cs="Arial"/>
              <w:sz w:val="20"/>
              <w:szCs w:val="20"/>
            </w:rPr>
            <w:t>2</w:t>
          </w:r>
          <w:r w:rsidR="00717570">
            <w:rPr>
              <w:rFonts w:ascii="Arial" w:hAnsi="Arial" w:cs="Arial"/>
              <w:sz w:val="20"/>
              <w:szCs w:val="20"/>
            </w:rPr>
            <w:t>2</w:t>
          </w:r>
        </w:sdtContent>
      </w:sdt>
      <w:r w:rsidR="00F1292F">
        <w:rPr>
          <w:rFonts w:ascii="Arial" w:hAnsi="Arial" w:cs="Arial"/>
          <w:sz w:val="20"/>
          <w:szCs w:val="20"/>
        </w:rPr>
        <w:tab/>
        <w:t>Zhotovitel: SUDOP PRAHA a.s.</w:t>
      </w:r>
    </w:p>
    <w:p w14:paraId="4634090E" w14:textId="77777777" w:rsidR="00F1292F" w:rsidRPr="00007241" w:rsidRDefault="00F1292F" w:rsidP="00F1292F">
      <w:pPr>
        <w:tabs>
          <w:tab w:val="right" w:pos="9072"/>
        </w:tabs>
        <w:jc w:val="both"/>
        <w:rPr>
          <w:rFonts w:ascii="Arial" w:hAnsi="Arial" w:cs="Arial"/>
          <w:sz w:val="20"/>
          <w:szCs w:val="20"/>
        </w:rPr>
      </w:pPr>
      <w:r>
        <w:rPr>
          <w:rFonts w:ascii="Arial" w:hAnsi="Arial" w:cs="Arial"/>
          <w:sz w:val="20"/>
          <w:szCs w:val="20"/>
        </w:rPr>
        <w:tab/>
      </w:r>
      <w:sdt>
        <w:sdtPr>
          <w:rPr>
            <w:rFonts w:ascii="Arial" w:hAnsi="Arial" w:cs="Arial"/>
            <w:sz w:val="20"/>
            <w:szCs w:val="20"/>
          </w:rPr>
          <w:id w:val="31957606"/>
          <w:placeholder>
            <w:docPart w:val="03FBDF11E4D141CBA3C45F41F0B37AC0"/>
          </w:placeholder>
        </w:sdtPr>
        <w:sdtContent>
          <w:r w:rsidR="00404C92">
            <w:rPr>
              <w:rFonts w:ascii="Arial" w:hAnsi="Arial" w:cs="Arial"/>
              <w:sz w:val="20"/>
              <w:szCs w:val="20"/>
            </w:rPr>
            <w:t>Ing. Miloš Krameš</w:t>
          </w:r>
        </w:sdtContent>
      </w:sdt>
    </w:p>
    <w:p w14:paraId="554C371A" w14:textId="77777777" w:rsidR="00540656" w:rsidRDefault="00540656">
      <w:r>
        <w:rPr>
          <w:b/>
          <w:bCs/>
        </w:rPr>
        <w:br w:type="page"/>
      </w:r>
    </w:p>
    <w:sdt>
      <w:sdtPr>
        <w:rPr>
          <w:rFonts w:asciiTheme="minorHAnsi" w:eastAsiaTheme="minorHAnsi" w:hAnsiTheme="minorHAnsi" w:cstheme="minorBidi"/>
          <w:b w:val="0"/>
          <w:bCs w:val="0"/>
          <w:color w:val="auto"/>
          <w:sz w:val="22"/>
          <w:szCs w:val="22"/>
        </w:rPr>
        <w:id w:val="4364022"/>
        <w:docPartObj>
          <w:docPartGallery w:val="Table of Contents"/>
          <w:docPartUnique/>
        </w:docPartObj>
      </w:sdtPr>
      <w:sdtContent>
        <w:p w14:paraId="67EAB231" w14:textId="77777777" w:rsidR="00D27ADA" w:rsidRDefault="00D27ADA">
          <w:pPr>
            <w:pStyle w:val="Nadpisobsahu"/>
          </w:pPr>
          <w:r w:rsidRPr="00D27ADA">
            <w:rPr>
              <w:rFonts w:ascii="Arial" w:hAnsi="Arial" w:cs="Arial"/>
              <w:color w:val="auto"/>
              <w:sz w:val="36"/>
              <w:szCs w:val="36"/>
            </w:rPr>
            <w:t>Obsah</w:t>
          </w:r>
        </w:p>
        <w:p w14:paraId="7C8BF25E" w14:textId="05A614E0" w:rsidR="006752D1" w:rsidRDefault="00F66D87">
          <w:pPr>
            <w:pStyle w:val="Obsah1"/>
            <w:tabs>
              <w:tab w:val="left" w:pos="600"/>
            </w:tabs>
            <w:rPr>
              <w:rFonts w:asciiTheme="minorHAnsi" w:eastAsiaTheme="minorEastAsia" w:hAnsiTheme="minorHAnsi" w:cstheme="minorBidi"/>
              <w:b w:val="0"/>
              <w:i w:val="0"/>
              <w:noProof/>
              <w:sz w:val="22"/>
              <w:szCs w:val="22"/>
            </w:rPr>
          </w:pPr>
          <w:r w:rsidRPr="003F410E">
            <w:rPr>
              <w:rFonts w:ascii="Arial" w:hAnsi="Arial" w:cs="Arial"/>
              <w:i w:val="0"/>
            </w:rPr>
            <w:fldChar w:fldCharType="begin"/>
          </w:r>
          <w:r w:rsidR="00D27ADA" w:rsidRPr="003F410E">
            <w:rPr>
              <w:rFonts w:ascii="Arial" w:hAnsi="Arial" w:cs="Arial"/>
              <w:i w:val="0"/>
            </w:rPr>
            <w:instrText xml:space="preserve"> TOC \o "1-4" \h \z \u </w:instrText>
          </w:r>
          <w:r w:rsidRPr="003F410E">
            <w:rPr>
              <w:rFonts w:ascii="Arial" w:hAnsi="Arial" w:cs="Arial"/>
              <w:i w:val="0"/>
            </w:rPr>
            <w:fldChar w:fldCharType="separate"/>
          </w:r>
          <w:hyperlink w:anchor="_Toc120796326" w:history="1">
            <w:r w:rsidR="006752D1" w:rsidRPr="00FA26AA">
              <w:rPr>
                <w:rStyle w:val="Hypertextovodkaz"/>
                <w:noProof/>
              </w:rPr>
              <w:t>1.</w:t>
            </w:r>
            <w:r w:rsidR="006752D1">
              <w:rPr>
                <w:rFonts w:asciiTheme="minorHAnsi" w:eastAsiaTheme="minorEastAsia" w:hAnsiTheme="minorHAnsi" w:cstheme="minorBidi"/>
                <w:b w:val="0"/>
                <w:i w:val="0"/>
                <w:noProof/>
                <w:sz w:val="22"/>
                <w:szCs w:val="22"/>
              </w:rPr>
              <w:tab/>
            </w:r>
            <w:r w:rsidR="006752D1" w:rsidRPr="00FA26AA">
              <w:rPr>
                <w:rStyle w:val="Hypertextovodkaz"/>
                <w:noProof/>
              </w:rPr>
              <w:t>Identifikační údaje stavby</w:t>
            </w:r>
            <w:r w:rsidR="006752D1">
              <w:rPr>
                <w:noProof/>
                <w:webHidden/>
              </w:rPr>
              <w:tab/>
            </w:r>
            <w:r w:rsidR="006752D1">
              <w:rPr>
                <w:noProof/>
                <w:webHidden/>
              </w:rPr>
              <w:fldChar w:fldCharType="begin"/>
            </w:r>
            <w:r w:rsidR="006752D1">
              <w:rPr>
                <w:noProof/>
                <w:webHidden/>
              </w:rPr>
              <w:instrText xml:space="preserve"> PAGEREF _Toc120796326 \h </w:instrText>
            </w:r>
            <w:r w:rsidR="006752D1">
              <w:rPr>
                <w:noProof/>
                <w:webHidden/>
              </w:rPr>
            </w:r>
            <w:r w:rsidR="006752D1">
              <w:rPr>
                <w:noProof/>
                <w:webHidden/>
              </w:rPr>
              <w:fldChar w:fldCharType="separate"/>
            </w:r>
            <w:r w:rsidR="006752D1">
              <w:rPr>
                <w:noProof/>
                <w:webHidden/>
              </w:rPr>
              <w:t>3</w:t>
            </w:r>
            <w:r w:rsidR="006752D1">
              <w:rPr>
                <w:noProof/>
                <w:webHidden/>
              </w:rPr>
              <w:fldChar w:fldCharType="end"/>
            </w:r>
          </w:hyperlink>
        </w:p>
        <w:p w14:paraId="1FDE072C" w14:textId="7556B288" w:rsidR="006752D1" w:rsidRDefault="006752D1">
          <w:pPr>
            <w:pStyle w:val="Obsah2"/>
            <w:tabs>
              <w:tab w:val="left" w:pos="800"/>
              <w:tab w:val="right" w:leader="dot" w:pos="9062"/>
            </w:tabs>
            <w:rPr>
              <w:rFonts w:asciiTheme="minorHAnsi" w:eastAsiaTheme="minorEastAsia" w:hAnsiTheme="minorHAnsi" w:cstheme="minorBidi"/>
              <w:noProof/>
              <w:sz w:val="22"/>
              <w:szCs w:val="22"/>
            </w:rPr>
          </w:pPr>
          <w:hyperlink w:anchor="_Toc120796327" w:history="1">
            <w:r w:rsidRPr="00FA26AA">
              <w:rPr>
                <w:rStyle w:val="Hypertextovodkaz"/>
                <w:noProof/>
              </w:rPr>
              <w:t>A.1.</w:t>
            </w:r>
            <w:r>
              <w:rPr>
                <w:rFonts w:asciiTheme="minorHAnsi" w:eastAsiaTheme="minorEastAsia" w:hAnsiTheme="minorHAnsi" w:cstheme="minorBidi"/>
                <w:noProof/>
                <w:sz w:val="22"/>
                <w:szCs w:val="22"/>
              </w:rPr>
              <w:tab/>
            </w:r>
            <w:r w:rsidRPr="00FA26AA">
              <w:rPr>
                <w:rStyle w:val="Hypertextovodkaz"/>
                <w:noProof/>
              </w:rPr>
              <w:t>Identifikace stavby</w:t>
            </w:r>
            <w:r>
              <w:rPr>
                <w:noProof/>
                <w:webHidden/>
              </w:rPr>
              <w:tab/>
            </w:r>
            <w:r>
              <w:rPr>
                <w:noProof/>
                <w:webHidden/>
              </w:rPr>
              <w:fldChar w:fldCharType="begin"/>
            </w:r>
            <w:r>
              <w:rPr>
                <w:noProof/>
                <w:webHidden/>
              </w:rPr>
              <w:instrText xml:space="preserve"> PAGEREF _Toc120796327 \h </w:instrText>
            </w:r>
            <w:r>
              <w:rPr>
                <w:noProof/>
                <w:webHidden/>
              </w:rPr>
            </w:r>
            <w:r>
              <w:rPr>
                <w:noProof/>
                <w:webHidden/>
              </w:rPr>
              <w:fldChar w:fldCharType="separate"/>
            </w:r>
            <w:r>
              <w:rPr>
                <w:noProof/>
                <w:webHidden/>
              </w:rPr>
              <w:t>3</w:t>
            </w:r>
            <w:r>
              <w:rPr>
                <w:noProof/>
                <w:webHidden/>
              </w:rPr>
              <w:fldChar w:fldCharType="end"/>
            </w:r>
          </w:hyperlink>
        </w:p>
        <w:p w14:paraId="23C5E2C0" w14:textId="5715A03C" w:rsidR="006752D1" w:rsidRDefault="006752D1">
          <w:pPr>
            <w:pStyle w:val="Obsah3"/>
            <w:tabs>
              <w:tab w:val="left" w:pos="1200"/>
              <w:tab w:val="right" w:leader="dot" w:pos="9062"/>
            </w:tabs>
            <w:rPr>
              <w:rFonts w:asciiTheme="minorHAnsi" w:eastAsiaTheme="minorEastAsia" w:hAnsiTheme="minorHAnsi" w:cstheme="minorBidi"/>
              <w:noProof/>
              <w:sz w:val="22"/>
              <w:szCs w:val="22"/>
            </w:rPr>
          </w:pPr>
          <w:hyperlink w:anchor="_Toc120796328" w:history="1">
            <w:r w:rsidRPr="00FA26AA">
              <w:rPr>
                <w:rStyle w:val="Hypertextovodkaz"/>
                <w:noProof/>
              </w:rPr>
              <w:t>A.1.1.</w:t>
            </w:r>
            <w:r>
              <w:rPr>
                <w:rFonts w:asciiTheme="minorHAnsi" w:eastAsiaTheme="minorEastAsia" w:hAnsiTheme="minorHAnsi" w:cstheme="minorBidi"/>
                <w:noProof/>
                <w:sz w:val="22"/>
                <w:szCs w:val="22"/>
              </w:rPr>
              <w:tab/>
            </w:r>
            <w:r w:rsidRPr="00FA26AA">
              <w:rPr>
                <w:rStyle w:val="Hypertextovodkaz"/>
                <w:noProof/>
              </w:rPr>
              <w:t>Údaje o stavbě</w:t>
            </w:r>
            <w:r>
              <w:rPr>
                <w:noProof/>
                <w:webHidden/>
              </w:rPr>
              <w:tab/>
            </w:r>
            <w:r>
              <w:rPr>
                <w:noProof/>
                <w:webHidden/>
              </w:rPr>
              <w:fldChar w:fldCharType="begin"/>
            </w:r>
            <w:r>
              <w:rPr>
                <w:noProof/>
                <w:webHidden/>
              </w:rPr>
              <w:instrText xml:space="preserve"> PAGEREF _Toc120796328 \h </w:instrText>
            </w:r>
            <w:r>
              <w:rPr>
                <w:noProof/>
                <w:webHidden/>
              </w:rPr>
            </w:r>
            <w:r>
              <w:rPr>
                <w:noProof/>
                <w:webHidden/>
              </w:rPr>
              <w:fldChar w:fldCharType="separate"/>
            </w:r>
            <w:r>
              <w:rPr>
                <w:noProof/>
                <w:webHidden/>
              </w:rPr>
              <w:t>3</w:t>
            </w:r>
            <w:r>
              <w:rPr>
                <w:noProof/>
                <w:webHidden/>
              </w:rPr>
              <w:fldChar w:fldCharType="end"/>
            </w:r>
          </w:hyperlink>
        </w:p>
        <w:p w14:paraId="7998A954" w14:textId="676C5622" w:rsidR="006752D1" w:rsidRDefault="006752D1">
          <w:pPr>
            <w:pStyle w:val="Obsah3"/>
            <w:tabs>
              <w:tab w:val="left" w:pos="1200"/>
              <w:tab w:val="right" w:leader="dot" w:pos="9062"/>
            </w:tabs>
            <w:rPr>
              <w:rFonts w:asciiTheme="minorHAnsi" w:eastAsiaTheme="minorEastAsia" w:hAnsiTheme="minorHAnsi" w:cstheme="minorBidi"/>
              <w:noProof/>
              <w:sz w:val="22"/>
              <w:szCs w:val="22"/>
            </w:rPr>
          </w:pPr>
          <w:hyperlink w:anchor="_Toc120796329" w:history="1">
            <w:r w:rsidRPr="00FA26AA">
              <w:rPr>
                <w:rStyle w:val="Hypertextovodkaz"/>
                <w:noProof/>
              </w:rPr>
              <w:t>A.1.2.</w:t>
            </w:r>
            <w:r>
              <w:rPr>
                <w:rFonts w:asciiTheme="minorHAnsi" w:eastAsiaTheme="minorEastAsia" w:hAnsiTheme="minorHAnsi" w:cstheme="minorBidi"/>
                <w:noProof/>
                <w:sz w:val="22"/>
                <w:szCs w:val="22"/>
              </w:rPr>
              <w:tab/>
            </w:r>
            <w:r w:rsidRPr="00FA26AA">
              <w:rPr>
                <w:rStyle w:val="Hypertextovodkaz"/>
                <w:noProof/>
              </w:rPr>
              <w:t>Údaje o stavebníkovi</w:t>
            </w:r>
            <w:r>
              <w:rPr>
                <w:noProof/>
                <w:webHidden/>
              </w:rPr>
              <w:tab/>
            </w:r>
            <w:r>
              <w:rPr>
                <w:noProof/>
                <w:webHidden/>
              </w:rPr>
              <w:fldChar w:fldCharType="begin"/>
            </w:r>
            <w:r>
              <w:rPr>
                <w:noProof/>
                <w:webHidden/>
              </w:rPr>
              <w:instrText xml:space="preserve"> PAGEREF _Toc120796329 \h </w:instrText>
            </w:r>
            <w:r>
              <w:rPr>
                <w:noProof/>
                <w:webHidden/>
              </w:rPr>
            </w:r>
            <w:r>
              <w:rPr>
                <w:noProof/>
                <w:webHidden/>
              </w:rPr>
              <w:fldChar w:fldCharType="separate"/>
            </w:r>
            <w:r>
              <w:rPr>
                <w:noProof/>
                <w:webHidden/>
              </w:rPr>
              <w:t>4</w:t>
            </w:r>
            <w:r>
              <w:rPr>
                <w:noProof/>
                <w:webHidden/>
              </w:rPr>
              <w:fldChar w:fldCharType="end"/>
            </w:r>
          </w:hyperlink>
        </w:p>
        <w:p w14:paraId="70A4E397" w14:textId="791A5F88" w:rsidR="006752D1" w:rsidRDefault="006752D1">
          <w:pPr>
            <w:pStyle w:val="Obsah3"/>
            <w:tabs>
              <w:tab w:val="left" w:pos="1200"/>
              <w:tab w:val="right" w:leader="dot" w:pos="9062"/>
            </w:tabs>
            <w:rPr>
              <w:rFonts w:asciiTheme="minorHAnsi" w:eastAsiaTheme="minorEastAsia" w:hAnsiTheme="minorHAnsi" w:cstheme="minorBidi"/>
              <w:noProof/>
              <w:sz w:val="22"/>
              <w:szCs w:val="22"/>
            </w:rPr>
          </w:pPr>
          <w:hyperlink w:anchor="_Toc120796330" w:history="1">
            <w:r w:rsidRPr="00FA26AA">
              <w:rPr>
                <w:rStyle w:val="Hypertextovodkaz"/>
                <w:noProof/>
              </w:rPr>
              <w:t>A.1.3.</w:t>
            </w:r>
            <w:r>
              <w:rPr>
                <w:rFonts w:asciiTheme="minorHAnsi" w:eastAsiaTheme="minorEastAsia" w:hAnsiTheme="minorHAnsi" w:cstheme="minorBidi"/>
                <w:noProof/>
                <w:sz w:val="22"/>
                <w:szCs w:val="22"/>
              </w:rPr>
              <w:tab/>
            </w:r>
            <w:r w:rsidRPr="00FA26AA">
              <w:rPr>
                <w:rStyle w:val="Hypertextovodkaz"/>
                <w:noProof/>
              </w:rPr>
              <w:t>Údaje o zpracovateli projektové dokumentace</w:t>
            </w:r>
            <w:r>
              <w:rPr>
                <w:noProof/>
                <w:webHidden/>
              </w:rPr>
              <w:tab/>
            </w:r>
            <w:r>
              <w:rPr>
                <w:noProof/>
                <w:webHidden/>
              </w:rPr>
              <w:fldChar w:fldCharType="begin"/>
            </w:r>
            <w:r>
              <w:rPr>
                <w:noProof/>
                <w:webHidden/>
              </w:rPr>
              <w:instrText xml:space="preserve"> PAGEREF _Toc120796330 \h </w:instrText>
            </w:r>
            <w:r>
              <w:rPr>
                <w:noProof/>
                <w:webHidden/>
              </w:rPr>
            </w:r>
            <w:r>
              <w:rPr>
                <w:noProof/>
                <w:webHidden/>
              </w:rPr>
              <w:fldChar w:fldCharType="separate"/>
            </w:r>
            <w:r>
              <w:rPr>
                <w:noProof/>
                <w:webHidden/>
              </w:rPr>
              <w:t>5</w:t>
            </w:r>
            <w:r>
              <w:rPr>
                <w:noProof/>
                <w:webHidden/>
              </w:rPr>
              <w:fldChar w:fldCharType="end"/>
            </w:r>
          </w:hyperlink>
        </w:p>
        <w:p w14:paraId="00BBFD3D" w14:textId="58B8CF78" w:rsidR="006752D1" w:rsidRDefault="006752D1">
          <w:pPr>
            <w:pStyle w:val="Obsah2"/>
            <w:tabs>
              <w:tab w:val="left" w:pos="800"/>
              <w:tab w:val="right" w:leader="dot" w:pos="9062"/>
            </w:tabs>
            <w:rPr>
              <w:rFonts w:asciiTheme="minorHAnsi" w:eastAsiaTheme="minorEastAsia" w:hAnsiTheme="minorHAnsi" w:cstheme="minorBidi"/>
              <w:noProof/>
              <w:sz w:val="22"/>
              <w:szCs w:val="22"/>
            </w:rPr>
          </w:pPr>
          <w:hyperlink w:anchor="_Toc120796331" w:history="1">
            <w:r w:rsidRPr="00FA26AA">
              <w:rPr>
                <w:rStyle w:val="Hypertextovodkaz"/>
                <w:noProof/>
              </w:rPr>
              <w:t>A.2.</w:t>
            </w:r>
            <w:r>
              <w:rPr>
                <w:rFonts w:asciiTheme="minorHAnsi" w:eastAsiaTheme="minorEastAsia" w:hAnsiTheme="minorHAnsi" w:cstheme="minorBidi"/>
                <w:noProof/>
                <w:sz w:val="22"/>
                <w:szCs w:val="22"/>
              </w:rPr>
              <w:tab/>
            </w:r>
            <w:r w:rsidRPr="00FA26AA">
              <w:rPr>
                <w:rStyle w:val="Hypertextovodkaz"/>
                <w:noProof/>
              </w:rPr>
              <w:t>Členění stavby na objekty a technická a technologická zařízení</w:t>
            </w:r>
            <w:r>
              <w:rPr>
                <w:noProof/>
                <w:webHidden/>
              </w:rPr>
              <w:tab/>
            </w:r>
            <w:r>
              <w:rPr>
                <w:noProof/>
                <w:webHidden/>
              </w:rPr>
              <w:fldChar w:fldCharType="begin"/>
            </w:r>
            <w:r>
              <w:rPr>
                <w:noProof/>
                <w:webHidden/>
              </w:rPr>
              <w:instrText xml:space="preserve"> PAGEREF _Toc120796331 \h </w:instrText>
            </w:r>
            <w:r>
              <w:rPr>
                <w:noProof/>
                <w:webHidden/>
              </w:rPr>
            </w:r>
            <w:r>
              <w:rPr>
                <w:noProof/>
                <w:webHidden/>
              </w:rPr>
              <w:fldChar w:fldCharType="separate"/>
            </w:r>
            <w:r>
              <w:rPr>
                <w:noProof/>
                <w:webHidden/>
              </w:rPr>
              <w:t>6</w:t>
            </w:r>
            <w:r>
              <w:rPr>
                <w:noProof/>
                <w:webHidden/>
              </w:rPr>
              <w:fldChar w:fldCharType="end"/>
            </w:r>
          </w:hyperlink>
        </w:p>
        <w:p w14:paraId="46EEB77F" w14:textId="17D30E59" w:rsidR="006752D1" w:rsidRDefault="006752D1">
          <w:pPr>
            <w:pStyle w:val="Obsah3"/>
            <w:tabs>
              <w:tab w:val="left" w:pos="800"/>
              <w:tab w:val="right" w:leader="dot" w:pos="9062"/>
            </w:tabs>
            <w:rPr>
              <w:rFonts w:asciiTheme="minorHAnsi" w:eastAsiaTheme="minorEastAsia" w:hAnsiTheme="minorHAnsi" w:cstheme="minorBidi"/>
              <w:noProof/>
              <w:sz w:val="22"/>
              <w:szCs w:val="22"/>
            </w:rPr>
          </w:pPr>
          <w:hyperlink w:anchor="_Toc120796332" w:history="1">
            <w:r w:rsidRPr="00FA26AA">
              <w:rPr>
                <w:rStyle w:val="Hypertextovodkaz"/>
                <w:noProof/>
              </w:rPr>
              <w:t>a)</w:t>
            </w:r>
            <w:r>
              <w:rPr>
                <w:rFonts w:asciiTheme="minorHAnsi" w:eastAsiaTheme="minorEastAsia" w:hAnsiTheme="minorHAnsi" w:cstheme="minorBidi"/>
                <w:noProof/>
                <w:sz w:val="22"/>
                <w:szCs w:val="22"/>
              </w:rPr>
              <w:tab/>
            </w:r>
            <w:r w:rsidRPr="00FA26AA">
              <w:rPr>
                <w:rStyle w:val="Hypertextovodkaz"/>
                <w:noProof/>
              </w:rPr>
              <w:t>Technologická část - zabezpečovací zařízení, sdělovací zařízení, silnoproudá technologie, ostatní technologická zařízení</w:t>
            </w:r>
            <w:r>
              <w:rPr>
                <w:noProof/>
                <w:webHidden/>
              </w:rPr>
              <w:tab/>
            </w:r>
            <w:r>
              <w:rPr>
                <w:noProof/>
                <w:webHidden/>
              </w:rPr>
              <w:fldChar w:fldCharType="begin"/>
            </w:r>
            <w:r>
              <w:rPr>
                <w:noProof/>
                <w:webHidden/>
              </w:rPr>
              <w:instrText xml:space="preserve"> PAGEREF _Toc120796332 \h </w:instrText>
            </w:r>
            <w:r>
              <w:rPr>
                <w:noProof/>
                <w:webHidden/>
              </w:rPr>
            </w:r>
            <w:r>
              <w:rPr>
                <w:noProof/>
                <w:webHidden/>
              </w:rPr>
              <w:fldChar w:fldCharType="separate"/>
            </w:r>
            <w:r>
              <w:rPr>
                <w:noProof/>
                <w:webHidden/>
              </w:rPr>
              <w:t>6</w:t>
            </w:r>
            <w:r>
              <w:rPr>
                <w:noProof/>
                <w:webHidden/>
              </w:rPr>
              <w:fldChar w:fldCharType="end"/>
            </w:r>
          </w:hyperlink>
        </w:p>
        <w:p w14:paraId="4F024EAA" w14:textId="4967B558"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33" w:history="1">
            <w:r w:rsidRPr="00FA26AA">
              <w:rPr>
                <w:rStyle w:val="Hypertextovodkaz"/>
                <w:noProof/>
              </w:rPr>
              <w:t>D.1.1 ŽELEZNIČNÍ ZABEZPEČOVACÍ ZAŘÍZENÍ</w:t>
            </w:r>
            <w:r>
              <w:rPr>
                <w:noProof/>
                <w:webHidden/>
              </w:rPr>
              <w:tab/>
            </w:r>
            <w:r>
              <w:rPr>
                <w:noProof/>
                <w:webHidden/>
              </w:rPr>
              <w:fldChar w:fldCharType="begin"/>
            </w:r>
            <w:r>
              <w:rPr>
                <w:noProof/>
                <w:webHidden/>
              </w:rPr>
              <w:instrText xml:space="preserve"> PAGEREF _Toc120796333 \h </w:instrText>
            </w:r>
            <w:r>
              <w:rPr>
                <w:noProof/>
                <w:webHidden/>
              </w:rPr>
            </w:r>
            <w:r>
              <w:rPr>
                <w:noProof/>
                <w:webHidden/>
              </w:rPr>
              <w:fldChar w:fldCharType="separate"/>
            </w:r>
            <w:r>
              <w:rPr>
                <w:noProof/>
                <w:webHidden/>
              </w:rPr>
              <w:t>6</w:t>
            </w:r>
            <w:r>
              <w:rPr>
                <w:noProof/>
                <w:webHidden/>
              </w:rPr>
              <w:fldChar w:fldCharType="end"/>
            </w:r>
          </w:hyperlink>
        </w:p>
        <w:p w14:paraId="2690B8A9" w14:textId="105589BE"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34" w:history="1">
            <w:r w:rsidRPr="00FA26AA">
              <w:rPr>
                <w:rStyle w:val="Hypertextovodkaz"/>
                <w:noProof/>
              </w:rPr>
              <w:t>D.1.2 ŽELEZNIČNÍ SDĚLOVACÍ ZAŘÍZENÍ</w:t>
            </w:r>
            <w:r>
              <w:rPr>
                <w:noProof/>
                <w:webHidden/>
              </w:rPr>
              <w:tab/>
            </w:r>
            <w:r>
              <w:rPr>
                <w:noProof/>
                <w:webHidden/>
              </w:rPr>
              <w:fldChar w:fldCharType="begin"/>
            </w:r>
            <w:r>
              <w:rPr>
                <w:noProof/>
                <w:webHidden/>
              </w:rPr>
              <w:instrText xml:space="preserve"> PAGEREF _Toc120796334 \h </w:instrText>
            </w:r>
            <w:r>
              <w:rPr>
                <w:noProof/>
                <w:webHidden/>
              </w:rPr>
            </w:r>
            <w:r>
              <w:rPr>
                <w:noProof/>
                <w:webHidden/>
              </w:rPr>
              <w:fldChar w:fldCharType="separate"/>
            </w:r>
            <w:r>
              <w:rPr>
                <w:noProof/>
                <w:webHidden/>
              </w:rPr>
              <w:t>6</w:t>
            </w:r>
            <w:r>
              <w:rPr>
                <w:noProof/>
                <w:webHidden/>
              </w:rPr>
              <w:fldChar w:fldCharType="end"/>
            </w:r>
          </w:hyperlink>
        </w:p>
        <w:p w14:paraId="1908EA43" w14:textId="4854915E"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35" w:history="1">
            <w:r w:rsidRPr="00FA26AA">
              <w:rPr>
                <w:rStyle w:val="Hypertextovodkaz"/>
                <w:noProof/>
              </w:rPr>
              <w:t>D.1.3 SILNOPROUDÁ TECHNOLOGIE VČETNĚ DŘT</w:t>
            </w:r>
            <w:r>
              <w:rPr>
                <w:noProof/>
                <w:webHidden/>
              </w:rPr>
              <w:tab/>
            </w:r>
            <w:r>
              <w:rPr>
                <w:noProof/>
                <w:webHidden/>
              </w:rPr>
              <w:fldChar w:fldCharType="begin"/>
            </w:r>
            <w:r>
              <w:rPr>
                <w:noProof/>
                <w:webHidden/>
              </w:rPr>
              <w:instrText xml:space="preserve"> PAGEREF _Toc120796335 \h </w:instrText>
            </w:r>
            <w:r>
              <w:rPr>
                <w:noProof/>
                <w:webHidden/>
              </w:rPr>
            </w:r>
            <w:r>
              <w:rPr>
                <w:noProof/>
                <w:webHidden/>
              </w:rPr>
              <w:fldChar w:fldCharType="separate"/>
            </w:r>
            <w:r>
              <w:rPr>
                <w:noProof/>
                <w:webHidden/>
              </w:rPr>
              <w:t>8</w:t>
            </w:r>
            <w:r>
              <w:rPr>
                <w:noProof/>
                <w:webHidden/>
              </w:rPr>
              <w:fldChar w:fldCharType="end"/>
            </w:r>
          </w:hyperlink>
        </w:p>
        <w:p w14:paraId="060FCF08" w14:textId="5B4A4EB2"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36" w:history="1">
            <w:r w:rsidRPr="00FA26AA">
              <w:rPr>
                <w:rStyle w:val="Hypertextovodkaz"/>
                <w:noProof/>
              </w:rPr>
              <w:t>D.1.4 OSTATNÍ TECHNOLOGICKÁ ZAŘÍZENÍ</w:t>
            </w:r>
            <w:r>
              <w:rPr>
                <w:noProof/>
                <w:webHidden/>
              </w:rPr>
              <w:tab/>
            </w:r>
            <w:r>
              <w:rPr>
                <w:noProof/>
                <w:webHidden/>
              </w:rPr>
              <w:fldChar w:fldCharType="begin"/>
            </w:r>
            <w:r>
              <w:rPr>
                <w:noProof/>
                <w:webHidden/>
              </w:rPr>
              <w:instrText xml:space="preserve"> PAGEREF _Toc120796336 \h </w:instrText>
            </w:r>
            <w:r>
              <w:rPr>
                <w:noProof/>
                <w:webHidden/>
              </w:rPr>
            </w:r>
            <w:r>
              <w:rPr>
                <w:noProof/>
                <w:webHidden/>
              </w:rPr>
              <w:fldChar w:fldCharType="separate"/>
            </w:r>
            <w:r>
              <w:rPr>
                <w:noProof/>
                <w:webHidden/>
              </w:rPr>
              <w:t>9</w:t>
            </w:r>
            <w:r>
              <w:rPr>
                <w:noProof/>
                <w:webHidden/>
              </w:rPr>
              <w:fldChar w:fldCharType="end"/>
            </w:r>
          </w:hyperlink>
        </w:p>
        <w:p w14:paraId="27860C59" w14:textId="10B79943" w:rsidR="006752D1" w:rsidRDefault="006752D1">
          <w:pPr>
            <w:pStyle w:val="Obsah3"/>
            <w:tabs>
              <w:tab w:val="left" w:pos="800"/>
              <w:tab w:val="right" w:leader="dot" w:pos="9062"/>
            </w:tabs>
            <w:rPr>
              <w:rFonts w:asciiTheme="minorHAnsi" w:eastAsiaTheme="minorEastAsia" w:hAnsiTheme="minorHAnsi" w:cstheme="minorBidi"/>
              <w:noProof/>
              <w:sz w:val="22"/>
              <w:szCs w:val="22"/>
            </w:rPr>
          </w:pPr>
          <w:hyperlink w:anchor="_Toc120796337" w:history="1">
            <w:r w:rsidRPr="00FA26AA">
              <w:rPr>
                <w:rStyle w:val="Hypertextovodkaz"/>
                <w:noProof/>
              </w:rPr>
              <w:t>b)</w:t>
            </w:r>
            <w:r>
              <w:rPr>
                <w:rFonts w:asciiTheme="minorHAnsi" w:eastAsiaTheme="minorEastAsia" w:hAnsiTheme="minorHAnsi" w:cstheme="minorBidi"/>
                <w:noProof/>
                <w:sz w:val="22"/>
                <w:szCs w:val="22"/>
              </w:rPr>
              <w:tab/>
            </w:r>
            <w:r w:rsidRPr="00FA26AA">
              <w:rPr>
                <w:rStyle w:val="Hypertextovodkaz"/>
                <w:noProof/>
              </w:rPr>
              <w:t>Stavební část - inženýrské objekty, pozemní stavební objekty a technické vybavení pozemních stavebních objektů, trakční a energetická zařízení</w:t>
            </w:r>
            <w:r>
              <w:rPr>
                <w:noProof/>
                <w:webHidden/>
              </w:rPr>
              <w:tab/>
            </w:r>
            <w:r>
              <w:rPr>
                <w:noProof/>
                <w:webHidden/>
              </w:rPr>
              <w:fldChar w:fldCharType="begin"/>
            </w:r>
            <w:r>
              <w:rPr>
                <w:noProof/>
                <w:webHidden/>
              </w:rPr>
              <w:instrText xml:space="preserve"> PAGEREF _Toc120796337 \h </w:instrText>
            </w:r>
            <w:r>
              <w:rPr>
                <w:noProof/>
                <w:webHidden/>
              </w:rPr>
            </w:r>
            <w:r>
              <w:rPr>
                <w:noProof/>
                <w:webHidden/>
              </w:rPr>
              <w:fldChar w:fldCharType="separate"/>
            </w:r>
            <w:r>
              <w:rPr>
                <w:noProof/>
                <w:webHidden/>
              </w:rPr>
              <w:t>9</w:t>
            </w:r>
            <w:r>
              <w:rPr>
                <w:noProof/>
                <w:webHidden/>
              </w:rPr>
              <w:fldChar w:fldCharType="end"/>
            </w:r>
          </w:hyperlink>
        </w:p>
        <w:p w14:paraId="5C946CC6" w14:textId="28E60794"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38" w:history="1">
            <w:r w:rsidRPr="00FA26AA">
              <w:rPr>
                <w:rStyle w:val="Hypertextovodkaz"/>
                <w:noProof/>
              </w:rPr>
              <w:t>D.2.1 INŽENÝRSKÉ OBJEKTY</w:t>
            </w:r>
            <w:r>
              <w:rPr>
                <w:noProof/>
                <w:webHidden/>
              </w:rPr>
              <w:tab/>
            </w:r>
            <w:r>
              <w:rPr>
                <w:noProof/>
                <w:webHidden/>
              </w:rPr>
              <w:fldChar w:fldCharType="begin"/>
            </w:r>
            <w:r>
              <w:rPr>
                <w:noProof/>
                <w:webHidden/>
              </w:rPr>
              <w:instrText xml:space="preserve"> PAGEREF _Toc120796338 \h </w:instrText>
            </w:r>
            <w:r>
              <w:rPr>
                <w:noProof/>
                <w:webHidden/>
              </w:rPr>
            </w:r>
            <w:r>
              <w:rPr>
                <w:noProof/>
                <w:webHidden/>
              </w:rPr>
              <w:fldChar w:fldCharType="separate"/>
            </w:r>
            <w:r>
              <w:rPr>
                <w:noProof/>
                <w:webHidden/>
              </w:rPr>
              <w:t>9</w:t>
            </w:r>
            <w:r>
              <w:rPr>
                <w:noProof/>
                <w:webHidden/>
              </w:rPr>
              <w:fldChar w:fldCharType="end"/>
            </w:r>
          </w:hyperlink>
        </w:p>
        <w:p w14:paraId="451DDBD8" w14:textId="4F443D4B"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39" w:history="1">
            <w:r w:rsidRPr="00FA26AA">
              <w:rPr>
                <w:rStyle w:val="Hypertextovodkaz"/>
                <w:noProof/>
              </w:rPr>
              <w:t>D.2.2 POZEMNÍ STAVEBNÍ OBJEKTY A TECHNICKÉ VYBAVENÍ POZEMNÍCH OBJEKTŮ</w:t>
            </w:r>
            <w:r>
              <w:rPr>
                <w:noProof/>
                <w:webHidden/>
              </w:rPr>
              <w:tab/>
            </w:r>
            <w:r>
              <w:rPr>
                <w:noProof/>
                <w:webHidden/>
              </w:rPr>
              <w:fldChar w:fldCharType="begin"/>
            </w:r>
            <w:r>
              <w:rPr>
                <w:noProof/>
                <w:webHidden/>
              </w:rPr>
              <w:instrText xml:space="preserve"> PAGEREF _Toc120796339 \h </w:instrText>
            </w:r>
            <w:r>
              <w:rPr>
                <w:noProof/>
                <w:webHidden/>
              </w:rPr>
            </w:r>
            <w:r>
              <w:rPr>
                <w:noProof/>
                <w:webHidden/>
              </w:rPr>
              <w:fldChar w:fldCharType="separate"/>
            </w:r>
            <w:r>
              <w:rPr>
                <w:noProof/>
                <w:webHidden/>
              </w:rPr>
              <w:t>15</w:t>
            </w:r>
            <w:r>
              <w:rPr>
                <w:noProof/>
                <w:webHidden/>
              </w:rPr>
              <w:fldChar w:fldCharType="end"/>
            </w:r>
          </w:hyperlink>
        </w:p>
        <w:p w14:paraId="2587C73C" w14:textId="2A8BF2FD"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40" w:history="1">
            <w:r w:rsidRPr="00FA26AA">
              <w:rPr>
                <w:rStyle w:val="Hypertextovodkaz"/>
                <w:noProof/>
              </w:rPr>
              <w:t>D.2.3 TRAKČNÍ A ENERGETICKÁ ZAŘÍZENÍ</w:t>
            </w:r>
            <w:r>
              <w:rPr>
                <w:noProof/>
                <w:webHidden/>
              </w:rPr>
              <w:tab/>
            </w:r>
            <w:r>
              <w:rPr>
                <w:noProof/>
                <w:webHidden/>
              </w:rPr>
              <w:fldChar w:fldCharType="begin"/>
            </w:r>
            <w:r>
              <w:rPr>
                <w:noProof/>
                <w:webHidden/>
              </w:rPr>
              <w:instrText xml:space="preserve"> PAGEREF _Toc120796340 \h </w:instrText>
            </w:r>
            <w:r>
              <w:rPr>
                <w:noProof/>
                <w:webHidden/>
              </w:rPr>
            </w:r>
            <w:r>
              <w:rPr>
                <w:noProof/>
                <w:webHidden/>
              </w:rPr>
              <w:fldChar w:fldCharType="separate"/>
            </w:r>
            <w:r>
              <w:rPr>
                <w:noProof/>
                <w:webHidden/>
              </w:rPr>
              <w:t>16</w:t>
            </w:r>
            <w:r>
              <w:rPr>
                <w:noProof/>
                <w:webHidden/>
              </w:rPr>
              <w:fldChar w:fldCharType="end"/>
            </w:r>
          </w:hyperlink>
        </w:p>
        <w:p w14:paraId="64F31380" w14:textId="4A710EF1"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41" w:history="1">
            <w:r w:rsidRPr="00FA26AA">
              <w:rPr>
                <w:rStyle w:val="Hypertextovodkaz"/>
                <w:noProof/>
              </w:rPr>
              <w:t>D.2.4 OSTATNÍ STAVEBNÍ OBJEKTY</w:t>
            </w:r>
            <w:r>
              <w:rPr>
                <w:noProof/>
                <w:webHidden/>
              </w:rPr>
              <w:tab/>
            </w:r>
            <w:r>
              <w:rPr>
                <w:noProof/>
                <w:webHidden/>
              </w:rPr>
              <w:fldChar w:fldCharType="begin"/>
            </w:r>
            <w:r>
              <w:rPr>
                <w:noProof/>
                <w:webHidden/>
              </w:rPr>
              <w:instrText xml:space="preserve"> PAGEREF _Toc120796341 \h </w:instrText>
            </w:r>
            <w:r>
              <w:rPr>
                <w:noProof/>
                <w:webHidden/>
              </w:rPr>
            </w:r>
            <w:r>
              <w:rPr>
                <w:noProof/>
                <w:webHidden/>
              </w:rPr>
              <w:fldChar w:fldCharType="separate"/>
            </w:r>
            <w:r>
              <w:rPr>
                <w:noProof/>
                <w:webHidden/>
              </w:rPr>
              <w:t>17</w:t>
            </w:r>
            <w:r>
              <w:rPr>
                <w:noProof/>
                <w:webHidden/>
              </w:rPr>
              <w:fldChar w:fldCharType="end"/>
            </w:r>
          </w:hyperlink>
        </w:p>
        <w:p w14:paraId="5C3FF302" w14:textId="1E9DB080" w:rsidR="006752D1" w:rsidRDefault="006752D1">
          <w:pPr>
            <w:pStyle w:val="Obsah3"/>
            <w:tabs>
              <w:tab w:val="left" w:pos="800"/>
              <w:tab w:val="right" w:leader="dot" w:pos="9062"/>
            </w:tabs>
            <w:rPr>
              <w:rFonts w:asciiTheme="minorHAnsi" w:eastAsiaTheme="minorEastAsia" w:hAnsiTheme="minorHAnsi" w:cstheme="minorBidi"/>
              <w:noProof/>
              <w:sz w:val="22"/>
              <w:szCs w:val="22"/>
            </w:rPr>
          </w:pPr>
          <w:hyperlink w:anchor="_Toc120796342" w:history="1">
            <w:r w:rsidRPr="00FA26AA">
              <w:rPr>
                <w:rStyle w:val="Hypertextovodkaz"/>
                <w:noProof/>
              </w:rPr>
              <w:t>c)</w:t>
            </w:r>
            <w:r>
              <w:rPr>
                <w:rFonts w:asciiTheme="minorHAnsi" w:eastAsiaTheme="minorEastAsia" w:hAnsiTheme="minorHAnsi" w:cstheme="minorBidi"/>
                <w:noProof/>
                <w:sz w:val="22"/>
                <w:szCs w:val="22"/>
              </w:rPr>
              <w:tab/>
            </w:r>
            <w:r w:rsidRPr="00FA26AA">
              <w:rPr>
                <w:rStyle w:val="Hypertextovodkaz"/>
                <w:noProof/>
              </w:rPr>
              <w:t>Dočasné stavby a zařízení, které jsou součástí příslušných objektů stavební a technologické části</w:t>
            </w:r>
            <w:r>
              <w:rPr>
                <w:noProof/>
                <w:webHidden/>
              </w:rPr>
              <w:tab/>
            </w:r>
            <w:r>
              <w:rPr>
                <w:noProof/>
                <w:webHidden/>
              </w:rPr>
              <w:fldChar w:fldCharType="begin"/>
            </w:r>
            <w:r>
              <w:rPr>
                <w:noProof/>
                <w:webHidden/>
              </w:rPr>
              <w:instrText xml:space="preserve"> PAGEREF _Toc120796342 \h </w:instrText>
            </w:r>
            <w:r>
              <w:rPr>
                <w:noProof/>
                <w:webHidden/>
              </w:rPr>
            </w:r>
            <w:r>
              <w:rPr>
                <w:noProof/>
                <w:webHidden/>
              </w:rPr>
              <w:fldChar w:fldCharType="separate"/>
            </w:r>
            <w:r>
              <w:rPr>
                <w:noProof/>
                <w:webHidden/>
              </w:rPr>
              <w:t>17</w:t>
            </w:r>
            <w:r>
              <w:rPr>
                <w:noProof/>
                <w:webHidden/>
              </w:rPr>
              <w:fldChar w:fldCharType="end"/>
            </w:r>
          </w:hyperlink>
        </w:p>
        <w:p w14:paraId="1C5A87F1" w14:textId="77A121D5" w:rsidR="006752D1" w:rsidRDefault="006752D1">
          <w:pPr>
            <w:pStyle w:val="Obsah3"/>
            <w:tabs>
              <w:tab w:val="left" w:pos="800"/>
              <w:tab w:val="right" w:leader="dot" w:pos="9062"/>
            </w:tabs>
            <w:rPr>
              <w:rFonts w:asciiTheme="minorHAnsi" w:eastAsiaTheme="minorEastAsia" w:hAnsiTheme="minorHAnsi" w:cstheme="minorBidi"/>
              <w:noProof/>
              <w:sz w:val="22"/>
              <w:szCs w:val="22"/>
            </w:rPr>
          </w:pPr>
          <w:hyperlink w:anchor="_Toc120796343" w:history="1">
            <w:r w:rsidRPr="00FA26AA">
              <w:rPr>
                <w:rStyle w:val="Hypertextovodkaz"/>
                <w:noProof/>
              </w:rPr>
              <w:t>d)</w:t>
            </w:r>
            <w:r>
              <w:rPr>
                <w:rFonts w:asciiTheme="minorHAnsi" w:eastAsiaTheme="minorEastAsia" w:hAnsiTheme="minorHAnsi" w:cstheme="minorBidi"/>
                <w:noProof/>
                <w:sz w:val="22"/>
                <w:szCs w:val="22"/>
              </w:rPr>
              <w:tab/>
            </w:r>
            <w:r w:rsidRPr="00FA26AA">
              <w:rPr>
                <w:rStyle w:val="Hypertextovodkaz"/>
                <w:noProof/>
              </w:rPr>
              <w:t>Objekty podléhající technicko-bezpečnostní zkoušce - seznam určených technických zařízení a objektů</w:t>
            </w:r>
            <w:r>
              <w:rPr>
                <w:noProof/>
                <w:webHidden/>
              </w:rPr>
              <w:tab/>
            </w:r>
            <w:r>
              <w:rPr>
                <w:noProof/>
                <w:webHidden/>
              </w:rPr>
              <w:fldChar w:fldCharType="begin"/>
            </w:r>
            <w:r>
              <w:rPr>
                <w:noProof/>
                <w:webHidden/>
              </w:rPr>
              <w:instrText xml:space="preserve"> PAGEREF _Toc120796343 \h </w:instrText>
            </w:r>
            <w:r>
              <w:rPr>
                <w:noProof/>
                <w:webHidden/>
              </w:rPr>
            </w:r>
            <w:r>
              <w:rPr>
                <w:noProof/>
                <w:webHidden/>
              </w:rPr>
              <w:fldChar w:fldCharType="separate"/>
            </w:r>
            <w:r>
              <w:rPr>
                <w:noProof/>
                <w:webHidden/>
              </w:rPr>
              <w:t>18</w:t>
            </w:r>
            <w:r>
              <w:rPr>
                <w:noProof/>
                <w:webHidden/>
              </w:rPr>
              <w:fldChar w:fldCharType="end"/>
            </w:r>
          </w:hyperlink>
        </w:p>
        <w:p w14:paraId="581DF7D3" w14:textId="25424461" w:rsidR="006752D1" w:rsidRDefault="006752D1">
          <w:pPr>
            <w:pStyle w:val="Obsah3"/>
            <w:tabs>
              <w:tab w:val="left" w:pos="800"/>
              <w:tab w:val="right" w:leader="dot" w:pos="9062"/>
            </w:tabs>
            <w:rPr>
              <w:rFonts w:asciiTheme="minorHAnsi" w:eastAsiaTheme="minorEastAsia" w:hAnsiTheme="minorHAnsi" w:cstheme="minorBidi"/>
              <w:noProof/>
              <w:sz w:val="22"/>
              <w:szCs w:val="22"/>
            </w:rPr>
          </w:pPr>
          <w:hyperlink w:anchor="_Toc120796344" w:history="1">
            <w:r w:rsidRPr="00FA26AA">
              <w:rPr>
                <w:rStyle w:val="Hypertextovodkaz"/>
                <w:noProof/>
              </w:rPr>
              <w:t>e)</w:t>
            </w:r>
            <w:r>
              <w:rPr>
                <w:rFonts w:asciiTheme="minorHAnsi" w:eastAsiaTheme="minorEastAsia" w:hAnsiTheme="minorHAnsi" w:cstheme="minorBidi"/>
                <w:noProof/>
                <w:sz w:val="22"/>
                <w:szCs w:val="22"/>
              </w:rPr>
              <w:tab/>
            </w:r>
            <w:r w:rsidRPr="00FA26AA">
              <w:rPr>
                <w:rStyle w:val="Hypertextovodkaz"/>
                <w:noProof/>
              </w:rPr>
              <w:t>Objekty s přímou vazbou na parametry interoperability, pokud se stavby týká, v členění podle subsystémů infrastruktura, energie, řízení a zabezpečení</w:t>
            </w:r>
            <w:r>
              <w:rPr>
                <w:noProof/>
                <w:webHidden/>
              </w:rPr>
              <w:tab/>
            </w:r>
            <w:r>
              <w:rPr>
                <w:noProof/>
                <w:webHidden/>
              </w:rPr>
              <w:fldChar w:fldCharType="begin"/>
            </w:r>
            <w:r>
              <w:rPr>
                <w:noProof/>
                <w:webHidden/>
              </w:rPr>
              <w:instrText xml:space="preserve"> PAGEREF _Toc120796344 \h </w:instrText>
            </w:r>
            <w:r>
              <w:rPr>
                <w:noProof/>
                <w:webHidden/>
              </w:rPr>
            </w:r>
            <w:r>
              <w:rPr>
                <w:noProof/>
                <w:webHidden/>
              </w:rPr>
              <w:fldChar w:fldCharType="separate"/>
            </w:r>
            <w:r>
              <w:rPr>
                <w:noProof/>
                <w:webHidden/>
              </w:rPr>
              <w:t>19</w:t>
            </w:r>
            <w:r>
              <w:rPr>
                <w:noProof/>
                <w:webHidden/>
              </w:rPr>
              <w:fldChar w:fldCharType="end"/>
            </w:r>
          </w:hyperlink>
        </w:p>
        <w:p w14:paraId="10B93A3D" w14:textId="6D26F4FD"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45" w:history="1">
            <w:r w:rsidRPr="00FA26AA">
              <w:rPr>
                <w:rStyle w:val="Hypertextovodkaz"/>
                <w:noProof/>
              </w:rPr>
              <w:t>SUBSYSTÉM ŘÍZENÍ A ZABEZPEČENÍ</w:t>
            </w:r>
            <w:r>
              <w:rPr>
                <w:noProof/>
                <w:webHidden/>
              </w:rPr>
              <w:tab/>
            </w:r>
            <w:r>
              <w:rPr>
                <w:noProof/>
                <w:webHidden/>
              </w:rPr>
              <w:fldChar w:fldCharType="begin"/>
            </w:r>
            <w:r>
              <w:rPr>
                <w:noProof/>
                <w:webHidden/>
              </w:rPr>
              <w:instrText xml:space="preserve"> PAGEREF _Toc120796345 \h </w:instrText>
            </w:r>
            <w:r>
              <w:rPr>
                <w:noProof/>
                <w:webHidden/>
              </w:rPr>
            </w:r>
            <w:r>
              <w:rPr>
                <w:noProof/>
                <w:webHidden/>
              </w:rPr>
              <w:fldChar w:fldCharType="separate"/>
            </w:r>
            <w:r>
              <w:rPr>
                <w:noProof/>
                <w:webHidden/>
              </w:rPr>
              <w:t>19</w:t>
            </w:r>
            <w:r>
              <w:rPr>
                <w:noProof/>
                <w:webHidden/>
              </w:rPr>
              <w:fldChar w:fldCharType="end"/>
            </w:r>
          </w:hyperlink>
        </w:p>
        <w:p w14:paraId="2CFBEECF" w14:textId="0A3160E0"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46" w:history="1">
            <w:r w:rsidRPr="00FA26AA">
              <w:rPr>
                <w:rStyle w:val="Hypertextovodkaz"/>
                <w:noProof/>
              </w:rPr>
              <w:t>SUBSYSTÉM ENERGIE</w:t>
            </w:r>
            <w:r>
              <w:rPr>
                <w:noProof/>
                <w:webHidden/>
              </w:rPr>
              <w:tab/>
            </w:r>
            <w:r>
              <w:rPr>
                <w:noProof/>
                <w:webHidden/>
              </w:rPr>
              <w:fldChar w:fldCharType="begin"/>
            </w:r>
            <w:r>
              <w:rPr>
                <w:noProof/>
                <w:webHidden/>
              </w:rPr>
              <w:instrText xml:space="preserve"> PAGEREF _Toc120796346 \h </w:instrText>
            </w:r>
            <w:r>
              <w:rPr>
                <w:noProof/>
                <w:webHidden/>
              </w:rPr>
            </w:r>
            <w:r>
              <w:rPr>
                <w:noProof/>
                <w:webHidden/>
              </w:rPr>
              <w:fldChar w:fldCharType="separate"/>
            </w:r>
            <w:r>
              <w:rPr>
                <w:noProof/>
                <w:webHidden/>
              </w:rPr>
              <w:t>20</w:t>
            </w:r>
            <w:r>
              <w:rPr>
                <w:noProof/>
                <w:webHidden/>
              </w:rPr>
              <w:fldChar w:fldCharType="end"/>
            </w:r>
          </w:hyperlink>
        </w:p>
        <w:p w14:paraId="58053AF6" w14:textId="6F1A20F5"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47" w:history="1">
            <w:r w:rsidRPr="00FA26AA">
              <w:rPr>
                <w:rStyle w:val="Hypertextovodkaz"/>
                <w:noProof/>
              </w:rPr>
              <w:t>SUBSYSTÉM INFRASTRUKTURA</w:t>
            </w:r>
            <w:r>
              <w:rPr>
                <w:noProof/>
                <w:webHidden/>
              </w:rPr>
              <w:tab/>
            </w:r>
            <w:r>
              <w:rPr>
                <w:noProof/>
                <w:webHidden/>
              </w:rPr>
              <w:fldChar w:fldCharType="begin"/>
            </w:r>
            <w:r>
              <w:rPr>
                <w:noProof/>
                <w:webHidden/>
              </w:rPr>
              <w:instrText xml:space="preserve"> PAGEREF _Toc120796347 \h </w:instrText>
            </w:r>
            <w:r>
              <w:rPr>
                <w:noProof/>
                <w:webHidden/>
              </w:rPr>
            </w:r>
            <w:r>
              <w:rPr>
                <w:noProof/>
                <w:webHidden/>
              </w:rPr>
              <w:fldChar w:fldCharType="separate"/>
            </w:r>
            <w:r>
              <w:rPr>
                <w:noProof/>
                <w:webHidden/>
              </w:rPr>
              <w:t>20</w:t>
            </w:r>
            <w:r>
              <w:rPr>
                <w:noProof/>
                <w:webHidden/>
              </w:rPr>
              <w:fldChar w:fldCharType="end"/>
            </w:r>
          </w:hyperlink>
        </w:p>
        <w:p w14:paraId="5BB3DF4F" w14:textId="4126CCCC" w:rsidR="006752D1" w:rsidRDefault="006752D1">
          <w:pPr>
            <w:pStyle w:val="Obsah2"/>
            <w:tabs>
              <w:tab w:val="left" w:pos="800"/>
              <w:tab w:val="right" w:leader="dot" w:pos="9062"/>
            </w:tabs>
            <w:rPr>
              <w:rFonts w:asciiTheme="minorHAnsi" w:eastAsiaTheme="minorEastAsia" w:hAnsiTheme="minorHAnsi" w:cstheme="minorBidi"/>
              <w:noProof/>
              <w:sz w:val="22"/>
              <w:szCs w:val="22"/>
            </w:rPr>
          </w:pPr>
          <w:hyperlink w:anchor="_Toc120796348" w:history="1">
            <w:r w:rsidRPr="00FA26AA">
              <w:rPr>
                <w:rStyle w:val="Hypertextovodkaz"/>
                <w:noProof/>
              </w:rPr>
              <w:t>A.3.</w:t>
            </w:r>
            <w:r>
              <w:rPr>
                <w:rFonts w:asciiTheme="minorHAnsi" w:eastAsiaTheme="minorEastAsia" w:hAnsiTheme="minorHAnsi" w:cstheme="minorBidi"/>
                <w:noProof/>
                <w:sz w:val="22"/>
                <w:szCs w:val="22"/>
              </w:rPr>
              <w:tab/>
            </w:r>
            <w:r w:rsidRPr="00FA26AA">
              <w:rPr>
                <w:rStyle w:val="Hypertextovodkaz"/>
                <w:noProof/>
              </w:rPr>
              <w:t>Seznam vstupních podkladů</w:t>
            </w:r>
            <w:r>
              <w:rPr>
                <w:noProof/>
                <w:webHidden/>
              </w:rPr>
              <w:tab/>
            </w:r>
            <w:r>
              <w:rPr>
                <w:noProof/>
                <w:webHidden/>
              </w:rPr>
              <w:fldChar w:fldCharType="begin"/>
            </w:r>
            <w:r>
              <w:rPr>
                <w:noProof/>
                <w:webHidden/>
              </w:rPr>
              <w:instrText xml:space="preserve"> PAGEREF _Toc120796348 \h </w:instrText>
            </w:r>
            <w:r>
              <w:rPr>
                <w:noProof/>
                <w:webHidden/>
              </w:rPr>
            </w:r>
            <w:r>
              <w:rPr>
                <w:noProof/>
                <w:webHidden/>
              </w:rPr>
              <w:fldChar w:fldCharType="separate"/>
            </w:r>
            <w:r>
              <w:rPr>
                <w:noProof/>
                <w:webHidden/>
              </w:rPr>
              <w:t>23</w:t>
            </w:r>
            <w:r>
              <w:rPr>
                <w:noProof/>
                <w:webHidden/>
              </w:rPr>
              <w:fldChar w:fldCharType="end"/>
            </w:r>
          </w:hyperlink>
        </w:p>
        <w:p w14:paraId="1E8AC1C7" w14:textId="6DE25051" w:rsidR="006752D1" w:rsidRDefault="006752D1">
          <w:pPr>
            <w:pStyle w:val="Obsah3"/>
            <w:tabs>
              <w:tab w:val="right" w:leader="dot" w:pos="9062"/>
            </w:tabs>
            <w:rPr>
              <w:rFonts w:asciiTheme="minorHAnsi" w:eastAsiaTheme="minorEastAsia" w:hAnsiTheme="minorHAnsi" w:cstheme="minorBidi"/>
              <w:noProof/>
              <w:sz w:val="22"/>
              <w:szCs w:val="22"/>
            </w:rPr>
          </w:pPr>
          <w:hyperlink w:anchor="_Toc120796349" w:history="1">
            <w:r w:rsidRPr="00FA26AA">
              <w:rPr>
                <w:rStyle w:val="Hypertextovodkaz"/>
                <w:noProof/>
              </w:rPr>
              <w:t>Průzkumy</w:t>
            </w:r>
            <w:r>
              <w:rPr>
                <w:noProof/>
                <w:webHidden/>
              </w:rPr>
              <w:tab/>
            </w:r>
            <w:r>
              <w:rPr>
                <w:noProof/>
                <w:webHidden/>
              </w:rPr>
              <w:fldChar w:fldCharType="begin"/>
            </w:r>
            <w:r>
              <w:rPr>
                <w:noProof/>
                <w:webHidden/>
              </w:rPr>
              <w:instrText xml:space="preserve"> PAGEREF _Toc120796349 \h </w:instrText>
            </w:r>
            <w:r>
              <w:rPr>
                <w:noProof/>
                <w:webHidden/>
              </w:rPr>
            </w:r>
            <w:r>
              <w:rPr>
                <w:noProof/>
                <w:webHidden/>
              </w:rPr>
              <w:fldChar w:fldCharType="separate"/>
            </w:r>
            <w:r>
              <w:rPr>
                <w:noProof/>
                <w:webHidden/>
              </w:rPr>
              <w:t>23</w:t>
            </w:r>
            <w:r>
              <w:rPr>
                <w:noProof/>
                <w:webHidden/>
              </w:rPr>
              <w:fldChar w:fldCharType="end"/>
            </w:r>
          </w:hyperlink>
        </w:p>
        <w:p w14:paraId="4C38AE3B" w14:textId="35908ED5" w:rsidR="006752D1" w:rsidRDefault="006752D1">
          <w:pPr>
            <w:pStyle w:val="Obsah3"/>
            <w:tabs>
              <w:tab w:val="right" w:leader="dot" w:pos="9062"/>
            </w:tabs>
            <w:rPr>
              <w:rFonts w:asciiTheme="minorHAnsi" w:eastAsiaTheme="minorEastAsia" w:hAnsiTheme="minorHAnsi" w:cstheme="minorBidi"/>
              <w:noProof/>
              <w:sz w:val="22"/>
              <w:szCs w:val="22"/>
            </w:rPr>
          </w:pPr>
          <w:hyperlink w:anchor="_Toc120796350" w:history="1">
            <w:r w:rsidRPr="00FA26AA">
              <w:rPr>
                <w:rStyle w:val="Hypertextovodkaz"/>
                <w:noProof/>
              </w:rPr>
              <w:t>Geodetické zaměření a mapové podklady</w:t>
            </w:r>
            <w:r>
              <w:rPr>
                <w:noProof/>
                <w:webHidden/>
              </w:rPr>
              <w:tab/>
            </w:r>
            <w:r>
              <w:rPr>
                <w:noProof/>
                <w:webHidden/>
              </w:rPr>
              <w:fldChar w:fldCharType="begin"/>
            </w:r>
            <w:r>
              <w:rPr>
                <w:noProof/>
                <w:webHidden/>
              </w:rPr>
              <w:instrText xml:space="preserve"> PAGEREF _Toc120796350 \h </w:instrText>
            </w:r>
            <w:r>
              <w:rPr>
                <w:noProof/>
                <w:webHidden/>
              </w:rPr>
            </w:r>
            <w:r>
              <w:rPr>
                <w:noProof/>
                <w:webHidden/>
              </w:rPr>
              <w:fldChar w:fldCharType="separate"/>
            </w:r>
            <w:r>
              <w:rPr>
                <w:noProof/>
                <w:webHidden/>
              </w:rPr>
              <w:t>23</w:t>
            </w:r>
            <w:r>
              <w:rPr>
                <w:noProof/>
                <w:webHidden/>
              </w:rPr>
              <w:fldChar w:fldCharType="end"/>
            </w:r>
          </w:hyperlink>
        </w:p>
        <w:p w14:paraId="3580FD74" w14:textId="56710198" w:rsidR="006752D1" w:rsidRDefault="006752D1">
          <w:pPr>
            <w:pStyle w:val="Obsah3"/>
            <w:tabs>
              <w:tab w:val="right" w:leader="dot" w:pos="9062"/>
            </w:tabs>
            <w:rPr>
              <w:rFonts w:asciiTheme="minorHAnsi" w:eastAsiaTheme="minorEastAsia" w:hAnsiTheme="minorHAnsi" w:cstheme="minorBidi"/>
              <w:noProof/>
              <w:sz w:val="22"/>
              <w:szCs w:val="22"/>
            </w:rPr>
          </w:pPr>
          <w:hyperlink w:anchor="_Toc120796351" w:history="1">
            <w:r w:rsidRPr="00FA26AA">
              <w:rPr>
                <w:rStyle w:val="Hypertextovodkaz"/>
                <w:noProof/>
              </w:rPr>
              <w:t>Archívní dokumentace, dokumenty z evidence správce</w:t>
            </w:r>
            <w:r>
              <w:rPr>
                <w:noProof/>
                <w:webHidden/>
              </w:rPr>
              <w:tab/>
            </w:r>
            <w:r>
              <w:rPr>
                <w:noProof/>
                <w:webHidden/>
              </w:rPr>
              <w:fldChar w:fldCharType="begin"/>
            </w:r>
            <w:r>
              <w:rPr>
                <w:noProof/>
                <w:webHidden/>
              </w:rPr>
              <w:instrText xml:space="preserve"> PAGEREF _Toc120796351 \h </w:instrText>
            </w:r>
            <w:r>
              <w:rPr>
                <w:noProof/>
                <w:webHidden/>
              </w:rPr>
            </w:r>
            <w:r>
              <w:rPr>
                <w:noProof/>
                <w:webHidden/>
              </w:rPr>
              <w:fldChar w:fldCharType="separate"/>
            </w:r>
            <w:r>
              <w:rPr>
                <w:noProof/>
                <w:webHidden/>
              </w:rPr>
              <w:t>24</w:t>
            </w:r>
            <w:r>
              <w:rPr>
                <w:noProof/>
                <w:webHidden/>
              </w:rPr>
              <w:fldChar w:fldCharType="end"/>
            </w:r>
          </w:hyperlink>
        </w:p>
        <w:p w14:paraId="308813D3" w14:textId="508D86E2" w:rsidR="006752D1" w:rsidRDefault="006752D1">
          <w:pPr>
            <w:pStyle w:val="Obsah3"/>
            <w:tabs>
              <w:tab w:val="right" w:leader="dot" w:pos="9062"/>
            </w:tabs>
            <w:rPr>
              <w:rFonts w:asciiTheme="minorHAnsi" w:eastAsiaTheme="minorEastAsia" w:hAnsiTheme="minorHAnsi" w:cstheme="minorBidi"/>
              <w:noProof/>
              <w:sz w:val="22"/>
              <w:szCs w:val="22"/>
            </w:rPr>
          </w:pPr>
          <w:hyperlink w:anchor="_Toc120796352" w:history="1">
            <w:r w:rsidRPr="00FA26AA">
              <w:rPr>
                <w:rStyle w:val="Hypertextovodkaz"/>
                <w:noProof/>
              </w:rPr>
              <w:t>Doprovodné a předchozí projekční či studijní podklady</w:t>
            </w:r>
            <w:r>
              <w:rPr>
                <w:noProof/>
                <w:webHidden/>
              </w:rPr>
              <w:tab/>
            </w:r>
            <w:r>
              <w:rPr>
                <w:noProof/>
                <w:webHidden/>
              </w:rPr>
              <w:fldChar w:fldCharType="begin"/>
            </w:r>
            <w:r>
              <w:rPr>
                <w:noProof/>
                <w:webHidden/>
              </w:rPr>
              <w:instrText xml:space="preserve"> PAGEREF _Toc120796352 \h </w:instrText>
            </w:r>
            <w:r>
              <w:rPr>
                <w:noProof/>
                <w:webHidden/>
              </w:rPr>
            </w:r>
            <w:r>
              <w:rPr>
                <w:noProof/>
                <w:webHidden/>
              </w:rPr>
              <w:fldChar w:fldCharType="separate"/>
            </w:r>
            <w:r>
              <w:rPr>
                <w:noProof/>
                <w:webHidden/>
              </w:rPr>
              <w:t>24</w:t>
            </w:r>
            <w:r>
              <w:rPr>
                <w:noProof/>
                <w:webHidden/>
              </w:rPr>
              <w:fldChar w:fldCharType="end"/>
            </w:r>
          </w:hyperlink>
        </w:p>
        <w:p w14:paraId="6F6D4078" w14:textId="1EE9C587" w:rsidR="006752D1" w:rsidRDefault="006752D1">
          <w:pPr>
            <w:pStyle w:val="Obsah3"/>
            <w:tabs>
              <w:tab w:val="right" w:leader="dot" w:pos="9062"/>
            </w:tabs>
            <w:rPr>
              <w:rFonts w:asciiTheme="minorHAnsi" w:eastAsiaTheme="minorEastAsia" w:hAnsiTheme="minorHAnsi" w:cstheme="minorBidi"/>
              <w:noProof/>
              <w:sz w:val="22"/>
              <w:szCs w:val="22"/>
            </w:rPr>
          </w:pPr>
          <w:hyperlink w:anchor="_Toc120796353" w:history="1">
            <w:r w:rsidRPr="00FA26AA">
              <w:rPr>
                <w:rStyle w:val="Hypertextovodkaz"/>
                <w:noProof/>
              </w:rPr>
              <w:t>Správní rozhodnutí ze zpracování předchozí fáze projektové dokumentace</w:t>
            </w:r>
            <w:r>
              <w:rPr>
                <w:noProof/>
                <w:webHidden/>
              </w:rPr>
              <w:tab/>
            </w:r>
            <w:r>
              <w:rPr>
                <w:noProof/>
                <w:webHidden/>
              </w:rPr>
              <w:fldChar w:fldCharType="begin"/>
            </w:r>
            <w:r>
              <w:rPr>
                <w:noProof/>
                <w:webHidden/>
              </w:rPr>
              <w:instrText xml:space="preserve"> PAGEREF _Toc120796353 \h </w:instrText>
            </w:r>
            <w:r>
              <w:rPr>
                <w:noProof/>
                <w:webHidden/>
              </w:rPr>
            </w:r>
            <w:r>
              <w:rPr>
                <w:noProof/>
                <w:webHidden/>
              </w:rPr>
              <w:fldChar w:fldCharType="separate"/>
            </w:r>
            <w:r>
              <w:rPr>
                <w:noProof/>
                <w:webHidden/>
              </w:rPr>
              <w:t>24</w:t>
            </w:r>
            <w:r>
              <w:rPr>
                <w:noProof/>
                <w:webHidden/>
              </w:rPr>
              <w:fldChar w:fldCharType="end"/>
            </w:r>
          </w:hyperlink>
        </w:p>
        <w:p w14:paraId="4D4F2BFC" w14:textId="32A9A8FF" w:rsidR="006752D1" w:rsidRDefault="006752D1">
          <w:pPr>
            <w:pStyle w:val="Obsah3"/>
            <w:tabs>
              <w:tab w:val="right" w:leader="dot" w:pos="9062"/>
            </w:tabs>
            <w:rPr>
              <w:rFonts w:asciiTheme="minorHAnsi" w:eastAsiaTheme="minorEastAsia" w:hAnsiTheme="minorHAnsi" w:cstheme="minorBidi"/>
              <w:noProof/>
              <w:sz w:val="22"/>
              <w:szCs w:val="22"/>
            </w:rPr>
          </w:pPr>
          <w:hyperlink w:anchor="_Toc120796354" w:history="1">
            <w:r w:rsidRPr="00FA26AA">
              <w:rPr>
                <w:rStyle w:val="Hypertextovodkaz"/>
                <w:noProof/>
              </w:rPr>
              <w:t>Vyjádření účastníků územního řízení</w:t>
            </w:r>
            <w:r>
              <w:rPr>
                <w:noProof/>
                <w:webHidden/>
              </w:rPr>
              <w:tab/>
            </w:r>
            <w:r>
              <w:rPr>
                <w:noProof/>
                <w:webHidden/>
              </w:rPr>
              <w:fldChar w:fldCharType="begin"/>
            </w:r>
            <w:r>
              <w:rPr>
                <w:noProof/>
                <w:webHidden/>
              </w:rPr>
              <w:instrText xml:space="preserve"> PAGEREF _Toc120796354 \h </w:instrText>
            </w:r>
            <w:r>
              <w:rPr>
                <w:noProof/>
                <w:webHidden/>
              </w:rPr>
            </w:r>
            <w:r>
              <w:rPr>
                <w:noProof/>
                <w:webHidden/>
              </w:rPr>
              <w:fldChar w:fldCharType="separate"/>
            </w:r>
            <w:r>
              <w:rPr>
                <w:noProof/>
                <w:webHidden/>
              </w:rPr>
              <w:t>25</w:t>
            </w:r>
            <w:r>
              <w:rPr>
                <w:noProof/>
                <w:webHidden/>
              </w:rPr>
              <w:fldChar w:fldCharType="end"/>
            </w:r>
          </w:hyperlink>
        </w:p>
        <w:p w14:paraId="71574E11" w14:textId="6DD099F4"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55" w:history="1">
            <w:r w:rsidRPr="00FA26AA">
              <w:rPr>
                <w:rStyle w:val="Hypertextovodkaz"/>
                <w:noProof/>
              </w:rPr>
              <w:t>Územní rozhodnutí stavby „Modernizace trati Nemanice I – Ševětín“, č.j. SU/11901/2011-80 ze dne 20.7.2017</w:t>
            </w:r>
            <w:r>
              <w:rPr>
                <w:noProof/>
                <w:webHidden/>
              </w:rPr>
              <w:tab/>
            </w:r>
            <w:r>
              <w:rPr>
                <w:noProof/>
                <w:webHidden/>
              </w:rPr>
              <w:fldChar w:fldCharType="begin"/>
            </w:r>
            <w:r>
              <w:rPr>
                <w:noProof/>
                <w:webHidden/>
              </w:rPr>
              <w:instrText xml:space="preserve"> PAGEREF _Toc120796355 \h </w:instrText>
            </w:r>
            <w:r>
              <w:rPr>
                <w:noProof/>
                <w:webHidden/>
              </w:rPr>
            </w:r>
            <w:r>
              <w:rPr>
                <w:noProof/>
                <w:webHidden/>
              </w:rPr>
              <w:fldChar w:fldCharType="separate"/>
            </w:r>
            <w:r>
              <w:rPr>
                <w:noProof/>
                <w:webHidden/>
              </w:rPr>
              <w:t>25</w:t>
            </w:r>
            <w:r>
              <w:rPr>
                <w:noProof/>
                <w:webHidden/>
              </w:rPr>
              <w:fldChar w:fldCharType="end"/>
            </w:r>
          </w:hyperlink>
        </w:p>
        <w:p w14:paraId="3D5AD51E" w14:textId="33973754" w:rsidR="006752D1" w:rsidRDefault="006752D1">
          <w:pPr>
            <w:pStyle w:val="Obsah4"/>
            <w:tabs>
              <w:tab w:val="right" w:leader="dot" w:pos="9062"/>
            </w:tabs>
            <w:rPr>
              <w:rFonts w:asciiTheme="minorHAnsi" w:eastAsiaTheme="minorEastAsia" w:hAnsiTheme="minorHAnsi" w:cstheme="minorBidi"/>
              <w:noProof/>
              <w:sz w:val="22"/>
              <w:szCs w:val="22"/>
            </w:rPr>
          </w:pPr>
          <w:hyperlink w:anchor="_Toc120796356" w:history="1">
            <w:r w:rsidRPr="00FA26AA">
              <w:rPr>
                <w:rStyle w:val="Hypertextovodkaz"/>
                <w:noProof/>
              </w:rPr>
              <w:t>Rozhodnutí o umístění stavby „Modernizace trati Nemanice I – Ševětín“, č.j. KUJCK 43687/2018 ze dne 16.9.2019</w:t>
            </w:r>
            <w:r>
              <w:rPr>
                <w:noProof/>
                <w:webHidden/>
              </w:rPr>
              <w:tab/>
            </w:r>
            <w:r>
              <w:rPr>
                <w:noProof/>
                <w:webHidden/>
              </w:rPr>
              <w:fldChar w:fldCharType="begin"/>
            </w:r>
            <w:r>
              <w:rPr>
                <w:noProof/>
                <w:webHidden/>
              </w:rPr>
              <w:instrText xml:space="preserve"> PAGEREF _Toc120796356 \h </w:instrText>
            </w:r>
            <w:r>
              <w:rPr>
                <w:noProof/>
                <w:webHidden/>
              </w:rPr>
            </w:r>
            <w:r>
              <w:rPr>
                <w:noProof/>
                <w:webHidden/>
              </w:rPr>
              <w:fldChar w:fldCharType="separate"/>
            </w:r>
            <w:r>
              <w:rPr>
                <w:noProof/>
                <w:webHidden/>
              </w:rPr>
              <w:t>47</w:t>
            </w:r>
            <w:r>
              <w:rPr>
                <w:noProof/>
                <w:webHidden/>
              </w:rPr>
              <w:fldChar w:fldCharType="end"/>
            </w:r>
          </w:hyperlink>
        </w:p>
        <w:p w14:paraId="0F562F46" w14:textId="60AEABF3" w:rsidR="00D27ADA" w:rsidRDefault="00F66D87">
          <w:r w:rsidRPr="003F410E">
            <w:rPr>
              <w:rFonts w:ascii="Arial" w:eastAsia="Times New Roman" w:hAnsi="Arial" w:cs="Arial"/>
              <w:b/>
              <w:sz w:val="24"/>
              <w:szCs w:val="20"/>
              <w:lang w:eastAsia="cs-CZ"/>
            </w:rPr>
            <w:fldChar w:fldCharType="end"/>
          </w:r>
        </w:p>
      </w:sdtContent>
    </w:sdt>
    <w:p w14:paraId="78605489" w14:textId="77777777" w:rsidR="004A7530" w:rsidRPr="004A7530" w:rsidRDefault="004A7530" w:rsidP="004A7530">
      <w:pPr>
        <w:pStyle w:val="Normlnvzor"/>
        <w:ind w:firstLine="0"/>
        <w:rPr>
          <w:b/>
        </w:rPr>
      </w:pPr>
    </w:p>
    <w:p w14:paraId="2298103F" w14:textId="77777777" w:rsidR="00540656" w:rsidRDefault="00540656">
      <w:pPr>
        <w:rPr>
          <w:szCs w:val="24"/>
        </w:rPr>
        <w:sectPr w:rsidR="00540656" w:rsidSect="001D3C03">
          <w:headerReference w:type="default" r:id="rId8"/>
          <w:footerReference w:type="default" r:id="rId9"/>
          <w:pgSz w:w="11906" w:h="16838"/>
          <w:pgMar w:top="1675" w:right="1417" w:bottom="567" w:left="1417" w:header="708" w:footer="896" w:gutter="0"/>
          <w:pgNumType w:start="2"/>
          <w:cols w:space="708"/>
          <w:docGrid w:linePitch="360"/>
        </w:sectPr>
      </w:pPr>
    </w:p>
    <w:p w14:paraId="3EB3F9C2" w14:textId="77777777" w:rsidR="0051512C" w:rsidRDefault="0051512C" w:rsidP="004E1D93">
      <w:pPr>
        <w:pStyle w:val="Nadpis1vzor"/>
        <w:numPr>
          <w:ilvl w:val="0"/>
          <w:numId w:val="2"/>
        </w:numPr>
      </w:pPr>
      <w:bookmarkStart w:id="0" w:name="_Toc120796326"/>
      <w:r>
        <w:lastRenderedPageBreak/>
        <w:t>Identifikační údaje stavby</w:t>
      </w:r>
      <w:bookmarkEnd w:id="0"/>
    </w:p>
    <w:p w14:paraId="19815C26" w14:textId="77777777" w:rsidR="0051512C" w:rsidRDefault="0051512C" w:rsidP="004E1D93">
      <w:pPr>
        <w:pStyle w:val="Nadpis2vzor"/>
        <w:numPr>
          <w:ilvl w:val="0"/>
          <w:numId w:val="6"/>
        </w:numPr>
      </w:pPr>
      <w:bookmarkStart w:id="1" w:name="_Toc120796327"/>
      <w:r>
        <w:t>Identifikace stavby</w:t>
      </w:r>
      <w:bookmarkEnd w:id="1"/>
    </w:p>
    <w:p w14:paraId="12B8DB06" w14:textId="77777777" w:rsidR="0086120E" w:rsidRDefault="0086120E" w:rsidP="004E1D93">
      <w:pPr>
        <w:pStyle w:val="Nadpis3"/>
        <w:numPr>
          <w:ilvl w:val="0"/>
          <w:numId w:val="7"/>
        </w:numPr>
      </w:pPr>
      <w:bookmarkStart w:id="2" w:name="_Toc120796328"/>
      <w:r w:rsidRPr="0086120E">
        <w:t>Údaje o stavbě</w:t>
      </w:r>
      <w:bookmarkEnd w:id="2"/>
    </w:p>
    <w:p w14:paraId="58B73804" w14:textId="77777777" w:rsidR="00C61D81" w:rsidRDefault="00C61D81" w:rsidP="00C61D81">
      <w:pPr>
        <w:pStyle w:val="Normlnvzorodrka"/>
      </w:pPr>
      <w:r>
        <w:t>Název stavby:</w:t>
      </w:r>
    </w:p>
    <w:p w14:paraId="07ECCC32" w14:textId="58189E94" w:rsidR="00C61D81" w:rsidRDefault="00526D6A" w:rsidP="00C61D81">
      <w:pPr>
        <w:pStyle w:val="normlnvzortun"/>
      </w:pPr>
      <w:r>
        <w:t>Modernizace trati Nemanice I – Ševětín, část B</w:t>
      </w:r>
    </w:p>
    <w:p w14:paraId="22624C5E" w14:textId="3E1DE09B" w:rsidR="00DE59E2" w:rsidRPr="00DE59E2" w:rsidRDefault="00DE59E2" w:rsidP="00DE59E2">
      <w:pPr>
        <w:pStyle w:val="Normlnvzorodrka"/>
      </w:pPr>
      <w:r w:rsidRPr="00DE59E2">
        <w:rPr>
          <w:rFonts w:cs="Arial"/>
        </w:rPr>
        <w:t>ISPROF</w:t>
      </w:r>
      <w:r w:rsidR="00526D6A">
        <w:rPr>
          <w:rFonts w:cs="Arial"/>
        </w:rPr>
        <w:t>I</w:t>
      </w:r>
      <w:r w:rsidRPr="00DE59E2">
        <w:rPr>
          <w:rFonts w:cs="Arial"/>
        </w:rPr>
        <w:t>N</w:t>
      </w:r>
      <w:r w:rsidRPr="00DE59E2">
        <w:t>:</w:t>
      </w:r>
    </w:p>
    <w:p w14:paraId="30188073" w14:textId="0BBE363D" w:rsidR="00DE59E2" w:rsidRDefault="00526D6A" w:rsidP="00DE59E2">
      <w:pPr>
        <w:pStyle w:val="normlnvzortun"/>
        <w:rPr>
          <w:rFonts w:cs="Arial"/>
        </w:rPr>
      </w:pPr>
      <w:r>
        <w:rPr>
          <w:rFonts w:cs="Arial"/>
        </w:rPr>
        <w:t>327 360 4901</w:t>
      </w:r>
    </w:p>
    <w:p w14:paraId="67FAD5C6" w14:textId="02B12B57" w:rsidR="00526D6A" w:rsidRDefault="00526D6A" w:rsidP="0086120E">
      <w:pPr>
        <w:pStyle w:val="Normlnvzorodrka"/>
        <w:ind w:left="1173" w:hanging="357"/>
      </w:pPr>
      <w:r>
        <w:t>Označení (S – kód):</w:t>
      </w:r>
    </w:p>
    <w:p w14:paraId="61D86539" w14:textId="79C1D480" w:rsidR="00526D6A" w:rsidRPr="00526D6A" w:rsidRDefault="00526D6A" w:rsidP="00526D6A">
      <w:pPr>
        <w:pStyle w:val="Normlnvzorodrka"/>
        <w:numPr>
          <w:ilvl w:val="0"/>
          <w:numId w:val="0"/>
        </w:numPr>
        <w:rPr>
          <w:b/>
          <w:bCs/>
        </w:rPr>
      </w:pPr>
      <w:r w:rsidRPr="00526D6A">
        <w:rPr>
          <w:b/>
          <w:bCs/>
        </w:rPr>
        <w:t>S631500294</w:t>
      </w:r>
    </w:p>
    <w:p w14:paraId="37048E80" w14:textId="438888F4" w:rsidR="0086120E" w:rsidRPr="00C5626B" w:rsidRDefault="0086120E" w:rsidP="0086120E">
      <w:pPr>
        <w:pStyle w:val="Normlnvzorodrka"/>
        <w:ind w:left="1173" w:hanging="357"/>
      </w:pPr>
      <w:r w:rsidRPr="00C5626B">
        <w:t>Místo stavby:</w:t>
      </w:r>
    </w:p>
    <w:p w14:paraId="010D0733" w14:textId="6A837F15" w:rsidR="002E0B54" w:rsidRDefault="002E0B54" w:rsidP="0086120E">
      <w:pPr>
        <w:pStyle w:val="Normlnvzor"/>
      </w:pPr>
      <w:r w:rsidRPr="002E0B54">
        <w:t>Železniční trať 280 00 České Budějovice – Benešov u Prahy</w:t>
      </w:r>
      <w:r w:rsidR="00895C80">
        <w:t xml:space="preserve"> </w:t>
      </w:r>
      <w:r w:rsidR="00895C80" w:rsidRPr="00895C80">
        <w:t>(dle Prohlášení o dráze celostátní a regionální)</w:t>
      </w:r>
    </w:p>
    <w:p w14:paraId="44DB8C5B" w14:textId="601A7B75" w:rsidR="0086120E" w:rsidRDefault="002E0B54" w:rsidP="0086120E">
      <w:pPr>
        <w:pStyle w:val="Normlnvzor"/>
      </w:pPr>
      <w:r>
        <w:t>Ú</w:t>
      </w:r>
      <w:r w:rsidR="0086120E" w:rsidRPr="00F1355B">
        <w:t xml:space="preserve">sek </w:t>
      </w:r>
      <w:r w:rsidR="00526D6A">
        <w:t xml:space="preserve">Nemanice I </w:t>
      </w:r>
      <w:r>
        <w:t>–</w:t>
      </w:r>
      <w:r w:rsidR="00526D6A">
        <w:t xml:space="preserve"> Ševětín</w:t>
      </w:r>
    </w:p>
    <w:p w14:paraId="35A46051" w14:textId="77777777" w:rsidR="0086120E" w:rsidRDefault="0086120E" w:rsidP="0086120E">
      <w:pPr>
        <w:pStyle w:val="Normlnvzorodrka"/>
        <w:ind w:left="1173" w:hanging="357"/>
      </w:pPr>
      <w:r w:rsidRPr="00F1355B">
        <w:t>TUDU:</w:t>
      </w:r>
    </w:p>
    <w:p w14:paraId="7E0FD46B" w14:textId="72FF26FF" w:rsidR="0086120E" w:rsidRDefault="00526D6A" w:rsidP="0086120E">
      <w:pPr>
        <w:pStyle w:val="Normlnvzor"/>
      </w:pPr>
      <w:r>
        <w:t>0401, 0407, 1781</w:t>
      </w:r>
    </w:p>
    <w:p w14:paraId="4187E944" w14:textId="2FCDF664" w:rsidR="002E0B54" w:rsidRDefault="002E0B54" w:rsidP="0086120E">
      <w:pPr>
        <w:pStyle w:val="Normlnvzor"/>
      </w:pPr>
      <w:r w:rsidRPr="002E0B54">
        <w:t xml:space="preserve">Traťový úsek: </w:t>
      </w:r>
      <w:r w:rsidRPr="002E0B54">
        <w:tab/>
        <w:t xml:space="preserve">č. 0401 </w:t>
      </w:r>
      <w:proofErr w:type="spellStart"/>
      <w:r w:rsidRPr="002E0B54">
        <w:t>výh</w:t>
      </w:r>
      <w:proofErr w:type="spellEnd"/>
      <w:r w:rsidRPr="002E0B54">
        <w:t>. Nemanice I</w:t>
      </w:r>
    </w:p>
    <w:p w14:paraId="14A054EE" w14:textId="3180D278" w:rsidR="002E0B54" w:rsidRDefault="002E0B54" w:rsidP="002E0B54">
      <w:pPr>
        <w:pStyle w:val="Normlnvzor"/>
      </w:pPr>
      <w:r>
        <w:t xml:space="preserve">Traťový úsek: </w:t>
      </w:r>
      <w:r>
        <w:tab/>
        <w:t xml:space="preserve">č. 0407 </w:t>
      </w:r>
    </w:p>
    <w:p w14:paraId="0B722CAE" w14:textId="65E6DCEA" w:rsidR="002E0B54" w:rsidRDefault="002E0B54" w:rsidP="002E0B54">
      <w:pPr>
        <w:pStyle w:val="Normlnvzor"/>
      </w:pPr>
      <w:r>
        <w:t xml:space="preserve">Traťový úsek: </w:t>
      </w:r>
      <w:r>
        <w:tab/>
        <w:t>č. 1781 Nemanice – Veselí n. L.</w:t>
      </w:r>
    </w:p>
    <w:p w14:paraId="40551AA3" w14:textId="77777777" w:rsidR="0086120E" w:rsidRDefault="0086120E" w:rsidP="0086120E">
      <w:pPr>
        <w:pStyle w:val="Normlnvzorodrka"/>
        <w:ind w:left="1173" w:hanging="357"/>
      </w:pPr>
      <w:r>
        <w:t>Katastrální území</w:t>
      </w:r>
      <w:r w:rsidRPr="00F1355B">
        <w:t>:</w:t>
      </w:r>
    </w:p>
    <w:p w14:paraId="72BA9B40" w14:textId="6A033091" w:rsidR="001E5D67" w:rsidRDefault="001E5D67" w:rsidP="001E5D67">
      <w:pPr>
        <w:pStyle w:val="Normlnvzor"/>
      </w:pPr>
      <w:r>
        <w:t>Borek,</w:t>
      </w:r>
      <w:r w:rsidR="00F83684">
        <w:t xml:space="preserve"> České Budějovice 3,</w:t>
      </w:r>
      <w:r>
        <w:t xml:space="preserve"> Hluboká nad Vltavou, Hosín, Hrdějovice, Chotýčany, </w:t>
      </w:r>
      <w:proofErr w:type="spellStart"/>
      <w:r w:rsidR="00F83684">
        <w:t>Kolný</w:t>
      </w:r>
      <w:proofErr w:type="spellEnd"/>
      <w:r w:rsidR="00F83684">
        <w:t xml:space="preserve">, </w:t>
      </w:r>
      <w:r>
        <w:t>Ševětín, Vitín, Lišov</w:t>
      </w:r>
    </w:p>
    <w:p w14:paraId="3B38B601" w14:textId="2F584E9B" w:rsidR="0086120E" w:rsidRDefault="0086120E" w:rsidP="0086120E">
      <w:pPr>
        <w:pStyle w:val="Normlnvzor"/>
      </w:pPr>
      <w:r>
        <w:t xml:space="preserve">Detaily a podrobnější informace o umístění stavby jsou k dispozici v části </w:t>
      </w:r>
      <w:r w:rsidR="001E5D67">
        <w:t>dokumentace E.1.5 Geodetický podklad zpracovaný pro projektovou činnost.</w:t>
      </w:r>
    </w:p>
    <w:p w14:paraId="69CC6CEB" w14:textId="4BE85E93" w:rsidR="00F62733" w:rsidRDefault="00F62733" w:rsidP="00F62733">
      <w:pPr>
        <w:pStyle w:val="Normlnvzorodrka"/>
        <w:ind w:left="1173" w:hanging="357"/>
      </w:pPr>
      <w:r>
        <w:t>Předmět dokumentace</w:t>
      </w:r>
    </w:p>
    <w:p w14:paraId="2C80FAA8" w14:textId="5274E5C9" w:rsidR="00F62733" w:rsidRDefault="00F62733" w:rsidP="0086120E">
      <w:pPr>
        <w:pStyle w:val="Normlnvzor"/>
      </w:pPr>
      <w:r>
        <w:t>Jedná se o dílčí přestavbu, modernizaci stávající dráhy</w:t>
      </w:r>
      <w:r w:rsidRPr="00F62733">
        <w:t xml:space="preserve"> charakteru liniové železniční stavby</w:t>
      </w:r>
      <w:r>
        <w:t xml:space="preserve">, spočívající v částečném opuštění stávající dráhy spojené s odstraněním rozhodujících součástí dráhy a vybudování dráhy v nové stopě. Výsledkem je trvalá stavba dráhy. </w:t>
      </w:r>
      <w:r w:rsidRPr="00F62733">
        <w:t>Bude využívána pro vnitrostátní i mezinárodní železniční dopravu, jako veřejná státní dráha.</w:t>
      </w:r>
    </w:p>
    <w:p w14:paraId="18730D08" w14:textId="77777777" w:rsidR="00B12B94" w:rsidRDefault="00B12B94" w:rsidP="00B12B94">
      <w:pPr>
        <w:pStyle w:val="Normlnvzor"/>
      </w:pPr>
      <w:r>
        <w:t>Rozsah stavby je definován vzhledem ke staničení dráhy.</w:t>
      </w:r>
    </w:p>
    <w:p w14:paraId="10C7B7A9" w14:textId="4FAF0952" w:rsidR="00B12B94" w:rsidRDefault="00B12B94" w:rsidP="00B12B94">
      <w:pPr>
        <w:pStyle w:val="Normlnvzor"/>
      </w:pPr>
      <w:r w:rsidRPr="00B12B94">
        <w:rPr>
          <w:b/>
          <w:bCs/>
        </w:rPr>
        <w:t>Počátek stavby</w:t>
      </w:r>
      <w:r>
        <w:t xml:space="preserve"> je umístěn do </w:t>
      </w:r>
      <w:r w:rsidRPr="00B12B94">
        <w:rPr>
          <w:b/>
          <w:bCs/>
        </w:rPr>
        <w:t>km 8,351</w:t>
      </w:r>
      <w:r>
        <w:t xml:space="preserve"> nové pražské trati (definované osou kolejí č.701)</w:t>
      </w:r>
      <w:r w:rsidR="001058DE">
        <w:t>, kde navazuje na připravovanou sousední stavbu „Modernizace trati Nemanice I – Ševětín, část A“</w:t>
      </w:r>
      <w:r>
        <w:t>.</w:t>
      </w:r>
    </w:p>
    <w:p w14:paraId="58DD9A5F" w14:textId="471217DB" w:rsidR="00B12B94" w:rsidRDefault="001058DE" w:rsidP="00B12B94">
      <w:pPr>
        <w:pStyle w:val="Normlnvzor"/>
      </w:pPr>
      <w:r>
        <w:t xml:space="preserve">Pozn.: </w:t>
      </w:r>
      <w:r w:rsidR="00B12B94">
        <w:t>Počátek staničení pražské trati je definován nově polohou koncového styku výhybky č.703</w:t>
      </w:r>
      <w:r>
        <w:t xml:space="preserve"> v dopravně Nemanice I</w:t>
      </w:r>
      <w:r w:rsidR="00B12B94">
        <w:t>. Definiční osou staničení je kolej č.701. V tomto místě dochází ke skoku/ztotožnění staničení. Km 216,776 491=8,112 963.</w:t>
      </w:r>
    </w:p>
    <w:p w14:paraId="48780F65" w14:textId="7B33A37A" w:rsidR="00B12B94" w:rsidRDefault="00B12B94" w:rsidP="00B12B94">
      <w:pPr>
        <w:pStyle w:val="Normlnvzor"/>
      </w:pPr>
      <w:r w:rsidRPr="001058DE">
        <w:rPr>
          <w:b/>
          <w:bCs/>
        </w:rPr>
        <w:t>Konec stavby</w:t>
      </w:r>
      <w:r>
        <w:t xml:space="preserve"> je s ohledem na koordinaci se sousední </w:t>
      </w:r>
      <w:r w:rsidR="001058DE">
        <w:t>již realizovanou</w:t>
      </w:r>
      <w:r>
        <w:t xml:space="preserve"> stavbou </w:t>
      </w:r>
      <w:r w:rsidR="001058DE">
        <w:t>„Modernizace trati Nemanice I – Ševětín, 1.stavba, úpravy pro ETCS, 2.část“</w:t>
      </w:r>
      <w:r>
        <w:t xml:space="preserve"> umístěn do </w:t>
      </w:r>
      <w:r w:rsidR="001058DE" w:rsidRPr="001058DE">
        <w:rPr>
          <w:b/>
          <w:bCs/>
        </w:rPr>
        <w:t xml:space="preserve">nového </w:t>
      </w:r>
      <w:r w:rsidRPr="001058DE">
        <w:rPr>
          <w:b/>
          <w:bCs/>
        </w:rPr>
        <w:t xml:space="preserve">km </w:t>
      </w:r>
      <w:r w:rsidR="001058DE" w:rsidRPr="001058DE">
        <w:rPr>
          <w:b/>
          <w:bCs/>
        </w:rPr>
        <w:t>24</w:t>
      </w:r>
      <w:r w:rsidRPr="001058DE">
        <w:rPr>
          <w:b/>
          <w:bCs/>
        </w:rPr>
        <w:t>,</w:t>
      </w:r>
      <w:r w:rsidR="001058DE" w:rsidRPr="001058DE">
        <w:rPr>
          <w:b/>
          <w:bCs/>
        </w:rPr>
        <w:t>956</w:t>
      </w:r>
      <w:r>
        <w:t xml:space="preserve"> pražské trati</w:t>
      </w:r>
      <w:r w:rsidR="001058DE">
        <w:t xml:space="preserve">, resp. </w:t>
      </w:r>
      <w:r w:rsidR="001058DE" w:rsidRPr="001058DE">
        <w:rPr>
          <w:b/>
          <w:bCs/>
        </w:rPr>
        <w:t>km 25,000</w:t>
      </w:r>
      <w:r w:rsidR="001058DE">
        <w:t xml:space="preserve"> dle </w:t>
      </w:r>
      <w:r w:rsidR="001058DE" w:rsidRPr="001058DE">
        <w:rPr>
          <w:b/>
          <w:bCs/>
        </w:rPr>
        <w:t>stávajícího staničení</w:t>
      </w:r>
      <w:r>
        <w:t>.</w:t>
      </w:r>
    </w:p>
    <w:p w14:paraId="40F36A36" w14:textId="77777777" w:rsidR="00B12B94" w:rsidRDefault="00B12B94" w:rsidP="00B12B94">
      <w:pPr>
        <w:pStyle w:val="Normlnvzor"/>
      </w:pPr>
      <w:r>
        <w:lastRenderedPageBreak/>
        <w:t>Jedná se o celostátní dráhu dle kategorií dráhy podle zákona č. 266/1994 Sb. o drahách, ve znění pozdějších předpisů.</w:t>
      </w:r>
    </w:p>
    <w:p w14:paraId="69A03146" w14:textId="711320AD" w:rsidR="00B12B94" w:rsidRDefault="00B12B94" w:rsidP="00B12B94">
      <w:pPr>
        <w:pStyle w:val="Normlnvzor"/>
      </w:pPr>
      <w:r>
        <w:t xml:space="preserve">Dokumentace pro </w:t>
      </w:r>
      <w:r w:rsidR="00717570">
        <w:t>realizaci stavby</w:t>
      </w:r>
      <w:r>
        <w:t xml:space="preserve"> (dále jen </w:t>
      </w:r>
      <w:r w:rsidR="00717570">
        <w:t>P</w:t>
      </w:r>
      <w:r>
        <w:t>D</w:t>
      </w:r>
      <w:r w:rsidR="00717570">
        <w:t>P</w:t>
      </w:r>
      <w:r>
        <w:t>S).</w:t>
      </w:r>
    </w:p>
    <w:p w14:paraId="676FB302" w14:textId="21017373" w:rsidR="00F62733" w:rsidRDefault="00F62733" w:rsidP="00F62733">
      <w:pPr>
        <w:pStyle w:val="Normlnvzorodrka"/>
        <w:ind w:left="1173" w:hanging="357"/>
      </w:pPr>
      <w:r>
        <w:t>Širší vztahy</w:t>
      </w:r>
    </w:p>
    <w:p w14:paraId="76335C6F" w14:textId="77777777" w:rsidR="00F62733" w:rsidRDefault="00F62733" w:rsidP="00F62733">
      <w:pPr>
        <w:pStyle w:val="Normlnvzor"/>
      </w:pPr>
      <w:r>
        <w:t>Význam tratě nebo uzlu v rámci železniční sítě, vztah na evropskou železniční síť, požadované parametry, interoperabilita.</w:t>
      </w:r>
    </w:p>
    <w:p w14:paraId="2B6E065C" w14:textId="780B1B16" w:rsidR="00F62733" w:rsidRDefault="00F62733" w:rsidP="00F62733">
      <w:pPr>
        <w:pStyle w:val="Normlnvzor"/>
      </w:pPr>
      <w:r>
        <w:t>Účelem stavby je zajištění komplexu staveb a technologických zařízení s cílem zamezení snižování rychlosti a tím zkrácení přepravní doby, zajištění parametrů interoperability, zvýšení spolehlivosti a bezpečnosti provozu, rekonstrukce stavebních a technologických částí v rozsahu daném Směrnicí GŘ č. 16/2005 Zásady modernizace a optimalizace vybrané železniční sítě ČR, č.j.: 3790/05-OP (dále „Směrnic GŘ č. 16/2005) a uvedení všech součástí infrastruktury do normového stavu, aby bylo zajištěno zvýšení bezpečnosti a plynulosti dopravy.</w:t>
      </w:r>
    </w:p>
    <w:p w14:paraId="5D1B22FC" w14:textId="5C065EE0" w:rsidR="00D54239" w:rsidRDefault="00D54239" w:rsidP="00F62733">
      <w:pPr>
        <w:pStyle w:val="Normlnvzor"/>
      </w:pPr>
      <w:r w:rsidRPr="00D54239">
        <w:t>Koncepce rozvoje železniční infrastruktury České republiky (ČR) vychází z potřeby kompatibility tratí evropského významu a závazků na které ČR přistoupila v rámci přijetí dohod AGC a TER. Jednou z rozhodujících železničních magistrál je i transevropská trasa E55, která na území ČR je definována jako IV. Železniční tranzitní koridor Děčín st.hr. – Praha – České Budějovice – Horní Dvořiště st.hr. Uvedená stavba je součástí tohoto koridoru.</w:t>
      </w:r>
    </w:p>
    <w:p w14:paraId="09AB09AD" w14:textId="60A91AC5" w:rsidR="002539FA" w:rsidRDefault="00F62733" w:rsidP="0086120E">
      <w:pPr>
        <w:pStyle w:val="Normlnvzor"/>
      </w:pPr>
      <w:r w:rsidRPr="00F62733">
        <w:t>Stavba se nachází v části rozsahu na dosud zastavěném území. Odehrává se na dosavadní železniční trase v úseku mezi stanicí Nemanice I a stanicí Ševětín, kde využívá přednostně stávajících pozemků dráhy. Na nové železniční trase mezi uvedenými stanicemi jde v otevřeném terénu a je vedena po pozemcích, které nově získal investor pro realizaci stavby.</w:t>
      </w:r>
    </w:p>
    <w:p w14:paraId="6EBA30E8" w14:textId="508276A4" w:rsidR="00F62733" w:rsidRDefault="00F62733" w:rsidP="0086120E">
      <w:pPr>
        <w:pStyle w:val="Normlnvzor"/>
      </w:pPr>
      <w:r w:rsidRPr="00F62733">
        <w:t>Detaily a podrobnější informace o umístění stavby jsou k dispozici v části C. Situa</w:t>
      </w:r>
      <w:r>
        <w:t>ční výkresy</w:t>
      </w:r>
      <w:r w:rsidRPr="00F62733">
        <w:t xml:space="preserve"> a E.</w:t>
      </w:r>
      <w:r>
        <w:t>1.</w:t>
      </w:r>
      <w:r w:rsidRPr="00F62733">
        <w:t>5.2 Majetkoprávní část.</w:t>
      </w:r>
    </w:p>
    <w:p w14:paraId="380E56BB" w14:textId="515F4BDC" w:rsidR="009B2FB1" w:rsidRDefault="009B2FB1" w:rsidP="0086120E">
      <w:pPr>
        <w:pStyle w:val="Normlnvzor"/>
      </w:pPr>
      <w:r w:rsidRPr="009B2FB1">
        <w:t>Jedná se o kategorii dráhy P3/F1 podle TSI INF, součást mezinárodní sítě TEN-T.</w:t>
      </w:r>
    </w:p>
    <w:p w14:paraId="27562A77" w14:textId="73977778" w:rsidR="007A6B88" w:rsidRDefault="007A6B88" w:rsidP="0086120E">
      <w:pPr>
        <w:pStyle w:val="Normlnvzor"/>
      </w:pPr>
      <w:r w:rsidRPr="007A6B88">
        <w:t>Číslo trati podle Prohlášení o dráze</w:t>
      </w:r>
      <w:r w:rsidRPr="007A6B88">
        <w:tab/>
        <w:t>2</w:t>
      </w:r>
      <w:r>
        <w:t>8</w:t>
      </w:r>
      <w:r w:rsidRPr="007A6B88">
        <w:t>0</w:t>
      </w:r>
    </w:p>
    <w:p w14:paraId="48370A89" w14:textId="349AAA97" w:rsidR="00F62733" w:rsidRDefault="009B2FB1" w:rsidP="0086120E">
      <w:pPr>
        <w:pStyle w:val="Normlnvzor"/>
      </w:pPr>
      <w:r w:rsidRPr="009B2FB1">
        <w:t>Číslo trati podle knižního jízdního řádu</w:t>
      </w:r>
      <w:r w:rsidRPr="009B2FB1">
        <w:tab/>
      </w:r>
      <w:r>
        <w:t>22</w:t>
      </w:r>
      <w:r w:rsidRPr="009B2FB1">
        <w:t>0</w:t>
      </w:r>
    </w:p>
    <w:p w14:paraId="2C8F2E03" w14:textId="5196F1C7" w:rsidR="00CC77FD" w:rsidRDefault="00CC77FD" w:rsidP="0086120E">
      <w:pPr>
        <w:pStyle w:val="Normlnvzor"/>
      </w:pPr>
      <w:r w:rsidRPr="00CC77FD">
        <w:t>Číslo trati podle nákresného jízdního řádu</w:t>
      </w:r>
      <w:r w:rsidRPr="00CC77FD">
        <w:tab/>
        <w:t>704</w:t>
      </w:r>
    </w:p>
    <w:p w14:paraId="08A526EF" w14:textId="77777777" w:rsidR="009B2FB1" w:rsidRDefault="009B2FB1" w:rsidP="0086120E">
      <w:pPr>
        <w:pStyle w:val="Normlnvzor"/>
      </w:pPr>
    </w:p>
    <w:p w14:paraId="019EE600" w14:textId="77777777" w:rsidR="0086120E" w:rsidRDefault="0086120E" w:rsidP="004E1D93">
      <w:pPr>
        <w:pStyle w:val="Nadpis3"/>
        <w:numPr>
          <w:ilvl w:val="0"/>
          <w:numId w:val="7"/>
        </w:numPr>
      </w:pPr>
      <w:bookmarkStart w:id="3" w:name="_Toc120796329"/>
      <w:r w:rsidRPr="0086120E">
        <w:t>Údaje o stav</w:t>
      </w:r>
      <w:r>
        <w:t>ebníkovi</w:t>
      </w:r>
      <w:bookmarkEnd w:id="3"/>
    </w:p>
    <w:p w14:paraId="47EA51A9" w14:textId="77777777" w:rsidR="00C61D81" w:rsidRDefault="0086120E" w:rsidP="00C61D81">
      <w:pPr>
        <w:pStyle w:val="Normlnvzorodrka"/>
        <w:ind w:left="1173" w:hanging="357"/>
      </w:pPr>
      <w:r>
        <w:t>Stavebník/o</w:t>
      </w:r>
      <w:r w:rsidR="00C61D81">
        <w:t>bjednatel:</w:t>
      </w:r>
    </w:p>
    <w:p w14:paraId="034B9B10" w14:textId="21101551" w:rsidR="00C61D81" w:rsidRPr="004C31CE" w:rsidRDefault="00C61D81" w:rsidP="00C5626B">
      <w:pPr>
        <w:pStyle w:val="normlnvzortun"/>
      </w:pPr>
      <w:r w:rsidRPr="004C31CE">
        <w:t>Správa železni</w:t>
      </w:r>
      <w:r w:rsidR="001E5D67">
        <w:t>c</w:t>
      </w:r>
      <w:r w:rsidRPr="004C31CE">
        <w:t xml:space="preserve">, státní organizace, </w:t>
      </w:r>
    </w:p>
    <w:p w14:paraId="06886B84" w14:textId="77777777" w:rsidR="00C61D81" w:rsidRPr="004C31CE" w:rsidRDefault="00C61D81" w:rsidP="00C61D81">
      <w:pPr>
        <w:pStyle w:val="Normlnvzor"/>
      </w:pPr>
      <w:r w:rsidRPr="004C31CE">
        <w:t xml:space="preserve">se sídlem Praha 1, Dlážděná 1003/7, PSČ 110 00, </w:t>
      </w:r>
    </w:p>
    <w:p w14:paraId="3A914AFF" w14:textId="77777777" w:rsidR="00C61D81" w:rsidRPr="004C31CE" w:rsidRDefault="00C61D81" w:rsidP="00C61D81">
      <w:pPr>
        <w:pStyle w:val="Normlnvzor"/>
      </w:pPr>
      <w:r w:rsidRPr="004C31CE">
        <w:t>IČ: 70994234, DIČ: CZ70994234</w:t>
      </w:r>
    </w:p>
    <w:p w14:paraId="72F6F144" w14:textId="77777777" w:rsidR="00C61D81" w:rsidRDefault="00C61D81" w:rsidP="00C61D81">
      <w:pPr>
        <w:pStyle w:val="Normlnvzor"/>
      </w:pPr>
      <w:r w:rsidRPr="004C31CE">
        <w:t>zapsaná v obchodní rejstříku vedeném Městským soudem v Praze, oddíl A, vložka 48384</w:t>
      </w:r>
    </w:p>
    <w:p w14:paraId="0692AA0E" w14:textId="77777777" w:rsidR="00C61D81" w:rsidRDefault="00C61D81" w:rsidP="00C61D81">
      <w:pPr>
        <w:pStyle w:val="Normlnvzorodrka"/>
        <w:ind w:left="1173" w:hanging="357"/>
      </w:pPr>
      <w:r w:rsidRPr="00C61D81">
        <w:t xml:space="preserve">Kontaktní adresa/adresa </w:t>
      </w:r>
      <w:r w:rsidR="0086120E">
        <w:t>stavebníka/</w:t>
      </w:r>
      <w:r>
        <w:t xml:space="preserve">objednatele </w:t>
      </w:r>
      <w:r w:rsidRPr="00C61D81">
        <w:t>pro doručování písemností:</w:t>
      </w:r>
    </w:p>
    <w:p w14:paraId="43928160" w14:textId="05CE5FC2" w:rsidR="00C5626B" w:rsidRPr="00121D34" w:rsidRDefault="00C5626B" w:rsidP="00C5626B">
      <w:pPr>
        <w:pStyle w:val="normlnvzortun"/>
        <w:rPr>
          <w:rFonts w:eastAsia="Calibri" w:cs="Times New Roman"/>
        </w:rPr>
      </w:pPr>
      <w:r w:rsidRPr="00121D34">
        <w:rPr>
          <w:rFonts w:eastAsia="Calibri" w:cs="Times New Roman"/>
        </w:rPr>
        <w:t>Správa železni</w:t>
      </w:r>
      <w:r w:rsidR="001E5D67">
        <w:rPr>
          <w:rFonts w:eastAsia="Calibri" w:cs="Times New Roman"/>
        </w:rPr>
        <w:t>c</w:t>
      </w:r>
      <w:r w:rsidRPr="00121D34">
        <w:rPr>
          <w:rFonts w:eastAsia="Calibri" w:cs="Times New Roman"/>
        </w:rPr>
        <w:t>, státní organizace</w:t>
      </w:r>
    </w:p>
    <w:p w14:paraId="667A12BE" w14:textId="18AF5297" w:rsidR="00C5626B" w:rsidRDefault="00C5671B" w:rsidP="00C5626B">
      <w:pPr>
        <w:pStyle w:val="Normlnvzor"/>
        <w:rPr>
          <w:rFonts w:eastAsia="Calibri" w:cs="Times New Roman"/>
        </w:rPr>
      </w:pPr>
      <w:r w:rsidRPr="00C5671B">
        <w:rPr>
          <w:rFonts w:eastAsia="Calibri" w:cs="Times New Roman"/>
        </w:rPr>
        <w:t>Stavební správa západ</w:t>
      </w:r>
    </w:p>
    <w:p w14:paraId="19002D78" w14:textId="3D670887" w:rsidR="00E351A1" w:rsidRPr="004C31CE" w:rsidRDefault="00E351A1" w:rsidP="00C5626B">
      <w:pPr>
        <w:pStyle w:val="Normlnvzor"/>
        <w:rPr>
          <w:rFonts w:eastAsia="Calibri" w:cs="Times New Roman"/>
        </w:rPr>
      </w:pPr>
      <w:r w:rsidRPr="00E351A1">
        <w:rPr>
          <w:rFonts w:eastAsia="Calibri" w:cs="Times New Roman"/>
        </w:rPr>
        <w:t>Ke Štvanici 656/3, 186 00 Praha 8</w:t>
      </w:r>
    </w:p>
    <w:p w14:paraId="23A360BA" w14:textId="77777777" w:rsidR="00417037" w:rsidRPr="00417037" w:rsidRDefault="00417037" w:rsidP="00417037">
      <w:pPr>
        <w:pStyle w:val="Normlnvzorodrka"/>
        <w:ind w:left="1173" w:hanging="357"/>
      </w:pPr>
      <w:r w:rsidRPr="00417037">
        <w:t xml:space="preserve">Nadřízený orgán </w:t>
      </w:r>
      <w:r w:rsidR="0086120E">
        <w:t>stavebníka/</w:t>
      </w:r>
      <w:r w:rsidRPr="00417037">
        <w:t>objednatele:</w:t>
      </w:r>
    </w:p>
    <w:p w14:paraId="4DC29151" w14:textId="77777777" w:rsidR="00417037" w:rsidRPr="00417037" w:rsidRDefault="00DE59E2" w:rsidP="00417037">
      <w:pPr>
        <w:pStyle w:val="normlnvzortun"/>
        <w:rPr>
          <w:rFonts w:eastAsia="Calibri" w:cs="Times New Roman"/>
        </w:rPr>
      </w:pPr>
      <w:r>
        <w:rPr>
          <w:rFonts w:eastAsia="Calibri" w:cs="Times New Roman"/>
        </w:rPr>
        <w:t>Ministerstvo dopravy</w:t>
      </w:r>
    </w:p>
    <w:p w14:paraId="3C4DB0C9" w14:textId="77777777" w:rsidR="00417037" w:rsidRPr="00417037" w:rsidRDefault="00417037" w:rsidP="00417037">
      <w:pPr>
        <w:pStyle w:val="Normlnvzor"/>
        <w:rPr>
          <w:rFonts w:eastAsia="Calibri" w:cs="Times New Roman"/>
        </w:rPr>
      </w:pPr>
      <w:r w:rsidRPr="00417037">
        <w:rPr>
          <w:rFonts w:eastAsia="Calibri" w:cs="Times New Roman"/>
        </w:rPr>
        <w:lastRenderedPageBreak/>
        <w:t xml:space="preserve">Nábřeží </w:t>
      </w:r>
      <w:proofErr w:type="spellStart"/>
      <w:r w:rsidRPr="00417037">
        <w:rPr>
          <w:rFonts w:eastAsia="Calibri" w:cs="Times New Roman"/>
        </w:rPr>
        <w:t>L.Svobody</w:t>
      </w:r>
      <w:proofErr w:type="spellEnd"/>
      <w:r w:rsidRPr="00417037">
        <w:rPr>
          <w:rFonts w:eastAsia="Calibri" w:cs="Times New Roman"/>
        </w:rPr>
        <w:t xml:space="preserve"> 12</w:t>
      </w:r>
    </w:p>
    <w:p w14:paraId="0B83D921" w14:textId="77777777" w:rsidR="00417037" w:rsidRDefault="00417037" w:rsidP="00417037">
      <w:pPr>
        <w:pStyle w:val="Normlnvzor"/>
        <w:rPr>
          <w:rFonts w:eastAsia="Calibri" w:cs="Times New Roman"/>
        </w:rPr>
      </w:pPr>
      <w:r w:rsidRPr="00417037">
        <w:rPr>
          <w:rFonts w:eastAsia="Calibri" w:cs="Times New Roman"/>
        </w:rPr>
        <w:t>110 00 Praha 1</w:t>
      </w:r>
    </w:p>
    <w:p w14:paraId="5C2D6CC0" w14:textId="77777777" w:rsidR="0086120E" w:rsidRDefault="0086120E" w:rsidP="004E1D93">
      <w:pPr>
        <w:pStyle w:val="Nadpis3"/>
        <w:numPr>
          <w:ilvl w:val="0"/>
          <w:numId w:val="7"/>
        </w:numPr>
      </w:pPr>
      <w:bookmarkStart w:id="4" w:name="_Toc120796330"/>
      <w:r w:rsidRPr="0086120E">
        <w:t>Údaje o zpracovateli projektové dokumentace</w:t>
      </w:r>
      <w:bookmarkEnd w:id="4"/>
    </w:p>
    <w:p w14:paraId="55B1F091" w14:textId="77777777" w:rsidR="00C61D81" w:rsidRDefault="0086120E" w:rsidP="00C5626B">
      <w:pPr>
        <w:pStyle w:val="Normlnvzorodrka"/>
        <w:ind w:left="1173" w:hanging="357"/>
      </w:pPr>
      <w:r>
        <w:t>Zpracova</w:t>
      </w:r>
      <w:r w:rsidR="00C5626B">
        <w:t>tel projektu:</w:t>
      </w:r>
    </w:p>
    <w:p w14:paraId="2666DD51" w14:textId="2F715B71" w:rsidR="00C5671B" w:rsidRPr="00C5671B" w:rsidRDefault="001E5D67" w:rsidP="00C5671B">
      <w:pPr>
        <w:pStyle w:val="normlnvzortun"/>
        <w:rPr>
          <w:rFonts w:eastAsia="Calibri" w:cs="Times New Roman"/>
        </w:rPr>
      </w:pPr>
      <w:r>
        <w:rPr>
          <w:rFonts w:eastAsia="Calibri" w:cs="Times New Roman"/>
        </w:rPr>
        <w:t>Společníci</w:t>
      </w:r>
      <w:r w:rsidR="00C330CA">
        <w:rPr>
          <w:rFonts w:eastAsia="Calibri" w:cs="Times New Roman"/>
        </w:rPr>
        <w:t xml:space="preserve"> s</w:t>
      </w:r>
      <w:r w:rsidR="00C5671B" w:rsidRPr="00C5671B">
        <w:rPr>
          <w:rFonts w:eastAsia="Calibri" w:cs="Times New Roman"/>
        </w:rPr>
        <w:t>polečnost</w:t>
      </w:r>
      <w:r w:rsidR="00C330CA">
        <w:rPr>
          <w:rFonts w:eastAsia="Calibri" w:cs="Times New Roman"/>
        </w:rPr>
        <w:t>i</w:t>
      </w:r>
      <w:r w:rsidR="00C5671B" w:rsidRPr="00C5671B">
        <w:rPr>
          <w:rFonts w:eastAsia="Calibri" w:cs="Times New Roman"/>
        </w:rPr>
        <w:t xml:space="preserve"> „SP + SEU</w:t>
      </w:r>
      <w:r>
        <w:rPr>
          <w:rFonts w:eastAsia="Calibri" w:cs="Times New Roman"/>
        </w:rPr>
        <w:t xml:space="preserve"> + </w:t>
      </w:r>
      <w:proofErr w:type="spellStart"/>
      <w:r>
        <w:rPr>
          <w:rFonts w:eastAsia="Calibri" w:cs="Times New Roman"/>
        </w:rPr>
        <w:t>Mott_NemaŠe_DÚR</w:t>
      </w:r>
      <w:proofErr w:type="spellEnd"/>
      <w:r>
        <w:rPr>
          <w:rFonts w:eastAsia="Calibri" w:cs="Times New Roman"/>
        </w:rPr>
        <w:t>,</w:t>
      </w:r>
      <w:r w:rsidRPr="00C5671B">
        <w:rPr>
          <w:rFonts w:eastAsia="Calibri" w:cs="Times New Roman"/>
        </w:rPr>
        <w:t xml:space="preserve"> </w:t>
      </w:r>
      <w:r w:rsidR="00C5671B" w:rsidRPr="00C5671B">
        <w:rPr>
          <w:rFonts w:eastAsia="Calibri" w:cs="Times New Roman"/>
        </w:rPr>
        <w:t>DSP“ založen</w:t>
      </w:r>
      <w:r w:rsidR="00C330CA">
        <w:rPr>
          <w:rFonts w:eastAsia="Calibri" w:cs="Times New Roman"/>
        </w:rPr>
        <w:t>é</w:t>
      </w:r>
      <w:r w:rsidR="00C5671B" w:rsidRPr="00C5671B">
        <w:rPr>
          <w:rFonts w:eastAsia="Calibri" w:cs="Times New Roman"/>
        </w:rPr>
        <w:t xml:space="preserve"> Smlouvou o společnosti ze dne 0</w:t>
      </w:r>
      <w:r>
        <w:rPr>
          <w:rFonts w:eastAsia="Calibri" w:cs="Times New Roman"/>
        </w:rPr>
        <w:t>5</w:t>
      </w:r>
      <w:r w:rsidR="00C5671B" w:rsidRPr="00C5671B">
        <w:rPr>
          <w:rFonts w:eastAsia="Calibri" w:cs="Times New Roman"/>
        </w:rPr>
        <w:t>. 05. 20</w:t>
      </w:r>
      <w:r>
        <w:rPr>
          <w:rFonts w:eastAsia="Calibri" w:cs="Times New Roman"/>
        </w:rPr>
        <w:t>20</w:t>
      </w:r>
    </w:p>
    <w:p w14:paraId="534542D1" w14:textId="77777777" w:rsidR="00C330CA" w:rsidRDefault="00C330CA" w:rsidP="00C330CA">
      <w:pPr>
        <w:pStyle w:val="normlnvzortun"/>
      </w:pPr>
      <w:r w:rsidRPr="00C5626B">
        <w:rPr>
          <w:rFonts w:eastAsia="Calibri" w:cs="Times New Roman"/>
        </w:rPr>
        <w:t>SUDOP PRAHA a. s.</w:t>
      </w:r>
    </w:p>
    <w:p w14:paraId="23213653" w14:textId="77777777" w:rsidR="00C5671B" w:rsidRPr="00C5671B" w:rsidRDefault="00C5671B" w:rsidP="00C5671B">
      <w:pPr>
        <w:pStyle w:val="Normlnvzor"/>
        <w:rPr>
          <w:rFonts w:eastAsia="Calibri" w:cs="Times New Roman"/>
        </w:rPr>
      </w:pPr>
      <w:r w:rsidRPr="00C5671B">
        <w:rPr>
          <w:rFonts w:eastAsia="Calibri" w:cs="Times New Roman"/>
        </w:rPr>
        <w:t>se sídlem</w:t>
      </w:r>
      <w:r>
        <w:rPr>
          <w:rFonts w:eastAsia="Calibri" w:cs="Times New Roman"/>
        </w:rPr>
        <w:t xml:space="preserve">: </w:t>
      </w:r>
      <w:r w:rsidRPr="00C5626B">
        <w:rPr>
          <w:rFonts w:eastAsia="Calibri" w:cs="Times New Roman"/>
        </w:rPr>
        <w:t>Olšanská 1a, 130 80 Praha 3</w:t>
      </w:r>
    </w:p>
    <w:p w14:paraId="4C2DE54B" w14:textId="77777777" w:rsidR="00C330CA" w:rsidRPr="00C5626B" w:rsidRDefault="00C330CA" w:rsidP="00C330CA">
      <w:pPr>
        <w:pStyle w:val="Normlnvzor"/>
        <w:rPr>
          <w:rFonts w:eastAsia="Calibri" w:cs="Times New Roman"/>
        </w:rPr>
      </w:pPr>
      <w:r w:rsidRPr="00C5626B">
        <w:rPr>
          <w:rFonts w:eastAsia="Calibri" w:cs="Times New Roman"/>
        </w:rPr>
        <w:t>IČ</w:t>
      </w:r>
      <w:r>
        <w:rPr>
          <w:rFonts w:eastAsia="Calibri" w:cs="Times New Roman"/>
        </w:rPr>
        <w:t>O</w:t>
      </w:r>
      <w:r w:rsidRPr="00C5626B">
        <w:rPr>
          <w:rFonts w:eastAsia="Calibri" w:cs="Times New Roman"/>
        </w:rPr>
        <w:t>: 25793349 DIČ: CZ25793349</w:t>
      </w:r>
    </w:p>
    <w:p w14:paraId="17C2519B" w14:textId="77777777" w:rsidR="00C330CA" w:rsidRDefault="00C330CA" w:rsidP="00C330CA">
      <w:pPr>
        <w:pStyle w:val="Normlnvzor"/>
      </w:pPr>
      <w:r w:rsidRPr="00C5626B">
        <w:rPr>
          <w:rFonts w:eastAsia="Calibri" w:cs="Times New Roman"/>
        </w:rPr>
        <w:t xml:space="preserve">zapsaná v obchodním rejstříku </w:t>
      </w:r>
      <w:r>
        <w:rPr>
          <w:rFonts w:eastAsia="Calibri" w:cs="Times New Roman"/>
        </w:rPr>
        <w:t>vedeném</w:t>
      </w:r>
      <w:r w:rsidRPr="00C5626B">
        <w:rPr>
          <w:rFonts w:eastAsia="Calibri" w:cs="Times New Roman"/>
        </w:rPr>
        <w:t xml:space="preserve"> Městsk</w:t>
      </w:r>
      <w:r>
        <w:rPr>
          <w:rFonts w:eastAsia="Calibri" w:cs="Times New Roman"/>
        </w:rPr>
        <w:t>ým</w:t>
      </w:r>
      <w:r w:rsidRPr="00C5626B">
        <w:rPr>
          <w:rFonts w:eastAsia="Calibri" w:cs="Times New Roman"/>
        </w:rPr>
        <w:t xml:space="preserve"> soud</w:t>
      </w:r>
      <w:r>
        <w:rPr>
          <w:rFonts w:eastAsia="Calibri" w:cs="Times New Roman"/>
        </w:rPr>
        <w:t>em</w:t>
      </w:r>
      <w:r w:rsidRPr="00C5626B">
        <w:rPr>
          <w:rFonts w:eastAsia="Calibri" w:cs="Times New Roman"/>
        </w:rPr>
        <w:t xml:space="preserve"> v Praze, </w:t>
      </w:r>
      <w:r>
        <w:rPr>
          <w:rFonts w:eastAsia="Calibri" w:cs="Times New Roman"/>
        </w:rPr>
        <w:t>spisová značka</w:t>
      </w:r>
      <w:r w:rsidRPr="00C5626B">
        <w:rPr>
          <w:rFonts w:eastAsia="Calibri" w:cs="Times New Roman"/>
        </w:rPr>
        <w:t xml:space="preserve"> B 6088</w:t>
      </w:r>
    </w:p>
    <w:p w14:paraId="14C1553E" w14:textId="77777777" w:rsidR="00C5671B" w:rsidRDefault="00C330CA" w:rsidP="00C5671B">
      <w:pPr>
        <w:pStyle w:val="Normlnvzor"/>
        <w:rPr>
          <w:rFonts w:eastAsia="Calibri" w:cs="Times New Roman"/>
          <w:b/>
        </w:rPr>
      </w:pPr>
      <w:r w:rsidRPr="00C330CA">
        <w:rPr>
          <w:rFonts w:eastAsia="Calibri" w:cs="Times New Roman"/>
          <w:b/>
        </w:rPr>
        <w:t>jako „Správce“ a „Společník 1“</w:t>
      </w:r>
    </w:p>
    <w:p w14:paraId="57EFEC43" w14:textId="77777777" w:rsidR="00C330CA" w:rsidRPr="00C330CA" w:rsidRDefault="00C330CA" w:rsidP="00C5671B">
      <w:pPr>
        <w:pStyle w:val="Normlnvzor"/>
        <w:rPr>
          <w:rFonts w:eastAsia="Calibri" w:cs="Times New Roman"/>
          <w:b/>
        </w:rPr>
      </w:pPr>
      <w:r>
        <w:rPr>
          <w:rFonts w:eastAsia="Calibri" w:cs="Times New Roman"/>
          <w:b/>
        </w:rPr>
        <w:t>a</w:t>
      </w:r>
    </w:p>
    <w:p w14:paraId="2A479DC8" w14:textId="77777777" w:rsidR="00C330CA" w:rsidRDefault="00C330CA" w:rsidP="00C330CA">
      <w:pPr>
        <w:pStyle w:val="normlnvzortun"/>
        <w:rPr>
          <w:rFonts w:eastAsia="Calibri" w:cs="Times New Roman"/>
        </w:rPr>
      </w:pPr>
      <w:r w:rsidRPr="00C330CA">
        <w:rPr>
          <w:rFonts w:eastAsia="Calibri" w:cs="Times New Roman"/>
        </w:rPr>
        <w:t>SUDOP EU a.s.</w:t>
      </w:r>
    </w:p>
    <w:p w14:paraId="187CDA86" w14:textId="77777777" w:rsidR="00C330CA" w:rsidRPr="00C5671B" w:rsidRDefault="00C330CA" w:rsidP="00C330CA">
      <w:pPr>
        <w:pStyle w:val="Normlnvzor"/>
        <w:rPr>
          <w:rFonts w:eastAsia="Calibri" w:cs="Times New Roman"/>
        </w:rPr>
      </w:pPr>
      <w:r w:rsidRPr="00C5671B">
        <w:rPr>
          <w:rFonts w:eastAsia="Calibri" w:cs="Times New Roman"/>
        </w:rPr>
        <w:t>se sídlem</w:t>
      </w:r>
      <w:r>
        <w:rPr>
          <w:rFonts w:eastAsia="Calibri" w:cs="Times New Roman"/>
        </w:rPr>
        <w:t xml:space="preserve">: </w:t>
      </w:r>
      <w:r w:rsidRPr="00C5626B">
        <w:rPr>
          <w:rFonts w:eastAsia="Calibri" w:cs="Times New Roman"/>
        </w:rPr>
        <w:t>Olšanská 1a, 130 80 Praha 3</w:t>
      </w:r>
    </w:p>
    <w:p w14:paraId="08D80A7E" w14:textId="77777777" w:rsidR="00C330CA" w:rsidRDefault="00C330CA" w:rsidP="00C5671B">
      <w:pPr>
        <w:pStyle w:val="Normlnvzor"/>
        <w:rPr>
          <w:rFonts w:eastAsia="Calibri" w:cs="Times New Roman"/>
        </w:rPr>
      </w:pPr>
      <w:r w:rsidRPr="00C330CA">
        <w:rPr>
          <w:rFonts w:eastAsia="Calibri" w:cs="Times New Roman"/>
        </w:rPr>
        <w:t>IČO: 05165024, DIČ: CZ05165024</w:t>
      </w:r>
    </w:p>
    <w:p w14:paraId="63174602" w14:textId="77777777" w:rsidR="00C330CA" w:rsidRDefault="00C330CA" w:rsidP="00C330CA">
      <w:pPr>
        <w:pStyle w:val="Normlnvzor"/>
        <w:rPr>
          <w:rFonts w:eastAsia="Calibri" w:cs="Times New Roman"/>
        </w:rPr>
      </w:pPr>
      <w:r w:rsidRPr="00C330CA">
        <w:rPr>
          <w:rFonts w:eastAsia="Calibri" w:cs="Times New Roman"/>
        </w:rPr>
        <w:t>zapsaná v obchodním rejstříku vedeném Městským soudem v Praze,</w:t>
      </w:r>
      <w:r>
        <w:rPr>
          <w:rFonts w:eastAsia="Calibri" w:cs="Times New Roman"/>
        </w:rPr>
        <w:t xml:space="preserve"> </w:t>
      </w:r>
      <w:r w:rsidRPr="00C330CA">
        <w:rPr>
          <w:rFonts w:eastAsia="Calibri" w:cs="Times New Roman"/>
        </w:rPr>
        <w:t>spisová značka B 21645</w:t>
      </w:r>
    </w:p>
    <w:p w14:paraId="0EE5AA73" w14:textId="2E267260" w:rsidR="00C330CA" w:rsidRDefault="00C330CA" w:rsidP="00C330CA">
      <w:pPr>
        <w:pStyle w:val="Normlnvzor"/>
        <w:rPr>
          <w:rFonts w:eastAsia="Calibri" w:cs="Times New Roman"/>
          <w:b/>
        </w:rPr>
      </w:pPr>
      <w:r w:rsidRPr="00C330CA">
        <w:rPr>
          <w:rFonts w:eastAsia="Calibri" w:cs="Times New Roman"/>
          <w:b/>
        </w:rPr>
        <w:t>jako „Společník 2“</w:t>
      </w:r>
    </w:p>
    <w:p w14:paraId="5002E139" w14:textId="5E049DDB" w:rsidR="00C75BAC" w:rsidRDefault="0021393D" w:rsidP="00C75BAC">
      <w:pPr>
        <w:pStyle w:val="normlnvzortun"/>
        <w:rPr>
          <w:rFonts w:eastAsia="Calibri" w:cs="Times New Roman"/>
        </w:rPr>
      </w:pPr>
      <w:r>
        <w:rPr>
          <w:rFonts w:eastAsia="Calibri" w:cs="Times New Roman"/>
        </w:rPr>
        <w:t>Mott MacDonald CZ, s.r.o.</w:t>
      </w:r>
    </w:p>
    <w:p w14:paraId="19873ACD" w14:textId="4213D6F0" w:rsidR="00C75BAC" w:rsidRPr="00C5671B" w:rsidRDefault="00C75BAC" w:rsidP="00C75BAC">
      <w:pPr>
        <w:pStyle w:val="Normlnvzor"/>
        <w:rPr>
          <w:rFonts w:eastAsia="Calibri" w:cs="Times New Roman"/>
        </w:rPr>
      </w:pPr>
      <w:r w:rsidRPr="00C5671B">
        <w:rPr>
          <w:rFonts w:eastAsia="Calibri" w:cs="Times New Roman"/>
        </w:rPr>
        <w:t>se sídlem</w:t>
      </w:r>
      <w:r>
        <w:rPr>
          <w:rFonts w:eastAsia="Calibri" w:cs="Times New Roman"/>
        </w:rPr>
        <w:t xml:space="preserve">: </w:t>
      </w:r>
      <w:r w:rsidR="0021393D">
        <w:rPr>
          <w:rFonts w:eastAsia="Calibri" w:cs="Times New Roman"/>
        </w:rPr>
        <w:t>Národní 984/15</w:t>
      </w:r>
      <w:r w:rsidRPr="00C5626B">
        <w:rPr>
          <w:rFonts w:eastAsia="Calibri" w:cs="Times New Roman"/>
        </w:rPr>
        <w:t>, 1</w:t>
      </w:r>
      <w:r w:rsidR="0021393D">
        <w:rPr>
          <w:rFonts w:eastAsia="Calibri" w:cs="Times New Roman"/>
        </w:rPr>
        <w:t>1</w:t>
      </w:r>
      <w:r w:rsidRPr="00C5626B">
        <w:rPr>
          <w:rFonts w:eastAsia="Calibri" w:cs="Times New Roman"/>
        </w:rPr>
        <w:t xml:space="preserve">0 </w:t>
      </w:r>
      <w:r w:rsidR="0021393D">
        <w:rPr>
          <w:rFonts w:eastAsia="Calibri" w:cs="Times New Roman"/>
        </w:rPr>
        <w:t>0</w:t>
      </w:r>
      <w:r w:rsidRPr="00C5626B">
        <w:rPr>
          <w:rFonts w:eastAsia="Calibri" w:cs="Times New Roman"/>
        </w:rPr>
        <w:t xml:space="preserve">0 Praha </w:t>
      </w:r>
      <w:r w:rsidR="0021393D">
        <w:rPr>
          <w:rFonts w:eastAsia="Calibri" w:cs="Times New Roman"/>
        </w:rPr>
        <w:t>1</w:t>
      </w:r>
    </w:p>
    <w:p w14:paraId="73E77DF2" w14:textId="7A68CFBC" w:rsidR="00C75BAC" w:rsidRDefault="00C75BAC" w:rsidP="00C75BAC">
      <w:pPr>
        <w:pStyle w:val="Normlnvzor"/>
        <w:rPr>
          <w:rFonts w:eastAsia="Calibri" w:cs="Times New Roman"/>
        </w:rPr>
      </w:pPr>
      <w:r w:rsidRPr="00C330CA">
        <w:rPr>
          <w:rFonts w:eastAsia="Calibri" w:cs="Times New Roman"/>
        </w:rPr>
        <w:t xml:space="preserve">IČO: </w:t>
      </w:r>
      <w:r w:rsidR="0021393D">
        <w:rPr>
          <w:rFonts w:eastAsia="Calibri" w:cs="Times New Roman"/>
        </w:rPr>
        <w:t>48588733</w:t>
      </w:r>
      <w:r w:rsidRPr="00C330CA">
        <w:rPr>
          <w:rFonts w:eastAsia="Calibri" w:cs="Times New Roman"/>
        </w:rPr>
        <w:t>, DIČ: CZ</w:t>
      </w:r>
      <w:r w:rsidR="0021393D">
        <w:rPr>
          <w:rFonts w:eastAsia="Calibri" w:cs="Times New Roman"/>
        </w:rPr>
        <w:t>48588733</w:t>
      </w:r>
    </w:p>
    <w:p w14:paraId="12D7A4F4" w14:textId="0C44383C" w:rsidR="00C75BAC" w:rsidRDefault="00C75BAC" w:rsidP="00C75BAC">
      <w:pPr>
        <w:pStyle w:val="Normlnvzor"/>
        <w:rPr>
          <w:rFonts w:eastAsia="Calibri" w:cs="Times New Roman"/>
        </w:rPr>
      </w:pPr>
      <w:r w:rsidRPr="00C330CA">
        <w:rPr>
          <w:rFonts w:eastAsia="Calibri" w:cs="Times New Roman"/>
        </w:rPr>
        <w:t>zapsaná v obchodním rejstříku vedeném Městským soudem v Praze,</w:t>
      </w:r>
      <w:r>
        <w:rPr>
          <w:rFonts w:eastAsia="Calibri" w:cs="Times New Roman"/>
        </w:rPr>
        <w:t xml:space="preserve"> </w:t>
      </w:r>
      <w:r w:rsidRPr="00C330CA">
        <w:rPr>
          <w:rFonts w:eastAsia="Calibri" w:cs="Times New Roman"/>
        </w:rPr>
        <w:t xml:space="preserve">spisová značka </w:t>
      </w:r>
      <w:r w:rsidR="0021393D">
        <w:rPr>
          <w:rFonts w:eastAsia="Calibri" w:cs="Times New Roman"/>
        </w:rPr>
        <w:t>C</w:t>
      </w:r>
      <w:r w:rsidRPr="00C330CA">
        <w:rPr>
          <w:rFonts w:eastAsia="Calibri" w:cs="Times New Roman"/>
        </w:rPr>
        <w:t xml:space="preserve"> </w:t>
      </w:r>
      <w:r w:rsidR="0021393D">
        <w:rPr>
          <w:rFonts w:eastAsia="Calibri" w:cs="Times New Roman"/>
        </w:rPr>
        <w:t>14051</w:t>
      </w:r>
    </w:p>
    <w:p w14:paraId="75DFD7D0" w14:textId="71269F9A" w:rsidR="00C75BAC" w:rsidRDefault="00C75BAC" w:rsidP="00C75BAC">
      <w:pPr>
        <w:pStyle w:val="Normlnvzor"/>
        <w:rPr>
          <w:rFonts w:eastAsia="Calibri" w:cs="Times New Roman"/>
          <w:b/>
        </w:rPr>
      </w:pPr>
      <w:r w:rsidRPr="00C330CA">
        <w:rPr>
          <w:rFonts w:eastAsia="Calibri" w:cs="Times New Roman"/>
          <w:b/>
        </w:rPr>
        <w:t xml:space="preserve">jako „Společník </w:t>
      </w:r>
      <w:r w:rsidR="0021393D">
        <w:rPr>
          <w:rFonts w:eastAsia="Calibri" w:cs="Times New Roman"/>
          <w:b/>
        </w:rPr>
        <w:t>3</w:t>
      </w:r>
      <w:r w:rsidRPr="00C330CA">
        <w:rPr>
          <w:rFonts w:eastAsia="Calibri" w:cs="Times New Roman"/>
          <w:b/>
        </w:rPr>
        <w:t>“</w:t>
      </w:r>
    </w:p>
    <w:p w14:paraId="47F76761" w14:textId="77777777" w:rsidR="00D36EE4" w:rsidRDefault="00D36EE4" w:rsidP="00D36EE4">
      <w:pPr>
        <w:pStyle w:val="Normlnvzorodrka"/>
        <w:ind w:left="1173" w:hanging="357"/>
      </w:pPr>
      <w:r w:rsidRPr="00C61D81">
        <w:t xml:space="preserve">Kontaktní adresa/adresa </w:t>
      </w:r>
      <w:r>
        <w:t xml:space="preserve">zhotovitele </w:t>
      </w:r>
      <w:r w:rsidRPr="00C61D81">
        <w:t>pro doručování písemností:</w:t>
      </w:r>
    </w:p>
    <w:p w14:paraId="7945C3BC" w14:textId="77777777" w:rsidR="00D36EE4" w:rsidRPr="00D36EE4" w:rsidRDefault="00D36EE4" w:rsidP="00D36EE4">
      <w:pPr>
        <w:pStyle w:val="normlnvzortun"/>
      </w:pPr>
      <w:r w:rsidRPr="00D36EE4">
        <w:rPr>
          <w:rFonts w:eastAsia="Calibri" w:cs="Times New Roman"/>
        </w:rPr>
        <w:t>SUDOP PRAHA a. s.</w:t>
      </w:r>
    </w:p>
    <w:p w14:paraId="0472F8CA" w14:textId="77777777" w:rsidR="00D36EE4" w:rsidRDefault="00D36EE4" w:rsidP="00D36EE4">
      <w:pPr>
        <w:pStyle w:val="Normlnvzor"/>
        <w:rPr>
          <w:rFonts w:eastAsia="Calibri" w:cs="Times New Roman"/>
        </w:rPr>
      </w:pPr>
      <w:r w:rsidRPr="005619A8">
        <w:rPr>
          <w:rFonts w:eastAsia="Calibri" w:cs="Times New Roman"/>
        </w:rPr>
        <w:t>Olšanská 10, 130 80 Praha 3</w:t>
      </w:r>
    </w:p>
    <w:p w14:paraId="49BF09AA" w14:textId="77777777" w:rsidR="0086120E" w:rsidRDefault="0086120E" w:rsidP="0086120E">
      <w:pPr>
        <w:pStyle w:val="Normlnvzorodrka"/>
        <w:ind w:left="1173" w:hanging="357"/>
      </w:pPr>
      <w:r>
        <w:t>Hlavní inženýr projektu (HIP)</w:t>
      </w:r>
      <w:r w:rsidRPr="00C61D81">
        <w:t>:</w:t>
      </w:r>
    </w:p>
    <w:p w14:paraId="40E2A602" w14:textId="77777777" w:rsidR="0086120E" w:rsidRDefault="0086120E" w:rsidP="0086120E">
      <w:pPr>
        <w:pStyle w:val="Normlnvzor"/>
        <w:rPr>
          <w:rFonts w:eastAsia="Calibri" w:cs="Times New Roman"/>
          <w:b/>
        </w:rPr>
      </w:pPr>
      <w:r w:rsidRPr="0086120E">
        <w:rPr>
          <w:rFonts w:eastAsia="Calibri" w:cs="Times New Roman"/>
          <w:b/>
        </w:rPr>
        <w:t>Ing. Miloš Krameš</w:t>
      </w:r>
    </w:p>
    <w:p w14:paraId="5207801B" w14:textId="77777777" w:rsidR="002539FA" w:rsidRPr="002539FA" w:rsidRDefault="002539FA" w:rsidP="0086120E">
      <w:pPr>
        <w:pStyle w:val="Normlnvzor"/>
        <w:rPr>
          <w:rFonts w:eastAsia="Calibri" w:cs="Times New Roman"/>
        </w:rPr>
      </w:pPr>
      <w:r w:rsidRPr="002539FA">
        <w:rPr>
          <w:rFonts w:eastAsia="Calibri" w:cs="Times New Roman"/>
        </w:rPr>
        <w:t>Člen České komory autorizovaných inženýrů a techniků činných ve výstavbě</w:t>
      </w:r>
    </w:p>
    <w:p w14:paraId="04CA5C6F" w14:textId="77777777" w:rsidR="0086120E" w:rsidRDefault="002539FA" w:rsidP="00D36EE4">
      <w:pPr>
        <w:pStyle w:val="Normlnvzor"/>
        <w:rPr>
          <w:rFonts w:eastAsia="Calibri" w:cs="Times New Roman"/>
        </w:rPr>
      </w:pPr>
      <w:r w:rsidRPr="002539FA">
        <w:rPr>
          <w:rFonts w:eastAsia="Calibri" w:cs="Times New Roman"/>
        </w:rPr>
        <w:t>Autoriz</w:t>
      </w:r>
      <w:r>
        <w:rPr>
          <w:rFonts w:eastAsia="Calibri" w:cs="Times New Roman"/>
        </w:rPr>
        <w:t>ova</w:t>
      </w:r>
      <w:r w:rsidRPr="002539FA">
        <w:rPr>
          <w:rFonts w:eastAsia="Calibri" w:cs="Times New Roman"/>
        </w:rPr>
        <w:t>n</w:t>
      </w:r>
      <w:r>
        <w:rPr>
          <w:rFonts w:eastAsia="Calibri" w:cs="Times New Roman"/>
        </w:rPr>
        <w:t>ý</w:t>
      </w:r>
      <w:r w:rsidRPr="002539FA">
        <w:rPr>
          <w:rFonts w:eastAsia="Calibri" w:cs="Times New Roman"/>
        </w:rPr>
        <w:t xml:space="preserve"> inženýr pro dopravní stavby</w:t>
      </w:r>
      <w:r>
        <w:rPr>
          <w:rFonts w:eastAsia="Calibri" w:cs="Times New Roman"/>
        </w:rPr>
        <w:t>, č.0006917</w:t>
      </w:r>
    </w:p>
    <w:p w14:paraId="6248D2E2" w14:textId="77777777" w:rsidR="002539FA" w:rsidRPr="002539FA" w:rsidRDefault="002539FA" w:rsidP="002539FA">
      <w:pPr>
        <w:pStyle w:val="Normlnvzorodrka"/>
        <w:ind w:left="1173" w:hanging="357"/>
      </w:pPr>
      <w:r w:rsidRPr="002539FA">
        <w:t>Projektanti jednotlivých částí projektové dokumentace</w:t>
      </w:r>
      <w:r>
        <w:t>:</w:t>
      </w:r>
    </w:p>
    <w:p w14:paraId="1ECF09A9" w14:textId="77777777" w:rsidR="002539FA" w:rsidRDefault="002539FA" w:rsidP="00D36EE4">
      <w:pPr>
        <w:pStyle w:val="Normlnvzor"/>
        <w:rPr>
          <w:rFonts w:eastAsia="Calibri" w:cs="Times New Roman"/>
        </w:rPr>
      </w:pPr>
      <w:r>
        <w:rPr>
          <w:rFonts w:eastAsia="Calibri" w:cs="Times New Roman"/>
        </w:rPr>
        <w:t>Konkrétní projektanti jednotlivých částí projektové dokumentace jsou uvedeni na rozpiskách těchto částí. Jejich identifikace a odborná příslušnost jsou uvedeny na této dokumentaci, spolu s otiskem jejich autorizačního razítka. Pro velký rozsah celé projektové dokumentace zde nejsou jednotlivě vyjmenováni.</w:t>
      </w:r>
    </w:p>
    <w:p w14:paraId="07B25EE8" w14:textId="6F8A684A" w:rsidR="002539FA" w:rsidRDefault="002539FA" w:rsidP="004E1D93">
      <w:pPr>
        <w:pStyle w:val="Nadpis2vzor"/>
        <w:numPr>
          <w:ilvl w:val="0"/>
          <w:numId w:val="6"/>
        </w:numPr>
      </w:pPr>
      <w:bookmarkStart w:id="5" w:name="_Toc120796331"/>
      <w:r w:rsidRPr="002539FA">
        <w:lastRenderedPageBreak/>
        <w:t>Členění stavby na objekty a technická a technologická zařízení</w:t>
      </w:r>
      <w:bookmarkEnd w:id="5"/>
    </w:p>
    <w:p w14:paraId="38A1208A" w14:textId="77777777" w:rsidR="005146DE" w:rsidRPr="005146DE" w:rsidRDefault="005146DE" w:rsidP="005146DE">
      <w:pPr>
        <w:pStyle w:val="Normlnvzor"/>
        <w:rPr>
          <w:rFonts w:eastAsia="Calibri" w:cs="Times New Roman"/>
        </w:rPr>
      </w:pPr>
      <w:r w:rsidRPr="005146DE">
        <w:rPr>
          <w:rFonts w:eastAsia="Calibri" w:cs="Times New Roman"/>
        </w:rPr>
        <w:t>Návrh objektové skladby vychází z jejího návrhu provedeného v předchozí projektové přípravě a je provedena podle následující profesního členění:</w:t>
      </w:r>
    </w:p>
    <w:p w14:paraId="60EF9AD5" w14:textId="77777777" w:rsidR="00CC0F6E" w:rsidRDefault="00CC0F6E" w:rsidP="004E1D93">
      <w:pPr>
        <w:pStyle w:val="Nadpis3vzor"/>
        <w:numPr>
          <w:ilvl w:val="0"/>
          <w:numId w:val="8"/>
        </w:numPr>
      </w:pPr>
      <w:bookmarkStart w:id="6" w:name="_Toc120796332"/>
      <w:r>
        <w:t>Technologická část - zabezpečovací zařízení, sdělovací zařízení, silnoproudá technologie, ostatní technologická zařízení</w:t>
      </w:r>
      <w:bookmarkEnd w:id="6"/>
    </w:p>
    <w:p w14:paraId="3A1A1DD8" w14:textId="77777777" w:rsidR="005146DE" w:rsidRPr="00CC0F6E" w:rsidRDefault="005146DE" w:rsidP="005146DE">
      <w:pPr>
        <w:pStyle w:val="Nadpis4vzor"/>
      </w:pPr>
      <w:bookmarkStart w:id="7" w:name="_Toc15834264"/>
      <w:bookmarkStart w:id="8" w:name="_Toc120796333"/>
      <w:r>
        <w:t xml:space="preserve">D.1.1 </w:t>
      </w:r>
      <w:r w:rsidRPr="00BB6CA9">
        <w:t>ŽELEZNIČNÍ ZABEZPEČOVACÍ ZAŘÍZENÍ</w:t>
      </w:r>
      <w:bookmarkEnd w:id="7"/>
      <w:bookmarkEnd w:id="8"/>
    </w:p>
    <w:p w14:paraId="16F7CA9A" w14:textId="77777777" w:rsidR="005146DE" w:rsidRPr="00CC0F6E" w:rsidRDefault="005146DE" w:rsidP="005146DE">
      <w:pPr>
        <w:pStyle w:val="normlnvzortun"/>
        <w:spacing w:before="240"/>
      </w:pPr>
      <w:r>
        <w:t>D.1.1.1 Staniční zabezpečovací zařízení</w:t>
      </w:r>
    </w:p>
    <w:p w14:paraId="72FF1100" w14:textId="77777777" w:rsidR="00314A21" w:rsidRDefault="00314A21" w:rsidP="00314A21">
      <w:pPr>
        <w:pStyle w:val="Normlnvzorodrka"/>
      </w:pPr>
      <w:r>
        <w:t>PS 31-01-51.1</w:t>
      </w:r>
      <w:r>
        <w:tab/>
        <w:t>Obvod Nemanice, nutné úpravy SZZ</w:t>
      </w:r>
    </w:p>
    <w:p w14:paraId="3E3C2FE6" w14:textId="77777777" w:rsidR="00314A21" w:rsidRDefault="00314A21" w:rsidP="00314A21">
      <w:pPr>
        <w:pStyle w:val="Normlnvzorodrka"/>
      </w:pPr>
      <w:r>
        <w:t>PS 37-01-51</w:t>
      </w:r>
      <w:r>
        <w:tab/>
        <w:t>ŽST Ševětín, SZZ</w:t>
      </w:r>
    </w:p>
    <w:p w14:paraId="260670FC" w14:textId="39029464" w:rsidR="00314A21" w:rsidRDefault="00314A21" w:rsidP="00314A21">
      <w:pPr>
        <w:pStyle w:val="Normlnvzorodrka"/>
      </w:pPr>
      <w:r>
        <w:t>PS 38-01-51</w:t>
      </w:r>
      <w:r>
        <w:tab/>
        <w:t xml:space="preserve">Odbočka Dobřejovice, </w:t>
      </w:r>
      <w:r w:rsidR="0067175B">
        <w:t>S</w:t>
      </w:r>
      <w:r>
        <w:t>ZZ</w:t>
      </w:r>
    </w:p>
    <w:p w14:paraId="3B243556" w14:textId="602932A3" w:rsidR="005146DE" w:rsidRDefault="00314A21" w:rsidP="00314A21">
      <w:pPr>
        <w:pStyle w:val="Normlnvzorodrka"/>
      </w:pPr>
      <w:r>
        <w:t>PS 39-01-51.1</w:t>
      </w:r>
      <w:r>
        <w:tab/>
        <w:t>ŽST České Budějovice, nutné úpravy SZZ</w:t>
      </w:r>
    </w:p>
    <w:p w14:paraId="16EA579E" w14:textId="77777777" w:rsidR="005146DE" w:rsidRDefault="005146DE" w:rsidP="005146DE">
      <w:pPr>
        <w:pStyle w:val="normlnvzortun"/>
        <w:spacing w:before="240"/>
      </w:pPr>
      <w:r>
        <w:t>D.1.1.2 Traťové</w:t>
      </w:r>
      <w:r w:rsidRPr="00BB6CA9">
        <w:t xml:space="preserve"> </w:t>
      </w:r>
      <w:r>
        <w:t>zabezpečovací zařízení</w:t>
      </w:r>
    </w:p>
    <w:p w14:paraId="31095386" w14:textId="77777777" w:rsidR="00D4566D" w:rsidRDefault="00D4566D" w:rsidP="00D4566D">
      <w:pPr>
        <w:pStyle w:val="Normlnvzorodrka"/>
      </w:pPr>
      <w:r>
        <w:t>PS 30-01-60</w:t>
      </w:r>
      <w:r>
        <w:tab/>
        <w:t>Nemanice – Ševětín (stará trať), úpravy SZZ a TZZ</w:t>
      </w:r>
    </w:p>
    <w:p w14:paraId="4DD61106" w14:textId="77777777" w:rsidR="00D4566D" w:rsidRDefault="00D4566D" w:rsidP="00D4566D">
      <w:pPr>
        <w:pStyle w:val="Normlnvzorodrka"/>
      </w:pPr>
      <w:r>
        <w:t>PS 38-01-60</w:t>
      </w:r>
      <w:r>
        <w:tab/>
        <w:t>Nemanice – Odbočka Dobřejovice, TZZ</w:t>
      </w:r>
    </w:p>
    <w:p w14:paraId="2857E8C0" w14:textId="77777777" w:rsidR="00D4566D" w:rsidRDefault="00D4566D" w:rsidP="00D4566D">
      <w:pPr>
        <w:pStyle w:val="Normlnvzorodrka"/>
      </w:pPr>
      <w:r>
        <w:t>PS 38-01-61</w:t>
      </w:r>
      <w:r>
        <w:tab/>
        <w:t>Odbočka Dobřejovice - Ševětín, TZZ</w:t>
      </w:r>
    </w:p>
    <w:p w14:paraId="37300C0F" w14:textId="4F88D1DC" w:rsidR="005146DE" w:rsidRDefault="00D4566D" w:rsidP="00D4566D">
      <w:pPr>
        <w:pStyle w:val="Normlnvzorodrka"/>
      </w:pPr>
      <w:r>
        <w:t>PS 39-01-60</w:t>
      </w:r>
      <w:r>
        <w:tab/>
        <w:t>Ševětín – Dynín, úpravy TZZ</w:t>
      </w:r>
    </w:p>
    <w:p w14:paraId="48E7D2C6" w14:textId="77777777" w:rsidR="005146DE" w:rsidRDefault="005146DE" w:rsidP="005146DE">
      <w:pPr>
        <w:pStyle w:val="normlnvzortun"/>
        <w:spacing w:before="240"/>
      </w:pPr>
      <w:r>
        <w:t>D.1.1.5 Dálkové ovládání</w:t>
      </w:r>
      <w:r w:rsidRPr="00BB6CA9">
        <w:t xml:space="preserve"> </w:t>
      </w:r>
      <w:r>
        <w:t>zabezpečovacího zařízení</w:t>
      </w:r>
    </w:p>
    <w:p w14:paraId="008DC848" w14:textId="23302D7C" w:rsidR="005146DE" w:rsidRDefault="00D4566D" w:rsidP="00C20E64">
      <w:pPr>
        <w:pStyle w:val="Normlnvzorodrka"/>
      </w:pPr>
      <w:r w:rsidRPr="00D4566D">
        <w:t>PS 30-01-70</w:t>
      </w:r>
      <w:r w:rsidRPr="00D4566D">
        <w:tab/>
        <w:t>Nemanice – Ševětín, DOZ</w:t>
      </w:r>
    </w:p>
    <w:p w14:paraId="5A49172B" w14:textId="77777777" w:rsidR="005146DE" w:rsidRDefault="005146DE" w:rsidP="005146DE">
      <w:pPr>
        <w:pStyle w:val="normlnvzortun"/>
        <w:spacing w:before="240"/>
      </w:pPr>
      <w:r>
        <w:t xml:space="preserve">D.1.1.6 </w:t>
      </w:r>
      <w:r w:rsidRPr="00016ABD">
        <w:t>I</w:t>
      </w:r>
      <w:r>
        <w:t xml:space="preserve">ndikátory </w:t>
      </w:r>
      <w:proofErr w:type="spellStart"/>
      <w:r>
        <w:t>horkoběžnosti</w:t>
      </w:r>
      <w:proofErr w:type="spellEnd"/>
      <w:r>
        <w:t xml:space="preserve"> a indikátory plochých kol</w:t>
      </w:r>
    </w:p>
    <w:p w14:paraId="410AC27C" w14:textId="0770C9AA" w:rsidR="005146DE" w:rsidRDefault="00D4566D" w:rsidP="00C20E64">
      <w:pPr>
        <w:pStyle w:val="Normlnvzorodrka"/>
      </w:pPr>
      <w:r w:rsidRPr="00D4566D">
        <w:t>PS 38-01-81</w:t>
      </w:r>
      <w:r w:rsidRPr="00D4566D">
        <w:tab/>
        <w:t xml:space="preserve">Indikátor </w:t>
      </w:r>
      <w:proofErr w:type="spellStart"/>
      <w:r w:rsidRPr="00D4566D">
        <w:t>horkoběžnosti</w:t>
      </w:r>
      <w:proofErr w:type="spellEnd"/>
      <w:r w:rsidRPr="00D4566D">
        <w:t xml:space="preserve"> a plochých kol v st. km </w:t>
      </w:r>
      <w:r w:rsidR="00565D2D">
        <w:t>33,979</w:t>
      </w:r>
    </w:p>
    <w:p w14:paraId="6313D231" w14:textId="11EF5399" w:rsidR="00CC0F6E" w:rsidRDefault="00CC0F6E" w:rsidP="00CC0F6E">
      <w:pPr>
        <w:pStyle w:val="Normlnvzor"/>
      </w:pPr>
    </w:p>
    <w:p w14:paraId="41842CA4" w14:textId="77777777" w:rsidR="005146DE" w:rsidRDefault="005146DE" w:rsidP="005146DE">
      <w:pPr>
        <w:pStyle w:val="Nadpis4vzor"/>
      </w:pPr>
      <w:bookmarkStart w:id="9" w:name="_Toc15834265"/>
      <w:bookmarkStart w:id="10" w:name="_Toc120796334"/>
      <w:r>
        <w:t xml:space="preserve">D.1.2 </w:t>
      </w:r>
      <w:r w:rsidRPr="00BB6CA9">
        <w:t>ŽELEZNIČNÍ SDĚLOVACÍ ZAŘÍZENÍ</w:t>
      </w:r>
      <w:bookmarkEnd w:id="9"/>
      <w:bookmarkEnd w:id="10"/>
    </w:p>
    <w:p w14:paraId="06B16706" w14:textId="77777777" w:rsidR="005146DE" w:rsidRDefault="005146DE" w:rsidP="005146DE">
      <w:pPr>
        <w:pStyle w:val="normlnvzortun"/>
        <w:spacing w:before="240"/>
      </w:pPr>
      <w:r>
        <w:t xml:space="preserve">D.1.2.1 </w:t>
      </w:r>
      <w:r w:rsidRPr="00BB6CA9">
        <w:t>Místní kabelizace</w:t>
      </w:r>
    </w:p>
    <w:p w14:paraId="5046D6B6" w14:textId="77777777" w:rsidR="00D4566D" w:rsidRDefault="00D4566D" w:rsidP="00D4566D">
      <w:pPr>
        <w:pStyle w:val="Normlnvzorodrka"/>
      </w:pPr>
      <w:r>
        <w:t>PS 31-02-51.1</w:t>
      </w:r>
      <w:r>
        <w:tab/>
        <w:t>Nemanice, nutná místní kabelizace</w:t>
      </w:r>
    </w:p>
    <w:p w14:paraId="48A7D351" w14:textId="77777777" w:rsidR="00D4566D" w:rsidRDefault="00D4566D" w:rsidP="00D4566D">
      <w:pPr>
        <w:pStyle w:val="Normlnvzorodrka"/>
      </w:pPr>
      <w:r>
        <w:t>PS 33-02-51</w:t>
      </w:r>
      <w:r>
        <w:tab/>
        <w:t>Hluboká n/V Zámostí, úpravy místní kabelizace</w:t>
      </w:r>
    </w:p>
    <w:p w14:paraId="6962A40A" w14:textId="77777777" w:rsidR="00D4566D" w:rsidRDefault="00D4566D" w:rsidP="00D4566D">
      <w:pPr>
        <w:pStyle w:val="Normlnvzorodrka"/>
      </w:pPr>
      <w:r>
        <w:t>PS 35-02-51</w:t>
      </w:r>
      <w:r>
        <w:tab/>
        <w:t>Chotýčany, demontáž místní kabelizace</w:t>
      </w:r>
    </w:p>
    <w:p w14:paraId="083BF6C4" w14:textId="77777777" w:rsidR="00D4566D" w:rsidRDefault="00D4566D" w:rsidP="00D4566D">
      <w:pPr>
        <w:pStyle w:val="Normlnvzorodrka"/>
      </w:pPr>
      <w:r>
        <w:t>PS 37-02-51</w:t>
      </w:r>
      <w:r>
        <w:tab/>
        <w:t>Ševětín, místní kabelizace</w:t>
      </w:r>
    </w:p>
    <w:p w14:paraId="7F767C97" w14:textId="77777777" w:rsidR="00D4566D" w:rsidRDefault="00D4566D" w:rsidP="00D4566D">
      <w:pPr>
        <w:pStyle w:val="Normlnvzorodrka"/>
      </w:pPr>
      <w:r>
        <w:t>PS 38-02-51</w:t>
      </w:r>
      <w:r>
        <w:tab/>
        <w:t>Hosínský tunel, místní kabelizace</w:t>
      </w:r>
    </w:p>
    <w:p w14:paraId="7F96A051" w14:textId="77777777" w:rsidR="00D4566D" w:rsidRDefault="00D4566D" w:rsidP="00D4566D">
      <w:pPr>
        <w:pStyle w:val="Normlnvzorodrka"/>
      </w:pPr>
      <w:r>
        <w:t>PS 38-02-53</w:t>
      </w:r>
      <w:r>
        <w:tab/>
        <w:t>Odbočka Dobřejovice, místní kabelizace</w:t>
      </w:r>
    </w:p>
    <w:p w14:paraId="5ECA03AE" w14:textId="5091402E" w:rsidR="005146DE" w:rsidRDefault="00D4566D" w:rsidP="00D4566D">
      <w:pPr>
        <w:pStyle w:val="Normlnvzorodrka"/>
      </w:pPr>
      <w:r>
        <w:t>PS 38-02-54</w:t>
      </w:r>
      <w:r>
        <w:tab/>
      </w:r>
      <w:proofErr w:type="spellStart"/>
      <w:r>
        <w:t>Chotýčanský</w:t>
      </w:r>
      <w:proofErr w:type="spellEnd"/>
      <w:r>
        <w:t xml:space="preserve"> tunel, místní kabelizace</w:t>
      </w:r>
    </w:p>
    <w:p w14:paraId="0F5A8040" w14:textId="77777777" w:rsidR="005146DE" w:rsidRDefault="005146DE" w:rsidP="005146DE">
      <w:pPr>
        <w:pStyle w:val="normlnvzortun"/>
        <w:spacing w:before="240"/>
      </w:pPr>
      <w:r>
        <w:t xml:space="preserve">D.1.2.2 </w:t>
      </w:r>
      <w:r w:rsidRPr="00BB6CA9">
        <w:t>Rozhlasové zařízení</w:t>
      </w:r>
    </w:p>
    <w:p w14:paraId="1DF6C40F" w14:textId="05732B98" w:rsidR="005146DE" w:rsidRDefault="00D4566D" w:rsidP="00C20E64">
      <w:pPr>
        <w:pStyle w:val="Normlnvzorodrka"/>
      </w:pPr>
      <w:r w:rsidRPr="00D4566D">
        <w:t>PS 37-02-72</w:t>
      </w:r>
      <w:r w:rsidRPr="00D4566D">
        <w:tab/>
        <w:t>Ševětín, rozhlasové zařízení</w:t>
      </w:r>
    </w:p>
    <w:p w14:paraId="38B5C6B6" w14:textId="77777777" w:rsidR="005146DE" w:rsidRDefault="005146DE" w:rsidP="005146DE">
      <w:pPr>
        <w:pStyle w:val="normlnvzortun"/>
        <w:spacing w:before="240"/>
      </w:pPr>
      <w:r>
        <w:lastRenderedPageBreak/>
        <w:t xml:space="preserve">D.1.2.3 </w:t>
      </w:r>
      <w:r w:rsidRPr="00BB6CA9">
        <w:t>Integrovaná telekomunikační zařízení</w:t>
      </w:r>
    </w:p>
    <w:p w14:paraId="5AC10B62" w14:textId="77777777" w:rsidR="00D4566D" w:rsidRDefault="00D4566D" w:rsidP="00D4566D">
      <w:pPr>
        <w:pStyle w:val="Normlnvzorodrka"/>
      </w:pPr>
      <w:r>
        <w:t>PS 31-02-61</w:t>
      </w:r>
      <w:r>
        <w:tab/>
        <w:t xml:space="preserve">Nemanice, telefonní </w:t>
      </w:r>
      <w:proofErr w:type="spellStart"/>
      <w:r>
        <w:t>zapojovač</w:t>
      </w:r>
      <w:proofErr w:type="spellEnd"/>
    </w:p>
    <w:p w14:paraId="3ADE8691" w14:textId="77777777" w:rsidR="00D4566D" w:rsidRDefault="00D4566D" w:rsidP="00D4566D">
      <w:pPr>
        <w:pStyle w:val="Normlnvzorodrka"/>
      </w:pPr>
      <w:r>
        <w:t>PS 37-02-61</w:t>
      </w:r>
      <w:r>
        <w:tab/>
        <w:t xml:space="preserve">Ševětín, telefonní </w:t>
      </w:r>
      <w:proofErr w:type="spellStart"/>
      <w:r>
        <w:t>zapojovač</w:t>
      </w:r>
      <w:proofErr w:type="spellEnd"/>
    </w:p>
    <w:p w14:paraId="3094F887" w14:textId="05DD4BF6" w:rsidR="005146DE" w:rsidRDefault="00D4566D" w:rsidP="00D4566D">
      <w:pPr>
        <w:pStyle w:val="Normlnvzorodrka"/>
      </w:pPr>
      <w:r>
        <w:t>PS 38-02-63</w:t>
      </w:r>
      <w:r>
        <w:tab/>
        <w:t xml:space="preserve">Odbočka Dobřejovice, telefonní </w:t>
      </w:r>
      <w:proofErr w:type="spellStart"/>
      <w:r>
        <w:t>zapojovač</w:t>
      </w:r>
      <w:proofErr w:type="spellEnd"/>
    </w:p>
    <w:p w14:paraId="5E0F26A9" w14:textId="77777777" w:rsidR="005146DE" w:rsidRDefault="005146DE" w:rsidP="005146DE">
      <w:pPr>
        <w:pStyle w:val="normlnvzortun"/>
        <w:spacing w:before="240"/>
      </w:pPr>
      <w:r>
        <w:t xml:space="preserve">D.1.2.4 </w:t>
      </w:r>
      <w:r w:rsidRPr="00BB6CA9">
        <w:t>Elektrická požární a zabezpečovací signalizace</w:t>
      </w:r>
    </w:p>
    <w:p w14:paraId="3E4F419B" w14:textId="77777777" w:rsidR="00D4566D" w:rsidRDefault="00D4566D" w:rsidP="00D4566D">
      <w:pPr>
        <w:pStyle w:val="Normlnvzorodrka"/>
      </w:pPr>
      <w:r>
        <w:t>PS 31-02-62</w:t>
      </w:r>
      <w:r>
        <w:tab/>
        <w:t>Nemanice, PZTS a LDP</w:t>
      </w:r>
    </w:p>
    <w:p w14:paraId="0194A9CF" w14:textId="77777777" w:rsidR="00D4566D" w:rsidRDefault="00D4566D" w:rsidP="00D4566D">
      <w:pPr>
        <w:pStyle w:val="Normlnvzorodrka"/>
      </w:pPr>
      <w:r>
        <w:t>PS 31-02-63</w:t>
      </w:r>
      <w:r>
        <w:tab/>
        <w:t>Nemanice, ASHS</w:t>
      </w:r>
    </w:p>
    <w:p w14:paraId="3F431D27" w14:textId="77777777" w:rsidR="00D4566D" w:rsidRDefault="00D4566D" w:rsidP="00D4566D">
      <w:pPr>
        <w:pStyle w:val="Normlnvzorodrka"/>
      </w:pPr>
      <w:r>
        <w:t>PS 37-02-62</w:t>
      </w:r>
      <w:r>
        <w:tab/>
        <w:t>Ševětín, PZTS a LDP</w:t>
      </w:r>
    </w:p>
    <w:p w14:paraId="0CC2286E" w14:textId="77777777" w:rsidR="00D4566D" w:rsidRDefault="00D4566D" w:rsidP="00D4566D">
      <w:pPr>
        <w:pStyle w:val="Normlnvzorodrka"/>
      </w:pPr>
      <w:r>
        <w:t>PS 37-02-63</w:t>
      </w:r>
      <w:r>
        <w:tab/>
        <w:t>Ševětín, ASHS</w:t>
      </w:r>
    </w:p>
    <w:p w14:paraId="0F95B8F0" w14:textId="77777777" w:rsidR="00D4566D" w:rsidRDefault="00D4566D" w:rsidP="00D4566D">
      <w:pPr>
        <w:pStyle w:val="Normlnvzorodrka"/>
      </w:pPr>
      <w:r>
        <w:t>PS 38-02-61</w:t>
      </w:r>
      <w:r>
        <w:tab/>
        <w:t>Hosínský tunel, PZTS a LDP</w:t>
      </w:r>
    </w:p>
    <w:p w14:paraId="7DE492C5" w14:textId="77777777" w:rsidR="00D4566D" w:rsidRDefault="00D4566D" w:rsidP="00D4566D">
      <w:pPr>
        <w:pStyle w:val="Normlnvzorodrka"/>
      </w:pPr>
      <w:r>
        <w:t>PS 38-02-62</w:t>
      </w:r>
      <w:r>
        <w:tab/>
        <w:t>Hosínský tunel, ASHS</w:t>
      </w:r>
    </w:p>
    <w:p w14:paraId="44DF89A0" w14:textId="77777777" w:rsidR="00D4566D" w:rsidRDefault="00D4566D" w:rsidP="00D4566D">
      <w:pPr>
        <w:pStyle w:val="Normlnvzorodrka"/>
      </w:pPr>
      <w:r>
        <w:t>PS 38-02-64</w:t>
      </w:r>
      <w:r>
        <w:tab/>
        <w:t>Odbočka Dobřejovice, PZTS a LDP</w:t>
      </w:r>
    </w:p>
    <w:p w14:paraId="4EAF94EB" w14:textId="77777777" w:rsidR="00D4566D" w:rsidRDefault="00D4566D" w:rsidP="00D4566D">
      <w:pPr>
        <w:pStyle w:val="Normlnvzorodrka"/>
      </w:pPr>
      <w:r>
        <w:t>PS 38-02-65</w:t>
      </w:r>
      <w:r>
        <w:tab/>
        <w:t>Odbočka Dobřejovice, ASHS</w:t>
      </w:r>
    </w:p>
    <w:p w14:paraId="40F0D463" w14:textId="77777777" w:rsidR="00D4566D" w:rsidRDefault="00D4566D" w:rsidP="00D4566D">
      <w:pPr>
        <w:pStyle w:val="Normlnvzorodrka"/>
      </w:pPr>
      <w:r>
        <w:t>PS 38-02-66</w:t>
      </w:r>
      <w:r>
        <w:tab/>
      </w:r>
      <w:proofErr w:type="spellStart"/>
      <w:r>
        <w:t>Chotýčanský</w:t>
      </w:r>
      <w:proofErr w:type="spellEnd"/>
      <w:r>
        <w:t xml:space="preserve"> tunel, PZTS a LDP</w:t>
      </w:r>
    </w:p>
    <w:p w14:paraId="7210ABB5" w14:textId="77777777" w:rsidR="00D4566D" w:rsidRDefault="00D4566D" w:rsidP="00D4566D">
      <w:pPr>
        <w:pStyle w:val="Normlnvzorodrka"/>
      </w:pPr>
      <w:r>
        <w:t>PS 38-02-67</w:t>
      </w:r>
      <w:r>
        <w:tab/>
      </w:r>
      <w:proofErr w:type="spellStart"/>
      <w:r>
        <w:t>Chotýčanský</w:t>
      </w:r>
      <w:proofErr w:type="spellEnd"/>
      <w:r>
        <w:t xml:space="preserve"> tunel, ASHS</w:t>
      </w:r>
    </w:p>
    <w:p w14:paraId="0498457B" w14:textId="77777777" w:rsidR="00D4566D" w:rsidRDefault="00D4566D" w:rsidP="00D4566D">
      <w:pPr>
        <w:pStyle w:val="Normlnvzorodrka"/>
      </w:pPr>
      <w:r>
        <w:t>PS 31-02-71.1</w:t>
      </w:r>
      <w:r>
        <w:tab/>
        <w:t>Nemanice, kamerový systém</w:t>
      </w:r>
    </w:p>
    <w:p w14:paraId="60AE2393" w14:textId="77777777" w:rsidR="00D4566D" w:rsidRDefault="00D4566D" w:rsidP="00D4566D">
      <w:pPr>
        <w:pStyle w:val="Normlnvzorodrka"/>
      </w:pPr>
      <w:r>
        <w:t>PS 37-02-71</w:t>
      </w:r>
      <w:r>
        <w:tab/>
        <w:t>Ševětín, kamerový systém</w:t>
      </w:r>
    </w:p>
    <w:p w14:paraId="13979878" w14:textId="77777777" w:rsidR="00D4566D" w:rsidRDefault="00D4566D" w:rsidP="00D4566D">
      <w:pPr>
        <w:pStyle w:val="Normlnvzorodrka"/>
      </w:pPr>
      <w:r>
        <w:t>PS 38-02-71</w:t>
      </w:r>
      <w:r>
        <w:tab/>
        <w:t>Hosínský tunel, kamerový systém</w:t>
      </w:r>
    </w:p>
    <w:p w14:paraId="064B1683" w14:textId="39C0F3CF" w:rsidR="005146DE" w:rsidRDefault="00D4566D" w:rsidP="00D4566D">
      <w:pPr>
        <w:pStyle w:val="Normlnvzorodrka"/>
      </w:pPr>
      <w:r>
        <w:t>PS 38-02-72</w:t>
      </w:r>
      <w:r>
        <w:tab/>
      </w:r>
      <w:proofErr w:type="spellStart"/>
      <w:r>
        <w:t>Chotýčanský</w:t>
      </w:r>
      <w:proofErr w:type="spellEnd"/>
      <w:r>
        <w:t xml:space="preserve"> tunel, kamerový systém</w:t>
      </w:r>
    </w:p>
    <w:p w14:paraId="7639DC59" w14:textId="77777777" w:rsidR="005146DE" w:rsidRDefault="005146DE" w:rsidP="005146DE">
      <w:pPr>
        <w:pStyle w:val="normlnvzortun"/>
        <w:spacing w:before="240"/>
      </w:pPr>
      <w:r>
        <w:t xml:space="preserve">D.1.2.5 </w:t>
      </w:r>
      <w:r w:rsidRPr="00BB6CA9">
        <w:t>Dálkový kabel, dálkový optický kabel, závěsný optický kabel</w:t>
      </w:r>
    </w:p>
    <w:p w14:paraId="77A6F67C" w14:textId="77777777" w:rsidR="00D4566D" w:rsidRDefault="00D4566D" w:rsidP="00D4566D">
      <w:pPr>
        <w:pStyle w:val="Normlnvzorodrka"/>
      </w:pPr>
      <w:bookmarkStart w:id="11" w:name="_Hlk82532133"/>
      <w:r>
        <w:t>PS 30-02-51.1</w:t>
      </w:r>
      <w:r>
        <w:tab/>
        <w:t>Nemanice - Ševětín, DOK, TOK a TK</w:t>
      </w:r>
    </w:p>
    <w:p w14:paraId="5B4AEB15" w14:textId="77777777" w:rsidR="00D4566D" w:rsidRDefault="00D4566D" w:rsidP="00D4566D">
      <w:pPr>
        <w:pStyle w:val="Normlnvzorodrka"/>
      </w:pPr>
      <w:r>
        <w:t>PS 30-02-51.2</w:t>
      </w:r>
      <w:r>
        <w:tab/>
        <w:t>Nemanice - Ševětín, úprava stávajících DK, TK a DOK</w:t>
      </w:r>
    </w:p>
    <w:p w14:paraId="64295E2B" w14:textId="77777777" w:rsidR="00D4566D" w:rsidRDefault="00D4566D" w:rsidP="00D4566D">
      <w:pPr>
        <w:pStyle w:val="Normlnvzorodrka"/>
      </w:pPr>
      <w:r>
        <w:t>PS 30-02-52.1</w:t>
      </w:r>
      <w:r>
        <w:tab/>
        <w:t>Nemanice - Ševětín, DOK ČD-Telematika a.s.</w:t>
      </w:r>
    </w:p>
    <w:p w14:paraId="220E73C9" w14:textId="77777777" w:rsidR="00D4566D" w:rsidRDefault="00D4566D" w:rsidP="00D4566D">
      <w:pPr>
        <w:pStyle w:val="Normlnvzorodrka"/>
      </w:pPr>
      <w:r>
        <w:t>PS 30-02-52.2</w:t>
      </w:r>
      <w:r>
        <w:tab/>
        <w:t>Nemanice - Ševětín, úprava stávajících ZOK a DOK ČD-Telematika a.s.</w:t>
      </w:r>
    </w:p>
    <w:p w14:paraId="1F7CA988" w14:textId="77777777" w:rsidR="00D4566D" w:rsidRDefault="00D4566D" w:rsidP="00D4566D">
      <w:pPr>
        <w:pStyle w:val="Normlnvzorodrka"/>
      </w:pPr>
      <w:r>
        <w:t>PS 31-02-52.1</w:t>
      </w:r>
      <w:r>
        <w:tab/>
        <w:t>Nemanice, nutné úpravy stávajících DK</w:t>
      </w:r>
    </w:p>
    <w:p w14:paraId="0C809323" w14:textId="77777777" w:rsidR="00D4566D" w:rsidRDefault="00D4566D" w:rsidP="00D4566D">
      <w:pPr>
        <w:pStyle w:val="Normlnvzorodrka"/>
      </w:pPr>
      <w:r>
        <w:t>PS 31-02-53.1</w:t>
      </w:r>
      <w:r>
        <w:tab/>
        <w:t>Nemanice, nutné úpravy stávajících DOK a TK</w:t>
      </w:r>
    </w:p>
    <w:p w14:paraId="24C73F9D" w14:textId="3B995931" w:rsidR="005146DE" w:rsidRDefault="00D4566D" w:rsidP="00D4566D">
      <w:pPr>
        <w:pStyle w:val="Normlnvzorodrka"/>
      </w:pPr>
      <w:r>
        <w:t>PS 31-02-54.1</w:t>
      </w:r>
      <w:r>
        <w:tab/>
        <w:t>Nemanice, nutné úpravy stávajících DOK a ZOK ČD-Telematika a.s.</w:t>
      </w:r>
    </w:p>
    <w:bookmarkEnd w:id="11"/>
    <w:p w14:paraId="7C57585D" w14:textId="46A48226" w:rsidR="005146DE" w:rsidRDefault="005146DE" w:rsidP="005146DE">
      <w:pPr>
        <w:pStyle w:val="normlnvzortun"/>
        <w:spacing w:before="240"/>
      </w:pPr>
      <w:r>
        <w:t>D.1.2.</w:t>
      </w:r>
      <w:r w:rsidR="00691F9F">
        <w:t>6</w:t>
      </w:r>
      <w:r>
        <w:t xml:space="preserve"> </w:t>
      </w:r>
      <w:r w:rsidRPr="00BB6CA9">
        <w:t>Informační systém pro cestující</w:t>
      </w:r>
    </w:p>
    <w:p w14:paraId="3DE5F028" w14:textId="646E9A23" w:rsidR="005146DE" w:rsidRDefault="00D4566D" w:rsidP="00C20E64">
      <w:pPr>
        <w:pStyle w:val="Normlnvzorodrka"/>
      </w:pPr>
      <w:r w:rsidRPr="00D4566D">
        <w:t>PS 37-02-73</w:t>
      </w:r>
      <w:r w:rsidRPr="00D4566D">
        <w:tab/>
        <w:t>Ševětín, informační systém</w:t>
      </w:r>
    </w:p>
    <w:p w14:paraId="31F93278" w14:textId="77777777" w:rsidR="005146DE" w:rsidRDefault="005146DE" w:rsidP="005146DE">
      <w:pPr>
        <w:pStyle w:val="normlnvzortun"/>
        <w:spacing w:before="240"/>
      </w:pPr>
      <w:r>
        <w:t xml:space="preserve">D.1.2.7 </w:t>
      </w:r>
      <w:r w:rsidRPr="00BB6CA9">
        <w:t>Jiná sdělovací zařízení</w:t>
      </w:r>
    </w:p>
    <w:p w14:paraId="4410913D" w14:textId="77777777" w:rsidR="00D4566D" w:rsidRDefault="00D4566D" w:rsidP="00D4566D">
      <w:pPr>
        <w:pStyle w:val="Normlnvzorodrka"/>
      </w:pPr>
      <w:bookmarkStart w:id="12" w:name="_Hlk82532741"/>
      <w:r>
        <w:t>PS 38-02-52</w:t>
      </w:r>
      <w:r>
        <w:tab/>
        <w:t>Odbočka Dobřejovice, sdělovací zařízení</w:t>
      </w:r>
    </w:p>
    <w:p w14:paraId="4AA0A95A" w14:textId="77777777" w:rsidR="00D4566D" w:rsidRDefault="00D4566D" w:rsidP="00D4566D">
      <w:pPr>
        <w:pStyle w:val="Normlnvzorodrka"/>
      </w:pPr>
      <w:r>
        <w:t>PS 31-02-64</w:t>
      </w:r>
      <w:r>
        <w:tab/>
        <w:t>Nemanice, sdělovací zařízení</w:t>
      </w:r>
    </w:p>
    <w:p w14:paraId="108DB385" w14:textId="77777777" w:rsidR="00D4566D" w:rsidRDefault="00D4566D" w:rsidP="00D4566D">
      <w:pPr>
        <w:pStyle w:val="Normlnvzorodrka"/>
      </w:pPr>
      <w:r>
        <w:t>PS 33-02-61</w:t>
      </w:r>
      <w:r>
        <w:tab/>
        <w:t>Hluboká n/V Zámostí, demontáž sdělovacího zařízení</w:t>
      </w:r>
    </w:p>
    <w:p w14:paraId="272CB648" w14:textId="77777777" w:rsidR="00D4566D" w:rsidRDefault="00D4566D" w:rsidP="00D4566D">
      <w:pPr>
        <w:pStyle w:val="Normlnvzorodrka"/>
      </w:pPr>
      <w:r>
        <w:t>PS 34-02-61</w:t>
      </w:r>
      <w:r>
        <w:tab/>
        <w:t>Odbočka Dobřejovice, demontáž sdělovacího zařízení</w:t>
      </w:r>
    </w:p>
    <w:p w14:paraId="7959AE23" w14:textId="77777777" w:rsidR="00D4566D" w:rsidRDefault="00D4566D" w:rsidP="00D4566D">
      <w:pPr>
        <w:pStyle w:val="Normlnvzorodrka"/>
      </w:pPr>
      <w:r>
        <w:t>PS 35-02-61</w:t>
      </w:r>
      <w:r>
        <w:tab/>
        <w:t>Chotýčany, demontáž sdělovacího zařízení</w:t>
      </w:r>
    </w:p>
    <w:p w14:paraId="007A6796" w14:textId="77777777" w:rsidR="00D4566D" w:rsidRDefault="00D4566D" w:rsidP="00D4566D">
      <w:pPr>
        <w:pStyle w:val="Normlnvzorodrka"/>
      </w:pPr>
      <w:r>
        <w:t>PS 37-02-64</w:t>
      </w:r>
      <w:r>
        <w:tab/>
        <w:t>Ševětín, sdělovací zařízení</w:t>
      </w:r>
    </w:p>
    <w:p w14:paraId="40120308" w14:textId="72E48423" w:rsidR="005146DE" w:rsidRDefault="00D4566D" w:rsidP="00D4566D">
      <w:pPr>
        <w:pStyle w:val="Normlnvzorodrka"/>
      </w:pPr>
      <w:r>
        <w:t>PS 46-02-08</w:t>
      </w:r>
      <w:r>
        <w:tab/>
        <w:t xml:space="preserve">ŽST Veselí </w:t>
      </w:r>
      <w:proofErr w:type="spellStart"/>
      <w:r>
        <w:t>n.L.</w:t>
      </w:r>
      <w:proofErr w:type="spellEnd"/>
      <w:r>
        <w:t>, sdělovací zařízení, objekt TO</w:t>
      </w:r>
    </w:p>
    <w:bookmarkEnd w:id="12"/>
    <w:p w14:paraId="19F2DFD2" w14:textId="7C5232AB" w:rsidR="00D4566D" w:rsidRDefault="00D4566D" w:rsidP="00D4566D">
      <w:pPr>
        <w:pStyle w:val="normlnvzortun"/>
        <w:spacing w:before="240"/>
      </w:pPr>
      <w:r>
        <w:t>D.1.2.8 Přenosový systém</w:t>
      </w:r>
    </w:p>
    <w:p w14:paraId="1063B8B9" w14:textId="24EE7074" w:rsidR="00D4566D" w:rsidRDefault="00D4566D" w:rsidP="00D4566D">
      <w:pPr>
        <w:pStyle w:val="Normlnvzorodrka"/>
      </w:pPr>
      <w:r w:rsidRPr="00D4566D">
        <w:t>PS 30-02-53</w:t>
      </w:r>
      <w:r w:rsidRPr="00D4566D">
        <w:tab/>
        <w:t>Nemanice - Ševětín, přenosový systém a datová síť</w:t>
      </w:r>
    </w:p>
    <w:p w14:paraId="384E3D6C" w14:textId="55BCD9B8" w:rsidR="00D4566D" w:rsidRDefault="00D4566D" w:rsidP="00D4566D">
      <w:pPr>
        <w:pStyle w:val="normlnvzortun"/>
        <w:spacing w:before="240"/>
      </w:pPr>
      <w:r>
        <w:lastRenderedPageBreak/>
        <w:t>D.1.2.9 Radiové systémy</w:t>
      </w:r>
    </w:p>
    <w:p w14:paraId="4938B6C3" w14:textId="77777777" w:rsidR="00D4566D" w:rsidRDefault="00D4566D" w:rsidP="00D4566D">
      <w:pPr>
        <w:pStyle w:val="Normlnvzorodrka"/>
      </w:pPr>
      <w:r>
        <w:t>PS 30-02-81</w:t>
      </w:r>
      <w:r>
        <w:tab/>
        <w:t>Nemanice - Ševětín, TRS</w:t>
      </w:r>
    </w:p>
    <w:p w14:paraId="1FC82AB0" w14:textId="77777777" w:rsidR="00D4566D" w:rsidRDefault="00D4566D" w:rsidP="00D4566D">
      <w:pPr>
        <w:pStyle w:val="Normlnvzorodrka"/>
      </w:pPr>
      <w:r>
        <w:t>PS 30-02-82.1</w:t>
      </w:r>
      <w:r>
        <w:tab/>
        <w:t>Nemanice - Ševětín, nová trasa - GSM-R</w:t>
      </w:r>
    </w:p>
    <w:p w14:paraId="5D1A5F3A" w14:textId="77777777" w:rsidR="00D4566D" w:rsidRDefault="00D4566D" w:rsidP="00D4566D">
      <w:pPr>
        <w:pStyle w:val="Normlnvzorodrka"/>
      </w:pPr>
      <w:r>
        <w:t>PS 30-02-82.2</w:t>
      </w:r>
      <w:r>
        <w:tab/>
        <w:t>Nemanice - Ševětín, původní trasa - demontáž GSM-R</w:t>
      </w:r>
    </w:p>
    <w:p w14:paraId="4AFEBECC" w14:textId="57C4243D" w:rsidR="00D4566D" w:rsidRDefault="00D4566D" w:rsidP="00D4566D">
      <w:pPr>
        <w:pStyle w:val="Normlnvzorodrka"/>
      </w:pPr>
      <w:r>
        <w:t>PS 30-02-82.3</w:t>
      </w:r>
      <w:r>
        <w:tab/>
        <w:t>Nemanice - Ševětín, rádiový systém pro IZS</w:t>
      </w:r>
    </w:p>
    <w:p w14:paraId="1C59D3C2" w14:textId="549CA58A" w:rsidR="00D4566D" w:rsidRDefault="00D4566D" w:rsidP="00D4566D">
      <w:pPr>
        <w:pStyle w:val="normlnvzortun"/>
        <w:spacing w:before="240"/>
      </w:pPr>
      <w:r>
        <w:t>D.1.2.10 DOZ a další nadstavbové systémy</w:t>
      </w:r>
    </w:p>
    <w:p w14:paraId="17E6B59B" w14:textId="77777777" w:rsidR="00D4566D" w:rsidRDefault="00D4566D" w:rsidP="00D4566D">
      <w:pPr>
        <w:pStyle w:val="Normlnvzorodrka"/>
      </w:pPr>
      <w:r>
        <w:t>PS 30-02-54</w:t>
      </w:r>
      <w:r>
        <w:tab/>
        <w:t>Nemanice - Ševětín, DDTS ŽDC</w:t>
      </w:r>
    </w:p>
    <w:p w14:paraId="4428BA44" w14:textId="08D1C50B" w:rsidR="00D4566D" w:rsidRDefault="00D4566D" w:rsidP="00D4566D">
      <w:pPr>
        <w:pStyle w:val="Normlnvzorodrka"/>
      </w:pPr>
      <w:r>
        <w:t>PS 30-02-55</w:t>
      </w:r>
      <w:r>
        <w:tab/>
        <w:t>Nemanice - Ševětín, DOZ</w:t>
      </w:r>
    </w:p>
    <w:p w14:paraId="2847943A" w14:textId="77777777" w:rsidR="00D4566D" w:rsidRDefault="00D4566D" w:rsidP="00CC0F6E">
      <w:pPr>
        <w:pStyle w:val="Normlnvzor"/>
      </w:pPr>
    </w:p>
    <w:p w14:paraId="469C8A91" w14:textId="77777777" w:rsidR="005146DE" w:rsidRDefault="005146DE" w:rsidP="005146DE">
      <w:pPr>
        <w:pStyle w:val="Nadpis4vzor"/>
      </w:pPr>
      <w:bookmarkStart w:id="13" w:name="_Toc15834266"/>
      <w:bookmarkStart w:id="14" w:name="_Toc120796335"/>
      <w:r>
        <w:t xml:space="preserve">D.1.3 </w:t>
      </w:r>
      <w:r w:rsidRPr="00BB6CA9">
        <w:t>SILNOPROUDÁ TECHNOLOGIE VČETNĚ DŘT</w:t>
      </w:r>
      <w:bookmarkEnd w:id="13"/>
      <w:bookmarkEnd w:id="14"/>
    </w:p>
    <w:p w14:paraId="7E7CB683" w14:textId="77777777" w:rsidR="005146DE" w:rsidRDefault="005146DE" w:rsidP="005146DE">
      <w:pPr>
        <w:pStyle w:val="normlnvzortun"/>
        <w:spacing w:before="240"/>
      </w:pPr>
      <w:r>
        <w:t xml:space="preserve">D.1.3.1 </w:t>
      </w:r>
      <w:r w:rsidRPr="006E4774">
        <w:t>Dispečerská řídicí technika</w:t>
      </w:r>
    </w:p>
    <w:p w14:paraId="2E32C301" w14:textId="77777777" w:rsidR="00C20E64" w:rsidRDefault="00C20E64" w:rsidP="00C20E64">
      <w:pPr>
        <w:pStyle w:val="Normlnvzorodrka"/>
      </w:pPr>
      <w:r>
        <w:t>PS 31-06-51</w:t>
      </w:r>
      <w:r>
        <w:tab/>
        <w:t>TT Nemanice, úpravy a doplnění DŘT</w:t>
      </w:r>
    </w:p>
    <w:p w14:paraId="6C6FC1C5" w14:textId="77777777" w:rsidR="00C20E64" w:rsidRDefault="00C20E64" w:rsidP="00C20E64">
      <w:pPr>
        <w:pStyle w:val="Normlnvzorodrka"/>
      </w:pPr>
      <w:r>
        <w:t>PS 31-06-52</w:t>
      </w:r>
      <w:r>
        <w:tab/>
        <w:t>Nemanice, DŘT</w:t>
      </w:r>
    </w:p>
    <w:p w14:paraId="16699C8D" w14:textId="77777777" w:rsidR="00C20E64" w:rsidRDefault="00C20E64" w:rsidP="00C20E64">
      <w:pPr>
        <w:pStyle w:val="Normlnvzorodrka"/>
      </w:pPr>
      <w:r>
        <w:t>PS 33-06-51</w:t>
      </w:r>
      <w:r>
        <w:tab/>
        <w:t>Hluboká n/V Zámostí, demontáž DŘT</w:t>
      </w:r>
    </w:p>
    <w:p w14:paraId="6CA79BF8" w14:textId="77777777" w:rsidR="00C20E64" w:rsidRDefault="00C20E64" w:rsidP="00C20E64">
      <w:pPr>
        <w:pStyle w:val="Normlnvzorodrka"/>
      </w:pPr>
      <w:r>
        <w:t>PS 35-06-51</w:t>
      </w:r>
      <w:r>
        <w:tab/>
        <w:t>Chotýčany, demontáž DŘT</w:t>
      </w:r>
    </w:p>
    <w:p w14:paraId="7517759F" w14:textId="77777777" w:rsidR="00C20E64" w:rsidRDefault="00C20E64" w:rsidP="00C20E64">
      <w:pPr>
        <w:pStyle w:val="Normlnvzorodrka"/>
      </w:pPr>
      <w:r>
        <w:t>PS 37-06-51</w:t>
      </w:r>
      <w:r>
        <w:tab/>
        <w:t>Ševětín, DŘT</w:t>
      </w:r>
    </w:p>
    <w:p w14:paraId="200850C5" w14:textId="77777777" w:rsidR="00C20E64" w:rsidRDefault="00C20E64" w:rsidP="00C20E64">
      <w:pPr>
        <w:pStyle w:val="Normlnvzorodrka"/>
      </w:pPr>
      <w:r>
        <w:t>PS 38-06-51</w:t>
      </w:r>
      <w:r>
        <w:tab/>
        <w:t>Nemanice - Ševětín, energocentrum a tunely, DŘT</w:t>
      </w:r>
    </w:p>
    <w:p w14:paraId="1172B7A1" w14:textId="3442D9BD" w:rsidR="005146DE" w:rsidRDefault="00C20E64" w:rsidP="00C20E64">
      <w:pPr>
        <w:pStyle w:val="Normlnvzorodrka"/>
      </w:pPr>
      <w:r>
        <w:t>PS 39-06-51</w:t>
      </w:r>
      <w:r>
        <w:tab/>
        <w:t xml:space="preserve">ED </w:t>
      </w:r>
      <w:proofErr w:type="spellStart"/>
      <w:r>
        <w:t>Č.Budějovice</w:t>
      </w:r>
      <w:proofErr w:type="spellEnd"/>
      <w:r>
        <w:t>, úpravy a doplnění DŘT</w:t>
      </w:r>
    </w:p>
    <w:p w14:paraId="4A8CD837" w14:textId="5E772230" w:rsidR="00C20E64" w:rsidRDefault="00C20E64" w:rsidP="00C20E64">
      <w:pPr>
        <w:pStyle w:val="normlnvzortun"/>
        <w:spacing w:before="240"/>
      </w:pPr>
      <w:r>
        <w:t xml:space="preserve">D.1.3.2 </w:t>
      </w:r>
      <w:r w:rsidRPr="00C20E64">
        <w:t>Technologie rozvoden velmi vysokého napětí a vysokého napětí</w:t>
      </w:r>
    </w:p>
    <w:p w14:paraId="232A4343" w14:textId="77777777" w:rsidR="00C20E64" w:rsidRDefault="00C20E64" w:rsidP="00C20E64">
      <w:pPr>
        <w:pStyle w:val="Normlnvzorodrka"/>
      </w:pPr>
      <w:r>
        <w:t>PS 31-03-51</w:t>
      </w:r>
      <w:r>
        <w:tab/>
        <w:t xml:space="preserve">TT Nemanice, rozvodna 110 </w:t>
      </w:r>
      <w:proofErr w:type="spellStart"/>
      <w:r>
        <w:t>kV</w:t>
      </w:r>
      <w:proofErr w:type="spellEnd"/>
      <w:r>
        <w:t>, technologie</w:t>
      </w:r>
    </w:p>
    <w:p w14:paraId="27631C4F" w14:textId="77777777" w:rsidR="00C20E64" w:rsidRDefault="00C20E64" w:rsidP="00C20E64">
      <w:pPr>
        <w:pStyle w:val="Normlnvzorodrka"/>
      </w:pPr>
      <w:r>
        <w:t>PS 31-03-52</w:t>
      </w:r>
      <w:r>
        <w:tab/>
        <w:t>TT Nemanice, stanoviště transformátorů, technologie</w:t>
      </w:r>
    </w:p>
    <w:p w14:paraId="03A7F3B7" w14:textId="2041DAAB" w:rsidR="00C20E64" w:rsidRDefault="00C20E64" w:rsidP="00C20E64">
      <w:pPr>
        <w:pStyle w:val="Normlnvzorodrka"/>
      </w:pPr>
      <w:r>
        <w:t>PS 31-03-53</w:t>
      </w:r>
      <w:r>
        <w:tab/>
        <w:t xml:space="preserve">TT Nemanice, systém kontroly a řízení 110 </w:t>
      </w:r>
      <w:proofErr w:type="spellStart"/>
      <w:r>
        <w:t>kV</w:t>
      </w:r>
      <w:proofErr w:type="spellEnd"/>
    </w:p>
    <w:p w14:paraId="27C81C7D" w14:textId="77777777" w:rsidR="005146DE" w:rsidRDefault="005146DE" w:rsidP="005146DE">
      <w:pPr>
        <w:pStyle w:val="normlnvzortun"/>
        <w:spacing w:before="240"/>
      </w:pPr>
      <w:r>
        <w:t xml:space="preserve">D.1.3.3 </w:t>
      </w:r>
      <w:r w:rsidRPr="006E4774">
        <w:t>Silnoproudá technologie trakčních napájecích stanic</w:t>
      </w:r>
    </w:p>
    <w:p w14:paraId="752C1FBC" w14:textId="77777777" w:rsidR="00C20E64" w:rsidRDefault="00C20E64" w:rsidP="00C20E64">
      <w:pPr>
        <w:pStyle w:val="Normlnvzorodrka"/>
      </w:pPr>
      <w:r>
        <w:t>PS 31-04-51</w:t>
      </w:r>
      <w:r>
        <w:tab/>
        <w:t xml:space="preserve">TT Nemanice, rozvodna 25 </w:t>
      </w:r>
      <w:proofErr w:type="spellStart"/>
      <w:r>
        <w:t>kV</w:t>
      </w:r>
      <w:proofErr w:type="spellEnd"/>
      <w:r>
        <w:t>, technologie</w:t>
      </w:r>
    </w:p>
    <w:p w14:paraId="38CA5ABF" w14:textId="77777777" w:rsidR="00C20E64" w:rsidRDefault="00C20E64" w:rsidP="00C20E64">
      <w:pPr>
        <w:pStyle w:val="Normlnvzorodrka"/>
      </w:pPr>
      <w:r>
        <w:t>PS 31-04-52</w:t>
      </w:r>
      <w:r>
        <w:tab/>
        <w:t>TT Nemanice, filtračně kompenzační zařízení</w:t>
      </w:r>
    </w:p>
    <w:p w14:paraId="42F9B2CA" w14:textId="46081725" w:rsidR="005146DE" w:rsidRDefault="00C20E64" w:rsidP="00C20E64">
      <w:pPr>
        <w:pStyle w:val="Normlnvzorodrka"/>
      </w:pPr>
      <w:r>
        <w:t>PS 31-04-53</w:t>
      </w:r>
      <w:r>
        <w:tab/>
        <w:t xml:space="preserve">TT Nemanice, systém kontroly a řízení 25 </w:t>
      </w:r>
      <w:proofErr w:type="spellStart"/>
      <w:r>
        <w:t>kV</w:t>
      </w:r>
      <w:proofErr w:type="spellEnd"/>
    </w:p>
    <w:p w14:paraId="0F3F8AB9" w14:textId="77777777" w:rsidR="005146DE" w:rsidRDefault="005146DE" w:rsidP="005146DE">
      <w:pPr>
        <w:pStyle w:val="normlnvzortun"/>
        <w:spacing w:before="240"/>
      </w:pPr>
      <w:r>
        <w:t xml:space="preserve">D-1.3.5 </w:t>
      </w:r>
      <w:r w:rsidRPr="006E4774">
        <w:t xml:space="preserve">Technologie transformačních stanic </w:t>
      </w:r>
      <w:proofErr w:type="spellStart"/>
      <w:r w:rsidRPr="006E4774">
        <w:t>vn</w:t>
      </w:r>
      <w:proofErr w:type="spellEnd"/>
      <w:r w:rsidRPr="006E4774">
        <w:t>/</w:t>
      </w:r>
      <w:proofErr w:type="spellStart"/>
      <w:r w:rsidRPr="006E4774">
        <w:t>nn</w:t>
      </w:r>
      <w:proofErr w:type="spellEnd"/>
    </w:p>
    <w:p w14:paraId="5902E1B1" w14:textId="77777777" w:rsidR="00C20E64" w:rsidRDefault="00C20E64" w:rsidP="00C20E64">
      <w:pPr>
        <w:pStyle w:val="Normlnvzorodrka"/>
      </w:pPr>
      <w:r>
        <w:t>PS 38-03-51</w:t>
      </w:r>
      <w:r>
        <w:tab/>
        <w:t xml:space="preserve">Energocentrum, vstupní část </w:t>
      </w:r>
      <w:proofErr w:type="spellStart"/>
      <w:r>
        <w:t>vn</w:t>
      </w:r>
      <w:proofErr w:type="spellEnd"/>
      <w:r>
        <w:t>, technologie</w:t>
      </w:r>
    </w:p>
    <w:p w14:paraId="5E991DAA" w14:textId="77777777" w:rsidR="00C20E64" w:rsidRDefault="00C20E64" w:rsidP="00C20E64">
      <w:pPr>
        <w:pStyle w:val="Normlnvzorodrka"/>
      </w:pPr>
      <w:r>
        <w:t>PS 38-03-53</w:t>
      </w:r>
      <w:r>
        <w:tab/>
        <w:t>Energocentrum, náhradní zdroj, technologie</w:t>
      </w:r>
    </w:p>
    <w:p w14:paraId="3313DED9" w14:textId="77777777" w:rsidR="00C20E64" w:rsidRDefault="00C20E64" w:rsidP="00C20E64">
      <w:pPr>
        <w:pStyle w:val="Normlnvzorodrka"/>
      </w:pPr>
      <w:r>
        <w:t>PS 38-03-54</w:t>
      </w:r>
      <w:r>
        <w:tab/>
        <w:t xml:space="preserve">Energocentrum, rozvodna 6 </w:t>
      </w:r>
      <w:proofErr w:type="spellStart"/>
      <w:r>
        <w:t>kV</w:t>
      </w:r>
      <w:proofErr w:type="spellEnd"/>
      <w:r>
        <w:t>, technologie</w:t>
      </w:r>
    </w:p>
    <w:p w14:paraId="1C58E760" w14:textId="77777777" w:rsidR="00C20E64" w:rsidRDefault="00C20E64" w:rsidP="00C20E64">
      <w:pPr>
        <w:pStyle w:val="Normlnvzorodrka"/>
      </w:pPr>
      <w:r>
        <w:t>PS 38-03-54.1</w:t>
      </w:r>
      <w:r>
        <w:tab/>
        <w:t xml:space="preserve">Energocentrum, NTS 22/6 </w:t>
      </w:r>
      <w:proofErr w:type="spellStart"/>
      <w:r>
        <w:t>kV</w:t>
      </w:r>
      <w:proofErr w:type="spellEnd"/>
      <w:r>
        <w:t>, technologie</w:t>
      </w:r>
    </w:p>
    <w:p w14:paraId="19B11EBA" w14:textId="77777777" w:rsidR="00C20E64" w:rsidRDefault="00C20E64" w:rsidP="00C20E64">
      <w:pPr>
        <w:pStyle w:val="Normlnvzorodrka"/>
      </w:pPr>
      <w:r>
        <w:t>PS 38-03-55</w:t>
      </w:r>
      <w:r>
        <w:tab/>
        <w:t xml:space="preserve">Tunel Hosínský, TS 6/0,4 </w:t>
      </w:r>
      <w:proofErr w:type="spellStart"/>
      <w:r>
        <w:t>kV</w:t>
      </w:r>
      <w:proofErr w:type="spellEnd"/>
      <w:r>
        <w:t>, technologie</w:t>
      </w:r>
    </w:p>
    <w:p w14:paraId="3AF478AC" w14:textId="77777777" w:rsidR="00C20E64" w:rsidRDefault="00C20E64" w:rsidP="00C20E64">
      <w:pPr>
        <w:pStyle w:val="Normlnvzorodrka"/>
      </w:pPr>
      <w:r>
        <w:t>PS 38-03-57</w:t>
      </w:r>
      <w:r>
        <w:tab/>
        <w:t xml:space="preserve">Tunel </w:t>
      </w:r>
      <w:proofErr w:type="spellStart"/>
      <w:r>
        <w:t>Chotýčanský</w:t>
      </w:r>
      <w:proofErr w:type="spellEnd"/>
      <w:r>
        <w:t xml:space="preserve">, TS 6/0,4 </w:t>
      </w:r>
      <w:proofErr w:type="spellStart"/>
      <w:r>
        <w:t>kV</w:t>
      </w:r>
      <w:proofErr w:type="spellEnd"/>
      <w:r>
        <w:t>, technologie</w:t>
      </w:r>
    </w:p>
    <w:p w14:paraId="4FC633AD" w14:textId="77777777" w:rsidR="00C20E64" w:rsidRDefault="00C20E64" w:rsidP="00C20E64">
      <w:pPr>
        <w:pStyle w:val="Normlnvzorodrka"/>
      </w:pPr>
      <w:r>
        <w:t>PS 38-03-59</w:t>
      </w:r>
      <w:r>
        <w:tab/>
        <w:t xml:space="preserve">Tunel Hosínský, jižní portál, technologický objekt, TS 6/0,4 </w:t>
      </w:r>
      <w:proofErr w:type="spellStart"/>
      <w:r>
        <w:t>kV</w:t>
      </w:r>
      <w:proofErr w:type="spellEnd"/>
      <w:r>
        <w:t>, technologie</w:t>
      </w:r>
    </w:p>
    <w:p w14:paraId="01B961D9" w14:textId="77777777" w:rsidR="00C20E64" w:rsidRDefault="00C20E64" w:rsidP="00C20E64">
      <w:pPr>
        <w:pStyle w:val="Normlnvzorodrka"/>
      </w:pPr>
      <w:r>
        <w:t>PS 38-03-60</w:t>
      </w:r>
      <w:r>
        <w:tab/>
        <w:t xml:space="preserve">Tunel Hosínský, severní portál, technologický objekt, TS 6/0,4 </w:t>
      </w:r>
      <w:proofErr w:type="spellStart"/>
      <w:r>
        <w:t>kV</w:t>
      </w:r>
      <w:proofErr w:type="spellEnd"/>
      <w:r>
        <w:t>, technologie</w:t>
      </w:r>
    </w:p>
    <w:p w14:paraId="13B9841F" w14:textId="3FEB67D2" w:rsidR="005146DE" w:rsidRDefault="00C20E64" w:rsidP="00C20E64">
      <w:pPr>
        <w:pStyle w:val="Normlnvzorodrka"/>
      </w:pPr>
      <w:r>
        <w:t>PS 38-03-61</w:t>
      </w:r>
      <w:r>
        <w:tab/>
        <w:t xml:space="preserve">Tunel </w:t>
      </w:r>
      <w:proofErr w:type="spellStart"/>
      <w:r>
        <w:t>Chotýčanský</w:t>
      </w:r>
      <w:proofErr w:type="spellEnd"/>
      <w:r>
        <w:t xml:space="preserve">, severní portál, technologický objekt, TS 6/0,4 </w:t>
      </w:r>
      <w:proofErr w:type="spellStart"/>
      <w:r>
        <w:t>kV</w:t>
      </w:r>
      <w:proofErr w:type="spellEnd"/>
      <w:r>
        <w:t>, technologie</w:t>
      </w:r>
    </w:p>
    <w:p w14:paraId="5FB3F5E9" w14:textId="1372AA7E" w:rsidR="00C20E64" w:rsidRDefault="00C20E64" w:rsidP="00C20E64">
      <w:pPr>
        <w:pStyle w:val="normlnvzortun"/>
        <w:spacing w:before="240"/>
      </w:pPr>
      <w:r>
        <w:lastRenderedPageBreak/>
        <w:t xml:space="preserve">D.1.3.8 </w:t>
      </w:r>
      <w:r w:rsidRPr="00C20E64">
        <w:t>Napájení zabezpečovacího a sdělovacího zařízení z trakčního vedení</w:t>
      </w:r>
    </w:p>
    <w:p w14:paraId="2478DD54" w14:textId="77777777" w:rsidR="00C20E64" w:rsidRDefault="00C20E64" w:rsidP="00C20E64">
      <w:pPr>
        <w:pStyle w:val="Normlnvzorodrka"/>
      </w:pPr>
      <w:r>
        <w:t>PS 31-04-02.1</w:t>
      </w:r>
      <w:r>
        <w:tab/>
        <w:t>Výhybna Nemanice, nutná TS 25/0,4kV pro ZZ vč. EOV</w:t>
      </w:r>
    </w:p>
    <w:p w14:paraId="4BCFA0DA" w14:textId="77777777" w:rsidR="00C20E64" w:rsidRDefault="00C20E64" w:rsidP="00C20E64">
      <w:pPr>
        <w:pStyle w:val="Normlnvzorodrka"/>
      </w:pPr>
      <w:r>
        <w:t>PS 37-04-01</w:t>
      </w:r>
      <w:r>
        <w:tab/>
        <w:t>ŽST Ševětín, TS 25/0,4kV pro EOV</w:t>
      </w:r>
    </w:p>
    <w:p w14:paraId="11461BA0" w14:textId="775AB404" w:rsidR="00C20E64" w:rsidRDefault="00C20E64" w:rsidP="00C20E64">
      <w:pPr>
        <w:pStyle w:val="Normlnvzorodrka"/>
      </w:pPr>
      <w:r>
        <w:t>PS 37-04-02</w:t>
      </w:r>
      <w:r>
        <w:tab/>
        <w:t>ŽST Ševětín, TS 25/0,4kV pro ZZ vč. EOV</w:t>
      </w:r>
    </w:p>
    <w:p w14:paraId="4143D887" w14:textId="77777777" w:rsidR="00C20E64" w:rsidRPr="00CC0F6E" w:rsidRDefault="00C20E64" w:rsidP="00CC0F6E">
      <w:pPr>
        <w:pStyle w:val="Normlnvzor"/>
      </w:pPr>
    </w:p>
    <w:p w14:paraId="5033590B" w14:textId="77777777" w:rsidR="005146DE" w:rsidRDefault="005146DE" w:rsidP="005146DE">
      <w:pPr>
        <w:pStyle w:val="Nadpis4vzor"/>
      </w:pPr>
      <w:bookmarkStart w:id="15" w:name="_Toc15834267"/>
      <w:bookmarkStart w:id="16" w:name="_Toc120796336"/>
      <w:r>
        <w:t xml:space="preserve">D.1.4 </w:t>
      </w:r>
      <w:r w:rsidRPr="006E4774">
        <w:t>OSTATNÍ TECHNOLOGICKÁ ZAŘÍZENÍ</w:t>
      </w:r>
      <w:bookmarkEnd w:id="15"/>
      <w:bookmarkEnd w:id="16"/>
    </w:p>
    <w:p w14:paraId="5CEBDFEC" w14:textId="77777777" w:rsidR="005146DE" w:rsidRDefault="005146DE" w:rsidP="005146DE">
      <w:pPr>
        <w:pStyle w:val="normlnvzortun"/>
        <w:spacing w:before="240"/>
      </w:pPr>
      <w:r>
        <w:t xml:space="preserve">D.1.4.1 </w:t>
      </w:r>
      <w:r w:rsidRPr="006E4774">
        <w:t>Osobní výtahy, schodišťové výtahy</w:t>
      </w:r>
    </w:p>
    <w:p w14:paraId="5FFA5446" w14:textId="6D4216F5" w:rsidR="005146DE" w:rsidRDefault="00C20E64" w:rsidP="00C20E64">
      <w:pPr>
        <w:pStyle w:val="Normlnvzorodrka"/>
      </w:pPr>
      <w:r w:rsidRPr="00C20E64">
        <w:t>PS 38-08-01</w:t>
      </w:r>
      <w:r w:rsidRPr="00C20E64">
        <w:tab/>
        <w:t xml:space="preserve">Výtahy únikových objektů </w:t>
      </w:r>
      <w:proofErr w:type="spellStart"/>
      <w:r w:rsidRPr="00C20E64">
        <w:t>Chotýčanského</w:t>
      </w:r>
      <w:proofErr w:type="spellEnd"/>
      <w:r w:rsidRPr="00C20E64">
        <w:t xml:space="preserve"> tunelu</w:t>
      </w:r>
    </w:p>
    <w:p w14:paraId="0A738276" w14:textId="31DDC465" w:rsidR="00CC0F6E" w:rsidRDefault="00CC0F6E" w:rsidP="00CC0F6E">
      <w:pPr>
        <w:pStyle w:val="Normlnvzor"/>
      </w:pPr>
    </w:p>
    <w:p w14:paraId="732C58B0" w14:textId="2FE3E827" w:rsidR="00CC0F6E" w:rsidRDefault="00CC0F6E" w:rsidP="004E1D93">
      <w:pPr>
        <w:pStyle w:val="Nadpis3vzor"/>
        <w:numPr>
          <w:ilvl w:val="0"/>
          <w:numId w:val="8"/>
        </w:numPr>
      </w:pPr>
      <w:bookmarkStart w:id="17" w:name="_Toc120796337"/>
      <w:r>
        <w:t>Stavební část - inženýrské objekty, pozemní stavební objekty a technické vybavení pozemních stavebních objektů, trakční a energetická zařízení</w:t>
      </w:r>
      <w:bookmarkEnd w:id="17"/>
    </w:p>
    <w:p w14:paraId="1F72B648" w14:textId="77777777" w:rsidR="005146DE" w:rsidRDefault="005146DE" w:rsidP="005146DE">
      <w:pPr>
        <w:pStyle w:val="Nadpis4vzor"/>
      </w:pPr>
      <w:bookmarkStart w:id="18" w:name="_Toc15834269"/>
      <w:bookmarkStart w:id="19" w:name="_Toc120796338"/>
      <w:r>
        <w:t xml:space="preserve">D.2.1 </w:t>
      </w:r>
      <w:r w:rsidRPr="00DE45B3">
        <w:t>INŽENÝRSKÉ OBJEKTY</w:t>
      </w:r>
      <w:bookmarkEnd w:id="18"/>
      <w:bookmarkEnd w:id="19"/>
    </w:p>
    <w:p w14:paraId="0EC7B735" w14:textId="46EE96ED" w:rsidR="005146DE" w:rsidRDefault="005146DE" w:rsidP="005146DE">
      <w:pPr>
        <w:pStyle w:val="normlnvzortun"/>
        <w:spacing w:before="240"/>
      </w:pPr>
      <w:r>
        <w:t xml:space="preserve">D.2.1.1 </w:t>
      </w:r>
      <w:r w:rsidR="005D2774">
        <w:t>Kolejový</w:t>
      </w:r>
      <w:r>
        <w:t xml:space="preserve"> spodek a svršek</w:t>
      </w:r>
    </w:p>
    <w:p w14:paraId="519E5989" w14:textId="77777777" w:rsidR="004E70CF" w:rsidRDefault="004E70CF" w:rsidP="004E70CF">
      <w:pPr>
        <w:pStyle w:val="Normlnvzorodrka"/>
      </w:pPr>
      <w:bookmarkStart w:id="20" w:name="_Hlk82533426"/>
      <w:r>
        <w:t>SO 31-10-51.1</w:t>
      </w:r>
      <w:r>
        <w:tab/>
        <w:t>Výhybna Nemanice I, nutné úpravy železničního svršku</w:t>
      </w:r>
    </w:p>
    <w:p w14:paraId="42DDAE37" w14:textId="77777777" w:rsidR="004E70CF" w:rsidRDefault="004E70CF" w:rsidP="004E70CF">
      <w:pPr>
        <w:pStyle w:val="Normlnvzorodrka"/>
      </w:pPr>
      <w:r>
        <w:t>SO 31-11-51.1</w:t>
      </w:r>
      <w:r>
        <w:tab/>
        <w:t>Výhybna Nemanice I, nutné úpravy železničního spodku</w:t>
      </w:r>
    </w:p>
    <w:p w14:paraId="4D715ED4" w14:textId="77777777" w:rsidR="004E70CF" w:rsidRDefault="004E70CF" w:rsidP="004E70CF">
      <w:pPr>
        <w:pStyle w:val="Normlnvzorodrka"/>
      </w:pPr>
      <w:r>
        <w:t>SO 31-15-51.1</w:t>
      </w:r>
      <w:r>
        <w:tab/>
        <w:t>Nemanice I, výstroj spojky</w:t>
      </w:r>
    </w:p>
    <w:p w14:paraId="114FC59B" w14:textId="39EC93C2" w:rsidR="004E70CF" w:rsidRDefault="004E70CF" w:rsidP="004E70CF">
      <w:pPr>
        <w:pStyle w:val="Normlnvzorodrka"/>
      </w:pPr>
      <w:r>
        <w:t>SO 33-10-01</w:t>
      </w:r>
      <w:r>
        <w:tab/>
      </w:r>
      <w:r w:rsidR="000338E6">
        <w:t>Nemanice -</w:t>
      </w:r>
      <w:r>
        <w:t xml:space="preserve"> Hluboká n/V Zámostí, demontáž stávajícího svršku</w:t>
      </w:r>
    </w:p>
    <w:p w14:paraId="3C5C95F0" w14:textId="77777777" w:rsidR="004E70CF" w:rsidRDefault="004E70CF" w:rsidP="004E70CF">
      <w:pPr>
        <w:pStyle w:val="Normlnvzorodrka"/>
      </w:pPr>
      <w:r>
        <w:t>SO 34-10-01</w:t>
      </w:r>
      <w:r>
        <w:tab/>
        <w:t>Hluboká n/V Zámostí - Chotýčany, demontáž stávajícího svršku</w:t>
      </w:r>
    </w:p>
    <w:p w14:paraId="46F0EEBB" w14:textId="77777777" w:rsidR="004E70CF" w:rsidRDefault="004E70CF" w:rsidP="004E70CF">
      <w:pPr>
        <w:pStyle w:val="Normlnvzorodrka"/>
      </w:pPr>
      <w:r>
        <w:t>SO 35-10-01</w:t>
      </w:r>
      <w:r>
        <w:tab/>
        <w:t>ŽST Chotýčany, demontáž stávajícího svršku</w:t>
      </w:r>
    </w:p>
    <w:p w14:paraId="24034DE8" w14:textId="77777777" w:rsidR="004E70CF" w:rsidRDefault="004E70CF" w:rsidP="004E70CF">
      <w:pPr>
        <w:pStyle w:val="Normlnvzorodrka"/>
      </w:pPr>
      <w:r>
        <w:t>SO 36-10-01</w:t>
      </w:r>
      <w:r>
        <w:tab/>
        <w:t>Chotýčany - Ševětín, demontáž stávajícího svršku</w:t>
      </w:r>
    </w:p>
    <w:p w14:paraId="2DD08C2F" w14:textId="77777777" w:rsidR="004E70CF" w:rsidRDefault="004E70CF" w:rsidP="004E70CF">
      <w:pPr>
        <w:pStyle w:val="Normlnvzorodrka"/>
      </w:pPr>
      <w:r>
        <w:t>SO 37-10-51</w:t>
      </w:r>
      <w:r>
        <w:tab/>
        <w:t>ŽST Ševětín, železniční svršek</w:t>
      </w:r>
    </w:p>
    <w:p w14:paraId="349EA4D1" w14:textId="77777777" w:rsidR="004E70CF" w:rsidRDefault="004E70CF" w:rsidP="004E70CF">
      <w:pPr>
        <w:pStyle w:val="Normlnvzorodrka"/>
      </w:pPr>
      <w:r>
        <w:t>SO 37-10-52</w:t>
      </w:r>
      <w:r>
        <w:tab/>
        <w:t>Ševětín, navazující trať, železniční svršek</w:t>
      </w:r>
    </w:p>
    <w:p w14:paraId="4525B32D" w14:textId="77777777" w:rsidR="004E70CF" w:rsidRDefault="004E70CF" w:rsidP="004E70CF">
      <w:pPr>
        <w:pStyle w:val="Normlnvzorodrka"/>
      </w:pPr>
      <w:r>
        <w:t>SO 37-11-51</w:t>
      </w:r>
      <w:r>
        <w:tab/>
        <w:t>ŽST Ševětín, železniční spodek</w:t>
      </w:r>
    </w:p>
    <w:p w14:paraId="5257A99A" w14:textId="77777777" w:rsidR="004E70CF" w:rsidRDefault="004E70CF" w:rsidP="004E70CF">
      <w:pPr>
        <w:pStyle w:val="Normlnvzorodrka"/>
      </w:pPr>
      <w:r>
        <w:t>SO 37-11-51.1</w:t>
      </w:r>
      <w:r>
        <w:tab/>
        <w:t>ŽST Ševětín, vyklizení opuštěných lokalit</w:t>
      </w:r>
    </w:p>
    <w:p w14:paraId="08125423" w14:textId="77777777" w:rsidR="004E70CF" w:rsidRDefault="004E70CF" w:rsidP="004E70CF">
      <w:pPr>
        <w:pStyle w:val="Normlnvzorodrka"/>
      </w:pPr>
      <w:r>
        <w:t>SO 37-11-52</w:t>
      </w:r>
      <w:r>
        <w:tab/>
        <w:t>Ševětín, navazující trať, železniční spodek</w:t>
      </w:r>
    </w:p>
    <w:p w14:paraId="4232785D" w14:textId="77777777" w:rsidR="004E70CF" w:rsidRDefault="004E70CF" w:rsidP="004E70CF">
      <w:pPr>
        <w:pStyle w:val="Normlnvzorodrka"/>
      </w:pPr>
      <w:r>
        <w:t>SO 38-10-51</w:t>
      </w:r>
      <w:r>
        <w:tab/>
        <w:t>Nemanice - Dobřejovice, železniční svršek</w:t>
      </w:r>
    </w:p>
    <w:p w14:paraId="254063B9" w14:textId="77777777" w:rsidR="004E70CF" w:rsidRDefault="004E70CF" w:rsidP="004E70CF">
      <w:pPr>
        <w:pStyle w:val="Normlnvzorodrka"/>
      </w:pPr>
      <w:r>
        <w:t>SO 38-10-52</w:t>
      </w:r>
      <w:r>
        <w:tab/>
        <w:t>Odbočka Dobřejovice, železniční svršek</w:t>
      </w:r>
    </w:p>
    <w:p w14:paraId="323E852D" w14:textId="77777777" w:rsidR="004E70CF" w:rsidRDefault="004E70CF" w:rsidP="004E70CF">
      <w:pPr>
        <w:pStyle w:val="Normlnvzorodrka"/>
      </w:pPr>
      <w:r>
        <w:t>SO 38-10-53</w:t>
      </w:r>
      <w:r>
        <w:tab/>
        <w:t>Dobřejovice - Ševětín, železniční svršek</w:t>
      </w:r>
    </w:p>
    <w:p w14:paraId="2387E871" w14:textId="77777777" w:rsidR="004E70CF" w:rsidRDefault="004E70CF" w:rsidP="004E70CF">
      <w:pPr>
        <w:pStyle w:val="Normlnvzorodrka"/>
      </w:pPr>
      <w:r>
        <w:t>SO 38-11-51</w:t>
      </w:r>
      <w:r>
        <w:tab/>
        <w:t xml:space="preserve">Nemanice - Dobřejovice, železniční spodek </w:t>
      </w:r>
    </w:p>
    <w:p w14:paraId="2FECE967" w14:textId="77777777" w:rsidR="004E70CF" w:rsidRDefault="004E70CF" w:rsidP="004E70CF">
      <w:pPr>
        <w:pStyle w:val="Normlnvzorodrka"/>
      </w:pPr>
      <w:r>
        <w:t>SO 38-11-52</w:t>
      </w:r>
      <w:r>
        <w:tab/>
        <w:t>Odbočka Dobřejovice, železniční spodek</w:t>
      </w:r>
    </w:p>
    <w:p w14:paraId="2EC2F0A8" w14:textId="77777777" w:rsidR="004E70CF" w:rsidRDefault="004E70CF" w:rsidP="004E70CF">
      <w:pPr>
        <w:pStyle w:val="Normlnvzorodrka"/>
      </w:pPr>
      <w:r>
        <w:t>SO 38-11-53</w:t>
      </w:r>
      <w:r>
        <w:tab/>
        <w:t>Dobřejovice - Ševětín, železniční spodek</w:t>
      </w:r>
    </w:p>
    <w:p w14:paraId="07972784" w14:textId="77777777" w:rsidR="004E70CF" w:rsidRDefault="004E70CF" w:rsidP="004E70CF">
      <w:pPr>
        <w:pStyle w:val="Normlnvzorodrka"/>
      </w:pPr>
      <w:r>
        <w:t>SO 38-11-53.1</w:t>
      </w:r>
      <w:r>
        <w:tab/>
        <w:t>Dobřejovice - Ševětín, gabionové zárubní zdi</w:t>
      </w:r>
    </w:p>
    <w:p w14:paraId="4CD39532" w14:textId="77777777" w:rsidR="004E70CF" w:rsidRDefault="004E70CF" w:rsidP="004E70CF">
      <w:pPr>
        <w:pStyle w:val="Normlnvzorodrka"/>
      </w:pPr>
      <w:r>
        <w:t>SO 38-11-05</w:t>
      </w:r>
      <w:r>
        <w:tab/>
        <w:t>Dobřejovice, sanace starých důlních děl</w:t>
      </w:r>
    </w:p>
    <w:p w14:paraId="6C0F7960" w14:textId="77777777" w:rsidR="004E70CF" w:rsidRDefault="004E70CF" w:rsidP="004E70CF">
      <w:pPr>
        <w:pStyle w:val="Normlnvzorodrka"/>
      </w:pPr>
      <w:r>
        <w:t>SO 38-15-51</w:t>
      </w:r>
      <w:r>
        <w:tab/>
        <w:t>Nemanice I (vč.) - Ševětín (vč.), výstroj pražské trati</w:t>
      </w:r>
    </w:p>
    <w:p w14:paraId="28B04C64" w14:textId="77777777" w:rsidR="004E70CF" w:rsidRDefault="004E70CF" w:rsidP="004E70CF">
      <w:pPr>
        <w:pStyle w:val="Normlnvzorodrka"/>
      </w:pPr>
      <w:r>
        <w:t>SO 46-10-11</w:t>
      </w:r>
      <w:r>
        <w:tab/>
        <w:t xml:space="preserve">ŽST Veselí </w:t>
      </w:r>
      <w:proofErr w:type="spellStart"/>
      <w:r>
        <w:t>n.L.</w:t>
      </w:r>
      <w:proofErr w:type="spellEnd"/>
      <w:r>
        <w:t>, žel. svršek kolejiště TO</w:t>
      </w:r>
    </w:p>
    <w:bookmarkEnd w:id="20"/>
    <w:p w14:paraId="1ECC37EF" w14:textId="0E6F5D31" w:rsidR="005146DE" w:rsidRDefault="004E70CF" w:rsidP="004E70CF">
      <w:pPr>
        <w:pStyle w:val="Normlnvzorodrka"/>
      </w:pPr>
      <w:r>
        <w:t>SO 46-11-51.1</w:t>
      </w:r>
      <w:r>
        <w:tab/>
        <w:t xml:space="preserve">ŽST Veselí </w:t>
      </w:r>
      <w:proofErr w:type="spellStart"/>
      <w:r>
        <w:t>n.L.</w:t>
      </w:r>
      <w:proofErr w:type="spellEnd"/>
      <w:r>
        <w:t>, vyklizení opuštěných lokalit</w:t>
      </w:r>
    </w:p>
    <w:p w14:paraId="027E8749" w14:textId="77777777" w:rsidR="005146DE" w:rsidRDefault="005146DE" w:rsidP="005146DE">
      <w:pPr>
        <w:pStyle w:val="normlnvzortun"/>
        <w:spacing w:before="240"/>
      </w:pPr>
      <w:r>
        <w:t>D.2.1.2 Nástupiště</w:t>
      </w:r>
    </w:p>
    <w:p w14:paraId="6D196C16" w14:textId="77777777" w:rsidR="004E70CF" w:rsidRDefault="004E70CF" w:rsidP="004E70CF">
      <w:pPr>
        <w:pStyle w:val="Normlnvzorodrka"/>
      </w:pPr>
      <w:r>
        <w:t>SO 33-14-01</w:t>
      </w:r>
      <w:r>
        <w:tab/>
        <w:t>ŽST Hluboká n/V Zámostí, demontáž stávajících nástupišť</w:t>
      </w:r>
    </w:p>
    <w:p w14:paraId="0354813B" w14:textId="77777777" w:rsidR="004E70CF" w:rsidRDefault="004E70CF" w:rsidP="004E70CF">
      <w:pPr>
        <w:pStyle w:val="Normlnvzorodrka"/>
      </w:pPr>
      <w:r>
        <w:lastRenderedPageBreak/>
        <w:t>SO 35-14-01</w:t>
      </w:r>
      <w:r>
        <w:tab/>
        <w:t>ŽST Chotýčany, demontáž stávajících nástupišť</w:t>
      </w:r>
    </w:p>
    <w:p w14:paraId="5BEE6403" w14:textId="77777777" w:rsidR="004E70CF" w:rsidRDefault="004E70CF" w:rsidP="004E70CF">
      <w:pPr>
        <w:pStyle w:val="Normlnvzorodrka"/>
      </w:pPr>
      <w:r>
        <w:t>SO 37-14-51</w:t>
      </w:r>
      <w:r>
        <w:tab/>
        <w:t>ŽST Ševětín, nástupiště</w:t>
      </w:r>
    </w:p>
    <w:p w14:paraId="0B1B540B" w14:textId="637FAE0B" w:rsidR="005146DE" w:rsidRDefault="004E70CF" w:rsidP="004E70CF">
      <w:pPr>
        <w:pStyle w:val="Normlnvzorodrka"/>
      </w:pPr>
      <w:r>
        <w:t>SO 46-14-11</w:t>
      </w:r>
      <w:r>
        <w:tab/>
        <w:t xml:space="preserve">ŽST Veselí </w:t>
      </w:r>
      <w:proofErr w:type="spellStart"/>
      <w:r>
        <w:t>n.L.</w:t>
      </w:r>
      <w:proofErr w:type="spellEnd"/>
      <w:r>
        <w:t>, boční rampa u kolejí TO</w:t>
      </w:r>
    </w:p>
    <w:p w14:paraId="2573810C" w14:textId="77777777" w:rsidR="005146DE" w:rsidRDefault="005146DE" w:rsidP="005146DE">
      <w:pPr>
        <w:pStyle w:val="normlnvzortun"/>
        <w:spacing w:before="240"/>
      </w:pPr>
      <w:r>
        <w:t>D.2.1.3 Železniční přejezdy</w:t>
      </w:r>
    </w:p>
    <w:p w14:paraId="423CB50F" w14:textId="77777777" w:rsidR="004E70CF" w:rsidRDefault="004E70CF" w:rsidP="004E70CF">
      <w:pPr>
        <w:pStyle w:val="Normlnvzorodrka"/>
      </w:pPr>
      <w:r>
        <w:t>SO 31-13-55</w:t>
      </w:r>
      <w:r>
        <w:tab/>
        <w:t>Železniční přejezd cesty do TT, demontáž</w:t>
      </w:r>
    </w:p>
    <w:p w14:paraId="2DFADC63" w14:textId="77777777" w:rsidR="004E70CF" w:rsidRDefault="004E70CF" w:rsidP="004E70CF">
      <w:pPr>
        <w:pStyle w:val="Normlnvzorodrka"/>
      </w:pPr>
      <w:r>
        <w:t>SO 32-13-51.1</w:t>
      </w:r>
      <w:r>
        <w:tab/>
        <w:t>Železniční přejezd silnice ev. km 4,743 v Hrdějovicích, demontáž</w:t>
      </w:r>
    </w:p>
    <w:p w14:paraId="0BE596F0" w14:textId="77777777" w:rsidR="004E70CF" w:rsidRDefault="004E70CF" w:rsidP="004E70CF">
      <w:pPr>
        <w:pStyle w:val="Normlnvzorodrka"/>
      </w:pPr>
      <w:r>
        <w:t>SO 32-13-51.2</w:t>
      </w:r>
      <w:r>
        <w:tab/>
        <w:t>Železniční přejezd silnice III/10576 ev. km 5,272 v Hrdějovicích, demontáž</w:t>
      </w:r>
    </w:p>
    <w:p w14:paraId="01DC27EB" w14:textId="77777777" w:rsidR="004E70CF" w:rsidRDefault="004E70CF" w:rsidP="004E70CF">
      <w:pPr>
        <w:pStyle w:val="Normlnvzorodrka"/>
      </w:pPr>
      <w:r>
        <w:t>SO 32-13-51.3</w:t>
      </w:r>
      <w:r>
        <w:tab/>
        <w:t>Železniční přejezd silnice ev. km 5,684 v Hrdějovicích, demontáž</w:t>
      </w:r>
    </w:p>
    <w:p w14:paraId="75F414B8" w14:textId="77777777" w:rsidR="004E70CF" w:rsidRDefault="004E70CF" w:rsidP="004E70CF">
      <w:pPr>
        <w:pStyle w:val="Normlnvzorodrka"/>
      </w:pPr>
      <w:r>
        <w:t>SO 32-13-51.4</w:t>
      </w:r>
      <w:r>
        <w:tab/>
        <w:t xml:space="preserve">Železniční přejezd silnice ev. km 7,610 v </w:t>
      </w:r>
      <w:proofErr w:type="spellStart"/>
      <w:r>
        <w:t>zast</w:t>
      </w:r>
      <w:proofErr w:type="spellEnd"/>
      <w:r>
        <w:t>. Hosín, demontáž</w:t>
      </w:r>
    </w:p>
    <w:p w14:paraId="2FCBD973" w14:textId="77777777" w:rsidR="004E70CF" w:rsidRDefault="004E70CF" w:rsidP="004E70CF">
      <w:pPr>
        <w:pStyle w:val="Normlnvzorodrka"/>
      </w:pPr>
      <w:r>
        <w:t>SO 33-13-51</w:t>
      </w:r>
      <w:r>
        <w:tab/>
        <w:t>Železniční přejezd silnice III/1463 ev. km 11,753, demontáž</w:t>
      </w:r>
    </w:p>
    <w:p w14:paraId="3A61CBE5" w14:textId="77777777" w:rsidR="004E70CF" w:rsidRDefault="004E70CF" w:rsidP="004E70CF">
      <w:pPr>
        <w:pStyle w:val="Normlnvzorodrka"/>
      </w:pPr>
      <w:r>
        <w:t>SO 36-13-51</w:t>
      </w:r>
      <w:r>
        <w:tab/>
        <w:t>Železniční přejezd polní cesty ev. km 19,088, demontáž</w:t>
      </w:r>
    </w:p>
    <w:p w14:paraId="54D7F618" w14:textId="77777777" w:rsidR="004E70CF" w:rsidRDefault="004E70CF" w:rsidP="004E70CF">
      <w:pPr>
        <w:pStyle w:val="Normlnvzorodrka"/>
      </w:pPr>
      <w:r>
        <w:t>SO 37-13-51</w:t>
      </w:r>
      <w:r>
        <w:tab/>
        <w:t>Železniční přejezd silnice III/1556 ev. km 22,611 v ŽST Ševětín, demontáž</w:t>
      </w:r>
    </w:p>
    <w:p w14:paraId="7C08D1C1" w14:textId="77777777" w:rsidR="004E70CF" w:rsidRDefault="004E70CF" w:rsidP="004E70CF">
      <w:pPr>
        <w:pStyle w:val="Normlnvzorodrka"/>
      </w:pPr>
      <w:r>
        <w:t>SO 38-13-51</w:t>
      </w:r>
      <w:r>
        <w:tab/>
        <w:t>Přejezdová úprava u jižního portálu Hosínského tunelu</w:t>
      </w:r>
    </w:p>
    <w:p w14:paraId="7963CD8C" w14:textId="77777777" w:rsidR="004E70CF" w:rsidRDefault="004E70CF" w:rsidP="004E70CF">
      <w:pPr>
        <w:pStyle w:val="Normlnvzorodrka"/>
      </w:pPr>
      <w:r>
        <w:t>SO 38-13-52</w:t>
      </w:r>
      <w:r>
        <w:tab/>
        <w:t>Přejezdová úprava u severního portálu Hosínského tunelu</w:t>
      </w:r>
    </w:p>
    <w:p w14:paraId="04D17E8E" w14:textId="77777777" w:rsidR="004E70CF" w:rsidRDefault="004E70CF" w:rsidP="004E70CF">
      <w:pPr>
        <w:pStyle w:val="Normlnvzorodrka"/>
      </w:pPr>
      <w:r>
        <w:t>SO 38-13-53</w:t>
      </w:r>
      <w:r>
        <w:tab/>
        <w:t xml:space="preserve">Přejezdová úprava u jižního portálu </w:t>
      </w:r>
      <w:proofErr w:type="spellStart"/>
      <w:r>
        <w:t>Chotýčanského</w:t>
      </w:r>
      <w:proofErr w:type="spellEnd"/>
      <w:r>
        <w:t xml:space="preserve"> tunelu</w:t>
      </w:r>
    </w:p>
    <w:p w14:paraId="5B2A7B7B" w14:textId="73F0C973" w:rsidR="005146DE" w:rsidRDefault="004E70CF" w:rsidP="004E70CF">
      <w:pPr>
        <w:pStyle w:val="Normlnvzorodrka"/>
      </w:pPr>
      <w:r>
        <w:t>SO 38-13-54</w:t>
      </w:r>
      <w:r>
        <w:tab/>
        <w:t xml:space="preserve">Přejezdová úprava u severního portálu </w:t>
      </w:r>
      <w:proofErr w:type="spellStart"/>
      <w:r>
        <w:t>Chotýčanského</w:t>
      </w:r>
      <w:proofErr w:type="spellEnd"/>
      <w:r>
        <w:t xml:space="preserve"> tunelu</w:t>
      </w:r>
    </w:p>
    <w:p w14:paraId="7A95F3DA" w14:textId="77777777" w:rsidR="005146DE" w:rsidRDefault="005146DE" w:rsidP="005146DE">
      <w:pPr>
        <w:pStyle w:val="normlnvzortun"/>
        <w:spacing w:before="240"/>
      </w:pPr>
      <w:r>
        <w:t>D.2.1.4 Mosty, propustky a zdi</w:t>
      </w:r>
    </w:p>
    <w:p w14:paraId="50245D83" w14:textId="77777777" w:rsidR="004E70CF" w:rsidRDefault="004E70CF" w:rsidP="004E70CF">
      <w:pPr>
        <w:pStyle w:val="Normlnvzorodrka"/>
      </w:pPr>
      <w:r>
        <w:t>SO 31-21-03</w:t>
      </w:r>
      <w:r>
        <w:tab/>
        <w:t>Železniční propustek v ev. km 217,036, část B</w:t>
      </w:r>
    </w:p>
    <w:p w14:paraId="1E245B5C" w14:textId="77777777" w:rsidR="004E70CF" w:rsidRDefault="004E70CF" w:rsidP="004E70CF">
      <w:pPr>
        <w:pStyle w:val="Normlnvzorodrka"/>
      </w:pPr>
      <w:r>
        <w:t>SO 31-22-03.1</w:t>
      </w:r>
      <w:r>
        <w:tab/>
        <w:t>Silniční propustek v km 217,036 a navazující opěrná zeď</w:t>
      </w:r>
    </w:p>
    <w:p w14:paraId="73D19A0E" w14:textId="77777777" w:rsidR="004E70CF" w:rsidRDefault="004E70CF" w:rsidP="004E70CF">
      <w:pPr>
        <w:pStyle w:val="Normlnvzorodrka"/>
      </w:pPr>
      <w:r>
        <w:t>SO 31-22-04</w:t>
      </w:r>
      <w:r>
        <w:tab/>
        <w:t>Silniční propustek v ev. km 0,147 - demolice</w:t>
      </w:r>
    </w:p>
    <w:p w14:paraId="4B100FC9" w14:textId="77777777" w:rsidR="004E70CF" w:rsidRDefault="004E70CF" w:rsidP="004E70CF">
      <w:pPr>
        <w:pStyle w:val="Normlnvzorodrka"/>
      </w:pPr>
      <w:r>
        <w:t>SO 31-21-08</w:t>
      </w:r>
      <w:r>
        <w:tab/>
        <w:t>Železniční propustek v ev. km 4,556 - demolice</w:t>
      </w:r>
    </w:p>
    <w:p w14:paraId="423A5FDF" w14:textId="77777777" w:rsidR="004E70CF" w:rsidRDefault="004E70CF" w:rsidP="004E70CF">
      <w:pPr>
        <w:pStyle w:val="Normlnvzorodrka"/>
      </w:pPr>
      <w:r>
        <w:t>SO 33-26-01</w:t>
      </w:r>
      <w:r>
        <w:tab/>
        <w:t>Návěstní lávka v ev. km 10,097 - demolice</w:t>
      </w:r>
    </w:p>
    <w:p w14:paraId="547CBD49" w14:textId="77777777" w:rsidR="004E70CF" w:rsidRDefault="004E70CF" w:rsidP="004E70CF">
      <w:pPr>
        <w:pStyle w:val="Normlnvzorodrka"/>
      </w:pPr>
      <w:r>
        <w:t>SO 34-20-01</w:t>
      </w:r>
      <w:r>
        <w:tab/>
        <w:t>Železniční most v ev. km 11,375</w:t>
      </w:r>
    </w:p>
    <w:p w14:paraId="50767A1A" w14:textId="77777777" w:rsidR="004E70CF" w:rsidRDefault="004E70CF" w:rsidP="004E70CF">
      <w:pPr>
        <w:pStyle w:val="Normlnvzorodrka"/>
      </w:pPr>
      <w:r>
        <w:t>SO 34-20-03</w:t>
      </w:r>
      <w:r>
        <w:tab/>
        <w:t>Železniční most v ev. km 12,272</w:t>
      </w:r>
    </w:p>
    <w:p w14:paraId="6C371674" w14:textId="77777777" w:rsidR="004E70CF" w:rsidRDefault="004E70CF" w:rsidP="004E70CF">
      <w:pPr>
        <w:pStyle w:val="Normlnvzorodrka"/>
      </w:pPr>
      <w:r>
        <w:t>SO 34-21-01</w:t>
      </w:r>
      <w:r>
        <w:tab/>
        <w:t>Železniční propustek v ev. km 12,541</w:t>
      </w:r>
    </w:p>
    <w:p w14:paraId="18654645" w14:textId="77777777" w:rsidR="004E70CF" w:rsidRDefault="004E70CF" w:rsidP="004E70CF">
      <w:pPr>
        <w:pStyle w:val="Normlnvzorodrka"/>
      </w:pPr>
      <w:r>
        <w:t>SO 34-20-04</w:t>
      </w:r>
      <w:r>
        <w:tab/>
        <w:t>Železniční most v ev. km 12,809</w:t>
      </w:r>
    </w:p>
    <w:p w14:paraId="00458EBA" w14:textId="77777777" w:rsidR="004E70CF" w:rsidRDefault="004E70CF" w:rsidP="004E70CF">
      <w:pPr>
        <w:pStyle w:val="Normlnvzorodrka"/>
      </w:pPr>
      <w:r>
        <w:t>SO 34-21-03</w:t>
      </w:r>
      <w:r>
        <w:tab/>
        <w:t>Železniční propustek v ev. km 13,489</w:t>
      </w:r>
    </w:p>
    <w:p w14:paraId="078117E4" w14:textId="77777777" w:rsidR="004E70CF" w:rsidRDefault="004E70CF" w:rsidP="004E70CF">
      <w:pPr>
        <w:pStyle w:val="Normlnvzorodrka"/>
      </w:pPr>
      <w:r>
        <w:t>SO 34-20-07</w:t>
      </w:r>
      <w:r>
        <w:tab/>
        <w:t>Železniční most v ev. km 14,938</w:t>
      </w:r>
    </w:p>
    <w:p w14:paraId="7E7E40A5" w14:textId="77777777" w:rsidR="004E70CF" w:rsidRDefault="004E70CF" w:rsidP="004E70CF">
      <w:pPr>
        <w:pStyle w:val="Normlnvzorodrka"/>
      </w:pPr>
      <w:r>
        <w:t>SO 34-20-06</w:t>
      </w:r>
      <w:r>
        <w:tab/>
        <w:t>Železniční most v ev. km 13,990</w:t>
      </w:r>
    </w:p>
    <w:p w14:paraId="4C82F8B6" w14:textId="77777777" w:rsidR="004E70CF" w:rsidRDefault="004E70CF" w:rsidP="004E70CF">
      <w:pPr>
        <w:pStyle w:val="Normlnvzorodrka"/>
      </w:pPr>
      <w:r>
        <w:t>SO 35-26-01</w:t>
      </w:r>
      <w:r>
        <w:tab/>
        <w:t>Návěstní krakorec v ev.km 17,040 - demolice</w:t>
      </w:r>
    </w:p>
    <w:p w14:paraId="578C35B5" w14:textId="77777777" w:rsidR="004E70CF" w:rsidRDefault="004E70CF" w:rsidP="004E70CF">
      <w:pPr>
        <w:pStyle w:val="Normlnvzorodrka"/>
      </w:pPr>
      <w:r>
        <w:t>SO 35-21-01</w:t>
      </w:r>
      <w:r>
        <w:tab/>
        <w:t>Železniční propustek v ev. km 17,291</w:t>
      </w:r>
    </w:p>
    <w:p w14:paraId="38F5478E" w14:textId="77777777" w:rsidR="004E70CF" w:rsidRDefault="004E70CF" w:rsidP="004E70CF">
      <w:pPr>
        <w:pStyle w:val="Normlnvzorodrka"/>
      </w:pPr>
      <w:r>
        <w:t>SO 36-20-01</w:t>
      </w:r>
      <w:r>
        <w:tab/>
        <w:t>Železniční most v ev. km 18,547- snesení nosné konstrukce</w:t>
      </w:r>
    </w:p>
    <w:p w14:paraId="34C6F485" w14:textId="77777777" w:rsidR="004E70CF" w:rsidRDefault="004E70CF" w:rsidP="004E70CF">
      <w:pPr>
        <w:pStyle w:val="Normlnvzorodrka"/>
      </w:pPr>
      <w:r>
        <w:t>SO 36-20-03</w:t>
      </w:r>
      <w:r>
        <w:tab/>
        <w:t>Železniční most v ev. km 19,377</w:t>
      </w:r>
    </w:p>
    <w:p w14:paraId="4F9F554D" w14:textId="77777777" w:rsidR="004E70CF" w:rsidRDefault="004E70CF" w:rsidP="004E70CF">
      <w:pPr>
        <w:pStyle w:val="Normlnvzorodrka"/>
      </w:pPr>
      <w:r>
        <w:t>SO 36-20-04</w:t>
      </w:r>
      <w:r>
        <w:tab/>
        <w:t>Železniční most v ev. km 20,836</w:t>
      </w:r>
    </w:p>
    <w:p w14:paraId="2E9853A6" w14:textId="77777777" w:rsidR="004E70CF" w:rsidRDefault="004E70CF" w:rsidP="004E70CF">
      <w:pPr>
        <w:pStyle w:val="Normlnvzorodrka"/>
      </w:pPr>
      <w:r>
        <w:t>SO 36-20-05</w:t>
      </w:r>
      <w:r>
        <w:tab/>
        <w:t>Železniční most v ev. km 21,506-demolice</w:t>
      </w:r>
    </w:p>
    <w:p w14:paraId="24CDD7A1" w14:textId="77777777" w:rsidR="004E70CF" w:rsidRDefault="004E70CF" w:rsidP="004E70CF">
      <w:pPr>
        <w:pStyle w:val="Normlnvzorodrka"/>
      </w:pPr>
      <w:r>
        <w:t>SO 37-20-01</w:t>
      </w:r>
      <w:r>
        <w:tab/>
        <w:t>Železniční most  v st. km 21,497</w:t>
      </w:r>
    </w:p>
    <w:p w14:paraId="07D60A8B" w14:textId="77777777" w:rsidR="004E70CF" w:rsidRDefault="004E70CF" w:rsidP="004E70CF">
      <w:pPr>
        <w:pStyle w:val="Normlnvzorodrka"/>
      </w:pPr>
      <w:r>
        <w:t>SO 37-21-01</w:t>
      </w:r>
      <w:r>
        <w:tab/>
        <w:t>Železniční propustek v ev. km 21,805</w:t>
      </w:r>
    </w:p>
    <w:p w14:paraId="395F1BD0" w14:textId="77777777" w:rsidR="004E70CF" w:rsidRDefault="004E70CF" w:rsidP="004E70CF">
      <w:pPr>
        <w:pStyle w:val="Normlnvzorodrka"/>
      </w:pPr>
      <w:r>
        <w:t>SO 37-21-02</w:t>
      </w:r>
      <w:r>
        <w:tab/>
        <w:t>Železniční propustek v ev. km 22,030 - zrušení</w:t>
      </w:r>
    </w:p>
    <w:p w14:paraId="10BABF93" w14:textId="77777777" w:rsidR="004E70CF" w:rsidRDefault="004E70CF" w:rsidP="004E70CF">
      <w:pPr>
        <w:pStyle w:val="Normlnvzorodrka"/>
      </w:pPr>
      <w:r>
        <w:t>SO 37-21-03</w:t>
      </w:r>
      <w:r>
        <w:tab/>
        <w:t>Železniční propustek v ev. km 22,205 - zrušení</w:t>
      </w:r>
    </w:p>
    <w:p w14:paraId="6754290A" w14:textId="77777777" w:rsidR="004E70CF" w:rsidRDefault="004E70CF" w:rsidP="004E70CF">
      <w:pPr>
        <w:pStyle w:val="Normlnvzorodrka"/>
      </w:pPr>
      <w:r>
        <w:t>SO 37-20-02</w:t>
      </w:r>
      <w:r>
        <w:tab/>
        <w:t>Železniční most  v st. km 22,277 - podchod pro pěší</w:t>
      </w:r>
    </w:p>
    <w:p w14:paraId="2A074735" w14:textId="77777777" w:rsidR="004E70CF" w:rsidRDefault="004E70CF" w:rsidP="004E70CF">
      <w:pPr>
        <w:pStyle w:val="Normlnvzorodrka"/>
      </w:pPr>
      <w:r>
        <w:t>SO 37-21-05</w:t>
      </w:r>
      <w:r>
        <w:tab/>
        <w:t>Železniční propustek v ev. km 22,605 - demolice</w:t>
      </w:r>
    </w:p>
    <w:p w14:paraId="74439471" w14:textId="77777777" w:rsidR="004E70CF" w:rsidRDefault="004E70CF" w:rsidP="004E70CF">
      <w:pPr>
        <w:pStyle w:val="Normlnvzorodrka"/>
      </w:pPr>
      <w:r>
        <w:t>SO 37-22-01</w:t>
      </w:r>
      <w:r>
        <w:tab/>
        <w:t>Silniční most v st. km 22,862 - přeložka III/1556</w:t>
      </w:r>
    </w:p>
    <w:p w14:paraId="5FA2AB3C" w14:textId="77777777" w:rsidR="004E70CF" w:rsidRDefault="004E70CF" w:rsidP="004E70CF">
      <w:pPr>
        <w:pStyle w:val="Normlnvzorodrka"/>
      </w:pPr>
      <w:r>
        <w:lastRenderedPageBreak/>
        <w:t>SO 37-23-02</w:t>
      </w:r>
      <w:r>
        <w:tab/>
        <w:t>Opěrná zeď v st. km 0.175 - 0.313 napojení přeložky III /1556 na místní komunikaci</w:t>
      </w:r>
    </w:p>
    <w:p w14:paraId="7E90041F" w14:textId="77777777" w:rsidR="004E70CF" w:rsidRDefault="004E70CF" w:rsidP="004E70CF">
      <w:pPr>
        <w:pStyle w:val="Normlnvzorodrka"/>
      </w:pPr>
      <w:r>
        <w:t>SO 37-20-03</w:t>
      </w:r>
      <w:r>
        <w:tab/>
        <w:t>Železniční most v st. km 23,577</w:t>
      </w:r>
    </w:p>
    <w:p w14:paraId="75FB059B" w14:textId="77777777" w:rsidR="004E70CF" w:rsidRDefault="004E70CF" w:rsidP="004E70CF">
      <w:pPr>
        <w:pStyle w:val="Normlnvzorodrka"/>
      </w:pPr>
      <w:r>
        <w:t>SO 37-20-04</w:t>
      </w:r>
      <w:r>
        <w:tab/>
        <w:t>Železniční most v ev. km 23,606 - demolice</w:t>
      </w:r>
    </w:p>
    <w:p w14:paraId="3A12FE53" w14:textId="77777777" w:rsidR="004E70CF" w:rsidRDefault="004E70CF" w:rsidP="004E70CF">
      <w:pPr>
        <w:pStyle w:val="Normlnvzorodrka"/>
      </w:pPr>
      <w:r>
        <w:t>SO 37-21-06</w:t>
      </w:r>
      <w:r>
        <w:tab/>
        <w:t xml:space="preserve">Železniční propustek v ev. km 23,636 </w:t>
      </w:r>
    </w:p>
    <w:p w14:paraId="05B3891A" w14:textId="77777777" w:rsidR="004E70CF" w:rsidRDefault="004E70CF" w:rsidP="004E70CF">
      <w:pPr>
        <w:pStyle w:val="Normlnvzorodrka"/>
      </w:pPr>
      <w:r>
        <w:t>SO 37-20-05</w:t>
      </w:r>
      <w:r>
        <w:tab/>
        <w:t>Železniční most v ev. km 24,910</w:t>
      </w:r>
    </w:p>
    <w:p w14:paraId="373DBE55" w14:textId="418BF8A4" w:rsidR="008F19EB" w:rsidRPr="008F19EB" w:rsidRDefault="008F19EB" w:rsidP="008F19EB">
      <w:pPr>
        <w:pStyle w:val="Normlnvzorodrka"/>
      </w:pPr>
      <w:r w:rsidRPr="008F19EB">
        <w:t>SO 37-20-05</w:t>
      </w:r>
      <w:r>
        <w:t>.1</w:t>
      </w:r>
      <w:r w:rsidRPr="008F19EB">
        <w:tab/>
        <w:t>Železniční most v ev. km 24,910</w:t>
      </w:r>
      <w:r>
        <w:t xml:space="preserve"> – úprava vozovky</w:t>
      </w:r>
    </w:p>
    <w:p w14:paraId="539F60D8" w14:textId="0D8B6F0C" w:rsidR="004E70CF" w:rsidRDefault="004E70CF" w:rsidP="004E70CF">
      <w:pPr>
        <w:pStyle w:val="Normlnvzorodrka"/>
      </w:pPr>
      <w:r>
        <w:t>SO 37-20-06</w:t>
      </w:r>
      <w:r>
        <w:tab/>
        <w:t>Železniční most v ev. km 25,202</w:t>
      </w:r>
    </w:p>
    <w:p w14:paraId="2453135D" w14:textId="77777777" w:rsidR="004E70CF" w:rsidRDefault="004E70CF" w:rsidP="004E70CF">
      <w:pPr>
        <w:pStyle w:val="Normlnvzorodrka"/>
      </w:pPr>
      <w:r>
        <w:t>SO 38-20-01</w:t>
      </w:r>
      <w:r>
        <w:tab/>
        <w:t>Železniční most v st. km 9,241</w:t>
      </w:r>
    </w:p>
    <w:p w14:paraId="221AA8E9" w14:textId="77777777" w:rsidR="004E70CF" w:rsidRDefault="004E70CF" w:rsidP="004E70CF">
      <w:pPr>
        <w:pStyle w:val="Normlnvzorodrka"/>
      </w:pPr>
      <w:r>
        <w:t>SO 38-22-01</w:t>
      </w:r>
      <w:r>
        <w:tab/>
        <w:t>Silniční most v st. km 9,664  na silnici III/10576</w:t>
      </w:r>
    </w:p>
    <w:p w14:paraId="73CEA91D" w14:textId="77777777" w:rsidR="004E70CF" w:rsidRDefault="004E70CF" w:rsidP="004E70CF">
      <w:pPr>
        <w:pStyle w:val="Normlnvzorodrka"/>
      </w:pPr>
      <w:r>
        <w:t>SO 38-22-05</w:t>
      </w:r>
      <w:r>
        <w:tab/>
        <w:t>Silniční propustek v st. km 0,535  přístupové komunikace k jižnímu portálu Hosínského tunelu</w:t>
      </w:r>
    </w:p>
    <w:p w14:paraId="5A3ABFC2" w14:textId="77777777" w:rsidR="004E70CF" w:rsidRDefault="004E70CF" w:rsidP="004E70CF">
      <w:pPr>
        <w:pStyle w:val="Normlnvzorodrka"/>
      </w:pPr>
      <w:r>
        <w:t>SO 38-22-06</w:t>
      </w:r>
      <w:r>
        <w:tab/>
        <w:t>Silniční propustek v st. km 0,005  přístupové komunikace k severnímu portálu Hosínského tunelu</w:t>
      </w:r>
    </w:p>
    <w:p w14:paraId="1ADB69FE" w14:textId="77777777" w:rsidR="004E70CF" w:rsidRDefault="004E70CF" w:rsidP="004E70CF">
      <w:pPr>
        <w:pStyle w:val="Normlnvzorodrka"/>
      </w:pPr>
      <w:r>
        <w:t>SO 38-22-07</w:t>
      </w:r>
      <w:r>
        <w:tab/>
        <w:t>Silniční propustek v st. km 0,178  přístupové komunikace k severnímu portálu Hosínského tunelu</w:t>
      </w:r>
    </w:p>
    <w:p w14:paraId="6E7DFA0E" w14:textId="77777777" w:rsidR="004E70CF" w:rsidRDefault="004E70CF" w:rsidP="004E70CF">
      <w:pPr>
        <w:pStyle w:val="Normlnvzorodrka"/>
      </w:pPr>
      <w:r>
        <w:t>SO 38-20-03</w:t>
      </w:r>
      <w:r>
        <w:tab/>
        <w:t>Železniční most v st. km 13,658 přes Luční potok</w:t>
      </w:r>
    </w:p>
    <w:p w14:paraId="71EEE18B" w14:textId="77777777" w:rsidR="004E70CF" w:rsidRDefault="004E70CF" w:rsidP="004E70CF">
      <w:pPr>
        <w:pStyle w:val="Normlnvzorodrka"/>
      </w:pPr>
      <w:r>
        <w:t>SO 38-20-04</w:t>
      </w:r>
      <w:r>
        <w:tab/>
        <w:t>Železniční  most v st. km 14,193</w:t>
      </w:r>
    </w:p>
    <w:p w14:paraId="744F9870" w14:textId="77777777" w:rsidR="004E70CF" w:rsidRDefault="004E70CF" w:rsidP="004E70CF">
      <w:pPr>
        <w:pStyle w:val="Normlnvzorodrka"/>
      </w:pPr>
      <w:r>
        <w:t>SO 38-20-05</w:t>
      </w:r>
      <w:r>
        <w:tab/>
        <w:t>Železniční most v st. km 14,337 - přes přeložku silnice II/146</w:t>
      </w:r>
    </w:p>
    <w:p w14:paraId="2C980623" w14:textId="77777777" w:rsidR="004E70CF" w:rsidRDefault="004E70CF" w:rsidP="004E70CF">
      <w:pPr>
        <w:pStyle w:val="Normlnvzorodrka"/>
      </w:pPr>
      <w:r>
        <w:t>SO 38-20-06</w:t>
      </w:r>
      <w:r>
        <w:tab/>
        <w:t>Železniční most v st. km 14,847</w:t>
      </w:r>
    </w:p>
    <w:p w14:paraId="5F303385" w14:textId="77777777" w:rsidR="004E70CF" w:rsidRDefault="004E70CF" w:rsidP="004E70CF">
      <w:pPr>
        <w:pStyle w:val="Normlnvzorodrka"/>
      </w:pPr>
      <w:r>
        <w:t>SO 38-20-07</w:t>
      </w:r>
      <w:r>
        <w:tab/>
        <w:t>Železniční most v st. km 15,004</w:t>
      </w:r>
    </w:p>
    <w:p w14:paraId="5735681B" w14:textId="77777777" w:rsidR="004E70CF" w:rsidRDefault="004E70CF" w:rsidP="004E70CF">
      <w:pPr>
        <w:pStyle w:val="Normlnvzorodrka"/>
      </w:pPr>
      <w:r>
        <w:t>SO 38-20-08</w:t>
      </w:r>
      <w:r>
        <w:tab/>
        <w:t>Železniční most v st. km 15,280</w:t>
      </w:r>
    </w:p>
    <w:p w14:paraId="36E7B823" w14:textId="77777777" w:rsidR="004E70CF" w:rsidRDefault="004E70CF" w:rsidP="004E70CF">
      <w:pPr>
        <w:pStyle w:val="Normlnvzorodrka"/>
      </w:pPr>
      <w:r>
        <w:t>SO 38-20-09</w:t>
      </w:r>
      <w:r>
        <w:tab/>
        <w:t>Železniční most v st. km 15,598 přes Dobřejovický potok</w:t>
      </w:r>
    </w:p>
    <w:p w14:paraId="728FF8DE" w14:textId="77777777" w:rsidR="004E70CF" w:rsidRDefault="004E70CF" w:rsidP="004E70CF">
      <w:pPr>
        <w:pStyle w:val="Normlnvzorodrka"/>
      </w:pPr>
      <w:r>
        <w:t>SO 38-22-23</w:t>
      </w:r>
      <w:r>
        <w:tab/>
        <w:t>Silniční provizorní most přes Dobřejovický potok</w:t>
      </w:r>
    </w:p>
    <w:p w14:paraId="184B5AE8" w14:textId="77777777" w:rsidR="004E70CF" w:rsidRDefault="004E70CF" w:rsidP="004E70CF">
      <w:pPr>
        <w:pStyle w:val="Normlnvzorodrka"/>
      </w:pPr>
      <w:r>
        <w:t>SO 38-22-27</w:t>
      </w:r>
      <w:r>
        <w:tab/>
        <w:t xml:space="preserve">Silniční propustek v st. km 0,266 přístupové komunikace k severnímu portálu </w:t>
      </w:r>
      <w:proofErr w:type="spellStart"/>
      <w:r>
        <w:t>Chotýčanského</w:t>
      </w:r>
      <w:proofErr w:type="spellEnd"/>
      <w:r>
        <w:t xml:space="preserve"> tunelu</w:t>
      </w:r>
    </w:p>
    <w:p w14:paraId="65B8F851" w14:textId="1DEB2C4F" w:rsidR="005146DE" w:rsidRDefault="004E70CF" w:rsidP="004E70CF">
      <w:pPr>
        <w:pStyle w:val="Normlnvzorodrka"/>
      </w:pPr>
      <w:r>
        <w:t>SO 38-22-28</w:t>
      </w:r>
      <w:r>
        <w:tab/>
        <w:t>Silniční most v st. km 1,207 přístupové komunikace přes Dobřejovický potok</w:t>
      </w:r>
    </w:p>
    <w:p w14:paraId="254BB19C" w14:textId="77777777" w:rsidR="005146DE" w:rsidRDefault="005146DE" w:rsidP="005146DE">
      <w:pPr>
        <w:pStyle w:val="normlnvzortun"/>
        <w:spacing w:before="240"/>
      </w:pPr>
      <w:r>
        <w:t>D.2.1.5 Ostatní inženýrské objekty</w:t>
      </w:r>
    </w:p>
    <w:p w14:paraId="63E961E5" w14:textId="50ABCA68" w:rsidR="005146DE" w:rsidRDefault="005146DE" w:rsidP="004E70CF">
      <w:pPr>
        <w:pStyle w:val="Normlnvzor"/>
        <w:spacing w:before="120"/>
        <w:ind w:firstLine="709"/>
      </w:pPr>
      <w:r>
        <w:t xml:space="preserve">D.2.1.5.1 </w:t>
      </w:r>
      <w:r w:rsidRPr="003D3F97">
        <w:t>Úpravy</w:t>
      </w:r>
      <w:r w:rsidR="004E70CF">
        <w:t xml:space="preserve"> vodotečí</w:t>
      </w:r>
    </w:p>
    <w:p w14:paraId="18A8634E" w14:textId="77777777" w:rsidR="004E70CF" w:rsidRDefault="004E70CF" w:rsidP="004E70CF">
      <w:pPr>
        <w:pStyle w:val="Normlnvzorodrka"/>
      </w:pPr>
      <w:r>
        <w:t>SO 37-81-01</w:t>
      </w:r>
      <w:r>
        <w:tab/>
        <w:t xml:space="preserve">Ševětín, úprava vodoteče </w:t>
      </w:r>
      <w:proofErr w:type="spellStart"/>
      <w:r>
        <w:t>Mazelovský</w:t>
      </w:r>
      <w:proofErr w:type="spellEnd"/>
      <w:r>
        <w:t xml:space="preserve"> potok v km 21,496</w:t>
      </w:r>
    </w:p>
    <w:p w14:paraId="0EF665C1" w14:textId="77777777" w:rsidR="004E70CF" w:rsidRDefault="004E70CF" w:rsidP="004E70CF">
      <w:pPr>
        <w:pStyle w:val="Normlnvzorodrka"/>
      </w:pPr>
      <w:r>
        <w:t>SO 37-81-01.1</w:t>
      </w:r>
      <w:r>
        <w:tab/>
        <w:t xml:space="preserve">Koryto </w:t>
      </w:r>
      <w:proofErr w:type="spellStart"/>
      <w:r>
        <w:t>Mazelovského</w:t>
      </w:r>
      <w:proofErr w:type="spellEnd"/>
      <w:r>
        <w:t xml:space="preserve"> potoka pod železničním mostem  v km 21,497</w:t>
      </w:r>
    </w:p>
    <w:p w14:paraId="1DAA5C5B" w14:textId="77777777" w:rsidR="004E70CF" w:rsidRDefault="004E70CF" w:rsidP="004E70CF">
      <w:pPr>
        <w:pStyle w:val="Normlnvzorodrka"/>
      </w:pPr>
      <w:r>
        <w:t>SO 38-81-01</w:t>
      </w:r>
      <w:r>
        <w:tab/>
        <w:t>Nemanice - Ševětín, úprava vodoteče Kyselá voda v km 9,266</w:t>
      </w:r>
    </w:p>
    <w:p w14:paraId="2BA5CE3A" w14:textId="77777777" w:rsidR="004E70CF" w:rsidRDefault="004E70CF" w:rsidP="004E70CF">
      <w:pPr>
        <w:pStyle w:val="Normlnvzorodrka"/>
      </w:pPr>
      <w:r>
        <w:t>SO 38-81-02</w:t>
      </w:r>
      <w:r>
        <w:tab/>
        <w:t>Nemanice - Ševětín, úprava vodoteče Luční potok v km 13,658</w:t>
      </w:r>
    </w:p>
    <w:p w14:paraId="12E53F45" w14:textId="77777777" w:rsidR="004E70CF" w:rsidRDefault="004E70CF" w:rsidP="004E70CF">
      <w:pPr>
        <w:pStyle w:val="Normlnvzorodrka"/>
      </w:pPr>
      <w:r>
        <w:t>SO 38-81-03</w:t>
      </w:r>
      <w:r>
        <w:tab/>
        <w:t>Nemanice - Ševětín, úprava vodoteče km 14,193</w:t>
      </w:r>
    </w:p>
    <w:p w14:paraId="7FB8F661" w14:textId="77777777" w:rsidR="004E70CF" w:rsidRDefault="004E70CF" w:rsidP="004E70CF">
      <w:pPr>
        <w:pStyle w:val="Normlnvzorodrka"/>
      </w:pPr>
      <w:r>
        <w:t>SO 38-81-04</w:t>
      </w:r>
      <w:r>
        <w:tab/>
        <w:t>Nemanice - Ševětín, úprava vodoteče km 14,847</w:t>
      </w:r>
    </w:p>
    <w:p w14:paraId="75D0EFE8" w14:textId="77777777" w:rsidR="004E70CF" w:rsidRDefault="004E70CF" w:rsidP="004E70CF">
      <w:pPr>
        <w:pStyle w:val="Normlnvzorodrka"/>
      </w:pPr>
      <w:r>
        <w:t>SO 38-81-05</w:t>
      </w:r>
      <w:r>
        <w:tab/>
        <w:t>Nemanice - Ševětín, úprava vodoteče km 15,280</w:t>
      </w:r>
    </w:p>
    <w:p w14:paraId="6B907D1B" w14:textId="77777777" w:rsidR="004E70CF" w:rsidRDefault="004E70CF" w:rsidP="004E70CF">
      <w:pPr>
        <w:pStyle w:val="Normlnvzorodrka"/>
      </w:pPr>
      <w:r>
        <w:t>SO 38-81-06</w:t>
      </w:r>
      <w:r>
        <w:tab/>
        <w:t>Nemanice - Ševětín, úprava vodoteče Dobřejovický potok v km 15,598</w:t>
      </w:r>
    </w:p>
    <w:p w14:paraId="211C6F52" w14:textId="77777777" w:rsidR="004E70CF" w:rsidRDefault="004E70CF" w:rsidP="004E70CF">
      <w:pPr>
        <w:pStyle w:val="Normlnvzorodrka"/>
      </w:pPr>
      <w:r>
        <w:t>SO 38-81-07</w:t>
      </w:r>
      <w:r>
        <w:tab/>
        <w:t>Nemanice - Ševětín, úprava vodoteče km 17,805</w:t>
      </w:r>
    </w:p>
    <w:p w14:paraId="5AE74FAA" w14:textId="77777777" w:rsidR="004E70CF" w:rsidRDefault="004E70CF" w:rsidP="004E70CF">
      <w:pPr>
        <w:pStyle w:val="Normlnvzorodrka"/>
      </w:pPr>
      <w:r>
        <w:t>SO 38-81-08</w:t>
      </w:r>
      <w:r>
        <w:tab/>
        <w:t>Nemanice - Ševětín, úprava vodoteče km 18,650</w:t>
      </w:r>
    </w:p>
    <w:p w14:paraId="0B5D7F30" w14:textId="76E81368" w:rsidR="005146DE" w:rsidRDefault="004E70CF" w:rsidP="004E70CF">
      <w:pPr>
        <w:pStyle w:val="Normlnvzorodrka"/>
      </w:pPr>
      <w:r>
        <w:t>SO 38-81-09</w:t>
      </w:r>
      <w:r>
        <w:tab/>
        <w:t>Nemanice - Ševětín, přeložka potoka km 20,700</w:t>
      </w:r>
    </w:p>
    <w:p w14:paraId="6434ACAE" w14:textId="6057CB30" w:rsidR="004E70CF" w:rsidRDefault="004E70CF" w:rsidP="004E70CF">
      <w:pPr>
        <w:pStyle w:val="Normlnvzor"/>
        <w:spacing w:before="120"/>
        <w:ind w:firstLine="709"/>
      </w:pPr>
      <w:r>
        <w:t xml:space="preserve">D.2.1.5.2 </w:t>
      </w:r>
      <w:r w:rsidRPr="004E70CF">
        <w:t>Úpravy, přeložky VVN</w:t>
      </w:r>
    </w:p>
    <w:p w14:paraId="6CFC70C3" w14:textId="77777777" w:rsidR="004E70CF" w:rsidRDefault="004E70CF" w:rsidP="004E70CF">
      <w:pPr>
        <w:pStyle w:val="Normlnvzorodrka"/>
      </w:pPr>
      <w:r>
        <w:t>SO 37-73-15</w:t>
      </w:r>
      <w:r>
        <w:tab/>
        <w:t xml:space="preserve">Úprava vedení </w:t>
      </w:r>
      <w:proofErr w:type="spellStart"/>
      <w:r>
        <w:t>vvn</w:t>
      </w:r>
      <w:proofErr w:type="spellEnd"/>
      <w:r>
        <w:t xml:space="preserve"> 400kV V433 v km 24,019</w:t>
      </w:r>
    </w:p>
    <w:p w14:paraId="2B7EEBAB" w14:textId="77777777" w:rsidR="004E70CF" w:rsidRDefault="004E70CF" w:rsidP="004E70CF">
      <w:pPr>
        <w:pStyle w:val="Normlnvzorodrka"/>
      </w:pPr>
      <w:r>
        <w:t>SO 38-73-12</w:t>
      </w:r>
      <w:r>
        <w:tab/>
        <w:t xml:space="preserve">Přeložka vedení </w:t>
      </w:r>
      <w:proofErr w:type="spellStart"/>
      <w:r>
        <w:t>vvn</w:t>
      </w:r>
      <w:proofErr w:type="spellEnd"/>
      <w:r>
        <w:t xml:space="preserve"> 110kV EG.D V1360/77 a V1380/84 v km 9,210 a 9,230</w:t>
      </w:r>
    </w:p>
    <w:p w14:paraId="3F23B84B" w14:textId="77777777" w:rsidR="004E70CF" w:rsidRDefault="004E70CF" w:rsidP="004E70CF">
      <w:pPr>
        <w:pStyle w:val="Normlnvzorodrka"/>
      </w:pPr>
      <w:r>
        <w:t>SO 38-73-11</w:t>
      </w:r>
      <w:r>
        <w:tab/>
        <w:t xml:space="preserve">Přeložka vedení </w:t>
      </w:r>
      <w:proofErr w:type="spellStart"/>
      <w:r>
        <w:t>vvn</w:t>
      </w:r>
      <w:proofErr w:type="spellEnd"/>
      <w:r>
        <w:t xml:space="preserve"> 400kV V474/433 v km 9,320</w:t>
      </w:r>
    </w:p>
    <w:p w14:paraId="1CE5049E" w14:textId="5861DF6D" w:rsidR="005146DE" w:rsidRDefault="004E70CF" w:rsidP="004E70CF">
      <w:pPr>
        <w:pStyle w:val="Normlnvzorodrka"/>
      </w:pPr>
      <w:r>
        <w:lastRenderedPageBreak/>
        <w:t>SO 31-73-13</w:t>
      </w:r>
      <w:r>
        <w:tab/>
        <w:t xml:space="preserve">Přeložka vedení </w:t>
      </w:r>
      <w:proofErr w:type="spellStart"/>
      <w:r>
        <w:t>vvn</w:t>
      </w:r>
      <w:proofErr w:type="spellEnd"/>
      <w:r>
        <w:t xml:space="preserve"> 110kV EG.D V1324/63 v km 8,460</w:t>
      </w:r>
    </w:p>
    <w:p w14:paraId="5CD2B80F" w14:textId="56D9406A" w:rsidR="004E70CF" w:rsidRDefault="004E70CF" w:rsidP="004E70CF">
      <w:pPr>
        <w:pStyle w:val="Normlnvzor"/>
        <w:spacing w:before="120"/>
        <w:ind w:firstLine="709"/>
      </w:pPr>
      <w:r>
        <w:t xml:space="preserve">D.2.1.5.3 </w:t>
      </w:r>
      <w:r w:rsidRPr="004E70CF">
        <w:t>Úpravy, přeložky VN, NN</w:t>
      </w:r>
    </w:p>
    <w:p w14:paraId="0EA1B2AC" w14:textId="77777777" w:rsidR="004E70CF" w:rsidRDefault="004E70CF" w:rsidP="004E70CF">
      <w:pPr>
        <w:pStyle w:val="Normlnvzorodrka"/>
      </w:pPr>
      <w:r>
        <w:t>SO 31-73-25</w:t>
      </w:r>
      <w:r>
        <w:tab/>
        <w:t xml:space="preserve">Nemanice, přeložka kabelu </w:t>
      </w:r>
      <w:proofErr w:type="spellStart"/>
      <w:r>
        <w:t>vn</w:t>
      </w:r>
      <w:proofErr w:type="spellEnd"/>
      <w:r>
        <w:t xml:space="preserve"> 22kV EG.D v km 9,17</w:t>
      </w:r>
    </w:p>
    <w:p w14:paraId="6C5029A7" w14:textId="77777777" w:rsidR="004E70CF" w:rsidRDefault="004E70CF" w:rsidP="004E70CF">
      <w:pPr>
        <w:pStyle w:val="Normlnvzorodrka"/>
      </w:pPr>
      <w:r>
        <w:t>SO 37-73-21</w:t>
      </w:r>
      <w:r>
        <w:tab/>
        <w:t xml:space="preserve">Ševětín, přeložka vedení </w:t>
      </w:r>
      <w:proofErr w:type="spellStart"/>
      <w:r>
        <w:t>vn</w:t>
      </w:r>
      <w:proofErr w:type="spellEnd"/>
      <w:r>
        <w:t xml:space="preserve"> 22kV EG.D přes novou komunikaci III/1556</w:t>
      </w:r>
    </w:p>
    <w:p w14:paraId="5A5ADC36" w14:textId="77777777" w:rsidR="004E70CF" w:rsidRDefault="004E70CF" w:rsidP="004E70CF">
      <w:pPr>
        <w:pStyle w:val="Normlnvzorodrka"/>
      </w:pPr>
      <w:r>
        <w:t>SO 37-73-22</w:t>
      </w:r>
      <w:r>
        <w:tab/>
        <w:t xml:space="preserve">Ševětín, přeložka kabelu </w:t>
      </w:r>
      <w:proofErr w:type="spellStart"/>
      <w:r>
        <w:t>nn</w:t>
      </w:r>
      <w:proofErr w:type="spellEnd"/>
      <w:r>
        <w:t xml:space="preserve"> EG.D v km 22,22 (od TS SŽDC do VB </w:t>
      </w:r>
      <w:proofErr w:type="spellStart"/>
      <w:r>
        <w:t>žst</w:t>
      </w:r>
      <w:proofErr w:type="spellEnd"/>
      <w:r>
        <w:t>.)</w:t>
      </w:r>
    </w:p>
    <w:p w14:paraId="6ABED6DC" w14:textId="77777777" w:rsidR="004E70CF" w:rsidRDefault="004E70CF" w:rsidP="004E70CF">
      <w:pPr>
        <w:pStyle w:val="Normlnvzorodrka"/>
      </w:pPr>
      <w:r>
        <w:t>SO 37-73-23</w:t>
      </w:r>
      <w:r>
        <w:tab/>
        <w:t xml:space="preserve">Ševětín, přeložka kabelu </w:t>
      </w:r>
      <w:proofErr w:type="spellStart"/>
      <w:r>
        <w:t>nn</w:t>
      </w:r>
      <w:proofErr w:type="spellEnd"/>
      <w:r>
        <w:t xml:space="preserve"> EG.D v Třeboňské ulici</w:t>
      </w:r>
    </w:p>
    <w:p w14:paraId="3645AE8F" w14:textId="77777777" w:rsidR="004E70CF" w:rsidRDefault="004E70CF" w:rsidP="004E70CF">
      <w:pPr>
        <w:pStyle w:val="Normlnvzorodrka"/>
      </w:pPr>
      <w:r>
        <w:t>SO 38-73-21</w:t>
      </w:r>
      <w:r>
        <w:tab/>
        <w:t xml:space="preserve">Přeložka vedení </w:t>
      </w:r>
      <w:proofErr w:type="spellStart"/>
      <w:r>
        <w:t>vn</w:t>
      </w:r>
      <w:proofErr w:type="spellEnd"/>
      <w:r>
        <w:t xml:space="preserve"> 22kV EG.D v km 8,9 -9,5</w:t>
      </w:r>
    </w:p>
    <w:p w14:paraId="2A46685C" w14:textId="77777777" w:rsidR="004E70CF" w:rsidRDefault="004E70CF" w:rsidP="004E70CF">
      <w:pPr>
        <w:pStyle w:val="Normlnvzorodrka"/>
      </w:pPr>
      <w:r>
        <w:t>SO 38-73-22</w:t>
      </w:r>
      <w:r>
        <w:tab/>
        <w:t xml:space="preserve">Přeložka vedení </w:t>
      </w:r>
      <w:proofErr w:type="spellStart"/>
      <w:r>
        <w:t>vn</w:t>
      </w:r>
      <w:proofErr w:type="spellEnd"/>
      <w:r>
        <w:t xml:space="preserve"> 22kV EG.D v km 10,05</w:t>
      </w:r>
    </w:p>
    <w:p w14:paraId="6A1E650A" w14:textId="77777777" w:rsidR="004E70CF" w:rsidRDefault="004E70CF" w:rsidP="004E70CF">
      <w:pPr>
        <w:pStyle w:val="Normlnvzorodrka"/>
      </w:pPr>
      <w:r>
        <w:t>SO 38-73-23</w:t>
      </w:r>
      <w:r>
        <w:tab/>
        <w:t xml:space="preserve">Přeložka vedení </w:t>
      </w:r>
      <w:proofErr w:type="spellStart"/>
      <w:r>
        <w:t>vn</w:t>
      </w:r>
      <w:proofErr w:type="spellEnd"/>
      <w:r>
        <w:t xml:space="preserve"> 22kV EG.D v km 15,6 - 15,8</w:t>
      </w:r>
    </w:p>
    <w:p w14:paraId="1AEBEF31" w14:textId="2B1725BF" w:rsidR="004E70CF" w:rsidRDefault="004E70CF" w:rsidP="004E70CF">
      <w:pPr>
        <w:pStyle w:val="Normlnvzorodrka"/>
      </w:pPr>
      <w:r>
        <w:t>SO 38-73-24</w:t>
      </w:r>
      <w:r>
        <w:tab/>
        <w:t xml:space="preserve">Přeložka vedení </w:t>
      </w:r>
      <w:proofErr w:type="spellStart"/>
      <w:r>
        <w:t>vn</w:t>
      </w:r>
      <w:proofErr w:type="spellEnd"/>
      <w:r>
        <w:t xml:space="preserve"> 22kV EG.D v km 23,380</w:t>
      </w:r>
    </w:p>
    <w:p w14:paraId="18EEF35F" w14:textId="03CFFF10" w:rsidR="005146DE" w:rsidRDefault="005146DE" w:rsidP="00294DE9">
      <w:pPr>
        <w:pStyle w:val="Normlnvzor"/>
        <w:spacing w:before="120"/>
        <w:ind w:firstLine="709"/>
      </w:pPr>
      <w:r>
        <w:t xml:space="preserve">D.2.1.5.4 </w:t>
      </w:r>
      <w:r w:rsidR="00294DE9" w:rsidRPr="00294DE9">
        <w:t xml:space="preserve">Úpravy, přeložky jiných </w:t>
      </w:r>
      <w:proofErr w:type="spellStart"/>
      <w:r w:rsidR="00294DE9" w:rsidRPr="00294DE9">
        <w:t>el.vedení</w:t>
      </w:r>
      <w:proofErr w:type="spellEnd"/>
      <w:r w:rsidR="00294DE9" w:rsidRPr="00294DE9">
        <w:t xml:space="preserve"> a osvětlení</w:t>
      </w:r>
    </w:p>
    <w:p w14:paraId="3CA4307D" w14:textId="77777777" w:rsidR="00294DE9" w:rsidRDefault="00294DE9" w:rsidP="00294DE9">
      <w:pPr>
        <w:pStyle w:val="Normlnvzorodrka"/>
      </w:pPr>
      <w:r>
        <w:t>SO 37-73-43</w:t>
      </w:r>
      <w:r>
        <w:tab/>
        <w:t>Ševětín, úprava veřejného osvětlení</w:t>
      </w:r>
    </w:p>
    <w:p w14:paraId="01E4F285" w14:textId="77777777" w:rsidR="00294DE9" w:rsidRDefault="00294DE9" w:rsidP="00294DE9">
      <w:pPr>
        <w:pStyle w:val="Normlnvzorodrka"/>
      </w:pPr>
      <w:r>
        <w:t>SO 38-73-41</w:t>
      </w:r>
      <w:r>
        <w:tab/>
        <w:t>Úprava veřejného osvětlení v ul. Jubilejní</w:t>
      </w:r>
    </w:p>
    <w:p w14:paraId="47389A41" w14:textId="77777777" w:rsidR="00294DE9" w:rsidRDefault="00294DE9" w:rsidP="00294DE9">
      <w:pPr>
        <w:pStyle w:val="Normlnvzorodrka"/>
      </w:pPr>
      <w:r>
        <w:t>SO 38-73-42</w:t>
      </w:r>
      <w:r>
        <w:tab/>
        <w:t>Úprava veřejného osvětlení v ul. Luční</w:t>
      </w:r>
    </w:p>
    <w:p w14:paraId="21FB526A" w14:textId="76AAE491" w:rsidR="005146DE" w:rsidRDefault="00294DE9" w:rsidP="00294DE9">
      <w:pPr>
        <w:pStyle w:val="Normlnvzorodrka"/>
      </w:pPr>
      <w:r>
        <w:t>SO 38-73-31</w:t>
      </w:r>
      <w:r>
        <w:tab/>
        <w:t>Přeložka el. zařízení ČS v ul. Jubilejní</w:t>
      </w:r>
    </w:p>
    <w:p w14:paraId="25EE0594" w14:textId="20BCDEFC" w:rsidR="00294DE9" w:rsidRDefault="00294DE9" w:rsidP="00294DE9">
      <w:pPr>
        <w:pStyle w:val="Normlnvzor"/>
        <w:spacing w:before="120"/>
        <w:ind w:firstLine="709"/>
      </w:pPr>
      <w:r>
        <w:t xml:space="preserve">D.2.1.5.5 </w:t>
      </w:r>
      <w:r w:rsidRPr="00294DE9">
        <w:t>Úpravy, přeložky a ochrany sdělovacích vedení a zařízení</w:t>
      </w:r>
    </w:p>
    <w:p w14:paraId="3ED40B8B" w14:textId="7CE352B2" w:rsidR="00294DE9" w:rsidRDefault="00294DE9" w:rsidP="00294DE9">
      <w:pPr>
        <w:pStyle w:val="Normlnvzorodrka"/>
      </w:pPr>
      <w:r>
        <w:t>SO 31-73-01.1</w:t>
      </w:r>
      <w:r>
        <w:tab/>
        <w:t>Nemanice, nutné úpravy a ochrana met</w:t>
      </w:r>
      <w:r w:rsidR="00E5721F">
        <w:t xml:space="preserve">. a </w:t>
      </w:r>
      <w:proofErr w:type="spellStart"/>
      <w:r w:rsidR="00E5721F">
        <w:t>opt</w:t>
      </w:r>
      <w:proofErr w:type="spellEnd"/>
      <w:r w:rsidR="00E5721F">
        <w:t>.</w:t>
      </w:r>
      <w:r>
        <w:t xml:space="preserve"> </w:t>
      </w:r>
      <w:proofErr w:type="spellStart"/>
      <w:r w:rsidR="00E5721F">
        <w:t>r</w:t>
      </w:r>
      <w:r>
        <w:t>ozv</w:t>
      </w:r>
      <w:proofErr w:type="spellEnd"/>
      <w:r w:rsidR="00E5721F">
        <w:t>.</w:t>
      </w:r>
      <w:r>
        <w:t xml:space="preserve"> CETIN a.s.</w:t>
      </w:r>
    </w:p>
    <w:p w14:paraId="5FF0DFDF" w14:textId="77777777" w:rsidR="00294DE9" w:rsidRDefault="00294DE9" w:rsidP="00294DE9">
      <w:pPr>
        <w:pStyle w:val="Normlnvzorodrka"/>
      </w:pPr>
      <w:r>
        <w:t>SO 31-73-05</w:t>
      </w:r>
      <w:r>
        <w:tab/>
        <w:t>Nemanice, úpravy a ochrana sdělovacích rozvodů T-Mobile</w:t>
      </w:r>
    </w:p>
    <w:p w14:paraId="6351E24E" w14:textId="77777777" w:rsidR="00294DE9" w:rsidRDefault="00294DE9" w:rsidP="00294DE9">
      <w:pPr>
        <w:pStyle w:val="Normlnvzorodrka"/>
      </w:pPr>
      <w:r>
        <w:t>SO 36-73-02</w:t>
      </w:r>
      <w:r>
        <w:tab/>
        <w:t>Chotýčany - Ševětín,  úpravy a ochrana rozvodů CETIN a.s.</w:t>
      </w:r>
    </w:p>
    <w:p w14:paraId="5763B256" w14:textId="0CCC1151" w:rsidR="00294DE9" w:rsidRDefault="00294DE9" w:rsidP="00294DE9">
      <w:pPr>
        <w:pStyle w:val="Normlnvzorodrka"/>
      </w:pPr>
      <w:r>
        <w:t>SO 37-73-01</w:t>
      </w:r>
      <w:r>
        <w:tab/>
      </w:r>
      <w:r w:rsidR="00047CD4">
        <w:t xml:space="preserve">Ševětín, úpravy a ochrana met. a </w:t>
      </w:r>
      <w:proofErr w:type="spellStart"/>
      <w:r w:rsidR="00047CD4">
        <w:t>opt</w:t>
      </w:r>
      <w:proofErr w:type="spellEnd"/>
      <w:r w:rsidR="00047CD4">
        <w:t xml:space="preserve">. </w:t>
      </w:r>
      <w:proofErr w:type="spellStart"/>
      <w:r w:rsidR="00047CD4">
        <w:t>rozv</w:t>
      </w:r>
      <w:proofErr w:type="spellEnd"/>
      <w:r w:rsidR="00047CD4">
        <w:t>. CETIN a.s.</w:t>
      </w:r>
    </w:p>
    <w:p w14:paraId="150F855D" w14:textId="4BD4DA8A" w:rsidR="00294DE9" w:rsidRDefault="00294DE9" w:rsidP="00294DE9">
      <w:pPr>
        <w:pStyle w:val="Normlnvzorodrka"/>
      </w:pPr>
      <w:r>
        <w:t>SO 38-73-01</w:t>
      </w:r>
      <w:r>
        <w:tab/>
        <w:t>Nemanice–Ševětín, stavební úpravy dálnice D3 - ochrana / přeložky kabelů</w:t>
      </w:r>
    </w:p>
    <w:p w14:paraId="019FE74E" w14:textId="77777777" w:rsidR="005146DE" w:rsidRDefault="005146DE" w:rsidP="005146DE">
      <w:pPr>
        <w:pStyle w:val="normlnvzortun"/>
        <w:spacing w:before="240"/>
      </w:pPr>
      <w:r>
        <w:t>D.2.1.6 Potrubní vedení</w:t>
      </w:r>
    </w:p>
    <w:p w14:paraId="31427766" w14:textId="77777777" w:rsidR="00294DE9" w:rsidRDefault="00294DE9" w:rsidP="00294DE9">
      <w:pPr>
        <w:pStyle w:val="Normlnvzorodrka"/>
      </w:pPr>
      <w:r>
        <w:t>SO 31-71-58</w:t>
      </w:r>
      <w:r>
        <w:tab/>
        <w:t>Nemanice, přeložka vodovodu km 8,383</w:t>
      </w:r>
    </w:p>
    <w:p w14:paraId="5DEB502E" w14:textId="77777777" w:rsidR="00294DE9" w:rsidRDefault="00294DE9" w:rsidP="00294DE9">
      <w:pPr>
        <w:pStyle w:val="Normlnvzorodrka"/>
      </w:pPr>
      <w:r>
        <w:t>SO 31-71-59</w:t>
      </w:r>
      <w:r>
        <w:tab/>
        <w:t>Nemanice, přeložka vodovodu km 0,323</w:t>
      </w:r>
    </w:p>
    <w:p w14:paraId="276FE388" w14:textId="77777777" w:rsidR="00294DE9" w:rsidRDefault="00294DE9" w:rsidP="00294DE9">
      <w:pPr>
        <w:pStyle w:val="Normlnvzorodrka"/>
      </w:pPr>
      <w:r>
        <w:t>SO 31-70-57</w:t>
      </w:r>
      <w:r>
        <w:tab/>
        <w:t>Nemanice, přeložka kanalizace  SDC ČB SBBH km 0,348</w:t>
      </w:r>
    </w:p>
    <w:p w14:paraId="0A78A4B0" w14:textId="77777777" w:rsidR="00294DE9" w:rsidRDefault="00294DE9" w:rsidP="00294DE9">
      <w:pPr>
        <w:pStyle w:val="Normlnvzorodrka"/>
      </w:pPr>
      <w:r>
        <w:t>SO 31-70-58</w:t>
      </w:r>
      <w:r>
        <w:tab/>
        <w:t>Nemanice, přeložka kanalizace ČD RSM km 0,315</w:t>
      </w:r>
    </w:p>
    <w:p w14:paraId="5152A3F7" w14:textId="77777777" w:rsidR="00294DE9" w:rsidRDefault="00294DE9" w:rsidP="00294DE9">
      <w:pPr>
        <w:pStyle w:val="Normlnvzorodrka"/>
      </w:pPr>
      <w:r>
        <w:t>SO 31-71-60</w:t>
      </w:r>
      <w:r>
        <w:tab/>
        <w:t>Nemanice, přípojka vodovodu pro technologický objekt ČD, km 9.080</w:t>
      </w:r>
    </w:p>
    <w:p w14:paraId="6A692520" w14:textId="77777777" w:rsidR="00294DE9" w:rsidRDefault="00294DE9" w:rsidP="00294DE9">
      <w:pPr>
        <w:pStyle w:val="Normlnvzorodrka"/>
      </w:pPr>
      <w:r>
        <w:t>SO 31-70-59</w:t>
      </w:r>
      <w:r>
        <w:tab/>
        <w:t>Nemanice, přípojka kanalizace pro technologický objekt ČD, km 9.080</w:t>
      </w:r>
    </w:p>
    <w:p w14:paraId="5EC23A21" w14:textId="77777777" w:rsidR="00294DE9" w:rsidRDefault="00294DE9" w:rsidP="00294DE9">
      <w:pPr>
        <w:pStyle w:val="Normlnvzorodrka"/>
      </w:pPr>
      <w:r>
        <w:t>SO 38-71-51</w:t>
      </w:r>
      <w:r>
        <w:tab/>
        <w:t>Nemanice - Ševětín, přeložka vodovodu km 9,169</w:t>
      </w:r>
    </w:p>
    <w:p w14:paraId="5C3CE758" w14:textId="77777777" w:rsidR="00294DE9" w:rsidRDefault="00294DE9" w:rsidP="00294DE9">
      <w:pPr>
        <w:pStyle w:val="Normlnvzorodrka"/>
      </w:pPr>
      <w:r>
        <w:t>SO 38-71-52</w:t>
      </w:r>
      <w:r>
        <w:tab/>
        <w:t>Nemanice - Ševětín, přeložka vodovodu km 9,171</w:t>
      </w:r>
    </w:p>
    <w:p w14:paraId="2783EF44" w14:textId="77777777" w:rsidR="00294DE9" w:rsidRDefault="00294DE9" w:rsidP="00294DE9">
      <w:pPr>
        <w:pStyle w:val="Normlnvzorodrka"/>
      </w:pPr>
      <w:r>
        <w:t>SO 38-70-51</w:t>
      </w:r>
      <w:r>
        <w:tab/>
        <w:t>Nemanice - Ševětín, přeložka kanalizace km 9,205</w:t>
      </w:r>
    </w:p>
    <w:p w14:paraId="0B7EC472" w14:textId="77777777" w:rsidR="00294DE9" w:rsidRDefault="00294DE9" w:rsidP="00294DE9">
      <w:pPr>
        <w:pStyle w:val="Normlnvzorodrka"/>
      </w:pPr>
      <w:r>
        <w:t>SO 38-70-52</w:t>
      </w:r>
      <w:r>
        <w:tab/>
        <w:t>Nemanice - Ševětín, úprava kanalizace pod cyklostezkou km 9,214</w:t>
      </w:r>
    </w:p>
    <w:p w14:paraId="1942FA7F" w14:textId="77777777" w:rsidR="00294DE9" w:rsidRDefault="00294DE9" w:rsidP="00294DE9">
      <w:pPr>
        <w:pStyle w:val="Normlnvzorodrka"/>
      </w:pPr>
      <w:r>
        <w:t>SO 38-71-53</w:t>
      </w:r>
      <w:r>
        <w:tab/>
        <w:t>Nemanice - Ševětín, úprava vodovodu pod cyklostezkou km 9,221</w:t>
      </w:r>
    </w:p>
    <w:p w14:paraId="39908CA4" w14:textId="77777777" w:rsidR="00294DE9" w:rsidRDefault="00294DE9" w:rsidP="00294DE9">
      <w:pPr>
        <w:pStyle w:val="Normlnvzorodrka"/>
      </w:pPr>
      <w:r>
        <w:t>SO 38-70-53</w:t>
      </w:r>
      <w:r>
        <w:tab/>
        <w:t>Nemanice - Ševětín, přeložka kanalizace km 9,263</w:t>
      </w:r>
    </w:p>
    <w:p w14:paraId="2C472714" w14:textId="77777777" w:rsidR="00294DE9" w:rsidRDefault="00294DE9" w:rsidP="00294DE9">
      <w:pPr>
        <w:pStyle w:val="Normlnvzorodrka"/>
      </w:pPr>
      <w:r>
        <w:t>SO 38-72-51</w:t>
      </w:r>
      <w:r>
        <w:tab/>
        <w:t>Nemanice-Ševětín, úprava STL plynovodu km 9,685</w:t>
      </w:r>
    </w:p>
    <w:p w14:paraId="40B2F592" w14:textId="77777777" w:rsidR="00294DE9" w:rsidRDefault="00294DE9" w:rsidP="00294DE9">
      <w:pPr>
        <w:pStyle w:val="Normlnvzorodrka"/>
      </w:pPr>
      <w:r>
        <w:t>SO 38-71-06</w:t>
      </w:r>
      <w:r>
        <w:tab/>
        <w:t>Nemanice - Ševětín, přeložka vodovodů km 10.000</w:t>
      </w:r>
    </w:p>
    <w:p w14:paraId="2C83AA92" w14:textId="77777777" w:rsidR="00294DE9" w:rsidRDefault="00294DE9" w:rsidP="00294DE9">
      <w:pPr>
        <w:pStyle w:val="Normlnvzorodrka"/>
      </w:pPr>
      <w:r>
        <w:t>SO 38-72-52</w:t>
      </w:r>
      <w:r>
        <w:tab/>
        <w:t>Nemanice - Ševětín, přeložka VTL plynovodu km 10,034</w:t>
      </w:r>
    </w:p>
    <w:p w14:paraId="52337649" w14:textId="77777777" w:rsidR="00294DE9" w:rsidRDefault="00294DE9" w:rsidP="00294DE9">
      <w:pPr>
        <w:pStyle w:val="Normlnvzorodrka"/>
      </w:pPr>
      <w:r>
        <w:t>SO 38-71-07</w:t>
      </w:r>
      <w:r>
        <w:tab/>
        <w:t>Nemanice - Ševětín, přípojka požárního vodovodu pro Hosínský tunel</w:t>
      </w:r>
    </w:p>
    <w:p w14:paraId="1B4DA0CB" w14:textId="77777777" w:rsidR="00294DE9" w:rsidRDefault="00294DE9" w:rsidP="00294DE9">
      <w:pPr>
        <w:pStyle w:val="Normlnvzorodrka"/>
      </w:pPr>
      <w:r>
        <w:t>SO 38-71-08</w:t>
      </w:r>
      <w:r>
        <w:tab/>
        <w:t>Nemanice - Ševětín, zajištění ochrany vodovodu km 10,972</w:t>
      </w:r>
    </w:p>
    <w:p w14:paraId="0C1E5029" w14:textId="77777777" w:rsidR="00294DE9" w:rsidRDefault="00294DE9" w:rsidP="00294DE9">
      <w:pPr>
        <w:pStyle w:val="Normlnvzorodrka"/>
      </w:pPr>
      <w:r>
        <w:t>SO 38-71-09</w:t>
      </w:r>
      <w:r>
        <w:tab/>
        <w:t>Nemanice - Ševětín, přeložka vodovodu km 11,637</w:t>
      </w:r>
    </w:p>
    <w:p w14:paraId="01F5E228" w14:textId="77777777" w:rsidR="00294DE9" w:rsidRDefault="00294DE9" w:rsidP="00294DE9">
      <w:pPr>
        <w:pStyle w:val="Normlnvzorodrka"/>
      </w:pPr>
      <w:r>
        <w:t>SO 38-71-10</w:t>
      </w:r>
      <w:r>
        <w:tab/>
        <w:t>Nemanice - Ševětín, přeložka vodovodu km 15,004</w:t>
      </w:r>
    </w:p>
    <w:p w14:paraId="50F1C0EB" w14:textId="77777777" w:rsidR="00294DE9" w:rsidRDefault="00294DE9" w:rsidP="00294DE9">
      <w:pPr>
        <w:pStyle w:val="Normlnvzorodrka"/>
      </w:pPr>
      <w:r>
        <w:lastRenderedPageBreak/>
        <w:t>SO 38-73-51</w:t>
      </w:r>
      <w:r>
        <w:tab/>
        <w:t>Nemanice - Ševětín, přeložka produktovodu Čepro km 19,101</w:t>
      </w:r>
    </w:p>
    <w:p w14:paraId="6582CD8A" w14:textId="77777777" w:rsidR="00294DE9" w:rsidRDefault="00294DE9" w:rsidP="00294DE9">
      <w:pPr>
        <w:pStyle w:val="Normlnvzorodrka"/>
      </w:pPr>
      <w:r>
        <w:t>SO 38-70-55</w:t>
      </w:r>
      <w:r>
        <w:tab/>
        <w:t>Nemanice - Ševětín, zajištění ochrany ČOV a navazujících potrubí  km 19,250</w:t>
      </w:r>
    </w:p>
    <w:p w14:paraId="661413A1" w14:textId="77777777" w:rsidR="00294DE9" w:rsidRDefault="00294DE9" w:rsidP="00294DE9">
      <w:pPr>
        <w:pStyle w:val="Normlnvzorodrka"/>
      </w:pPr>
      <w:r>
        <w:t>SO 38-71-61</w:t>
      </w:r>
      <w:r>
        <w:tab/>
        <w:t>Nemanice - Ševětín, zajištění ochrany vodovodu km 20,098</w:t>
      </w:r>
    </w:p>
    <w:p w14:paraId="2B41E1EE" w14:textId="77777777" w:rsidR="00294DE9" w:rsidRDefault="00294DE9" w:rsidP="00294DE9">
      <w:pPr>
        <w:pStyle w:val="Normlnvzorodrka"/>
      </w:pPr>
      <w:r>
        <w:t>SO 38-70-56</w:t>
      </w:r>
      <w:r>
        <w:tab/>
        <w:t>Nemanice - Ševětín, stavební úpravy dálnice D3 - úprava  odvodnění</w:t>
      </w:r>
    </w:p>
    <w:p w14:paraId="19852428" w14:textId="77777777" w:rsidR="00294DE9" w:rsidRDefault="00294DE9" w:rsidP="00294DE9">
      <w:pPr>
        <w:pStyle w:val="Normlnvzorodrka"/>
      </w:pPr>
      <w:r>
        <w:t>SO 38-71-62</w:t>
      </w:r>
      <w:r>
        <w:tab/>
        <w:t xml:space="preserve">Nemanice - Ševětín, přípojka požárního vodovodu pro </w:t>
      </w:r>
      <w:proofErr w:type="spellStart"/>
      <w:r>
        <w:t>Chotýčanský</w:t>
      </w:r>
      <w:proofErr w:type="spellEnd"/>
      <w:r>
        <w:t xml:space="preserve"> tunel</w:t>
      </w:r>
    </w:p>
    <w:p w14:paraId="691EC3DC" w14:textId="52CE947E" w:rsidR="00294DE9" w:rsidRDefault="00294DE9" w:rsidP="00294DE9">
      <w:pPr>
        <w:pStyle w:val="Normlnvzorodrka"/>
      </w:pPr>
      <w:r>
        <w:t>SO 38-71-64</w:t>
      </w:r>
      <w:r w:rsidR="007A097B">
        <w:t>.1</w:t>
      </w:r>
      <w:r>
        <w:tab/>
        <w:t>Nemanice - Ševětín, přeložka vodovodu km 21,300</w:t>
      </w:r>
      <w:r w:rsidR="007A097B">
        <w:t xml:space="preserve"> – přeložka vodovodu</w:t>
      </w:r>
    </w:p>
    <w:p w14:paraId="5A23920B" w14:textId="45FC2F6E" w:rsidR="007A097B" w:rsidRDefault="007A097B" w:rsidP="00294DE9">
      <w:pPr>
        <w:pStyle w:val="Normlnvzorodrka"/>
      </w:pPr>
      <w:r>
        <w:t>SO 38-71-64.2</w:t>
      </w:r>
      <w:r>
        <w:tab/>
        <w:t>Nemanice - Ševětín, přeložka vodovodu km 21,300 – obslužná komunikace</w:t>
      </w:r>
    </w:p>
    <w:p w14:paraId="5C4CCB3A" w14:textId="77777777" w:rsidR="00294DE9" w:rsidRDefault="00294DE9" w:rsidP="00294DE9">
      <w:pPr>
        <w:pStyle w:val="Normlnvzorodrka"/>
      </w:pPr>
      <w:r>
        <w:t>SO 37-70-51</w:t>
      </w:r>
      <w:r>
        <w:tab/>
        <w:t>Ševětín, přeložka kanalizace km 21,781</w:t>
      </w:r>
    </w:p>
    <w:p w14:paraId="091D5707" w14:textId="77777777" w:rsidR="00294DE9" w:rsidRDefault="00294DE9" w:rsidP="00294DE9">
      <w:pPr>
        <w:pStyle w:val="Normlnvzorodrka"/>
      </w:pPr>
      <w:r>
        <w:t>SO 37-70-52</w:t>
      </w:r>
      <w:r>
        <w:tab/>
        <w:t>Ševětín, přeložka kanalizace km 22,052</w:t>
      </w:r>
    </w:p>
    <w:p w14:paraId="45A04AAF" w14:textId="77777777" w:rsidR="00294DE9" w:rsidRDefault="00294DE9" w:rsidP="00294DE9">
      <w:pPr>
        <w:pStyle w:val="Normlnvzorodrka"/>
      </w:pPr>
      <w:r>
        <w:t>SO 37-70-53</w:t>
      </w:r>
      <w:r>
        <w:tab/>
        <w:t>Ševětín, přípojky kanalizace pro objekty ČD km 22,180</w:t>
      </w:r>
    </w:p>
    <w:p w14:paraId="315DFCAF" w14:textId="77777777" w:rsidR="00294DE9" w:rsidRDefault="00294DE9" w:rsidP="00294DE9">
      <w:pPr>
        <w:pStyle w:val="Normlnvzorodrka"/>
      </w:pPr>
      <w:r>
        <w:t>SO 37-72-51</w:t>
      </w:r>
      <w:r>
        <w:tab/>
        <w:t>Ševětín, přeložka STL plynovodu km 22,178-22,271</w:t>
      </w:r>
    </w:p>
    <w:p w14:paraId="6B8D9E7E" w14:textId="77777777" w:rsidR="00294DE9" w:rsidRDefault="00294DE9" w:rsidP="00294DE9">
      <w:pPr>
        <w:pStyle w:val="Normlnvzorodrka"/>
      </w:pPr>
      <w:r>
        <w:t>SO 37-70-54</w:t>
      </w:r>
      <w:r>
        <w:tab/>
        <w:t>Ševětín, přeložka kanalizace km 22,523</w:t>
      </w:r>
    </w:p>
    <w:p w14:paraId="33063A7D" w14:textId="77777777" w:rsidR="00294DE9" w:rsidRDefault="00294DE9" w:rsidP="00294DE9">
      <w:pPr>
        <w:pStyle w:val="Normlnvzorodrka"/>
      </w:pPr>
      <w:r>
        <w:t>SO 37-72-52</w:t>
      </w:r>
      <w:r>
        <w:tab/>
        <w:t>Ševětín, přeložka STL plynovodu km 22,490 - 22,604</w:t>
      </w:r>
    </w:p>
    <w:p w14:paraId="10FEAAD9" w14:textId="77777777" w:rsidR="00294DE9" w:rsidRDefault="00294DE9" w:rsidP="00294DE9">
      <w:pPr>
        <w:pStyle w:val="Normlnvzorodrka"/>
      </w:pPr>
      <w:r>
        <w:t>SO 37-71-52</w:t>
      </w:r>
      <w:r>
        <w:tab/>
        <w:t>Ševětín, přeložka vodovodu km 22,490 - 22,704</w:t>
      </w:r>
    </w:p>
    <w:p w14:paraId="6533F8E0" w14:textId="77777777" w:rsidR="00294DE9" w:rsidRDefault="00294DE9" w:rsidP="00294DE9">
      <w:pPr>
        <w:pStyle w:val="Normlnvzorodrka"/>
      </w:pPr>
      <w:r>
        <w:t>SO 37-71-53</w:t>
      </w:r>
      <w:r>
        <w:tab/>
        <w:t>Ševětín, přeložka vodovodu km 22,791</w:t>
      </w:r>
    </w:p>
    <w:p w14:paraId="15DF8996" w14:textId="77777777" w:rsidR="00294DE9" w:rsidRDefault="00294DE9" w:rsidP="00294DE9">
      <w:pPr>
        <w:pStyle w:val="Normlnvzorodrka"/>
      </w:pPr>
      <w:r>
        <w:t>SO 37-72-53</w:t>
      </w:r>
      <w:r>
        <w:tab/>
        <w:t>Ševětín, zajištění ochrany VTL plynovodu km 22,890</w:t>
      </w:r>
    </w:p>
    <w:p w14:paraId="3BADFBA9" w14:textId="77777777" w:rsidR="00294DE9" w:rsidRDefault="00294DE9" w:rsidP="00294DE9">
      <w:pPr>
        <w:pStyle w:val="Normlnvzorodrka"/>
      </w:pPr>
      <w:r>
        <w:t>SO 37-71-54</w:t>
      </w:r>
      <w:r>
        <w:tab/>
        <w:t>Ševětín, přeložka vodovodu km 22,890</w:t>
      </w:r>
    </w:p>
    <w:p w14:paraId="1C9C56C4" w14:textId="77777777" w:rsidR="00294DE9" w:rsidRDefault="00294DE9" w:rsidP="00294DE9">
      <w:pPr>
        <w:pStyle w:val="Normlnvzorodrka"/>
      </w:pPr>
      <w:r>
        <w:t>SO 37-71-55</w:t>
      </w:r>
      <w:r>
        <w:tab/>
        <w:t>Ševětín, úprava vodovodu km 24,848</w:t>
      </w:r>
    </w:p>
    <w:p w14:paraId="34B964E9" w14:textId="77777777" w:rsidR="00294DE9" w:rsidRDefault="00294DE9" w:rsidP="00294DE9">
      <w:pPr>
        <w:pStyle w:val="Normlnvzorodrka"/>
      </w:pPr>
      <w:r>
        <w:t>SO 46-70-01</w:t>
      </w:r>
      <w:r>
        <w:tab/>
        <w:t xml:space="preserve">ŽST Veselí </w:t>
      </w:r>
      <w:proofErr w:type="spellStart"/>
      <w:r>
        <w:t>n.L.</w:t>
      </w:r>
      <w:proofErr w:type="spellEnd"/>
      <w:r>
        <w:t>, kanalizace TO</w:t>
      </w:r>
    </w:p>
    <w:p w14:paraId="476111F7" w14:textId="77777777" w:rsidR="00294DE9" w:rsidRDefault="00294DE9" w:rsidP="00294DE9">
      <w:pPr>
        <w:pStyle w:val="Normlnvzorodrka"/>
      </w:pPr>
      <w:r>
        <w:t>SO 30-73-01</w:t>
      </w:r>
      <w:r>
        <w:tab/>
        <w:t>Nemanice - Ševětín, zajištění funkčnosti meliorací dotčených trvalým záborem</w:t>
      </w:r>
    </w:p>
    <w:p w14:paraId="6E7950FB" w14:textId="71FB09F8" w:rsidR="005146DE" w:rsidRDefault="00294DE9" w:rsidP="00294DE9">
      <w:pPr>
        <w:pStyle w:val="Normlnvzorodrka"/>
      </w:pPr>
      <w:r>
        <w:t>SO 30-73-51</w:t>
      </w:r>
      <w:r>
        <w:tab/>
        <w:t>Nemanice - Ševětín, zajištění funkčnosti meliorací dotčených dočasným záborem</w:t>
      </w:r>
    </w:p>
    <w:p w14:paraId="58F36314" w14:textId="0674ABBC" w:rsidR="00294DE9" w:rsidRDefault="00294DE9" w:rsidP="00294DE9">
      <w:pPr>
        <w:pStyle w:val="normlnvzortun"/>
        <w:spacing w:before="240"/>
      </w:pPr>
      <w:r>
        <w:t>D.2.1.7 Tunely</w:t>
      </w:r>
    </w:p>
    <w:p w14:paraId="0D734401" w14:textId="3258EED5" w:rsidR="00294DE9" w:rsidRPr="00294DE9" w:rsidRDefault="00294DE9" w:rsidP="00294DE9">
      <w:pPr>
        <w:pStyle w:val="Normlnvzorodrka"/>
        <w:rPr>
          <w:b/>
          <w:bCs/>
        </w:rPr>
      </w:pPr>
      <w:r w:rsidRPr="00294DE9">
        <w:rPr>
          <w:b/>
          <w:bCs/>
        </w:rPr>
        <w:t>SO 38-25-50</w:t>
      </w:r>
      <w:r w:rsidRPr="00294DE9">
        <w:rPr>
          <w:b/>
          <w:bCs/>
        </w:rPr>
        <w:tab/>
        <w:t>Hosínský tunel</w:t>
      </w:r>
      <w:r w:rsidR="00CC1446" w:rsidRPr="00CC1446">
        <w:t xml:space="preserve"> (pouze desky)</w:t>
      </w:r>
    </w:p>
    <w:p w14:paraId="1A04A106" w14:textId="77777777" w:rsidR="00294DE9" w:rsidRDefault="00294DE9" w:rsidP="00294DE9">
      <w:pPr>
        <w:pStyle w:val="Normlnvzorodrka"/>
      </w:pPr>
      <w:r>
        <w:t>SO 38-25-50.00</w:t>
      </w:r>
      <w:r>
        <w:tab/>
        <w:t>Hosínský tunel, obecná část</w:t>
      </w:r>
    </w:p>
    <w:p w14:paraId="3EA221AC" w14:textId="77777777" w:rsidR="00294DE9" w:rsidRDefault="00294DE9" w:rsidP="00294DE9">
      <w:pPr>
        <w:pStyle w:val="Normlnvzorodrka"/>
      </w:pPr>
      <w:r>
        <w:t>SO 38-25-50.01</w:t>
      </w:r>
      <w:r>
        <w:tab/>
        <w:t>Hosínský tunel, výkop a zajištění stavební jámy vjezdového portálu</w:t>
      </w:r>
    </w:p>
    <w:p w14:paraId="6CF289B1" w14:textId="77777777" w:rsidR="00294DE9" w:rsidRDefault="00294DE9" w:rsidP="00294DE9">
      <w:pPr>
        <w:pStyle w:val="Normlnvzorodrka"/>
      </w:pPr>
      <w:r>
        <w:t>SO 38-25-50.02</w:t>
      </w:r>
      <w:r>
        <w:tab/>
        <w:t>Hosínský tunel, výkop a zajištění stavební jámy výjezdového portálu</w:t>
      </w:r>
    </w:p>
    <w:p w14:paraId="2F992CB5" w14:textId="77777777" w:rsidR="00294DE9" w:rsidRDefault="00294DE9" w:rsidP="00294DE9">
      <w:pPr>
        <w:pStyle w:val="Normlnvzorodrka"/>
      </w:pPr>
      <w:r>
        <w:t>SO 38-25-50.03</w:t>
      </w:r>
      <w:r>
        <w:tab/>
        <w:t>Hosínský tunel, ražba a primární ostění tunelu</w:t>
      </w:r>
    </w:p>
    <w:p w14:paraId="2254FAB1" w14:textId="77777777" w:rsidR="00294DE9" w:rsidRDefault="00294DE9" w:rsidP="00294DE9">
      <w:pPr>
        <w:pStyle w:val="Normlnvzorodrka"/>
      </w:pPr>
      <w:r>
        <w:t>SO 38-25-50.04</w:t>
      </w:r>
      <w:r>
        <w:tab/>
        <w:t>Hosínský tunel, ražba a primární ostění únikových cest</w:t>
      </w:r>
    </w:p>
    <w:p w14:paraId="31221119" w14:textId="77777777" w:rsidR="00294DE9" w:rsidRDefault="00294DE9" w:rsidP="00294DE9">
      <w:pPr>
        <w:pStyle w:val="Normlnvzorodrka"/>
      </w:pPr>
      <w:r>
        <w:t>SO 38-25-50.05</w:t>
      </w:r>
      <w:r>
        <w:tab/>
        <w:t>Hosínský tunel, hydroizolace a drenáže</w:t>
      </w:r>
    </w:p>
    <w:p w14:paraId="02F6B9C9" w14:textId="77777777" w:rsidR="00294DE9" w:rsidRDefault="00294DE9" w:rsidP="00294DE9">
      <w:pPr>
        <w:pStyle w:val="Normlnvzorodrka"/>
      </w:pPr>
      <w:r>
        <w:t>SO 38-25-50.06</w:t>
      </w:r>
      <w:r>
        <w:tab/>
        <w:t>Hosínský tunel, ostění hloubeného úseku, vjezdový portál</w:t>
      </w:r>
    </w:p>
    <w:p w14:paraId="4E42155B" w14:textId="77777777" w:rsidR="00294DE9" w:rsidRDefault="00294DE9" w:rsidP="00294DE9">
      <w:pPr>
        <w:pStyle w:val="Normlnvzorodrka"/>
      </w:pPr>
      <w:r>
        <w:t>SO 38-25-50.07</w:t>
      </w:r>
      <w:r>
        <w:tab/>
        <w:t>Hosínský tunel, ostění hloubeného úseku, výjezdový portál</w:t>
      </w:r>
    </w:p>
    <w:p w14:paraId="583A2CE2" w14:textId="77777777" w:rsidR="00294DE9" w:rsidRDefault="00294DE9" w:rsidP="00294DE9">
      <w:pPr>
        <w:pStyle w:val="Normlnvzorodrka"/>
      </w:pPr>
      <w:r>
        <w:t>SO 38-25-50.08</w:t>
      </w:r>
      <w:r>
        <w:tab/>
        <w:t>Hosínský tunel, definitivní ostění raženého úseku tunelu</w:t>
      </w:r>
    </w:p>
    <w:p w14:paraId="4AD8CF5D" w14:textId="77777777" w:rsidR="00294DE9" w:rsidRDefault="00294DE9" w:rsidP="00294DE9">
      <w:pPr>
        <w:pStyle w:val="Normlnvzorodrka"/>
      </w:pPr>
      <w:r>
        <w:t>SO 38-25-50.09</w:t>
      </w:r>
      <w:r>
        <w:tab/>
        <w:t>Hosínský tunel, definitivní ostění únikových cest</w:t>
      </w:r>
    </w:p>
    <w:p w14:paraId="7A9806E3" w14:textId="77777777" w:rsidR="00294DE9" w:rsidRDefault="00294DE9" w:rsidP="00294DE9">
      <w:pPr>
        <w:pStyle w:val="Normlnvzorodrka"/>
      </w:pPr>
      <w:r>
        <w:t>SO 38-25-50.10</w:t>
      </w:r>
      <w:r>
        <w:tab/>
        <w:t>Hosínský tunel, zásypy vjezdového portálu</w:t>
      </w:r>
    </w:p>
    <w:p w14:paraId="354D2615" w14:textId="77777777" w:rsidR="00294DE9" w:rsidRDefault="00294DE9" w:rsidP="00294DE9">
      <w:pPr>
        <w:pStyle w:val="Normlnvzorodrka"/>
      </w:pPr>
      <w:r>
        <w:t>SO 38-25-50.11</w:t>
      </w:r>
      <w:r>
        <w:tab/>
        <w:t>Hosínský tunel, zásypy výjezdového portálu</w:t>
      </w:r>
    </w:p>
    <w:p w14:paraId="6BBAB198" w14:textId="77777777" w:rsidR="00294DE9" w:rsidRDefault="00294DE9" w:rsidP="00294DE9">
      <w:pPr>
        <w:pStyle w:val="Normlnvzorodrka"/>
      </w:pPr>
      <w:r>
        <w:t>SO 38-25-50.12</w:t>
      </w:r>
      <w:r>
        <w:tab/>
        <w:t>Hosínský tunel, vnitřní vybavení a dokončovací práce</w:t>
      </w:r>
    </w:p>
    <w:p w14:paraId="743BF65F" w14:textId="77777777" w:rsidR="00294DE9" w:rsidRDefault="00294DE9" w:rsidP="00294DE9">
      <w:pPr>
        <w:pStyle w:val="Normlnvzorodrka"/>
      </w:pPr>
      <w:r>
        <w:t>SO 38-25-60</w:t>
      </w:r>
      <w:r>
        <w:tab/>
        <w:t>Hosínský tunel, geotechnický monitoring</w:t>
      </w:r>
    </w:p>
    <w:p w14:paraId="3B6798EB" w14:textId="1086D041" w:rsidR="00294DE9" w:rsidRPr="00294DE9" w:rsidRDefault="00294DE9" w:rsidP="00294DE9">
      <w:pPr>
        <w:pStyle w:val="Normlnvzorodrka"/>
        <w:rPr>
          <w:b/>
          <w:bCs/>
        </w:rPr>
      </w:pPr>
      <w:r w:rsidRPr="00294DE9">
        <w:rPr>
          <w:b/>
          <w:bCs/>
        </w:rPr>
        <w:t>SO 38-25-70</w:t>
      </w:r>
      <w:r w:rsidRPr="00294DE9">
        <w:rPr>
          <w:b/>
          <w:bCs/>
        </w:rPr>
        <w:tab/>
      </w:r>
      <w:proofErr w:type="spellStart"/>
      <w:r w:rsidRPr="00294DE9">
        <w:rPr>
          <w:b/>
          <w:bCs/>
        </w:rPr>
        <w:t>Chotýčanský</w:t>
      </w:r>
      <w:proofErr w:type="spellEnd"/>
      <w:r w:rsidRPr="00294DE9">
        <w:rPr>
          <w:b/>
          <w:bCs/>
        </w:rPr>
        <w:t xml:space="preserve"> tunel</w:t>
      </w:r>
      <w:r w:rsidR="00CC1446">
        <w:rPr>
          <w:b/>
          <w:bCs/>
        </w:rPr>
        <w:t xml:space="preserve"> </w:t>
      </w:r>
      <w:r w:rsidR="00CC1446" w:rsidRPr="00CC1446">
        <w:t>(pouze desky)</w:t>
      </w:r>
    </w:p>
    <w:p w14:paraId="10623356" w14:textId="77777777" w:rsidR="00294DE9" w:rsidRDefault="00294DE9" w:rsidP="00294DE9">
      <w:pPr>
        <w:pStyle w:val="Normlnvzorodrka"/>
      </w:pPr>
      <w:r>
        <w:t>SO 38-25-70.00</w:t>
      </w:r>
      <w:r>
        <w:tab/>
      </w:r>
      <w:proofErr w:type="spellStart"/>
      <w:r>
        <w:t>Chotýčanský</w:t>
      </w:r>
      <w:proofErr w:type="spellEnd"/>
      <w:r>
        <w:t xml:space="preserve"> tunel, obecná část</w:t>
      </w:r>
    </w:p>
    <w:p w14:paraId="2258140E" w14:textId="77777777" w:rsidR="00294DE9" w:rsidRDefault="00294DE9" w:rsidP="00294DE9">
      <w:pPr>
        <w:pStyle w:val="Normlnvzorodrka"/>
      </w:pPr>
      <w:r>
        <w:t>SO 38-25-70.01</w:t>
      </w:r>
      <w:r>
        <w:tab/>
      </w:r>
      <w:proofErr w:type="spellStart"/>
      <w:r>
        <w:t>Chotýčanský</w:t>
      </w:r>
      <w:proofErr w:type="spellEnd"/>
      <w:r>
        <w:t xml:space="preserve"> tunel, výkop a zajištění stavební jámy vjezdového portálu</w:t>
      </w:r>
    </w:p>
    <w:p w14:paraId="28061E33" w14:textId="77777777" w:rsidR="00294DE9" w:rsidRDefault="00294DE9" w:rsidP="00294DE9">
      <w:pPr>
        <w:pStyle w:val="Normlnvzorodrka"/>
      </w:pPr>
      <w:r>
        <w:lastRenderedPageBreak/>
        <w:t>SO 38-25-70.02</w:t>
      </w:r>
      <w:r>
        <w:tab/>
      </w:r>
      <w:proofErr w:type="spellStart"/>
      <w:r>
        <w:t>Chotýčanský</w:t>
      </w:r>
      <w:proofErr w:type="spellEnd"/>
      <w:r>
        <w:t xml:space="preserve"> tunel, výkop a zajištění stavební jámy výjezdového portálu</w:t>
      </w:r>
    </w:p>
    <w:p w14:paraId="0DC15E73" w14:textId="77777777" w:rsidR="00294DE9" w:rsidRDefault="00294DE9" w:rsidP="00294DE9">
      <w:pPr>
        <w:pStyle w:val="Normlnvzorodrka"/>
      </w:pPr>
      <w:r>
        <w:t>SO 38-25-70.03</w:t>
      </w:r>
      <w:r>
        <w:tab/>
      </w:r>
      <w:proofErr w:type="spellStart"/>
      <w:r>
        <w:t>Chotýčanský</w:t>
      </w:r>
      <w:proofErr w:type="spellEnd"/>
      <w:r>
        <w:t xml:space="preserve"> tunel, ražba a primární ostění tunelu</w:t>
      </w:r>
    </w:p>
    <w:p w14:paraId="4E512609" w14:textId="77777777" w:rsidR="00294DE9" w:rsidRDefault="00294DE9" w:rsidP="00294DE9">
      <w:pPr>
        <w:pStyle w:val="Normlnvzorodrka"/>
      </w:pPr>
      <w:r>
        <w:t>SO 38-25-70.04</w:t>
      </w:r>
      <w:r>
        <w:tab/>
      </w:r>
      <w:proofErr w:type="spellStart"/>
      <w:r>
        <w:t>Chotýčanský</w:t>
      </w:r>
      <w:proofErr w:type="spellEnd"/>
      <w:r>
        <w:t xml:space="preserve"> tunel, ražba a primární ostění únikových cest</w:t>
      </w:r>
    </w:p>
    <w:p w14:paraId="1A2D1352" w14:textId="77777777" w:rsidR="00294DE9" w:rsidRDefault="00294DE9" w:rsidP="00294DE9">
      <w:pPr>
        <w:pStyle w:val="Normlnvzorodrka"/>
      </w:pPr>
      <w:r>
        <w:t>SO 38-25-70.05</w:t>
      </w:r>
      <w:r>
        <w:tab/>
      </w:r>
      <w:proofErr w:type="spellStart"/>
      <w:r>
        <w:t>Chotýčanský</w:t>
      </w:r>
      <w:proofErr w:type="spellEnd"/>
      <w:r>
        <w:t xml:space="preserve"> tunel, hydroizolace a drenáže</w:t>
      </w:r>
    </w:p>
    <w:p w14:paraId="4E4AE16B" w14:textId="77777777" w:rsidR="00294DE9" w:rsidRDefault="00294DE9" w:rsidP="00294DE9">
      <w:pPr>
        <w:pStyle w:val="Normlnvzorodrka"/>
      </w:pPr>
      <w:r>
        <w:t>SO 38-25-70.06</w:t>
      </w:r>
      <w:r>
        <w:tab/>
      </w:r>
      <w:proofErr w:type="spellStart"/>
      <w:r>
        <w:t>Chotýčanský</w:t>
      </w:r>
      <w:proofErr w:type="spellEnd"/>
      <w:r>
        <w:t xml:space="preserve"> tunel, ostění hloubeného úseku, vjezdový portál</w:t>
      </w:r>
    </w:p>
    <w:p w14:paraId="29B69B4B" w14:textId="77777777" w:rsidR="00294DE9" w:rsidRDefault="00294DE9" w:rsidP="00294DE9">
      <w:pPr>
        <w:pStyle w:val="Normlnvzorodrka"/>
      </w:pPr>
      <w:r>
        <w:t>SO 38-25-70.07</w:t>
      </w:r>
      <w:r>
        <w:tab/>
      </w:r>
      <w:proofErr w:type="spellStart"/>
      <w:r>
        <w:t>Chotýčanský</w:t>
      </w:r>
      <w:proofErr w:type="spellEnd"/>
      <w:r>
        <w:t xml:space="preserve"> tunel, ostění hloubeného úseku, výjezdový portál</w:t>
      </w:r>
    </w:p>
    <w:p w14:paraId="5D70426B" w14:textId="77777777" w:rsidR="00294DE9" w:rsidRDefault="00294DE9" w:rsidP="00294DE9">
      <w:pPr>
        <w:pStyle w:val="Normlnvzorodrka"/>
      </w:pPr>
      <w:r>
        <w:t>SO 38-25-70.08</w:t>
      </w:r>
      <w:r>
        <w:tab/>
      </w:r>
      <w:proofErr w:type="spellStart"/>
      <w:r>
        <w:t>Chotýčanský</w:t>
      </w:r>
      <w:proofErr w:type="spellEnd"/>
      <w:r>
        <w:t xml:space="preserve"> tunel, definitivní ostění raženého úseku tunelu</w:t>
      </w:r>
    </w:p>
    <w:p w14:paraId="36B0E939" w14:textId="77777777" w:rsidR="00294DE9" w:rsidRDefault="00294DE9" w:rsidP="00294DE9">
      <w:pPr>
        <w:pStyle w:val="Normlnvzorodrka"/>
      </w:pPr>
      <w:r>
        <w:t>SO 38-25-70.09</w:t>
      </w:r>
      <w:r>
        <w:tab/>
      </w:r>
      <w:proofErr w:type="spellStart"/>
      <w:r>
        <w:t>Chotýčanský</w:t>
      </w:r>
      <w:proofErr w:type="spellEnd"/>
      <w:r>
        <w:t xml:space="preserve"> tunel, definitivní ostění únikových cest</w:t>
      </w:r>
    </w:p>
    <w:p w14:paraId="3BF00E31" w14:textId="77777777" w:rsidR="00294DE9" w:rsidRDefault="00294DE9" w:rsidP="00294DE9">
      <w:pPr>
        <w:pStyle w:val="Normlnvzorodrka"/>
      </w:pPr>
      <w:r>
        <w:t>SO 38-25-70.10</w:t>
      </w:r>
      <w:r>
        <w:tab/>
      </w:r>
      <w:proofErr w:type="spellStart"/>
      <w:r>
        <w:t>Chotýčanský</w:t>
      </w:r>
      <w:proofErr w:type="spellEnd"/>
      <w:r>
        <w:t xml:space="preserve"> tunel, zásypy vjezdového portálu</w:t>
      </w:r>
    </w:p>
    <w:p w14:paraId="035D4984" w14:textId="77777777" w:rsidR="00294DE9" w:rsidRDefault="00294DE9" w:rsidP="00294DE9">
      <w:pPr>
        <w:pStyle w:val="Normlnvzorodrka"/>
      </w:pPr>
      <w:r>
        <w:t>SO 38-25-70.11</w:t>
      </w:r>
      <w:r>
        <w:tab/>
      </w:r>
      <w:proofErr w:type="spellStart"/>
      <w:r>
        <w:t>Chotýčanský</w:t>
      </w:r>
      <w:proofErr w:type="spellEnd"/>
      <w:r>
        <w:t xml:space="preserve"> tunel, zásypy výjezdového portálu</w:t>
      </w:r>
    </w:p>
    <w:p w14:paraId="2CDA0D05" w14:textId="77777777" w:rsidR="00294DE9" w:rsidRDefault="00294DE9" w:rsidP="00294DE9">
      <w:pPr>
        <w:pStyle w:val="Normlnvzorodrka"/>
      </w:pPr>
      <w:r>
        <w:t>SO 38-25-70.12</w:t>
      </w:r>
      <w:r>
        <w:tab/>
      </w:r>
      <w:proofErr w:type="spellStart"/>
      <w:r>
        <w:t>Chotýčanský</w:t>
      </w:r>
      <w:proofErr w:type="spellEnd"/>
      <w:r>
        <w:t xml:space="preserve"> tunel, vnitřní vybavení a dokončovací práce</w:t>
      </w:r>
    </w:p>
    <w:p w14:paraId="443237E8" w14:textId="77777777" w:rsidR="00294DE9" w:rsidRDefault="00294DE9" w:rsidP="00294DE9">
      <w:pPr>
        <w:pStyle w:val="Normlnvzorodrka"/>
      </w:pPr>
      <w:r>
        <w:t>SO 38-25-70.13</w:t>
      </w:r>
      <w:r>
        <w:tab/>
      </w:r>
      <w:proofErr w:type="spellStart"/>
      <w:r>
        <w:t>Chotýčanský</w:t>
      </w:r>
      <w:proofErr w:type="spellEnd"/>
      <w:r>
        <w:t xml:space="preserve"> tunel, stavební jáma v místě křížení s dálnicí D3</w:t>
      </w:r>
    </w:p>
    <w:p w14:paraId="559796DF" w14:textId="77777777" w:rsidR="00294DE9" w:rsidRDefault="00294DE9" w:rsidP="00294DE9">
      <w:pPr>
        <w:pStyle w:val="Normlnvzorodrka"/>
      </w:pPr>
      <w:r>
        <w:t>SO 38-25-70.14</w:t>
      </w:r>
      <w:r>
        <w:tab/>
      </w:r>
      <w:proofErr w:type="spellStart"/>
      <w:r>
        <w:t>Chotýčanský</w:t>
      </w:r>
      <w:proofErr w:type="spellEnd"/>
      <w:r>
        <w:t xml:space="preserve"> tunel, hloubený tunel v místě křížení s dálnicí D3</w:t>
      </w:r>
    </w:p>
    <w:p w14:paraId="15B2D838" w14:textId="3383CFD0" w:rsidR="00294DE9" w:rsidRDefault="00294DE9" w:rsidP="00294DE9">
      <w:pPr>
        <w:pStyle w:val="Normlnvzorodrka"/>
      </w:pPr>
      <w:r>
        <w:t>SO 38-25-80</w:t>
      </w:r>
      <w:r>
        <w:tab/>
      </w:r>
      <w:proofErr w:type="spellStart"/>
      <w:r>
        <w:t>Chotýčanský</w:t>
      </w:r>
      <w:proofErr w:type="spellEnd"/>
      <w:r>
        <w:t xml:space="preserve"> tunel, geotechnický monitoring</w:t>
      </w:r>
    </w:p>
    <w:p w14:paraId="3F24AF7C" w14:textId="2CF031CA" w:rsidR="005146DE" w:rsidRDefault="005146DE" w:rsidP="005146DE">
      <w:pPr>
        <w:pStyle w:val="normlnvzortun"/>
        <w:spacing w:before="240"/>
      </w:pPr>
      <w:r>
        <w:t>D.2.1.8 Pozemní komunikace</w:t>
      </w:r>
    </w:p>
    <w:p w14:paraId="2A06224C" w14:textId="77777777" w:rsidR="00294DE9" w:rsidRDefault="00294DE9" w:rsidP="00294DE9">
      <w:pPr>
        <w:pStyle w:val="Normlnvzorodrka"/>
      </w:pPr>
      <w:r>
        <w:t>SO 30-32-51</w:t>
      </w:r>
      <w:r>
        <w:tab/>
        <w:t>Nemanice-Ševětín, staveništní komunikace</w:t>
      </w:r>
    </w:p>
    <w:p w14:paraId="485E7787" w14:textId="77777777" w:rsidR="00294DE9" w:rsidRDefault="00294DE9" w:rsidP="00294DE9">
      <w:pPr>
        <w:pStyle w:val="Normlnvzorodrka"/>
      </w:pPr>
      <w:r>
        <w:t>SO 30-32-52</w:t>
      </w:r>
      <w:r>
        <w:tab/>
        <w:t>Nemanice-Ševětín, dopravní opatření</w:t>
      </w:r>
    </w:p>
    <w:p w14:paraId="6B1C5F8A" w14:textId="77777777" w:rsidR="00294DE9" w:rsidRDefault="00294DE9" w:rsidP="00294DE9">
      <w:pPr>
        <w:pStyle w:val="Normlnvzorodrka"/>
      </w:pPr>
      <w:r>
        <w:t>SO 31-30-53</w:t>
      </w:r>
      <w:r>
        <w:tab/>
        <w:t>Nemanice, přeložka polní cesty</w:t>
      </w:r>
    </w:p>
    <w:p w14:paraId="3A8A27BF" w14:textId="77777777" w:rsidR="00294DE9" w:rsidRDefault="00294DE9" w:rsidP="00294DE9">
      <w:pPr>
        <w:pStyle w:val="Normlnvzorodrka"/>
      </w:pPr>
      <w:r>
        <w:t>SO 31-30-54</w:t>
      </w:r>
      <w:r>
        <w:tab/>
        <w:t>Nemanice, příjezd k technologickému objektu</w:t>
      </w:r>
    </w:p>
    <w:p w14:paraId="6123928A" w14:textId="77777777" w:rsidR="00294DE9" w:rsidRDefault="00294DE9" w:rsidP="00294DE9">
      <w:pPr>
        <w:pStyle w:val="Normlnvzorodrka"/>
      </w:pPr>
      <w:r>
        <w:t>SO 31-30-55</w:t>
      </w:r>
      <w:r>
        <w:tab/>
        <w:t>Nemanice, úprava zpevněné plochy v areálu OTV</w:t>
      </w:r>
    </w:p>
    <w:p w14:paraId="2CB9B544" w14:textId="77777777" w:rsidR="00294DE9" w:rsidRDefault="00294DE9" w:rsidP="00294DE9">
      <w:pPr>
        <w:pStyle w:val="Normlnvzorodrka"/>
      </w:pPr>
      <w:r>
        <w:t>SO 31-30-56</w:t>
      </w:r>
      <w:r>
        <w:tab/>
        <w:t>Nemanice, úprava příjezdové komunikace k budovám ČD</w:t>
      </w:r>
    </w:p>
    <w:p w14:paraId="6B6BB237" w14:textId="77777777" w:rsidR="00294DE9" w:rsidRDefault="00294DE9" w:rsidP="00294DE9">
      <w:pPr>
        <w:pStyle w:val="Normlnvzorodrka"/>
      </w:pPr>
      <w:r>
        <w:t>SO 37-30-51</w:t>
      </w:r>
      <w:r>
        <w:tab/>
        <w:t>Ševětín, podchod v km 21,500</w:t>
      </w:r>
    </w:p>
    <w:p w14:paraId="1DA0D0E2" w14:textId="77777777" w:rsidR="00294DE9" w:rsidRDefault="00294DE9" w:rsidP="00294DE9">
      <w:pPr>
        <w:pStyle w:val="Normlnvzorodrka"/>
      </w:pPr>
      <w:r>
        <w:t>SO 37-30-52</w:t>
      </w:r>
      <w:r>
        <w:tab/>
        <w:t>Ševětín, obslužná komunikace nákladového obvodu</w:t>
      </w:r>
    </w:p>
    <w:p w14:paraId="3D7A2CF8" w14:textId="77777777" w:rsidR="00294DE9" w:rsidRDefault="00294DE9" w:rsidP="00294DE9">
      <w:pPr>
        <w:pStyle w:val="Normlnvzorodrka"/>
      </w:pPr>
      <w:r>
        <w:t>SO 37-30-54</w:t>
      </w:r>
      <w:r>
        <w:tab/>
        <w:t>Ševětín, přeložka místní komunikace</w:t>
      </w:r>
    </w:p>
    <w:p w14:paraId="131BE8C8" w14:textId="4F87F5DF" w:rsidR="00294DE9" w:rsidRDefault="00294DE9" w:rsidP="00294DE9">
      <w:pPr>
        <w:pStyle w:val="Normlnvzorodrka"/>
      </w:pPr>
      <w:r>
        <w:t>SO 37-30-55</w:t>
      </w:r>
      <w:r w:rsidR="00B8770E">
        <w:t>.1</w:t>
      </w:r>
      <w:r>
        <w:tab/>
        <w:t>Ševětín, přeložka silnice III/1556</w:t>
      </w:r>
      <w:r w:rsidR="00B8770E">
        <w:t xml:space="preserve"> – hlavní trasa</w:t>
      </w:r>
    </w:p>
    <w:p w14:paraId="76B3C990" w14:textId="5944176D" w:rsidR="00B8770E" w:rsidRDefault="00B8770E" w:rsidP="00B8770E">
      <w:pPr>
        <w:pStyle w:val="Normlnvzorodrka"/>
      </w:pPr>
      <w:r>
        <w:t>SO 37-30-55.2</w:t>
      </w:r>
      <w:r>
        <w:tab/>
        <w:t>Ševětín, přeložka silnice III/1556 – napojení vedlejších komunikací</w:t>
      </w:r>
    </w:p>
    <w:p w14:paraId="30BE0D76" w14:textId="2F67C234" w:rsidR="00294DE9" w:rsidRDefault="00294DE9" w:rsidP="00294DE9">
      <w:pPr>
        <w:pStyle w:val="Normlnvzorodrka"/>
      </w:pPr>
      <w:r>
        <w:t>SO 37-30-56</w:t>
      </w:r>
      <w:r>
        <w:tab/>
        <w:t>Ševětín, přeložky polních cest</w:t>
      </w:r>
    </w:p>
    <w:p w14:paraId="06172251" w14:textId="77777777" w:rsidR="00294DE9" w:rsidRDefault="00294DE9" w:rsidP="00294DE9">
      <w:pPr>
        <w:pStyle w:val="Normlnvzorodrka"/>
      </w:pPr>
      <w:r>
        <w:t>SO 37-30-57</w:t>
      </w:r>
      <w:r>
        <w:tab/>
        <w:t>Ševětín, přeložka polní cesty v km 21,100-21,500</w:t>
      </w:r>
    </w:p>
    <w:p w14:paraId="408C249D" w14:textId="2443A051" w:rsidR="00294DE9" w:rsidRDefault="00294DE9" w:rsidP="00294DE9">
      <w:pPr>
        <w:pStyle w:val="Normlnvzorodrka"/>
      </w:pPr>
      <w:r>
        <w:t>SO 37-30-58</w:t>
      </w:r>
      <w:r>
        <w:tab/>
        <w:t>Ševětín, napojení na přeložku silnice III/1556</w:t>
      </w:r>
    </w:p>
    <w:p w14:paraId="5B6574CC" w14:textId="77777777" w:rsidR="00294DE9" w:rsidRDefault="00294DE9" w:rsidP="00294DE9">
      <w:pPr>
        <w:pStyle w:val="Normlnvzorodrka"/>
      </w:pPr>
      <w:r>
        <w:t>SO 37-30-59</w:t>
      </w:r>
      <w:r>
        <w:tab/>
        <w:t>Ševětín, zpevněné plochy pro technologickou budovu</w:t>
      </w:r>
    </w:p>
    <w:p w14:paraId="5E3EA72D" w14:textId="77777777" w:rsidR="00294DE9" w:rsidRDefault="00294DE9" w:rsidP="00294DE9">
      <w:pPr>
        <w:pStyle w:val="Normlnvzorodrka"/>
      </w:pPr>
      <w:r>
        <w:t>SO 38-30-51</w:t>
      </w:r>
      <w:r>
        <w:tab/>
        <w:t>Nemanice–Ševětín, úprava silnice III/10575</w:t>
      </w:r>
    </w:p>
    <w:p w14:paraId="24A046DC" w14:textId="77777777" w:rsidR="00294DE9" w:rsidRPr="00294DE9" w:rsidRDefault="00294DE9" w:rsidP="00294DE9">
      <w:pPr>
        <w:pStyle w:val="Normlnvzorodrka"/>
        <w:rPr>
          <w:b/>
          <w:bCs/>
        </w:rPr>
      </w:pPr>
      <w:r w:rsidRPr="00294DE9">
        <w:rPr>
          <w:b/>
          <w:bCs/>
        </w:rPr>
        <w:t>SO 38-30-52</w:t>
      </w:r>
      <w:r w:rsidRPr="00294DE9">
        <w:rPr>
          <w:b/>
          <w:bCs/>
        </w:rPr>
        <w:tab/>
        <w:t>Nemanice–Ševětín, stavební úpravy dálnice D3</w:t>
      </w:r>
    </w:p>
    <w:p w14:paraId="33CB33C6" w14:textId="77777777" w:rsidR="00294DE9" w:rsidRDefault="00294DE9" w:rsidP="00294DE9">
      <w:pPr>
        <w:pStyle w:val="Normlnvzorodrka"/>
      </w:pPr>
      <w:r>
        <w:t>SO 38-30-52.1</w:t>
      </w:r>
      <w:r>
        <w:tab/>
        <w:t>Nemanice–Ševětín, stavební úpravy dálnice D3 - vozovky a jiné plochy a zařízení</w:t>
      </w:r>
    </w:p>
    <w:p w14:paraId="158E0235" w14:textId="77777777" w:rsidR="00294DE9" w:rsidRDefault="00294DE9" w:rsidP="00294DE9">
      <w:pPr>
        <w:pStyle w:val="Normlnvzorodrka"/>
      </w:pPr>
      <w:r>
        <w:t>SO 38-30-52.2</w:t>
      </w:r>
      <w:r>
        <w:tab/>
        <w:t>Nemanice–Ševětín, stavební úpravy dálnice D3 - dopravní značení</w:t>
      </w:r>
    </w:p>
    <w:p w14:paraId="03F7657A" w14:textId="77777777" w:rsidR="00294DE9" w:rsidRDefault="00294DE9" w:rsidP="00294DE9">
      <w:pPr>
        <w:pStyle w:val="Normlnvzorodrka"/>
      </w:pPr>
      <w:r>
        <w:t>SO 38-30-52.3</w:t>
      </w:r>
      <w:r>
        <w:tab/>
        <w:t>Nemanice–Ševětín, stavební úpravy dálnice D3 - DIO</w:t>
      </w:r>
    </w:p>
    <w:p w14:paraId="44FCB1F7" w14:textId="77777777" w:rsidR="00294DE9" w:rsidRDefault="00294DE9" w:rsidP="00294DE9">
      <w:pPr>
        <w:pStyle w:val="Normlnvzorodrka"/>
      </w:pPr>
      <w:r>
        <w:t>SO 38-30-53</w:t>
      </w:r>
      <w:r>
        <w:tab/>
        <w:t>Nemanice–Ševětín, přeložka silnice III/10576</w:t>
      </w:r>
    </w:p>
    <w:p w14:paraId="2D4436DC" w14:textId="77777777" w:rsidR="00294DE9" w:rsidRDefault="00294DE9" w:rsidP="00294DE9">
      <w:pPr>
        <w:pStyle w:val="Normlnvzorodrka"/>
      </w:pPr>
      <w:r>
        <w:t>SO 38-30-54</w:t>
      </w:r>
      <w:r>
        <w:tab/>
        <w:t>Nemanice–Ševětín, přístupové komunikace jižního portálu Hosínského tunelu, veřejná část</w:t>
      </w:r>
    </w:p>
    <w:p w14:paraId="2CF95F81" w14:textId="77777777" w:rsidR="00294DE9" w:rsidRDefault="00294DE9" w:rsidP="00294DE9">
      <w:pPr>
        <w:pStyle w:val="Normlnvzorodrka"/>
      </w:pPr>
      <w:r>
        <w:t>SO 38-30-54.1</w:t>
      </w:r>
      <w:r>
        <w:tab/>
        <w:t>Nemanice–Ševětín, přístupové komunikace jižního portálu Hosínského tunelu, neveřejná část</w:t>
      </w:r>
    </w:p>
    <w:p w14:paraId="75D19993" w14:textId="77777777" w:rsidR="00294DE9" w:rsidRDefault="00294DE9" w:rsidP="00294DE9">
      <w:pPr>
        <w:pStyle w:val="Normlnvzorodrka"/>
      </w:pPr>
      <w:r>
        <w:t>SO 38-30-55</w:t>
      </w:r>
      <w:r>
        <w:tab/>
        <w:t>Nemanice–Ševětín, přístupové komunikace severního portálu Hosínského tunelu</w:t>
      </w:r>
    </w:p>
    <w:p w14:paraId="04FD81B6" w14:textId="77777777" w:rsidR="00294DE9" w:rsidRDefault="00294DE9" w:rsidP="00294DE9">
      <w:pPr>
        <w:pStyle w:val="Normlnvzorodrka"/>
      </w:pPr>
      <w:r>
        <w:t>SO 38-30-56</w:t>
      </w:r>
      <w:r>
        <w:tab/>
        <w:t>Nemanice–Ševětín, přeložka silnice II/146, část 1</w:t>
      </w:r>
    </w:p>
    <w:p w14:paraId="0C65C669" w14:textId="77777777" w:rsidR="00294DE9" w:rsidRDefault="00294DE9" w:rsidP="00294DE9">
      <w:pPr>
        <w:pStyle w:val="Normlnvzorodrka"/>
      </w:pPr>
      <w:r>
        <w:t>SO 38-30-58</w:t>
      </w:r>
      <w:r>
        <w:tab/>
        <w:t xml:space="preserve">Nemanice–Ševětín, úpravy polních cest mezi silnicí II/146 a již. portálem </w:t>
      </w:r>
      <w:proofErr w:type="spellStart"/>
      <w:r>
        <w:t>Chotýčanského</w:t>
      </w:r>
      <w:proofErr w:type="spellEnd"/>
      <w:r>
        <w:t xml:space="preserve"> tunelu</w:t>
      </w:r>
    </w:p>
    <w:p w14:paraId="377972D3" w14:textId="77777777" w:rsidR="00294DE9" w:rsidRDefault="00294DE9" w:rsidP="00294DE9">
      <w:pPr>
        <w:pStyle w:val="Normlnvzorodrka"/>
      </w:pPr>
      <w:r>
        <w:lastRenderedPageBreak/>
        <w:t>SO 38-30-59</w:t>
      </w:r>
      <w:r>
        <w:tab/>
        <w:t xml:space="preserve">Nemanice–Ševětín, přístupové komunikace jižního portálu </w:t>
      </w:r>
      <w:proofErr w:type="spellStart"/>
      <w:r>
        <w:t>Chotýčanského</w:t>
      </w:r>
      <w:proofErr w:type="spellEnd"/>
      <w:r>
        <w:t xml:space="preserve"> tunelu, veřejná část</w:t>
      </w:r>
    </w:p>
    <w:p w14:paraId="4936E9D6" w14:textId="77777777" w:rsidR="00294DE9" w:rsidRDefault="00294DE9" w:rsidP="00294DE9">
      <w:pPr>
        <w:pStyle w:val="Normlnvzorodrka"/>
      </w:pPr>
      <w:r>
        <w:t>SO 38-30-59.1</w:t>
      </w:r>
      <w:r>
        <w:tab/>
        <w:t xml:space="preserve">Nemanice–Ševětín, přístupové komunikace jižního portálu </w:t>
      </w:r>
      <w:proofErr w:type="spellStart"/>
      <w:r>
        <w:t>Chotýčanského</w:t>
      </w:r>
      <w:proofErr w:type="spellEnd"/>
      <w:r>
        <w:t xml:space="preserve"> tunelu, neveřejná část</w:t>
      </w:r>
    </w:p>
    <w:p w14:paraId="5AB580C5" w14:textId="77777777" w:rsidR="00294DE9" w:rsidRDefault="00294DE9" w:rsidP="00294DE9">
      <w:pPr>
        <w:pStyle w:val="Normlnvzorodrka"/>
      </w:pPr>
      <w:r>
        <w:t>SO 38-30-60</w:t>
      </w:r>
      <w:r>
        <w:tab/>
        <w:t xml:space="preserve">Nemanice–Ševětín, přístupové komunikace severního portálu </w:t>
      </w:r>
      <w:proofErr w:type="spellStart"/>
      <w:r>
        <w:t>Chotýčanského</w:t>
      </w:r>
      <w:proofErr w:type="spellEnd"/>
      <w:r>
        <w:t xml:space="preserve"> tunelu, veřejná část</w:t>
      </w:r>
    </w:p>
    <w:p w14:paraId="0019F118" w14:textId="77777777" w:rsidR="00294DE9" w:rsidRDefault="00294DE9" w:rsidP="00294DE9">
      <w:pPr>
        <w:pStyle w:val="Normlnvzorodrka"/>
      </w:pPr>
      <w:r>
        <w:t>SO 38-30-60.1</w:t>
      </w:r>
      <w:r>
        <w:tab/>
        <w:t xml:space="preserve">Nemanice–Ševětín, přístupové komunikace severního portálu </w:t>
      </w:r>
      <w:proofErr w:type="spellStart"/>
      <w:r>
        <w:t>Chotýčanského</w:t>
      </w:r>
      <w:proofErr w:type="spellEnd"/>
      <w:r>
        <w:t xml:space="preserve"> tunelu, neveřejná část</w:t>
      </w:r>
    </w:p>
    <w:p w14:paraId="7E42CBEE" w14:textId="77777777" w:rsidR="00294DE9" w:rsidRDefault="00294DE9" w:rsidP="00294DE9">
      <w:pPr>
        <w:pStyle w:val="Normlnvzorodrka"/>
      </w:pPr>
      <w:r>
        <w:t>SO 38-30-61.11</w:t>
      </w:r>
      <w:r>
        <w:tab/>
        <w:t>Nemanice-Ševětín, přístupová komunikace k únikovému objektu č.1 - Na Lesině, veřejná část</w:t>
      </w:r>
    </w:p>
    <w:p w14:paraId="63965BBA" w14:textId="77777777" w:rsidR="00294DE9" w:rsidRDefault="00294DE9" w:rsidP="00294DE9">
      <w:pPr>
        <w:pStyle w:val="Normlnvzorodrka"/>
      </w:pPr>
      <w:r>
        <w:t>SO 38-30-61.21</w:t>
      </w:r>
      <w:r>
        <w:tab/>
        <w:t>Nemanice-Ševětín, přístupová komunikace k únikovému objektu č.1 - Na Lesině, neveřejná část</w:t>
      </w:r>
    </w:p>
    <w:p w14:paraId="1A49D633" w14:textId="77777777" w:rsidR="00294DE9" w:rsidRDefault="00294DE9" w:rsidP="00294DE9">
      <w:pPr>
        <w:pStyle w:val="Normlnvzorodrka"/>
      </w:pPr>
      <w:r>
        <w:t>SO 38-30-61.12</w:t>
      </w:r>
      <w:r>
        <w:tab/>
        <w:t>Nemanice-Ševětín, přístupová komunikace k únikovému objektu č.2 - Chotýčany-U Nádraží, veřejná část</w:t>
      </w:r>
    </w:p>
    <w:p w14:paraId="1DAB1E06" w14:textId="77777777" w:rsidR="00294DE9" w:rsidRDefault="00294DE9" w:rsidP="00294DE9">
      <w:pPr>
        <w:pStyle w:val="Normlnvzorodrka"/>
      </w:pPr>
      <w:r>
        <w:t>SO 38-30-61.22</w:t>
      </w:r>
      <w:r>
        <w:tab/>
        <w:t>Nemanice-Ševětín, přístupová komunikace k únikovému objektu č.2 - Chotýčany-U Nádraží, neveřejná část</w:t>
      </w:r>
    </w:p>
    <w:p w14:paraId="48AB8832" w14:textId="77777777" w:rsidR="00294DE9" w:rsidRDefault="00294DE9" w:rsidP="00294DE9">
      <w:pPr>
        <w:pStyle w:val="Normlnvzorodrka"/>
      </w:pPr>
      <w:r>
        <w:t>SO 38-30-61.03</w:t>
      </w:r>
      <w:r>
        <w:tab/>
        <w:t>Nemanice-Ševětín, přístupová komunikace k únikovému objektu č.3 - Chotýčany-lom</w:t>
      </w:r>
    </w:p>
    <w:p w14:paraId="7794D2F5" w14:textId="77777777" w:rsidR="00294DE9" w:rsidRDefault="00294DE9" w:rsidP="00294DE9">
      <w:pPr>
        <w:pStyle w:val="Normlnvzorodrka"/>
      </w:pPr>
      <w:r>
        <w:t>SO 38-30-61.04</w:t>
      </w:r>
      <w:r>
        <w:tab/>
        <w:t>Nemanice-Ševětín, přístupová komunikace k únikovému objektu č.4 - Vitín-Klíny</w:t>
      </w:r>
    </w:p>
    <w:p w14:paraId="7D6D08A0" w14:textId="236DF751" w:rsidR="005146DE" w:rsidRDefault="00294DE9" w:rsidP="00294DE9">
      <w:pPr>
        <w:pStyle w:val="Normlnvzorodrka"/>
      </w:pPr>
      <w:r>
        <w:t>SO 46-30-03</w:t>
      </w:r>
      <w:r>
        <w:tab/>
        <w:t xml:space="preserve">ŽST Veselí </w:t>
      </w:r>
      <w:proofErr w:type="spellStart"/>
      <w:r>
        <w:t>n.L.</w:t>
      </w:r>
      <w:proofErr w:type="spellEnd"/>
      <w:r>
        <w:t>, úprava zpevněných ploch v TO</w:t>
      </w:r>
    </w:p>
    <w:p w14:paraId="66EDD943" w14:textId="77777777" w:rsidR="005146DE" w:rsidRDefault="005146DE" w:rsidP="005146DE">
      <w:pPr>
        <w:pStyle w:val="normlnvzortun"/>
        <w:spacing w:before="240"/>
      </w:pPr>
      <w:r>
        <w:t xml:space="preserve">D.2.1.9 </w:t>
      </w:r>
      <w:proofErr w:type="spellStart"/>
      <w:r>
        <w:t>Kabelovody</w:t>
      </w:r>
      <w:proofErr w:type="spellEnd"/>
      <w:r>
        <w:t>, kolektory</w:t>
      </w:r>
    </w:p>
    <w:p w14:paraId="4DB4CF48" w14:textId="3A2FB832" w:rsidR="005146DE" w:rsidRDefault="00294DE9" w:rsidP="00294DE9">
      <w:pPr>
        <w:pStyle w:val="Normlnvzorodrka"/>
      </w:pPr>
      <w:r w:rsidRPr="00294DE9">
        <w:t>SO 37-44-01</w:t>
      </w:r>
      <w:r w:rsidRPr="00294DE9">
        <w:tab/>
        <w:t xml:space="preserve">ŽST Ševětín, </w:t>
      </w:r>
      <w:proofErr w:type="spellStart"/>
      <w:r w:rsidRPr="00294DE9">
        <w:t>kabelovod</w:t>
      </w:r>
      <w:proofErr w:type="spellEnd"/>
    </w:p>
    <w:p w14:paraId="2C80E53C" w14:textId="77777777" w:rsidR="005146DE" w:rsidRDefault="005146DE" w:rsidP="005146DE">
      <w:pPr>
        <w:pStyle w:val="normlnvzortun"/>
        <w:spacing w:before="240"/>
      </w:pPr>
      <w:r>
        <w:t>D.2.1.10 Protihlukové objekty</w:t>
      </w:r>
    </w:p>
    <w:p w14:paraId="153144D6" w14:textId="77777777" w:rsidR="00294DE9" w:rsidRDefault="00294DE9" w:rsidP="00294DE9">
      <w:pPr>
        <w:pStyle w:val="Normlnvzorodrka"/>
      </w:pPr>
      <w:r>
        <w:t>SO 31-50-51.1</w:t>
      </w:r>
      <w:r>
        <w:tab/>
        <w:t>Nemanice, PHS v km 8,989 - 9,315 vpravo</w:t>
      </w:r>
    </w:p>
    <w:p w14:paraId="1E2A8210" w14:textId="43DF7137" w:rsidR="00294DE9" w:rsidRDefault="00294DE9" w:rsidP="00294DE9">
      <w:pPr>
        <w:pStyle w:val="Normlnvzorodrka"/>
      </w:pPr>
      <w:r>
        <w:t>SO 31-50-51.2</w:t>
      </w:r>
      <w:r>
        <w:tab/>
        <w:t>Nemanice, PHS v km 9,220 - 9,392 vlevo</w:t>
      </w:r>
    </w:p>
    <w:p w14:paraId="5FCC5BC1" w14:textId="6E071DC6" w:rsidR="00294DE9" w:rsidRDefault="00294DE9" w:rsidP="00294DE9">
      <w:pPr>
        <w:pStyle w:val="Normlnvzorodrka"/>
      </w:pPr>
      <w:r>
        <w:t>SO 31-50-51.3</w:t>
      </w:r>
      <w:r>
        <w:tab/>
        <w:t>Nemanice, PHS v km 9,466 - 9,649 vlevo</w:t>
      </w:r>
    </w:p>
    <w:p w14:paraId="3DE8E0F1" w14:textId="220E2A1F" w:rsidR="00294DE9" w:rsidRDefault="00294DE9" w:rsidP="00294DE9">
      <w:pPr>
        <w:pStyle w:val="Normlnvzorodrka"/>
      </w:pPr>
      <w:r>
        <w:t>SO 31-50-51.4</w:t>
      </w:r>
      <w:r>
        <w:tab/>
        <w:t>Nemanice, zemní val v km 9,669 - 9,879 vlevo</w:t>
      </w:r>
    </w:p>
    <w:p w14:paraId="2A0A519F" w14:textId="77777777" w:rsidR="00294DE9" w:rsidRDefault="00294DE9" w:rsidP="00294DE9">
      <w:pPr>
        <w:pStyle w:val="Normlnvzorodrka"/>
      </w:pPr>
      <w:r>
        <w:t>SO 37-50-51</w:t>
      </w:r>
      <w:r>
        <w:tab/>
        <w:t>Ševětín, PHS v km 22,054 - 22,233 vpravo</w:t>
      </w:r>
    </w:p>
    <w:p w14:paraId="68EA12F5" w14:textId="77777777" w:rsidR="00294DE9" w:rsidRDefault="00294DE9" w:rsidP="00294DE9">
      <w:pPr>
        <w:pStyle w:val="Normlnvzorodrka"/>
      </w:pPr>
      <w:r>
        <w:t>SO 37-50-52</w:t>
      </w:r>
      <w:r>
        <w:tab/>
        <w:t>Ševětín, PHS v km 22,162 - 22,584 vlevo</w:t>
      </w:r>
    </w:p>
    <w:p w14:paraId="76E624CE" w14:textId="77777777" w:rsidR="00294DE9" w:rsidRDefault="00294DE9" w:rsidP="00294DE9">
      <w:pPr>
        <w:pStyle w:val="Normlnvzorodrka"/>
      </w:pPr>
      <w:r>
        <w:t>SO 37-50-53</w:t>
      </w:r>
      <w:r>
        <w:tab/>
        <w:t>Ševětín, PHS v km 22,422 - 22,539 vpravo</w:t>
      </w:r>
    </w:p>
    <w:p w14:paraId="67E6EDBC" w14:textId="761EF0F0" w:rsidR="005146DE" w:rsidRDefault="00294DE9" w:rsidP="00294DE9">
      <w:pPr>
        <w:pStyle w:val="Normlnvzorodrka"/>
      </w:pPr>
      <w:r>
        <w:t>SO 37-50-54</w:t>
      </w:r>
      <w:r>
        <w:tab/>
        <w:t>Ševětín, zemní val v km 24,529 - 22,627 vpravo</w:t>
      </w:r>
    </w:p>
    <w:p w14:paraId="07534842" w14:textId="435616D8" w:rsidR="00CC0F6E" w:rsidRDefault="00CC0F6E" w:rsidP="00CC0F6E">
      <w:pPr>
        <w:pStyle w:val="Normlnvzor"/>
      </w:pPr>
    </w:p>
    <w:p w14:paraId="79DF2FCF" w14:textId="77777777" w:rsidR="00700EB9" w:rsidRDefault="00700EB9" w:rsidP="00700EB9">
      <w:pPr>
        <w:pStyle w:val="Nadpis4vzor"/>
      </w:pPr>
      <w:bookmarkStart w:id="21" w:name="_Toc15834270"/>
      <w:bookmarkStart w:id="22" w:name="_Toc120796339"/>
      <w:r>
        <w:t xml:space="preserve">D.2.2 </w:t>
      </w:r>
      <w:r w:rsidRPr="00A531D8">
        <w:t>POZEMNÍ STAVEBNÍ OBJEKTY A TECHNICKÉ VYBAVENÍ POZEMNÍCH OBJEKTŮ</w:t>
      </w:r>
      <w:bookmarkEnd w:id="21"/>
      <w:bookmarkEnd w:id="22"/>
    </w:p>
    <w:p w14:paraId="023A1CC0" w14:textId="77777777" w:rsidR="00700EB9" w:rsidRDefault="00700EB9" w:rsidP="00700EB9">
      <w:pPr>
        <w:pStyle w:val="normlnvzortun"/>
        <w:spacing w:before="240"/>
      </w:pPr>
      <w:r>
        <w:t>D.2.2.1 Pozemní objekty budov</w:t>
      </w:r>
    </w:p>
    <w:p w14:paraId="05D30428" w14:textId="77777777" w:rsidR="00294DE9" w:rsidRDefault="00294DE9" w:rsidP="00294DE9">
      <w:pPr>
        <w:pStyle w:val="Normlnvzorodrka"/>
      </w:pPr>
      <w:r>
        <w:t>SO 31-40-01</w:t>
      </w:r>
      <w:r>
        <w:tab/>
        <w:t>Nemanice I, technologická budova</w:t>
      </w:r>
    </w:p>
    <w:p w14:paraId="0B532B8E" w14:textId="77777777" w:rsidR="00294DE9" w:rsidRDefault="00294DE9" w:rsidP="00294DE9">
      <w:pPr>
        <w:pStyle w:val="Normlnvzorodrka"/>
      </w:pPr>
      <w:r>
        <w:t>SO 37-40-01</w:t>
      </w:r>
      <w:r>
        <w:tab/>
        <w:t>ŽST Ševětín, technologická budova</w:t>
      </w:r>
    </w:p>
    <w:p w14:paraId="10BAA2D5" w14:textId="77777777" w:rsidR="00294DE9" w:rsidRDefault="00294DE9" w:rsidP="00294DE9">
      <w:pPr>
        <w:pStyle w:val="Normlnvzorodrka"/>
      </w:pPr>
      <w:r>
        <w:t>SO 37-40-02</w:t>
      </w:r>
      <w:r>
        <w:tab/>
        <w:t>ŽST Ševětín, stavební úpravy VB</w:t>
      </w:r>
    </w:p>
    <w:p w14:paraId="63057A5A" w14:textId="77777777" w:rsidR="00294DE9" w:rsidRDefault="00294DE9" w:rsidP="00294DE9">
      <w:pPr>
        <w:pStyle w:val="Normlnvzorodrka"/>
      </w:pPr>
      <w:r>
        <w:t>SO 38-40-51</w:t>
      </w:r>
      <w:r>
        <w:tab/>
        <w:t>Nemanice - Ševětín, energocentrum</w:t>
      </w:r>
    </w:p>
    <w:p w14:paraId="6433B8A4" w14:textId="77777777" w:rsidR="00294DE9" w:rsidRDefault="00294DE9" w:rsidP="00294DE9">
      <w:pPr>
        <w:pStyle w:val="Normlnvzorodrka"/>
      </w:pPr>
      <w:r>
        <w:t>SO 38-40-54</w:t>
      </w:r>
      <w:r>
        <w:tab/>
        <w:t>Technologický objekt u jižního portálu Hosínského tunelu</w:t>
      </w:r>
    </w:p>
    <w:p w14:paraId="2F3F65A3" w14:textId="77777777" w:rsidR="00294DE9" w:rsidRDefault="00294DE9" w:rsidP="00294DE9">
      <w:pPr>
        <w:pStyle w:val="Normlnvzorodrka"/>
      </w:pPr>
      <w:r>
        <w:t>SO 38-40-55</w:t>
      </w:r>
      <w:r>
        <w:tab/>
        <w:t>Technologický objekt u severního portálu Hosínského tunelu</w:t>
      </w:r>
    </w:p>
    <w:p w14:paraId="2E2AF3EF" w14:textId="77777777" w:rsidR="00294DE9" w:rsidRDefault="00294DE9" w:rsidP="00294DE9">
      <w:pPr>
        <w:pStyle w:val="Normlnvzorodrka"/>
      </w:pPr>
      <w:r>
        <w:t>SO 38-40-56</w:t>
      </w:r>
      <w:r>
        <w:tab/>
        <w:t xml:space="preserve">Technologický objekt u severního portálu </w:t>
      </w:r>
      <w:proofErr w:type="spellStart"/>
      <w:r>
        <w:t>Chotýčanskeho</w:t>
      </w:r>
      <w:proofErr w:type="spellEnd"/>
      <w:r>
        <w:t xml:space="preserve"> tunelu</w:t>
      </w:r>
    </w:p>
    <w:p w14:paraId="40DCE9DF" w14:textId="77777777" w:rsidR="00294DE9" w:rsidRDefault="00294DE9" w:rsidP="00294DE9">
      <w:pPr>
        <w:pStyle w:val="Normlnvzorodrka"/>
      </w:pPr>
      <w:r>
        <w:t>SO 38-40-57</w:t>
      </w:r>
      <w:r>
        <w:tab/>
        <w:t xml:space="preserve">Únikové objekty </w:t>
      </w:r>
      <w:proofErr w:type="spellStart"/>
      <w:r>
        <w:t>Chotýčanského</w:t>
      </w:r>
      <w:proofErr w:type="spellEnd"/>
      <w:r>
        <w:t xml:space="preserve"> tunelu</w:t>
      </w:r>
    </w:p>
    <w:p w14:paraId="0A6DB1AB" w14:textId="7604E5E0" w:rsidR="00700EB9" w:rsidRDefault="00294DE9" w:rsidP="00294DE9">
      <w:pPr>
        <w:pStyle w:val="Normlnvzorodrka"/>
      </w:pPr>
      <w:r>
        <w:lastRenderedPageBreak/>
        <w:t>SO 46-40-07</w:t>
      </w:r>
      <w:r>
        <w:tab/>
        <w:t xml:space="preserve">ŽST Veselí </w:t>
      </w:r>
      <w:proofErr w:type="spellStart"/>
      <w:r>
        <w:t>n.L.</w:t>
      </w:r>
      <w:proofErr w:type="spellEnd"/>
      <w:r>
        <w:t>, stání pro MUV a sklady pro potřeby TO</w:t>
      </w:r>
    </w:p>
    <w:p w14:paraId="482D3976" w14:textId="77777777" w:rsidR="00700EB9" w:rsidRDefault="00700EB9" w:rsidP="00700EB9">
      <w:pPr>
        <w:pStyle w:val="normlnvzortun"/>
        <w:spacing w:before="240"/>
      </w:pPr>
      <w:r>
        <w:t>D.2.2.2 Zastřešení nástupišť, přístřešky na nástupištích</w:t>
      </w:r>
    </w:p>
    <w:p w14:paraId="0A0238C4" w14:textId="3F3FEB23" w:rsidR="00700EB9" w:rsidRDefault="00294DE9" w:rsidP="00294DE9">
      <w:pPr>
        <w:pStyle w:val="Normlnvzorodrka"/>
      </w:pPr>
      <w:r w:rsidRPr="00294DE9">
        <w:t>SO 37-41-01</w:t>
      </w:r>
      <w:r w:rsidRPr="00294DE9">
        <w:tab/>
        <w:t>ŽST Ševětín, zastřešení vstupů do podchodu, přístřešky</w:t>
      </w:r>
    </w:p>
    <w:p w14:paraId="026E817E" w14:textId="77777777" w:rsidR="00700EB9" w:rsidRDefault="00700EB9" w:rsidP="00700EB9">
      <w:pPr>
        <w:pStyle w:val="normlnvzortun"/>
        <w:spacing w:before="240"/>
      </w:pPr>
      <w:r>
        <w:t>D.2.2.4 Orientační systém</w:t>
      </w:r>
    </w:p>
    <w:p w14:paraId="646A6882" w14:textId="657C6844" w:rsidR="00700EB9" w:rsidRDefault="00294DE9" w:rsidP="00294DE9">
      <w:pPr>
        <w:pStyle w:val="Normlnvzorodrka"/>
      </w:pPr>
      <w:r w:rsidRPr="00294DE9">
        <w:t>SO 37-43-01</w:t>
      </w:r>
      <w:r w:rsidRPr="00294DE9">
        <w:tab/>
        <w:t>ŽST Ševětín, orientační systém</w:t>
      </w:r>
    </w:p>
    <w:p w14:paraId="37F6F36A" w14:textId="77777777" w:rsidR="00700EB9" w:rsidRDefault="00700EB9" w:rsidP="00700EB9">
      <w:pPr>
        <w:pStyle w:val="normlnvzortun"/>
        <w:spacing w:before="240"/>
      </w:pPr>
      <w:r>
        <w:t>D.2.2.5 Demolice</w:t>
      </w:r>
    </w:p>
    <w:p w14:paraId="216F2B40" w14:textId="77777777" w:rsidR="00294DE9" w:rsidRDefault="00294DE9" w:rsidP="00294DE9">
      <w:pPr>
        <w:pStyle w:val="Normlnvzorodrka"/>
      </w:pPr>
      <w:r>
        <w:t>SO 31-45-01</w:t>
      </w:r>
      <w:r>
        <w:tab/>
        <w:t>Nemanice I, demolice domku v km 8.575</w:t>
      </w:r>
    </w:p>
    <w:p w14:paraId="40DAFBA2" w14:textId="77777777" w:rsidR="00294DE9" w:rsidRDefault="00294DE9" w:rsidP="00294DE9">
      <w:pPr>
        <w:pStyle w:val="Normlnvzorodrka"/>
      </w:pPr>
      <w:r>
        <w:t>SO 37-45-02</w:t>
      </w:r>
      <w:r>
        <w:tab/>
        <w:t>ŽST Ševětín, demolice objektů SŽ</w:t>
      </w:r>
    </w:p>
    <w:p w14:paraId="17E4EEAB" w14:textId="2BF45756" w:rsidR="00700EB9" w:rsidRDefault="00294DE9" w:rsidP="00294DE9">
      <w:pPr>
        <w:pStyle w:val="Normlnvzorodrka"/>
      </w:pPr>
      <w:r>
        <w:t xml:space="preserve">SO 46-45-01 </w:t>
      </w:r>
      <w:r>
        <w:tab/>
        <w:t xml:space="preserve">Veselí </w:t>
      </w:r>
      <w:proofErr w:type="spellStart"/>
      <w:r>
        <w:t>n.L.</w:t>
      </w:r>
      <w:proofErr w:type="spellEnd"/>
      <w:r>
        <w:t>, demolice objektů SŽ</w:t>
      </w:r>
    </w:p>
    <w:p w14:paraId="0499B8EF" w14:textId="77777777" w:rsidR="00700EB9" w:rsidRDefault="00700EB9" w:rsidP="00700EB9">
      <w:pPr>
        <w:pStyle w:val="normlnvzortun"/>
        <w:spacing w:before="240"/>
      </w:pPr>
      <w:r>
        <w:t>D.2.2.6 Drobná architektura a oplocení</w:t>
      </w:r>
    </w:p>
    <w:p w14:paraId="3A6A31BB" w14:textId="77777777" w:rsidR="00294DE9" w:rsidRDefault="00294DE9" w:rsidP="00294DE9">
      <w:pPr>
        <w:pStyle w:val="Normlnvzorodrka"/>
      </w:pPr>
      <w:r>
        <w:t>SO 31-42-51.1</w:t>
      </w:r>
      <w:r>
        <w:tab/>
        <w:t>Nemanice I, nutné úpravy oplocení</w:t>
      </w:r>
    </w:p>
    <w:p w14:paraId="170298FF" w14:textId="77777777" w:rsidR="00294DE9" w:rsidRDefault="00294DE9" w:rsidP="00294DE9">
      <w:pPr>
        <w:pStyle w:val="Normlnvzorodrka"/>
      </w:pPr>
      <w:r>
        <w:t>SO 37-42-01</w:t>
      </w:r>
      <w:r>
        <w:tab/>
        <w:t>ŽST Ševětín, drobná architektura</w:t>
      </w:r>
    </w:p>
    <w:p w14:paraId="18585C61" w14:textId="59B41BBE" w:rsidR="00700EB9" w:rsidRDefault="00294DE9" w:rsidP="00294DE9">
      <w:pPr>
        <w:pStyle w:val="Normlnvzorodrka"/>
      </w:pPr>
      <w:r>
        <w:t>SO 37-42-02</w:t>
      </w:r>
      <w:r>
        <w:tab/>
        <w:t>ŽST Ševětín, oplocení</w:t>
      </w:r>
    </w:p>
    <w:p w14:paraId="0958506E" w14:textId="77777777" w:rsidR="00294DE9" w:rsidRDefault="00294DE9" w:rsidP="00CC0F6E">
      <w:pPr>
        <w:pStyle w:val="Normlnvzor"/>
      </w:pPr>
    </w:p>
    <w:p w14:paraId="46C0AE3E" w14:textId="77777777" w:rsidR="00700EB9" w:rsidRDefault="00700EB9" w:rsidP="00700EB9">
      <w:pPr>
        <w:pStyle w:val="Nadpis4vzor"/>
      </w:pPr>
      <w:bookmarkStart w:id="23" w:name="_Toc15834271"/>
      <w:bookmarkStart w:id="24" w:name="_Toc120796340"/>
      <w:r>
        <w:t xml:space="preserve">D.2.3 </w:t>
      </w:r>
      <w:r w:rsidRPr="00A531D8">
        <w:t>TRAKČNÍ A ENERGETICKÁ ZAŘÍZENÍ</w:t>
      </w:r>
      <w:bookmarkEnd w:id="23"/>
      <w:bookmarkEnd w:id="24"/>
    </w:p>
    <w:p w14:paraId="68E95723" w14:textId="77777777" w:rsidR="00700EB9" w:rsidRDefault="00700EB9" w:rsidP="00700EB9">
      <w:pPr>
        <w:pStyle w:val="normlnvzortun"/>
        <w:spacing w:before="240"/>
      </w:pPr>
      <w:r>
        <w:t>D.2.3.1 Trakční vedení</w:t>
      </w:r>
    </w:p>
    <w:p w14:paraId="3CD258F4" w14:textId="77777777" w:rsidR="00294DE9" w:rsidRDefault="00294DE9" w:rsidP="00294DE9">
      <w:pPr>
        <w:pStyle w:val="Normlnvzorodrka"/>
      </w:pPr>
      <w:r>
        <w:t>SO 31-60-51.1</w:t>
      </w:r>
      <w:r>
        <w:tab/>
        <w:t>ŽST Nemanice, nutné úpravy TV</w:t>
      </w:r>
    </w:p>
    <w:p w14:paraId="6CAB6300" w14:textId="77777777" w:rsidR="00294DE9" w:rsidRDefault="00294DE9" w:rsidP="00294DE9">
      <w:pPr>
        <w:pStyle w:val="Normlnvzorodrka"/>
      </w:pPr>
      <w:r>
        <w:t>SO 31-60-02</w:t>
      </w:r>
      <w:r>
        <w:tab/>
        <w:t>TT Nemanice, připojení napájecího vedení na TV</w:t>
      </w:r>
    </w:p>
    <w:p w14:paraId="0601F974" w14:textId="77777777" w:rsidR="00294DE9" w:rsidRDefault="00294DE9" w:rsidP="00294DE9">
      <w:pPr>
        <w:pStyle w:val="Normlnvzorodrka"/>
      </w:pPr>
      <w:r>
        <w:t>SO 31-60-03</w:t>
      </w:r>
      <w:r>
        <w:tab/>
        <w:t>TT Nemanice, připojení zpětného vedení</w:t>
      </w:r>
    </w:p>
    <w:p w14:paraId="14CB93C3" w14:textId="77777777" w:rsidR="00294DE9" w:rsidRDefault="00294DE9" w:rsidP="00294DE9">
      <w:pPr>
        <w:pStyle w:val="Normlnvzorodrka"/>
      </w:pPr>
      <w:r>
        <w:t>SO 32-60-01</w:t>
      </w:r>
      <w:r>
        <w:tab/>
        <w:t>Nemanice - Hluboká n/V Zámostí, stávající TV</w:t>
      </w:r>
    </w:p>
    <w:p w14:paraId="60F0514A" w14:textId="77777777" w:rsidR="00294DE9" w:rsidRDefault="00294DE9" w:rsidP="00294DE9">
      <w:pPr>
        <w:pStyle w:val="Normlnvzorodrka"/>
      </w:pPr>
      <w:r>
        <w:t>SO 33-60-01</w:t>
      </w:r>
      <w:r>
        <w:tab/>
        <w:t>Hluboká n/V Zámostí , stávající TV</w:t>
      </w:r>
    </w:p>
    <w:p w14:paraId="7E6B7F96" w14:textId="77777777" w:rsidR="00294DE9" w:rsidRDefault="00294DE9" w:rsidP="00294DE9">
      <w:pPr>
        <w:pStyle w:val="Normlnvzorodrka"/>
      </w:pPr>
      <w:r>
        <w:t>SO 34-60-01</w:t>
      </w:r>
      <w:r>
        <w:tab/>
        <w:t>Hluboká n/V Zámostí - Ševětín, stávající TV</w:t>
      </w:r>
    </w:p>
    <w:p w14:paraId="7D0A996C" w14:textId="77777777" w:rsidR="00294DE9" w:rsidRDefault="00294DE9" w:rsidP="00294DE9">
      <w:pPr>
        <w:pStyle w:val="Normlnvzorodrka"/>
      </w:pPr>
      <w:r>
        <w:t>SO 37-60-01</w:t>
      </w:r>
      <w:r>
        <w:tab/>
        <w:t>ŽST Ševětín,  úpravy TV</w:t>
      </w:r>
    </w:p>
    <w:p w14:paraId="1AACAEDC" w14:textId="77777777" w:rsidR="00294DE9" w:rsidRDefault="00294DE9" w:rsidP="00294DE9">
      <w:pPr>
        <w:pStyle w:val="Normlnvzorodrka"/>
      </w:pPr>
      <w:r>
        <w:t>SO 37-60-02</w:t>
      </w:r>
      <w:r>
        <w:tab/>
        <w:t>ŽST Ševětín,  úpravy optického kabelu</w:t>
      </w:r>
    </w:p>
    <w:p w14:paraId="6DBCF3AD" w14:textId="77777777" w:rsidR="00294DE9" w:rsidRDefault="00294DE9" w:rsidP="00294DE9">
      <w:pPr>
        <w:pStyle w:val="Normlnvzorodrka"/>
      </w:pPr>
      <w:r>
        <w:t>SO 38-60-51</w:t>
      </w:r>
      <w:r>
        <w:tab/>
        <w:t>Nemanice - Ševětín,  úpravy TV</w:t>
      </w:r>
    </w:p>
    <w:p w14:paraId="5AC0D904" w14:textId="04DD382D" w:rsidR="00700EB9" w:rsidRDefault="00294DE9" w:rsidP="00294DE9">
      <w:pPr>
        <w:pStyle w:val="Normlnvzorodrka"/>
      </w:pPr>
      <w:r>
        <w:t>SO 39-60-01</w:t>
      </w:r>
      <w:r>
        <w:tab/>
        <w:t>Ševětín - Dynín,  úpravy TV</w:t>
      </w:r>
    </w:p>
    <w:p w14:paraId="17E9C1E4" w14:textId="2E869D0B" w:rsidR="00294DE9" w:rsidRDefault="00294DE9" w:rsidP="00294DE9">
      <w:pPr>
        <w:pStyle w:val="normlnvzortun"/>
        <w:spacing w:before="240"/>
      </w:pPr>
      <w:r>
        <w:t xml:space="preserve">D.2.3.2 </w:t>
      </w:r>
      <w:r w:rsidR="00B61EE4" w:rsidRPr="00B61EE4">
        <w:t>Napájecí stanice - stavební část</w:t>
      </w:r>
    </w:p>
    <w:p w14:paraId="352D1C8E" w14:textId="2631961B" w:rsidR="00294DE9" w:rsidRDefault="00B61EE4" w:rsidP="00B61EE4">
      <w:pPr>
        <w:pStyle w:val="Normlnvzorodrka"/>
      </w:pPr>
      <w:r w:rsidRPr="00B61EE4">
        <w:t>SO 31-40-52</w:t>
      </w:r>
      <w:r w:rsidRPr="00B61EE4">
        <w:tab/>
        <w:t>Nemanice I, stavební úpravy v napájecí stanici</w:t>
      </w:r>
    </w:p>
    <w:p w14:paraId="6FD53E57" w14:textId="1EAD3154" w:rsidR="00700EB9" w:rsidRDefault="00700EB9" w:rsidP="00700EB9">
      <w:pPr>
        <w:pStyle w:val="normlnvzortun"/>
        <w:spacing w:before="240"/>
      </w:pPr>
      <w:r>
        <w:t>D.2.3.4 Ohřev výměn</w:t>
      </w:r>
    </w:p>
    <w:p w14:paraId="74E9DDFB" w14:textId="77777777" w:rsidR="00B61EE4" w:rsidRDefault="00B61EE4" w:rsidP="00B61EE4">
      <w:pPr>
        <w:pStyle w:val="Normlnvzorodrka"/>
      </w:pPr>
      <w:r>
        <w:t>SO 31-64-51.1</w:t>
      </w:r>
      <w:r>
        <w:tab/>
        <w:t>Výhybna Nemanice, nutná úprava EOV</w:t>
      </w:r>
    </w:p>
    <w:p w14:paraId="4AF5D4ED" w14:textId="77777777" w:rsidR="00B61EE4" w:rsidRDefault="00B61EE4" w:rsidP="00B61EE4">
      <w:pPr>
        <w:pStyle w:val="Normlnvzorodrka"/>
      </w:pPr>
      <w:r>
        <w:t>SO 38-64-51</w:t>
      </w:r>
      <w:r>
        <w:tab/>
        <w:t>Výhybna tunely, EOV</w:t>
      </w:r>
    </w:p>
    <w:p w14:paraId="62C5779B" w14:textId="53F673EB" w:rsidR="00700EB9" w:rsidRDefault="00B61EE4" w:rsidP="00B61EE4">
      <w:pPr>
        <w:pStyle w:val="Normlnvzorodrka"/>
      </w:pPr>
      <w:r>
        <w:t>SO 37-64-51</w:t>
      </w:r>
      <w:r>
        <w:tab/>
        <w:t>ŽST Ševětín, úprava EOV</w:t>
      </w:r>
    </w:p>
    <w:p w14:paraId="2EB69127" w14:textId="77777777" w:rsidR="00700EB9" w:rsidRDefault="00700EB9" w:rsidP="00700EB9">
      <w:pPr>
        <w:pStyle w:val="normlnvzortun"/>
        <w:spacing w:before="240"/>
      </w:pPr>
      <w:r>
        <w:t xml:space="preserve">D.2.3.6 Rozvody </w:t>
      </w:r>
      <w:proofErr w:type="spellStart"/>
      <w:r>
        <w:t>vn</w:t>
      </w:r>
      <w:proofErr w:type="spellEnd"/>
      <w:r>
        <w:t xml:space="preserve">, </w:t>
      </w:r>
      <w:proofErr w:type="spellStart"/>
      <w:r>
        <w:t>nn</w:t>
      </w:r>
      <w:proofErr w:type="spellEnd"/>
      <w:r>
        <w:t>, osvětlení a dálkové ovládání odpojovačů</w:t>
      </w:r>
    </w:p>
    <w:p w14:paraId="000C1FFE" w14:textId="77777777" w:rsidR="00B61EE4" w:rsidRDefault="00B61EE4" w:rsidP="00B61EE4">
      <w:pPr>
        <w:pStyle w:val="Normlnvzorodrka"/>
      </w:pPr>
      <w:r>
        <w:t>SO 31-62-51.1</w:t>
      </w:r>
      <w:r>
        <w:tab/>
        <w:t xml:space="preserve">Výhybna Nemanice, nutná úprava rozvodu </w:t>
      </w:r>
      <w:proofErr w:type="spellStart"/>
      <w:r>
        <w:t>nn</w:t>
      </w:r>
      <w:proofErr w:type="spellEnd"/>
      <w:r>
        <w:t xml:space="preserve"> a osvětlení</w:t>
      </w:r>
    </w:p>
    <w:p w14:paraId="6C3400FA" w14:textId="77777777" w:rsidR="00B61EE4" w:rsidRDefault="00B61EE4" w:rsidP="00B61EE4">
      <w:pPr>
        <w:pStyle w:val="Normlnvzorodrka"/>
      </w:pPr>
      <w:r>
        <w:t>SO 31-62-52.1</w:t>
      </w:r>
      <w:r>
        <w:tab/>
        <w:t>Výhybna Nemanice, nutná úprava DOÚO</w:t>
      </w:r>
    </w:p>
    <w:p w14:paraId="2CD14612" w14:textId="77777777" w:rsidR="00B61EE4" w:rsidRDefault="00B61EE4" w:rsidP="00B61EE4">
      <w:pPr>
        <w:pStyle w:val="Normlnvzorodrka"/>
      </w:pPr>
      <w:r>
        <w:t>SO 38-63-51</w:t>
      </w:r>
      <w:r>
        <w:tab/>
        <w:t>Tunel Hosínský, rozvod 6kV</w:t>
      </w:r>
    </w:p>
    <w:p w14:paraId="7379FC06" w14:textId="77777777" w:rsidR="00B61EE4" w:rsidRDefault="00B61EE4" w:rsidP="00B61EE4">
      <w:pPr>
        <w:pStyle w:val="Normlnvzorodrka"/>
      </w:pPr>
      <w:r>
        <w:lastRenderedPageBreak/>
        <w:t>SO 38-62-52</w:t>
      </w:r>
      <w:r>
        <w:tab/>
        <w:t xml:space="preserve">Tunel Hosínský, rozvod </w:t>
      </w:r>
      <w:proofErr w:type="spellStart"/>
      <w:r>
        <w:t>nn</w:t>
      </w:r>
      <w:proofErr w:type="spellEnd"/>
      <w:r>
        <w:t xml:space="preserve"> a osvětlení</w:t>
      </w:r>
    </w:p>
    <w:p w14:paraId="29C66A11" w14:textId="77777777" w:rsidR="00B61EE4" w:rsidRDefault="00B61EE4" w:rsidP="00B61EE4">
      <w:pPr>
        <w:pStyle w:val="Normlnvzorodrka"/>
      </w:pPr>
      <w:r>
        <w:t>SO 38-62-53</w:t>
      </w:r>
      <w:r>
        <w:tab/>
        <w:t xml:space="preserve">Výhybna tunely, rozvod </w:t>
      </w:r>
      <w:proofErr w:type="spellStart"/>
      <w:r>
        <w:t>nn</w:t>
      </w:r>
      <w:proofErr w:type="spellEnd"/>
      <w:r>
        <w:t xml:space="preserve"> a osvětlení</w:t>
      </w:r>
    </w:p>
    <w:p w14:paraId="3BDFD9A1" w14:textId="77777777" w:rsidR="00B61EE4" w:rsidRDefault="00B61EE4" w:rsidP="00B61EE4">
      <w:pPr>
        <w:pStyle w:val="Normlnvzorodrka"/>
      </w:pPr>
      <w:r>
        <w:t>SO 38-62-54</w:t>
      </w:r>
      <w:r>
        <w:tab/>
        <w:t>Výhybna tunely, DOÚO</w:t>
      </w:r>
    </w:p>
    <w:p w14:paraId="15ACCBF5" w14:textId="77777777" w:rsidR="00B61EE4" w:rsidRDefault="00B61EE4" w:rsidP="00B61EE4">
      <w:pPr>
        <w:pStyle w:val="Normlnvzorodrka"/>
      </w:pPr>
      <w:r>
        <w:t>SO 38-63-52</w:t>
      </w:r>
      <w:r>
        <w:tab/>
        <w:t xml:space="preserve">Tunel </w:t>
      </w:r>
      <w:proofErr w:type="spellStart"/>
      <w:r>
        <w:t>Chotýčanský</w:t>
      </w:r>
      <w:proofErr w:type="spellEnd"/>
      <w:r>
        <w:t>, rozvod 6kV</w:t>
      </w:r>
    </w:p>
    <w:p w14:paraId="21194102" w14:textId="77777777" w:rsidR="00B61EE4" w:rsidRDefault="00B61EE4" w:rsidP="00B61EE4">
      <w:pPr>
        <w:pStyle w:val="Normlnvzorodrka"/>
      </w:pPr>
      <w:r>
        <w:t>SO 38-62-55</w:t>
      </w:r>
      <w:r>
        <w:tab/>
        <w:t xml:space="preserve">Tunel </w:t>
      </w:r>
      <w:proofErr w:type="spellStart"/>
      <w:r>
        <w:t>Chotýčanský</w:t>
      </w:r>
      <w:proofErr w:type="spellEnd"/>
      <w:r>
        <w:t xml:space="preserve">, rozvod </w:t>
      </w:r>
      <w:proofErr w:type="spellStart"/>
      <w:r>
        <w:t>nn</w:t>
      </w:r>
      <w:proofErr w:type="spellEnd"/>
      <w:r>
        <w:t xml:space="preserve"> a osvětlení</w:t>
      </w:r>
    </w:p>
    <w:p w14:paraId="60DFBCBF" w14:textId="77777777" w:rsidR="00B61EE4" w:rsidRDefault="00B61EE4" w:rsidP="00B61EE4">
      <w:pPr>
        <w:pStyle w:val="Normlnvzorodrka"/>
      </w:pPr>
      <w:r>
        <w:t>SO 37-62-51</w:t>
      </w:r>
      <w:r>
        <w:tab/>
        <w:t xml:space="preserve">ŽST Ševětín, úprava rozvodu </w:t>
      </w:r>
      <w:proofErr w:type="spellStart"/>
      <w:r>
        <w:t>nn</w:t>
      </w:r>
      <w:proofErr w:type="spellEnd"/>
      <w:r>
        <w:t xml:space="preserve"> a osvětlení</w:t>
      </w:r>
    </w:p>
    <w:p w14:paraId="0258CF1F" w14:textId="77777777" w:rsidR="00B61EE4" w:rsidRDefault="00B61EE4" w:rsidP="00B61EE4">
      <w:pPr>
        <w:pStyle w:val="Normlnvzorodrka"/>
      </w:pPr>
      <w:r>
        <w:t>SO 37-62-52</w:t>
      </w:r>
      <w:r>
        <w:tab/>
        <w:t>ŽST Ševětín, úprava DOÚO</w:t>
      </w:r>
    </w:p>
    <w:p w14:paraId="240E82AC" w14:textId="77777777" w:rsidR="00B61EE4" w:rsidRDefault="00B61EE4" w:rsidP="00B61EE4">
      <w:pPr>
        <w:pStyle w:val="Normlnvzorodrka"/>
      </w:pPr>
      <w:r>
        <w:t>SO 37-62-53</w:t>
      </w:r>
      <w:r>
        <w:tab/>
        <w:t xml:space="preserve">ŽST Ševětín, úprava přípojky </w:t>
      </w:r>
      <w:proofErr w:type="spellStart"/>
      <w:r>
        <w:t>vn</w:t>
      </w:r>
      <w:proofErr w:type="spellEnd"/>
      <w:r>
        <w:t xml:space="preserve"> pro drážní TS</w:t>
      </w:r>
    </w:p>
    <w:p w14:paraId="2CEB4396" w14:textId="5BB7D2FB" w:rsidR="00700EB9" w:rsidRDefault="00B61EE4" w:rsidP="00B61EE4">
      <w:pPr>
        <w:pStyle w:val="Normlnvzorodrka"/>
      </w:pPr>
      <w:r>
        <w:t>SO 46-62-01</w:t>
      </w:r>
      <w:r>
        <w:tab/>
        <w:t xml:space="preserve">ŽST Veselí </w:t>
      </w:r>
      <w:proofErr w:type="spellStart"/>
      <w:r>
        <w:t>n.L.</w:t>
      </w:r>
      <w:proofErr w:type="spellEnd"/>
      <w:r>
        <w:t xml:space="preserve">, úprava rozvodů </w:t>
      </w:r>
      <w:proofErr w:type="spellStart"/>
      <w:r>
        <w:t>nn</w:t>
      </w:r>
      <w:proofErr w:type="spellEnd"/>
      <w:r>
        <w:t xml:space="preserve"> a venkovního osvětlení TO</w:t>
      </w:r>
    </w:p>
    <w:p w14:paraId="4503C692" w14:textId="77777777" w:rsidR="00700EB9" w:rsidRDefault="00700EB9" w:rsidP="00700EB9">
      <w:pPr>
        <w:pStyle w:val="normlnvzortun"/>
        <w:spacing w:before="240"/>
      </w:pPr>
      <w:r>
        <w:t>D.2.3.7 Ukolejnění kovových konstrukcí</w:t>
      </w:r>
    </w:p>
    <w:p w14:paraId="33CFBEA8" w14:textId="77777777" w:rsidR="00B61EE4" w:rsidRDefault="00B61EE4" w:rsidP="00B61EE4">
      <w:pPr>
        <w:pStyle w:val="Normlnvzorodrka"/>
      </w:pPr>
      <w:r>
        <w:t>SO 37-61-01</w:t>
      </w:r>
      <w:r>
        <w:tab/>
        <w:t>ŽST Ševětín, ukolejnění vodivých konstrukcí</w:t>
      </w:r>
    </w:p>
    <w:p w14:paraId="3CE5B518" w14:textId="43D2109E" w:rsidR="00700EB9" w:rsidRDefault="00B61EE4" w:rsidP="00B61EE4">
      <w:pPr>
        <w:pStyle w:val="Normlnvzorodrka"/>
      </w:pPr>
      <w:r>
        <w:t>SO 38-61-51</w:t>
      </w:r>
      <w:r>
        <w:tab/>
        <w:t>Nemanice - Ševětín, ukolejnění vodivých konstrukcí</w:t>
      </w:r>
    </w:p>
    <w:p w14:paraId="1BCED68A" w14:textId="77777777" w:rsidR="00700EB9" w:rsidRDefault="00700EB9" w:rsidP="00700EB9">
      <w:pPr>
        <w:pStyle w:val="normlnvzortun"/>
        <w:spacing w:before="240"/>
      </w:pPr>
      <w:r>
        <w:t>D.2.3.8 Vnější uzemnění</w:t>
      </w:r>
    </w:p>
    <w:p w14:paraId="5BA4F121" w14:textId="77777777" w:rsidR="00B61EE4" w:rsidRDefault="00B61EE4" w:rsidP="00B61EE4">
      <w:pPr>
        <w:pStyle w:val="Normlnvzorodrka"/>
      </w:pPr>
      <w:r>
        <w:t>SO 38-65-52</w:t>
      </w:r>
      <w:r>
        <w:tab/>
        <w:t xml:space="preserve">Tunel Hosínský, vnější uzemnění TS 6/0,4 </w:t>
      </w:r>
      <w:proofErr w:type="spellStart"/>
      <w:r>
        <w:t>kV</w:t>
      </w:r>
      <w:proofErr w:type="spellEnd"/>
    </w:p>
    <w:p w14:paraId="6909230E" w14:textId="61C36A6F" w:rsidR="00700EB9" w:rsidRDefault="00B61EE4" w:rsidP="00B61EE4">
      <w:pPr>
        <w:pStyle w:val="Normlnvzorodrka"/>
      </w:pPr>
      <w:r>
        <w:t>SO 38-65-53</w:t>
      </w:r>
      <w:r>
        <w:tab/>
        <w:t xml:space="preserve">Tunel </w:t>
      </w:r>
      <w:proofErr w:type="spellStart"/>
      <w:r>
        <w:t>Chotýčanský</w:t>
      </w:r>
      <w:proofErr w:type="spellEnd"/>
      <w:r>
        <w:t xml:space="preserve">, vnější uzemnění TS 6/0,4 </w:t>
      </w:r>
      <w:proofErr w:type="spellStart"/>
      <w:r>
        <w:t>kV</w:t>
      </w:r>
      <w:proofErr w:type="spellEnd"/>
    </w:p>
    <w:p w14:paraId="0DFC4AEA" w14:textId="7089C322" w:rsidR="005146DE" w:rsidRDefault="005146DE" w:rsidP="00CC0F6E">
      <w:pPr>
        <w:pStyle w:val="Normlnvzor"/>
      </w:pPr>
    </w:p>
    <w:p w14:paraId="5E4E6850" w14:textId="3C679DB0" w:rsidR="00B61EE4" w:rsidRDefault="00B61EE4" w:rsidP="00B61EE4">
      <w:pPr>
        <w:pStyle w:val="Nadpis4vzor"/>
      </w:pPr>
      <w:bookmarkStart w:id="25" w:name="_Toc120796341"/>
      <w:r>
        <w:t xml:space="preserve">D.2.4 </w:t>
      </w:r>
      <w:r w:rsidRPr="00B61EE4">
        <w:t>OSTATNÍ STAVEBNÍ OBJEKTY</w:t>
      </w:r>
      <w:bookmarkEnd w:id="25"/>
    </w:p>
    <w:p w14:paraId="6D66C283" w14:textId="77777777" w:rsidR="00B61EE4" w:rsidRDefault="00B61EE4" w:rsidP="00B61EE4">
      <w:pPr>
        <w:pStyle w:val="Normlnvzorodrka"/>
      </w:pPr>
      <w:r>
        <w:t>SO 30-80-01.1</w:t>
      </w:r>
      <w:r>
        <w:tab/>
        <w:t xml:space="preserve">Nemanice - Ševětín, nutné kácení </w:t>
      </w:r>
      <w:proofErr w:type="spellStart"/>
      <w:r>
        <w:t>mimolesní</w:t>
      </w:r>
      <w:proofErr w:type="spellEnd"/>
      <w:r>
        <w:t xml:space="preserve"> zeleně</w:t>
      </w:r>
    </w:p>
    <w:p w14:paraId="1A41017F" w14:textId="77777777" w:rsidR="00B61EE4" w:rsidRDefault="00B61EE4" w:rsidP="00B61EE4">
      <w:pPr>
        <w:pStyle w:val="Normlnvzorodrka"/>
      </w:pPr>
      <w:r>
        <w:t>SO 30-80-02</w:t>
      </w:r>
      <w:r>
        <w:tab/>
        <w:t>Nemanice - Ševětín, kácení lesní zeleně</w:t>
      </w:r>
    </w:p>
    <w:p w14:paraId="4AE319D0" w14:textId="5CE712C7" w:rsidR="00B61EE4" w:rsidRDefault="003547AB" w:rsidP="00B61EE4">
      <w:pPr>
        <w:pStyle w:val="Normlnvzorodrka"/>
      </w:pPr>
      <w:r w:rsidRPr="003547AB">
        <w:t>SO 30-82-01</w:t>
      </w:r>
      <w:r w:rsidR="00B61EE4">
        <w:tab/>
        <w:t>Hluboká - Ševětín, rekultivace opouštěného tělesa dráhy</w:t>
      </w:r>
    </w:p>
    <w:p w14:paraId="05620EA4" w14:textId="77777777" w:rsidR="00B61EE4" w:rsidRDefault="00B61EE4" w:rsidP="00B61EE4">
      <w:pPr>
        <w:pStyle w:val="Normlnvzorodrka"/>
      </w:pPr>
      <w:r>
        <w:t>SO 30-82-02</w:t>
      </w:r>
      <w:r>
        <w:tab/>
        <w:t>Nemanice - Ševětín, rekultivace ploch dočasného dlouhodobého záboru</w:t>
      </w:r>
    </w:p>
    <w:p w14:paraId="700FF000" w14:textId="1DD86765" w:rsidR="00B61EE4" w:rsidRDefault="00B61EE4" w:rsidP="00B61EE4">
      <w:pPr>
        <w:pStyle w:val="Normlnvzorodrka"/>
      </w:pPr>
      <w:r>
        <w:t>SO 30-83-01</w:t>
      </w:r>
      <w:r>
        <w:tab/>
        <w:t>Nemanice - Ševětín, vegetační úpravy</w:t>
      </w:r>
    </w:p>
    <w:p w14:paraId="2CCED4A8" w14:textId="77777777" w:rsidR="00B61EE4" w:rsidRDefault="00B61EE4" w:rsidP="00CC0F6E">
      <w:pPr>
        <w:pStyle w:val="Normlnvzor"/>
      </w:pPr>
    </w:p>
    <w:p w14:paraId="206A1336" w14:textId="77777777" w:rsidR="00CC0F6E" w:rsidRDefault="00CC0F6E" w:rsidP="004E1D93">
      <w:pPr>
        <w:pStyle w:val="Nadpis3vzor"/>
        <w:numPr>
          <w:ilvl w:val="0"/>
          <w:numId w:val="8"/>
        </w:numPr>
      </w:pPr>
      <w:bookmarkStart w:id="26" w:name="_Toc120796342"/>
      <w:r>
        <w:t>Dočasné stavby a zařízení, které jsou součástí příslušných objektů stavební a technologické části</w:t>
      </w:r>
      <w:bookmarkEnd w:id="26"/>
    </w:p>
    <w:p w14:paraId="1B00978C" w14:textId="77777777" w:rsidR="00700EB9" w:rsidRDefault="00700EB9" w:rsidP="00700EB9">
      <w:pPr>
        <w:pStyle w:val="Normlnvzor"/>
      </w:pPr>
      <w:r>
        <w:t>Součástí stavby jsou i dílčí prvky, které jsou uvažovány jako dočasné, resp. vyplývají z odstranění možných prostorových kolizí v průběhu realizace stavby. Většinou se jedná o stávající, resp. nové kabelové trasy.</w:t>
      </w:r>
    </w:p>
    <w:p w14:paraId="00C293AE" w14:textId="77777777" w:rsidR="00700EB9" w:rsidRDefault="00700EB9" w:rsidP="00700EB9">
      <w:pPr>
        <w:pStyle w:val="Normlnvzor"/>
      </w:pPr>
      <w:r>
        <w:t>Mezi nejvýznamnější patří např. provizorní kabelizace v rámci řešení zabezpečovacího zařízení, které je definováno v rámci PS:</w:t>
      </w:r>
    </w:p>
    <w:p w14:paraId="01BC5A87" w14:textId="77777777" w:rsidR="00B35763" w:rsidRDefault="00B35763" w:rsidP="00B35763">
      <w:pPr>
        <w:pStyle w:val="Normlnvzorodrka"/>
      </w:pPr>
      <w:r>
        <w:t>PS 31-01-51.1</w:t>
      </w:r>
      <w:r>
        <w:tab/>
        <w:t>Obvod Nemanice, nutné úpravy SZZ</w:t>
      </w:r>
    </w:p>
    <w:p w14:paraId="31E9A7F0" w14:textId="77777777" w:rsidR="00B35763" w:rsidRDefault="00B35763" w:rsidP="00B35763">
      <w:pPr>
        <w:pStyle w:val="Normlnvzorodrka"/>
      </w:pPr>
      <w:r>
        <w:t>PS 37-01-51</w:t>
      </w:r>
      <w:r>
        <w:tab/>
        <w:t>ŽST Ševětín, SZZ</w:t>
      </w:r>
    </w:p>
    <w:p w14:paraId="65FD1459" w14:textId="3303960C" w:rsidR="0067175B" w:rsidRDefault="0067175B" w:rsidP="0067175B">
      <w:pPr>
        <w:pStyle w:val="Normlnvzorodrka"/>
      </w:pPr>
      <w:r>
        <w:t>PS 38-01-51</w:t>
      </w:r>
      <w:r>
        <w:tab/>
        <w:t>Odbočka Dobřejovice, SZZ</w:t>
      </w:r>
    </w:p>
    <w:p w14:paraId="3336ADA5" w14:textId="77777777" w:rsidR="00B35763" w:rsidRDefault="00B35763" w:rsidP="00B35763">
      <w:pPr>
        <w:pStyle w:val="Normlnvzorodrka"/>
      </w:pPr>
      <w:r>
        <w:t>PS 38-01-60</w:t>
      </w:r>
      <w:r>
        <w:tab/>
        <w:t>Nemanice – Odbočka Dobřejovice, TZZ</w:t>
      </w:r>
    </w:p>
    <w:p w14:paraId="53B074CC" w14:textId="77777777" w:rsidR="00B35763" w:rsidRDefault="00B35763" w:rsidP="00B35763">
      <w:pPr>
        <w:pStyle w:val="Normlnvzorodrka"/>
      </w:pPr>
      <w:r>
        <w:t>PS 38-01-61</w:t>
      </w:r>
      <w:r>
        <w:tab/>
        <w:t>Odbočka Dobřejovice - Ševětín, TZZ</w:t>
      </w:r>
    </w:p>
    <w:p w14:paraId="337D987E" w14:textId="77777777" w:rsidR="00B35763" w:rsidRDefault="00B35763" w:rsidP="00B35763">
      <w:pPr>
        <w:pStyle w:val="Normlnvzorodrka"/>
      </w:pPr>
      <w:r>
        <w:t>PS 39-01-60</w:t>
      </w:r>
      <w:r>
        <w:tab/>
        <w:t>Ševětín – Dynín, úpravy TZZ</w:t>
      </w:r>
    </w:p>
    <w:p w14:paraId="0751A5E1" w14:textId="77777777" w:rsidR="00B35763" w:rsidRDefault="00B35763" w:rsidP="00B35763">
      <w:pPr>
        <w:pStyle w:val="Normlnvzorodrka"/>
      </w:pPr>
      <w:r>
        <w:t>PS 31-02-51.1</w:t>
      </w:r>
      <w:r>
        <w:tab/>
        <w:t>Nemanice, nutná místní kabelizace</w:t>
      </w:r>
    </w:p>
    <w:p w14:paraId="7D5E1711" w14:textId="77777777" w:rsidR="00B35763" w:rsidRDefault="00B35763" w:rsidP="00B35763">
      <w:pPr>
        <w:pStyle w:val="Normlnvzorodrka"/>
      </w:pPr>
      <w:r>
        <w:t>PS 37-02-51</w:t>
      </w:r>
      <w:r>
        <w:tab/>
        <w:t>Ševětín, místní kabelizace</w:t>
      </w:r>
    </w:p>
    <w:p w14:paraId="4C0595C3" w14:textId="77777777" w:rsidR="00B35763" w:rsidRDefault="00B35763" w:rsidP="00B35763">
      <w:pPr>
        <w:pStyle w:val="Normlnvzorodrka"/>
      </w:pPr>
      <w:r>
        <w:t>PS 30-02-51.2</w:t>
      </w:r>
      <w:r>
        <w:tab/>
        <w:t>Nemanice - Ševětín, úprava stávajících DK, TK a DOK</w:t>
      </w:r>
    </w:p>
    <w:p w14:paraId="54338747" w14:textId="77777777" w:rsidR="00B35763" w:rsidRDefault="00B35763" w:rsidP="00B35763">
      <w:pPr>
        <w:pStyle w:val="Normlnvzorodrka"/>
      </w:pPr>
      <w:r>
        <w:lastRenderedPageBreak/>
        <w:t>PS 30-02-52.2</w:t>
      </w:r>
      <w:r>
        <w:tab/>
        <w:t>Nemanice - Ševětín, úprava stávajících ZOK a DOK ČD-Telematika a.s.</w:t>
      </w:r>
    </w:p>
    <w:p w14:paraId="57D98C27" w14:textId="77777777" w:rsidR="00B35763" w:rsidRDefault="00B35763" w:rsidP="00B35763">
      <w:pPr>
        <w:pStyle w:val="Normlnvzorodrka"/>
      </w:pPr>
      <w:r>
        <w:t>PS 31-02-52.1</w:t>
      </w:r>
      <w:r>
        <w:tab/>
        <w:t>Nemanice, nutné úpravy stávajících DK</w:t>
      </w:r>
    </w:p>
    <w:p w14:paraId="4FE29A72" w14:textId="77777777" w:rsidR="00B35763" w:rsidRDefault="00B35763" w:rsidP="00B35763">
      <w:pPr>
        <w:pStyle w:val="Normlnvzorodrka"/>
      </w:pPr>
      <w:r>
        <w:t>PS 31-02-53.1</w:t>
      </w:r>
      <w:r>
        <w:tab/>
        <w:t>Nemanice, nutné úpravy stávajících DOK a TK</w:t>
      </w:r>
    </w:p>
    <w:p w14:paraId="434BDEEE" w14:textId="77777777" w:rsidR="00B35763" w:rsidRDefault="00B35763" w:rsidP="00B35763">
      <w:pPr>
        <w:pStyle w:val="Normlnvzorodrka"/>
      </w:pPr>
      <w:r>
        <w:t>PS 31-02-54.1</w:t>
      </w:r>
      <w:r>
        <w:tab/>
        <w:t>Nemanice, nutné úpravy stávajících DOK a ZOK ČD-Telematika a.s.</w:t>
      </w:r>
    </w:p>
    <w:p w14:paraId="564A61B9" w14:textId="172EFC7C" w:rsidR="00700EB9" w:rsidRDefault="00700EB9" w:rsidP="00700EB9">
      <w:pPr>
        <w:pStyle w:val="Normlnvzor"/>
      </w:pPr>
      <w:r>
        <w:t xml:space="preserve">Další oblastí jsou </w:t>
      </w:r>
      <w:r w:rsidR="00F321C5" w:rsidRPr="00F321C5">
        <w:t>kolejové úpravy železničního svršku, která jsou nezbytná s ohledem na návrh postupů výstavby a zajišťují nezbytný provoz v dané lokalitě</w:t>
      </w:r>
      <w:r w:rsidR="00F321C5">
        <w:t>,</w:t>
      </w:r>
      <w:r w:rsidR="00F321C5" w:rsidRPr="00F321C5">
        <w:t xml:space="preserve"> </w:t>
      </w:r>
      <w:r>
        <w:t>př</w:t>
      </w:r>
      <w:r w:rsidR="00F321C5">
        <w:t>ípadně</w:t>
      </w:r>
      <w:r>
        <w:t xml:space="preserve"> provizorní nástupiště, která jsou nezbytná s ohledem na návrh postupů výstavby a zajišťují nástup a výstup cestujících v dané lokalitě. Konkrétně se jedná o řešení, které je součástí těchto SO:</w:t>
      </w:r>
    </w:p>
    <w:p w14:paraId="66D37A7E" w14:textId="77777777" w:rsidR="00F321C5" w:rsidRPr="00F321C5" w:rsidRDefault="00F321C5" w:rsidP="00F321C5">
      <w:pPr>
        <w:pStyle w:val="Normlnvzorodrka"/>
      </w:pPr>
      <w:r w:rsidRPr="00F321C5">
        <w:t>SO 31-10-51.1</w:t>
      </w:r>
      <w:r w:rsidRPr="00F321C5">
        <w:tab/>
        <w:t>Výhybna Nemanice I, nutné úpravy železničního svršku</w:t>
      </w:r>
    </w:p>
    <w:p w14:paraId="597035D6" w14:textId="77777777" w:rsidR="00F321C5" w:rsidRPr="00F321C5" w:rsidRDefault="00F321C5" w:rsidP="00F321C5">
      <w:pPr>
        <w:pStyle w:val="Normlnvzorodrka"/>
      </w:pPr>
      <w:r w:rsidRPr="00F321C5">
        <w:t>SO 37-10-51</w:t>
      </w:r>
      <w:r w:rsidRPr="00F321C5">
        <w:tab/>
        <w:t>ŽST Ševětín, železniční svršek</w:t>
      </w:r>
    </w:p>
    <w:p w14:paraId="145B2D0B" w14:textId="77777777" w:rsidR="00F321C5" w:rsidRPr="00F321C5" w:rsidRDefault="00F321C5" w:rsidP="00F321C5">
      <w:pPr>
        <w:pStyle w:val="Normlnvzorodrka"/>
      </w:pPr>
      <w:r w:rsidRPr="00F321C5">
        <w:t>SO 37-10-52</w:t>
      </w:r>
      <w:r w:rsidRPr="00F321C5">
        <w:tab/>
        <w:t>Ševětín, navazující trať, železniční svršek</w:t>
      </w:r>
    </w:p>
    <w:p w14:paraId="60FBC0CB" w14:textId="77777777" w:rsidR="00F321C5" w:rsidRPr="00F321C5" w:rsidRDefault="00F321C5" w:rsidP="00F321C5">
      <w:pPr>
        <w:pStyle w:val="Normlnvzorodrka"/>
      </w:pPr>
      <w:r w:rsidRPr="00F321C5">
        <w:t>SO 37-14-51</w:t>
      </w:r>
      <w:r w:rsidRPr="00F321C5">
        <w:tab/>
        <w:t>ŽST Ševětín, nástupiště</w:t>
      </w:r>
    </w:p>
    <w:p w14:paraId="4FDDCA2D" w14:textId="0046E784" w:rsidR="00700EB9" w:rsidRDefault="00700EB9" w:rsidP="00700EB9">
      <w:pPr>
        <w:pStyle w:val="Normlnvzor"/>
      </w:pPr>
      <w:r>
        <w:t xml:space="preserve">S uvedeným souvisí i nezbytné úpravy </w:t>
      </w:r>
      <w:r w:rsidR="00577008" w:rsidRPr="00577008">
        <w:t xml:space="preserve">rozvodů </w:t>
      </w:r>
      <w:proofErr w:type="spellStart"/>
      <w:r w:rsidR="00577008" w:rsidRPr="00577008">
        <w:t>vn</w:t>
      </w:r>
      <w:proofErr w:type="spellEnd"/>
      <w:r w:rsidR="00577008" w:rsidRPr="00577008">
        <w:t xml:space="preserve">, </w:t>
      </w:r>
      <w:proofErr w:type="spellStart"/>
      <w:r w:rsidR="00577008" w:rsidRPr="00577008">
        <w:t>nn</w:t>
      </w:r>
      <w:proofErr w:type="spellEnd"/>
      <w:r w:rsidR="00577008" w:rsidRPr="00577008">
        <w:t xml:space="preserve"> </w:t>
      </w:r>
      <w:r w:rsidR="00577008">
        <w:t xml:space="preserve">a </w:t>
      </w:r>
      <w:r>
        <w:t xml:space="preserve">osvětlení </w:t>
      </w:r>
      <w:r w:rsidR="00577008">
        <w:t xml:space="preserve">např. </w:t>
      </w:r>
      <w:r>
        <w:t>pro provizorní nástupiště. Jedná se o následující SO:</w:t>
      </w:r>
    </w:p>
    <w:p w14:paraId="4744BD08" w14:textId="77777777" w:rsidR="00577008" w:rsidRPr="00577008" w:rsidRDefault="00577008" w:rsidP="00577008">
      <w:pPr>
        <w:pStyle w:val="Normlnvzorodrka"/>
      </w:pPr>
      <w:r w:rsidRPr="00577008">
        <w:t>SO 31-62-51.1</w:t>
      </w:r>
      <w:r w:rsidRPr="00577008">
        <w:tab/>
        <w:t xml:space="preserve">Výhybna Nemanice, nutná úprava rozvodu </w:t>
      </w:r>
      <w:proofErr w:type="spellStart"/>
      <w:r w:rsidRPr="00577008">
        <w:t>nn</w:t>
      </w:r>
      <w:proofErr w:type="spellEnd"/>
      <w:r w:rsidRPr="00577008">
        <w:t xml:space="preserve"> a osvětlení</w:t>
      </w:r>
    </w:p>
    <w:p w14:paraId="0DAAEB0F" w14:textId="77777777" w:rsidR="00577008" w:rsidRPr="00577008" w:rsidRDefault="00577008" w:rsidP="00577008">
      <w:pPr>
        <w:pStyle w:val="Normlnvzorodrka"/>
      </w:pPr>
      <w:r w:rsidRPr="00577008">
        <w:t>SO 37-62-51</w:t>
      </w:r>
      <w:r w:rsidRPr="00577008">
        <w:tab/>
        <w:t xml:space="preserve">ŽST Ševětín, úprava rozvodu </w:t>
      </w:r>
      <w:proofErr w:type="spellStart"/>
      <w:r w:rsidRPr="00577008">
        <w:t>nn</w:t>
      </w:r>
      <w:proofErr w:type="spellEnd"/>
      <w:r w:rsidRPr="00577008">
        <w:t xml:space="preserve"> a osvětlení</w:t>
      </w:r>
    </w:p>
    <w:p w14:paraId="4F6946BD" w14:textId="77777777" w:rsidR="00577008" w:rsidRPr="00577008" w:rsidRDefault="00577008" w:rsidP="00577008">
      <w:pPr>
        <w:pStyle w:val="Normlnvzorodrka"/>
      </w:pPr>
      <w:r w:rsidRPr="00577008">
        <w:t>SO 46-62-01</w:t>
      </w:r>
      <w:r w:rsidRPr="00577008">
        <w:tab/>
        <w:t xml:space="preserve">ŽST Veselí </w:t>
      </w:r>
      <w:proofErr w:type="spellStart"/>
      <w:r w:rsidRPr="00577008">
        <w:t>n.L.</w:t>
      </w:r>
      <w:proofErr w:type="spellEnd"/>
      <w:r w:rsidRPr="00577008">
        <w:t xml:space="preserve">, úprava rozvodů </w:t>
      </w:r>
      <w:proofErr w:type="spellStart"/>
      <w:r w:rsidRPr="00577008">
        <w:t>nn</w:t>
      </w:r>
      <w:proofErr w:type="spellEnd"/>
      <w:r w:rsidRPr="00577008">
        <w:t xml:space="preserve"> a venkovního osvětlení TO</w:t>
      </w:r>
    </w:p>
    <w:p w14:paraId="707F05EC" w14:textId="77777777" w:rsidR="00CC0F6E" w:rsidRPr="00CC0F6E" w:rsidRDefault="00CC0F6E" w:rsidP="00CC0F6E">
      <w:pPr>
        <w:pStyle w:val="Normlnvzor"/>
      </w:pPr>
    </w:p>
    <w:p w14:paraId="541310F7" w14:textId="1AA97BA6" w:rsidR="00CC0F6E" w:rsidRDefault="00CC0F6E" w:rsidP="004E1D93">
      <w:pPr>
        <w:pStyle w:val="Nadpis3vzor"/>
        <w:numPr>
          <w:ilvl w:val="0"/>
          <w:numId w:val="8"/>
        </w:numPr>
      </w:pPr>
      <w:bookmarkStart w:id="27" w:name="_Toc120796343"/>
      <w:r>
        <w:t xml:space="preserve">Objekty podléhající </w:t>
      </w:r>
      <w:proofErr w:type="spellStart"/>
      <w:r>
        <w:t>technicko-bezpečnostní</w:t>
      </w:r>
      <w:proofErr w:type="spellEnd"/>
      <w:r>
        <w:t xml:space="preserve"> zkoušce - seznam určených technických zařízení a objektů</w:t>
      </w:r>
      <w:bookmarkEnd w:id="27"/>
    </w:p>
    <w:p w14:paraId="3A6C5501" w14:textId="77777777" w:rsidR="00700EB9" w:rsidRDefault="00700EB9" w:rsidP="00700EB9">
      <w:pPr>
        <w:pStyle w:val="Normlnvzor"/>
      </w:pPr>
      <w:r>
        <w:t>Postup realizace stavby je rozdělen na jednotlivé stavební postupy, po jejichž ukončení bude zahájen zkušební provoz. Příslušné stavební objekty a provozní soubory podléhající přezkoušení jsou stanoveny v základních a profesních předpisech a normách.</w:t>
      </w:r>
    </w:p>
    <w:p w14:paraId="6905E3E6" w14:textId="77777777" w:rsidR="00700EB9" w:rsidRDefault="00700EB9" w:rsidP="00700EB9">
      <w:pPr>
        <w:pStyle w:val="Normlnvzor"/>
      </w:pPr>
      <w:r>
        <w:t>Jedná-li se o určená technická zařízení ve smyslu zákona č. 266/1994 Sb. (Zákon o dráhách), která podléhají dozoru podle tohoto zákona, je vždy nezbytné pro konstrukci, výrobu a provoz dodržet požadavky vyhlášky č.100/1995 Sb. Zhotovitel stavby může předat určená technická zařízení jen s jejich platným průkazem způsobilosti, který zhotovitel stavby zajistí na svůj náklad.</w:t>
      </w:r>
    </w:p>
    <w:p w14:paraId="2204D4E9" w14:textId="77777777" w:rsidR="00700EB9" w:rsidRDefault="00700EB9" w:rsidP="00700EB9">
      <w:pPr>
        <w:pStyle w:val="Normlnvzor"/>
      </w:pPr>
      <w:r>
        <w:t>Tato zařízení podléhají dozoru podle zákona. Taxativní výčet těchto zařízení určuje vyhláška č. 100/1995 Sb., podmínky pro provoz, konstrukci a výrobu určených technických zařízení.</w:t>
      </w:r>
    </w:p>
    <w:p w14:paraId="2E68A6C4" w14:textId="77777777" w:rsidR="00700EB9" w:rsidRDefault="00700EB9" w:rsidP="00700EB9">
      <w:pPr>
        <w:pStyle w:val="Normlnvzor"/>
      </w:pPr>
      <w:r>
        <w:t>Z uvedeného vyplývá, že se jedná o PS a SO charakteru:</w:t>
      </w:r>
    </w:p>
    <w:p w14:paraId="7FD288E9" w14:textId="77777777" w:rsidR="00700EB9" w:rsidRDefault="00700EB9" w:rsidP="00700EB9">
      <w:pPr>
        <w:pStyle w:val="Normlnvzorodrka"/>
        <w:ind w:left="1353"/>
      </w:pPr>
      <w:r>
        <w:t>zabezpečovací zařízení</w:t>
      </w:r>
    </w:p>
    <w:p w14:paraId="4ADB5F6F" w14:textId="77777777" w:rsidR="00700EB9" w:rsidRDefault="00700EB9" w:rsidP="00700EB9">
      <w:pPr>
        <w:pStyle w:val="Normlnvzorodrka"/>
        <w:ind w:left="1353"/>
      </w:pPr>
      <w:r>
        <w:t>sdělovací zařízení</w:t>
      </w:r>
    </w:p>
    <w:p w14:paraId="5CE90ADA" w14:textId="77777777" w:rsidR="00700EB9" w:rsidRDefault="00700EB9" w:rsidP="00700EB9">
      <w:pPr>
        <w:pStyle w:val="Normlnvzorodrka"/>
        <w:ind w:left="1353"/>
      </w:pPr>
      <w:r>
        <w:t>silnoproudá vedení</w:t>
      </w:r>
    </w:p>
    <w:p w14:paraId="73522BC1" w14:textId="77777777" w:rsidR="00700EB9" w:rsidRDefault="00700EB9" w:rsidP="00700EB9">
      <w:pPr>
        <w:pStyle w:val="Normlnvzorodrka"/>
        <w:ind w:left="1353"/>
      </w:pPr>
      <w:r>
        <w:t>slaboproudá vedení</w:t>
      </w:r>
    </w:p>
    <w:p w14:paraId="32656DCC" w14:textId="77777777" w:rsidR="00700EB9" w:rsidRDefault="00700EB9" w:rsidP="00700EB9">
      <w:pPr>
        <w:pStyle w:val="Normlnvzorodrka"/>
        <w:ind w:left="1353"/>
      </w:pPr>
      <w:r>
        <w:t>trakční vedení</w:t>
      </w:r>
    </w:p>
    <w:p w14:paraId="7831E720" w14:textId="77777777" w:rsidR="00700EB9" w:rsidRDefault="00700EB9" w:rsidP="00700EB9">
      <w:pPr>
        <w:pStyle w:val="Normlnvzor"/>
      </w:pPr>
      <w:r>
        <w:t xml:space="preserve">Podle zákona č. 226/1994 Sb. se před zahájením zkušebního provozu na částech stavby, provede </w:t>
      </w:r>
      <w:proofErr w:type="spellStart"/>
      <w:r>
        <w:t>technicko</w:t>
      </w:r>
      <w:proofErr w:type="spellEnd"/>
      <w:r>
        <w:t xml:space="preserve"> - bezpečnostní zkouška. Podmínky a rozsah </w:t>
      </w:r>
      <w:proofErr w:type="spellStart"/>
      <w:r>
        <w:t>technicko</w:t>
      </w:r>
      <w:proofErr w:type="spellEnd"/>
      <w:r>
        <w:t xml:space="preserve"> - bezpečnostní zkoušky a zkušebního provozu určuje vyhláška č. 177/1995 Sb. (hlava třetí).</w:t>
      </w:r>
    </w:p>
    <w:p w14:paraId="2E11BF39" w14:textId="77777777" w:rsidR="00CC0F6E" w:rsidRDefault="00CC0F6E" w:rsidP="00CC0F6E">
      <w:pPr>
        <w:pStyle w:val="Normlnvzor"/>
      </w:pPr>
    </w:p>
    <w:p w14:paraId="79E1BCFA" w14:textId="77777777" w:rsidR="002539FA" w:rsidRDefault="00CC0F6E" w:rsidP="004E1D93">
      <w:pPr>
        <w:pStyle w:val="Nadpis3vzor"/>
        <w:numPr>
          <w:ilvl w:val="0"/>
          <w:numId w:val="8"/>
        </w:numPr>
      </w:pPr>
      <w:bookmarkStart w:id="28" w:name="_Toc120796344"/>
      <w:r>
        <w:lastRenderedPageBreak/>
        <w:t>Objekty s přímou vazbou na parametry interoperability, pokud se stavby týká, v členění podle subsystémů infrastruktura, energie, řízení a zabezpečení</w:t>
      </w:r>
      <w:bookmarkEnd w:id="28"/>
    </w:p>
    <w:p w14:paraId="3D1FD3C9" w14:textId="77777777" w:rsidR="00700EB9" w:rsidRDefault="00700EB9" w:rsidP="00700EB9">
      <w:pPr>
        <w:pStyle w:val="Nadpis4vzor"/>
      </w:pPr>
      <w:bookmarkStart w:id="29" w:name="_Toc15834275"/>
      <w:bookmarkStart w:id="30" w:name="_Toc120796345"/>
      <w:r>
        <w:t>SUBSYSTÉM ŘÍZENÍ A ZABEZPEČENÍ</w:t>
      </w:r>
      <w:bookmarkEnd w:id="29"/>
      <w:bookmarkEnd w:id="30"/>
    </w:p>
    <w:p w14:paraId="090C972C" w14:textId="77777777" w:rsidR="00700EB9" w:rsidRPr="00CC0F6E" w:rsidRDefault="00700EB9" w:rsidP="00700EB9">
      <w:pPr>
        <w:pStyle w:val="normlnvzortun"/>
        <w:spacing w:before="240"/>
      </w:pPr>
      <w:r>
        <w:t>D.1.1.1 Staniční zabezpečovací zařízení</w:t>
      </w:r>
    </w:p>
    <w:p w14:paraId="7C2F2C69" w14:textId="77777777" w:rsidR="00584D9C" w:rsidRDefault="00584D9C" w:rsidP="00584D9C">
      <w:pPr>
        <w:pStyle w:val="Normlnvzorodrka"/>
      </w:pPr>
      <w:r>
        <w:t>PS 31-01-51.1</w:t>
      </w:r>
      <w:r>
        <w:tab/>
        <w:t>Obvod Nemanice, nutné úpravy SZZ</w:t>
      </w:r>
    </w:p>
    <w:p w14:paraId="38C7A684" w14:textId="77777777" w:rsidR="00584D9C" w:rsidRDefault="00584D9C" w:rsidP="00584D9C">
      <w:pPr>
        <w:pStyle w:val="Normlnvzorodrka"/>
      </w:pPr>
      <w:r>
        <w:t>PS 37-01-51</w:t>
      </w:r>
      <w:r>
        <w:tab/>
        <w:t>ŽST Ševětín, SZZ</w:t>
      </w:r>
    </w:p>
    <w:p w14:paraId="5E4BDEDB" w14:textId="77777777" w:rsidR="00584D9C" w:rsidRDefault="00584D9C" w:rsidP="00584D9C">
      <w:pPr>
        <w:pStyle w:val="Normlnvzorodrka"/>
      </w:pPr>
      <w:r>
        <w:t>PS 38-01-51</w:t>
      </w:r>
      <w:r>
        <w:tab/>
        <w:t>Odbočka Dobřejovice, ZZ</w:t>
      </w:r>
    </w:p>
    <w:p w14:paraId="1FB16DA6" w14:textId="77777777" w:rsidR="00584D9C" w:rsidRDefault="00584D9C" w:rsidP="00584D9C">
      <w:pPr>
        <w:pStyle w:val="Normlnvzorodrka"/>
      </w:pPr>
      <w:r>
        <w:t>PS 39-01-51.1</w:t>
      </w:r>
      <w:r>
        <w:tab/>
        <w:t>ŽST České Budějovice, nutné úpravy SZZ</w:t>
      </w:r>
    </w:p>
    <w:p w14:paraId="38A3329B" w14:textId="77777777" w:rsidR="00700EB9" w:rsidRDefault="00700EB9" w:rsidP="00700EB9">
      <w:pPr>
        <w:pStyle w:val="normlnvzortun"/>
        <w:spacing w:before="240"/>
      </w:pPr>
      <w:r>
        <w:t>D.1.1.2 Traťové</w:t>
      </w:r>
      <w:r w:rsidRPr="00BB6CA9">
        <w:t xml:space="preserve"> </w:t>
      </w:r>
      <w:r>
        <w:t>zabezpečovací zařízení</w:t>
      </w:r>
    </w:p>
    <w:p w14:paraId="3510F80A" w14:textId="77777777" w:rsidR="00584D9C" w:rsidRPr="00584D9C" w:rsidRDefault="00584D9C" w:rsidP="00584D9C">
      <w:pPr>
        <w:pStyle w:val="Normlnvzorodrka"/>
      </w:pPr>
      <w:r w:rsidRPr="00584D9C">
        <w:t>PS 30-01-60</w:t>
      </w:r>
      <w:r w:rsidRPr="00584D9C">
        <w:tab/>
        <w:t>Nemanice – Ševětín (stará trať), úpravy SZZ a TZZ</w:t>
      </w:r>
    </w:p>
    <w:p w14:paraId="3A81A074" w14:textId="77777777" w:rsidR="00584D9C" w:rsidRDefault="00584D9C" w:rsidP="00584D9C">
      <w:pPr>
        <w:pStyle w:val="Normlnvzorodrka"/>
      </w:pPr>
      <w:r>
        <w:t>PS 38-01-60</w:t>
      </w:r>
      <w:r>
        <w:tab/>
        <w:t>Nemanice – Odbočka Dobřejovice, TZZ</w:t>
      </w:r>
    </w:p>
    <w:p w14:paraId="19F5498D" w14:textId="77777777" w:rsidR="00584D9C" w:rsidRDefault="00584D9C" w:rsidP="00584D9C">
      <w:pPr>
        <w:pStyle w:val="Normlnvzorodrka"/>
      </w:pPr>
      <w:r>
        <w:t>PS 38-01-61</w:t>
      </w:r>
      <w:r>
        <w:tab/>
        <w:t>Odbočka Dobřejovice - Ševětín, TZZ</w:t>
      </w:r>
    </w:p>
    <w:p w14:paraId="72135DAB" w14:textId="77777777" w:rsidR="00584D9C" w:rsidRDefault="00584D9C" w:rsidP="00584D9C">
      <w:pPr>
        <w:pStyle w:val="Normlnvzorodrka"/>
      </w:pPr>
      <w:r>
        <w:t>PS 39-01-60</w:t>
      </w:r>
      <w:r>
        <w:tab/>
        <w:t>Ševětín – Dynín, úpravy TZZ</w:t>
      </w:r>
    </w:p>
    <w:p w14:paraId="1EAF3352" w14:textId="77777777" w:rsidR="00700EB9" w:rsidRDefault="00700EB9" w:rsidP="00700EB9">
      <w:pPr>
        <w:pStyle w:val="normlnvzortun"/>
        <w:spacing w:before="240"/>
      </w:pPr>
      <w:r>
        <w:t>D.1.1.5 Dálkové ovládání</w:t>
      </w:r>
      <w:r w:rsidRPr="00BB6CA9">
        <w:t xml:space="preserve"> </w:t>
      </w:r>
      <w:r>
        <w:t>zabezpečovacího zařízení</w:t>
      </w:r>
    </w:p>
    <w:p w14:paraId="52C7C459" w14:textId="14A3DCA1" w:rsidR="00584D9C" w:rsidRDefault="00584D9C" w:rsidP="00584D9C">
      <w:pPr>
        <w:pStyle w:val="Normlnvzorodrka"/>
      </w:pPr>
      <w:r w:rsidRPr="004D50A9">
        <w:t>PS 30-01-70</w:t>
      </w:r>
      <w:r w:rsidRPr="004D50A9">
        <w:tab/>
        <w:t>Nemanice – Ševětín, DOZ</w:t>
      </w:r>
    </w:p>
    <w:p w14:paraId="33D5D28A" w14:textId="77777777" w:rsidR="004D50A9" w:rsidRDefault="004D50A9" w:rsidP="004D50A9">
      <w:pPr>
        <w:pStyle w:val="normlnvzortun"/>
        <w:spacing w:before="240"/>
      </w:pPr>
      <w:r>
        <w:t xml:space="preserve">D.1.1.6 </w:t>
      </w:r>
      <w:r w:rsidRPr="00016ABD">
        <w:t>I</w:t>
      </w:r>
      <w:r>
        <w:t xml:space="preserve">ndikátory </w:t>
      </w:r>
      <w:proofErr w:type="spellStart"/>
      <w:r>
        <w:t>horkoběžnosti</w:t>
      </w:r>
      <w:proofErr w:type="spellEnd"/>
      <w:r>
        <w:t xml:space="preserve"> a indikátory plochých kol</w:t>
      </w:r>
    </w:p>
    <w:p w14:paraId="2CFAD75E" w14:textId="445DC3B0" w:rsidR="004D50A9" w:rsidRDefault="004D50A9" w:rsidP="004D50A9">
      <w:pPr>
        <w:pStyle w:val="Normlnvzorodrka"/>
      </w:pPr>
      <w:r w:rsidRPr="00D4566D">
        <w:t>PS 38-01-81</w:t>
      </w:r>
      <w:r w:rsidRPr="00D4566D">
        <w:tab/>
        <w:t xml:space="preserve">Indikátor </w:t>
      </w:r>
      <w:proofErr w:type="spellStart"/>
      <w:r w:rsidRPr="00D4566D">
        <w:t>horkoběžnosti</w:t>
      </w:r>
      <w:proofErr w:type="spellEnd"/>
      <w:r w:rsidRPr="00D4566D">
        <w:t xml:space="preserve"> a plochých kol v st. km </w:t>
      </w:r>
      <w:r w:rsidR="005C25CB">
        <w:t>3</w:t>
      </w:r>
      <w:r w:rsidRPr="00D4566D">
        <w:t>3,</w:t>
      </w:r>
      <w:r w:rsidR="005C25CB">
        <w:t>979</w:t>
      </w:r>
    </w:p>
    <w:p w14:paraId="29D7495F" w14:textId="77777777" w:rsidR="00700EB9" w:rsidRDefault="00700EB9" w:rsidP="00700EB9">
      <w:pPr>
        <w:pStyle w:val="normlnvzortun"/>
        <w:spacing w:before="240"/>
      </w:pPr>
      <w:r>
        <w:t xml:space="preserve">D.1.2.1 </w:t>
      </w:r>
      <w:r w:rsidRPr="00BB6CA9">
        <w:t>Místní kabelizace</w:t>
      </w:r>
    </w:p>
    <w:p w14:paraId="4E0CD0A4" w14:textId="77777777" w:rsidR="00584D9C" w:rsidRDefault="00584D9C" w:rsidP="00584D9C">
      <w:pPr>
        <w:pStyle w:val="Normlnvzorodrka"/>
      </w:pPr>
      <w:r>
        <w:t>PS 31-02-51.1</w:t>
      </w:r>
      <w:r>
        <w:tab/>
        <w:t>Nemanice, nutná místní kabelizace</w:t>
      </w:r>
    </w:p>
    <w:p w14:paraId="14853CCA" w14:textId="77777777" w:rsidR="00584D9C" w:rsidRDefault="00584D9C" w:rsidP="00584D9C">
      <w:pPr>
        <w:pStyle w:val="Normlnvzorodrka"/>
      </w:pPr>
      <w:r>
        <w:t>PS 37-02-51</w:t>
      </w:r>
      <w:r>
        <w:tab/>
        <w:t>Ševětín, místní kabelizace</w:t>
      </w:r>
    </w:p>
    <w:p w14:paraId="5679C1DC" w14:textId="77777777" w:rsidR="00584D9C" w:rsidRDefault="00584D9C" w:rsidP="00584D9C">
      <w:pPr>
        <w:pStyle w:val="Normlnvzorodrka"/>
      </w:pPr>
      <w:r>
        <w:t>PS 38-02-51</w:t>
      </w:r>
      <w:r>
        <w:tab/>
        <w:t>Hosínský tunel, místní kabelizace</w:t>
      </w:r>
    </w:p>
    <w:p w14:paraId="180F02C5" w14:textId="77777777" w:rsidR="00584D9C" w:rsidRDefault="00584D9C" w:rsidP="00584D9C">
      <w:pPr>
        <w:pStyle w:val="Normlnvzorodrka"/>
      </w:pPr>
      <w:r>
        <w:t>PS 38-02-53</w:t>
      </w:r>
      <w:r>
        <w:tab/>
        <w:t>Odbočka Dobřejovice, místní kabelizace</w:t>
      </w:r>
    </w:p>
    <w:p w14:paraId="12E9FDFC" w14:textId="77777777" w:rsidR="00584D9C" w:rsidRDefault="00584D9C" w:rsidP="00584D9C">
      <w:pPr>
        <w:pStyle w:val="Normlnvzorodrka"/>
      </w:pPr>
      <w:r>
        <w:t>PS 38-02-54</w:t>
      </w:r>
      <w:r>
        <w:tab/>
      </w:r>
      <w:proofErr w:type="spellStart"/>
      <w:r>
        <w:t>Chotýčanský</w:t>
      </w:r>
      <w:proofErr w:type="spellEnd"/>
      <w:r>
        <w:t xml:space="preserve"> tunel, místní kabelizace</w:t>
      </w:r>
    </w:p>
    <w:p w14:paraId="78434B65" w14:textId="77777777" w:rsidR="00700EB9" w:rsidRDefault="00700EB9" w:rsidP="00700EB9">
      <w:pPr>
        <w:pStyle w:val="normlnvzortun"/>
        <w:spacing w:before="240"/>
      </w:pPr>
      <w:r>
        <w:t xml:space="preserve">D.1.2.5 </w:t>
      </w:r>
      <w:r w:rsidRPr="00BB6CA9">
        <w:t>Dálkový kabel, dálkový optický kabel, závěsný optický kabel</w:t>
      </w:r>
    </w:p>
    <w:p w14:paraId="7C8CDB68" w14:textId="77777777" w:rsidR="00584D9C" w:rsidRDefault="00584D9C" w:rsidP="00584D9C">
      <w:pPr>
        <w:pStyle w:val="Normlnvzorodrka"/>
      </w:pPr>
      <w:r>
        <w:t>PS 30-02-51.1</w:t>
      </w:r>
      <w:r>
        <w:tab/>
        <w:t>Nemanice - Ševětín, DOK, TOK a TK</w:t>
      </w:r>
    </w:p>
    <w:p w14:paraId="42CA2A9A" w14:textId="77777777" w:rsidR="00584D9C" w:rsidRDefault="00584D9C" w:rsidP="00584D9C">
      <w:pPr>
        <w:pStyle w:val="Normlnvzorodrka"/>
      </w:pPr>
      <w:r>
        <w:t>PS 30-02-51.2</w:t>
      </w:r>
      <w:r>
        <w:tab/>
        <w:t>Nemanice - Ševětín, úprava stávajících DK, TK a DOK</w:t>
      </w:r>
    </w:p>
    <w:p w14:paraId="30A12783" w14:textId="77777777" w:rsidR="00584D9C" w:rsidRDefault="00584D9C" w:rsidP="00584D9C">
      <w:pPr>
        <w:pStyle w:val="Normlnvzorodrka"/>
      </w:pPr>
      <w:r>
        <w:t>PS 31-02-52.1</w:t>
      </w:r>
      <w:r>
        <w:tab/>
        <w:t>Nemanice, nutné úpravy stávajících DK</w:t>
      </w:r>
    </w:p>
    <w:p w14:paraId="31759D83" w14:textId="77777777" w:rsidR="00584D9C" w:rsidRDefault="00584D9C" w:rsidP="00584D9C">
      <w:pPr>
        <w:pStyle w:val="Normlnvzorodrka"/>
      </w:pPr>
      <w:r>
        <w:t>PS 31-02-53.1</w:t>
      </w:r>
      <w:r>
        <w:tab/>
        <w:t>Nemanice, nutné úpravy stávajících DOK a TK</w:t>
      </w:r>
    </w:p>
    <w:p w14:paraId="08288B07" w14:textId="77777777" w:rsidR="00584D9C" w:rsidRDefault="00584D9C" w:rsidP="00584D9C">
      <w:pPr>
        <w:pStyle w:val="Normlnvzorodrka"/>
      </w:pPr>
      <w:r>
        <w:t>PS 31-02-54.1</w:t>
      </w:r>
      <w:r>
        <w:tab/>
        <w:t>Nemanice, nutné úpravy stávajících DOK a ZOK ČD-Telematika a.s.</w:t>
      </w:r>
    </w:p>
    <w:p w14:paraId="32AB144D" w14:textId="1A6BBF55" w:rsidR="00700EB9" w:rsidRDefault="00700EB9" w:rsidP="00700EB9">
      <w:pPr>
        <w:pStyle w:val="normlnvzortun"/>
        <w:spacing w:before="240"/>
      </w:pPr>
      <w:r>
        <w:t>D.1.2.</w:t>
      </w:r>
      <w:r w:rsidR="00691F9F">
        <w:t>6</w:t>
      </w:r>
      <w:r>
        <w:t xml:space="preserve"> </w:t>
      </w:r>
      <w:r w:rsidRPr="00BB6CA9">
        <w:t>Informační systém pro cestující</w:t>
      </w:r>
    </w:p>
    <w:p w14:paraId="03690ED9" w14:textId="77777777" w:rsidR="004D50A9" w:rsidRPr="004D50A9" w:rsidRDefault="004D50A9" w:rsidP="004D50A9">
      <w:pPr>
        <w:pStyle w:val="Normlnvzorodrka"/>
      </w:pPr>
      <w:r w:rsidRPr="004D50A9">
        <w:t>PS 37-02-73</w:t>
      </w:r>
      <w:r w:rsidRPr="004D50A9">
        <w:tab/>
        <w:t>Ševětín, informační systém</w:t>
      </w:r>
    </w:p>
    <w:p w14:paraId="7A41787D" w14:textId="06FB6B92" w:rsidR="00700EB9" w:rsidRDefault="00700EB9" w:rsidP="00700EB9">
      <w:pPr>
        <w:pStyle w:val="normlnvzortun"/>
        <w:spacing w:before="240"/>
      </w:pPr>
      <w:r>
        <w:t>D.1.2.</w:t>
      </w:r>
      <w:r w:rsidR="00691F9F">
        <w:t>7</w:t>
      </w:r>
      <w:r>
        <w:t xml:space="preserve"> </w:t>
      </w:r>
      <w:r w:rsidRPr="00BB6CA9">
        <w:t>Jiná sdělovací zařízení</w:t>
      </w:r>
    </w:p>
    <w:p w14:paraId="5FC590CD" w14:textId="77777777" w:rsidR="004D50A9" w:rsidRDefault="004D50A9" w:rsidP="004D50A9">
      <w:pPr>
        <w:pStyle w:val="Normlnvzorodrka"/>
      </w:pPr>
      <w:r>
        <w:t>PS 38-02-52</w:t>
      </w:r>
      <w:r>
        <w:tab/>
        <w:t>Odbočka Dobřejovice, sdělovací zařízení</w:t>
      </w:r>
    </w:p>
    <w:p w14:paraId="3950DF04" w14:textId="77777777" w:rsidR="004D50A9" w:rsidRDefault="004D50A9" w:rsidP="004D50A9">
      <w:pPr>
        <w:pStyle w:val="Normlnvzorodrka"/>
      </w:pPr>
      <w:r>
        <w:t>PS 31-02-64</w:t>
      </w:r>
      <w:r>
        <w:tab/>
        <w:t>Nemanice, sdělovací zařízení</w:t>
      </w:r>
    </w:p>
    <w:p w14:paraId="44C91DA6" w14:textId="77777777" w:rsidR="004D50A9" w:rsidRDefault="004D50A9" w:rsidP="004D50A9">
      <w:pPr>
        <w:pStyle w:val="Normlnvzorodrka"/>
      </w:pPr>
      <w:r>
        <w:t>PS 37-02-64</w:t>
      </w:r>
      <w:r>
        <w:tab/>
        <w:t>Ševětín, sdělovací zařízení</w:t>
      </w:r>
    </w:p>
    <w:p w14:paraId="520FD954" w14:textId="77777777" w:rsidR="00691F9F" w:rsidRDefault="00691F9F" w:rsidP="00691F9F">
      <w:pPr>
        <w:pStyle w:val="normlnvzortun"/>
        <w:spacing w:before="240"/>
      </w:pPr>
      <w:r>
        <w:lastRenderedPageBreak/>
        <w:t>D.1.2.8 Přenosový systém</w:t>
      </w:r>
    </w:p>
    <w:p w14:paraId="45115876" w14:textId="77777777" w:rsidR="00691F9F" w:rsidRDefault="00691F9F" w:rsidP="00691F9F">
      <w:pPr>
        <w:pStyle w:val="Normlnvzorodrka"/>
      </w:pPr>
      <w:r w:rsidRPr="00D4566D">
        <w:t>PS 30-02-53</w:t>
      </w:r>
      <w:r w:rsidRPr="00D4566D">
        <w:tab/>
        <w:t>Nemanice - Ševětín, přenosový systém a datová síť</w:t>
      </w:r>
    </w:p>
    <w:p w14:paraId="716C1215" w14:textId="77777777" w:rsidR="00691F9F" w:rsidRDefault="00691F9F" w:rsidP="00691F9F">
      <w:pPr>
        <w:pStyle w:val="normlnvzortun"/>
        <w:spacing w:before="240"/>
      </w:pPr>
      <w:r>
        <w:t>D.1.2.9 Radiové systémy</w:t>
      </w:r>
    </w:p>
    <w:p w14:paraId="18CF2599" w14:textId="77777777" w:rsidR="00691F9F" w:rsidRDefault="00691F9F" w:rsidP="00691F9F">
      <w:pPr>
        <w:pStyle w:val="Normlnvzorodrka"/>
      </w:pPr>
      <w:r>
        <w:t>PS 30-02-82.1</w:t>
      </w:r>
      <w:r>
        <w:tab/>
        <w:t>Nemanice - Ševětín, nová trasa - GSM-R</w:t>
      </w:r>
    </w:p>
    <w:p w14:paraId="635C9E18" w14:textId="77777777" w:rsidR="00691F9F" w:rsidRDefault="00691F9F" w:rsidP="00691F9F">
      <w:pPr>
        <w:pStyle w:val="normlnvzortun"/>
        <w:spacing w:before="240"/>
      </w:pPr>
      <w:r>
        <w:t>D.1.2.10 DOZ a další nadstavbové systémy</w:t>
      </w:r>
    </w:p>
    <w:p w14:paraId="2A81F3CD" w14:textId="77777777" w:rsidR="00691F9F" w:rsidRDefault="00691F9F" w:rsidP="00691F9F">
      <w:pPr>
        <w:pStyle w:val="Normlnvzorodrka"/>
      </w:pPr>
      <w:r>
        <w:t>PS 30-02-55</w:t>
      </w:r>
      <w:r>
        <w:tab/>
        <w:t>Nemanice - Ševětín, DOZ</w:t>
      </w:r>
    </w:p>
    <w:p w14:paraId="04879DBA" w14:textId="77777777" w:rsidR="00691F9F" w:rsidRDefault="00691F9F" w:rsidP="002539FA">
      <w:pPr>
        <w:pStyle w:val="Normlnvzor"/>
      </w:pPr>
    </w:p>
    <w:p w14:paraId="78AE4F9B" w14:textId="77777777" w:rsidR="00700EB9" w:rsidRDefault="00700EB9" w:rsidP="00700EB9">
      <w:pPr>
        <w:pStyle w:val="Nadpis4vzor"/>
      </w:pPr>
      <w:bookmarkStart w:id="31" w:name="_Toc15834276"/>
      <w:bookmarkStart w:id="32" w:name="_Toc120796346"/>
      <w:r>
        <w:t>SUBSYSTÉM ENERGIE</w:t>
      </w:r>
      <w:bookmarkEnd w:id="31"/>
      <w:bookmarkEnd w:id="32"/>
    </w:p>
    <w:p w14:paraId="5230DFE0" w14:textId="77777777" w:rsidR="00700EB9" w:rsidRDefault="00700EB9" w:rsidP="00700EB9">
      <w:pPr>
        <w:pStyle w:val="normlnvzortun"/>
        <w:spacing w:before="240"/>
      </w:pPr>
      <w:r>
        <w:t>D.2.3.1 Trakční vedení</w:t>
      </w:r>
    </w:p>
    <w:p w14:paraId="56289D20" w14:textId="77777777" w:rsidR="004D50A9" w:rsidRDefault="004D50A9" w:rsidP="004D50A9">
      <w:pPr>
        <w:pStyle w:val="Normlnvzorodrka"/>
      </w:pPr>
      <w:r>
        <w:t>SO 31-60-51.1</w:t>
      </w:r>
      <w:r>
        <w:tab/>
        <w:t>ŽST Nemanice, nutné úpravy TV</w:t>
      </w:r>
    </w:p>
    <w:p w14:paraId="6F20AF96" w14:textId="77777777" w:rsidR="004D50A9" w:rsidRDefault="004D50A9" w:rsidP="004D50A9">
      <w:pPr>
        <w:pStyle w:val="Normlnvzorodrka"/>
      </w:pPr>
      <w:r>
        <w:t>SO 31-60-02</w:t>
      </w:r>
      <w:r>
        <w:tab/>
        <w:t>TT Nemanice, připojení napájecího vedení na TV</w:t>
      </w:r>
    </w:p>
    <w:p w14:paraId="53FCFAF6" w14:textId="77777777" w:rsidR="004D50A9" w:rsidRDefault="004D50A9" w:rsidP="004D50A9">
      <w:pPr>
        <w:pStyle w:val="Normlnvzorodrka"/>
      </w:pPr>
      <w:r>
        <w:t>SO 31-60-03</w:t>
      </w:r>
      <w:r>
        <w:tab/>
        <w:t>TT Nemanice, připojení zpětného vedení</w:t>
      </w:r>
    </w:p>
    <w:p w14:paraId="4BE918F9" w14:textId="77777777" w:rsidR="004D50A9" w:rsidRDefault="004D50A9" w:rsidP="004D50A9">
      <w:pPr>
        <w:pStyle w:val="Normlnvzorodrka"/>
      </w:pPr>
      <w:r>
        <w:t>SO 37-60-01</w:t>
      </w:r>
      <w:r>
        <w:tab/>
        <w:t>ŽST Ševětín,  úpravy TV</w:t>
      </w:r>
    </w:p>
    <w:p w14:paraId="486FDB8D" w14:textId="77777777" w:rsidR="004D50A9" w:rsidRDefault="004D50A9" w:rsidP="004D50A9">
      <w:pPr>
        <w:pStyle w:val="Normlnvzorodrka"/>
      </w:pPr>
      <w:bookmarkStart w:id="33" w:name="_Hlk82532939"/>
      <w:r>
        <w:t>SO 37-60-02</w:t>
      </w:r>
      <w:r>
        <w:tab/>
        <w:t>ŽST Ševětín,  úpravy optického kabelu</w:t>
      </w:r>
    </w:p>
    <w:bookmarkEnd w:id="33"/>
    <w:p w14:paraId="06469AED" w14:textId="77777777" w:rsidR="004D50A9" w:rsidRDefault="004D50A9" w:rsidP="004D50A9">
      <w:pPr>
        <w:pStyle w:val="Normlnvzorodrka"/>
      </w:pPr>
      <w:r>
        <w:t>SO 38-60-51</w:t>
      </w:r>
      <w:r>
        <w:tab/>
        <w:t>Nemanice - Ševětín,  úpravy TV</w:t>
      </w:r>
    </w:p>
    <w:p w14:paraId="5DB21C62" w14:textId="77777777" w:rsidR="004D50A9" w:rsidRDefault="004D50A9" w:rsidP="004D50A9">
      <w:pPr>
        <w:pStyle w:val="Normlnvzorodrka"/>
      </w:pPr>
      <w:r>
        <w:t>SO 39-60-01</w:t>
      </w:r>
      <w:r>
        <w:tab/>
        <w:t>Ševětín - Dynín,  úpravy TV</w:t>
      </w:r>
    </w:p>
    <w:p w14:paraId="044950EA" w14:textId="77777777" w:rsidR="00700EB9" w:rsidRDefault="00700EB9" w:rsidP="00700EB9">
      <w:pPr>
        <w:pStyle w:val="normlnvzortun"/>
        <w:spacing w:before="240"/>
      </w:pPr>
      <w:r>
        <w:t>D.2.3.7 Ukolejnění kovových konstrukcí</w:t>
      </w:r>
    </w:p>
    <w:p w14:paraId="1069A61E" w14:textId="77777777" w:rsidR="00C26AA8" w:rsidRDefault="00C26AA8" w:rsidP="00C26AA8">
      <w:pPr>
        <w:pStyle w:val="Normlnvzorodrka"/>
      </w:pPr>
      <w:r>
        <w:t>SO 37-61-01</w:t>
      </w:r>
      <w:r>
        <w:tab/>
        <w:t>ŽST Ševětín, ukolejnění vodivých konstrukcí</w:t>
      </w:r>
    </w:p>
    <w:p w14:paraId="40169667" w14:textId="77777777" w:rsidR="00C26AA8" w:rsidRDefault="00C26AA8" w:rsidP="00C26AA8">
      <w:pPr>
        <w:pStyle w:val="Normlnvzorodrka"/>
      </w:pPr>
      <w:r>
        <w:t>SO 38-61-51</w:t>
      </w:r>
      <w:r>
        <w:tab/>
        <w:t>Nemanice - Ševětín, ukolejnění vodivých konstrukcí</w:t>
      </w:r>
    </w:p>
    <w:p w14:paraId="1918434A" w14:textId="77777777" w:rsidR="00CC0F6E" w:rsidRDefault="00CC0F6E" w:rsidP="002539FA">
      <w:pPr>
        <w:pStyle w:val="Normlnvzor"/>
      </w:pPr>
    </w:p>
    <w:p w14:paraId="48B708F2" w14:textId="77777777" w:rsidR="00700EB9" w:rsidRPr="00E97B81" w:rsidRDefault="00700EB9" w:rsidP="00700EB9">
      <w:pPr>
        <w:pStyle w:val="Nadpis4vzor"/>
      </w:pPr>
      <w:bookmarkStart w:id="34" w:name="_Toc15834277"/>
      <w:bookmarkStart w:id="35" w:name="_Toc120796347"/>
      <w:r>
        <w:t>SUBSYSTÉM INFRASTRUKTURA</w:t>
      </w:r>
      <w:bookmarkEnd w:id="34"/>
      <w:bookmarkEnd w:id="35"/>
    </w:p>
    <w:p w14:paraId="30DF12A4" w14:textId="77777777" w:rsidR="00700EB9" w:rsidRDefault="00700EB9" w:rsidP="00700EB9">
      <w:pPr>
        <w:pStyle w:val="normlnvzortun"/>
        <w:spacing w:before="240"/>
      </w:pPr>
      <w:r>
        <w:t xml:space="preserve">D.1.4.1 </w:t>
      </w:r>
      <w:r w:rsidRPr="006E4774">
        <w:t>Osobní výtahy, schodišťové výtahy</w:t>
      </w:r>
    </w:p>
    <w:p w14:paraId="02DFB1EF" w14:textId="77777777" w:rsidR="00C26AA8" w:rsidRPr="00C26AA8" w:rsidRDefault="00C26AA8" w:rsidP="00C26AA8">
      <w:pPr>
        <w:pStyle w:val="Normlnvzorodrka"/>
      </w:pPr>
      <w:r w:rsidRPr="00C26AA8">
        <w:t>PS 38-08-01</w:t>
      </w:r>
      <w:r w:rsidRPr="00C26AA8">
        <w:tab/>
        <w:t xml:space="preserve">Výtahy únikových objektů </w:t>
      </w:r>
      <w:proofErr w:type="spellStart"/>
      <w:r w:rsidRPr="00C26AA8">
        <w:t>Chotýčanského</w:t>
      </w:r>
      <w:proofErr w:type="spellEnd"/>
      <w:r w:rsidRPr="00C26AA8">
        <w:t xml:space="preserve"> tunelu</w:t>
      </w:r>
    </w:p>
    <w:p w14:paraId="037DB39B" w14:textId="77777777" w:rsidR="00700EB9" w:rsidRDefault="00700EB9" w:rsidP="00700EB9">
      <w:pPr>
        <w:pStyle w:val="normlnvzortun"/>
        <w:spacing w:before="240"/>
      </w:pPr>
      <w:r>
        <w:t>D.2.1.1 Železniční spodek a svršek</w:t>
      </w:r>
    </w:p>
    <w:p w14:paraId="517A74B4" w14:textId="77777777" w:rsidR="00C26AA8" w:rsidRDefault="00C26AA8" w:rsidP="00C26AA8">
      <w:pPr>
        <w:pStyle w:val="Normlnvzorodrka"/>
      </w:pPr>
      <w:r>
        <w:t>SO 31-10-51.1</w:t>
      </w:r>
      <w:r>
        <w:tab/>
        <w:t>Výhybna Nemanice I, nutné úpravy železničního svršku</w:t>
      </w:r>
    </w:p>
    <w:p w14:paraId="61DBF355" w14:textId="77777777" w:rsidR="00C26AA8" w:rsidRDefault="00C26AA8" w:rsidP="00C26AA8">
      <w:pPr>
        <w:pStyle w:val="Normlnvzorodrka"/>
      </w:pPr>
      <w:r>
        <w:t>SO 31-11-51.1</w:t>
      </w:r>
      <w:r>
        <w:tab/>
        <w:t>Výhybna Nemanice I, nutné úpravy železničního spodku</w:t>
      </w:r>
    </w:p>
    <w:p w14:paraId="4E12EAD4" w14:textId="77777777" w:rsidR="00C26AA8" w:rsidRDefault="00C26AA8" w:rsidP="00C26AA8">
      <w:pPr>
        <w:pStyle w:val="Normlnvzorodrka"/>
      </w:pPr>
      <w:r>
        <w:t>SO 31-15-51.1</w:t>
      </w:r>
      <w:r>
        <w:tab/>
        <w:t>Nemanice I, výstroj spojky</w:t>
      </w:r>
    </w:p>
    <w:p w14:paraId="68A0F4D8" w14:textId="77777777" w:rsidR="00C26AA8" w:rsidRDefault="00C26AA8" w:rsidP="00C26AA8">
      <w:pPr>
        <w:pStyle w:val="Normlnvzorodrka"/>
      </w:pPr>
      <w:r>
        <w:t>SO 37-10-51</w:t>
      </w:r>
      <w:r>
        <w:tab/>
        <w:t>ŽST Ševětín, železniční svršek</w:t>
      </w:r>
    </w:p>
    <w:p w14:paraId="01DDF424" w14:textId="77777777" w:rsidR="00C26AA8" w:rsidRDefault="00C26AA8" w:rsidP="00C26AA8">
      <w:pPr>
        <w:pStyle w:val="Normlnvzorodrka"/>
      </w:pPr>
      <w:r>
        <w:t>SO 37-10-52</w:t>
      </w:r>
      <w:r>
        <w:tab/>
        <w:t>Ševětín, navazující trať, železniční svršek</w:t>
      </w:r>
    </w:p>
    <w:p w14:paraId="3AEBAB3F" w14:textId="77777777" w:rsidR="00C26AA8" w:rsidRDefault="00C26AA8" w:rsidP="00C26AA8">
      <w:pPr>
        <w:pStyle w:val="Normlnvzorodrka"/>
      </w:pPr>
      <w:r>
        <w:t>SO 37-11-51</w:t>
      </w:r>
      <w:r>
        <w:tab/>
        <w:t>ŽST Ševětín, železniční spodek</w:t>
      </w:r>
    </w:p>
    <w:p w14:paraId="1588F8A1" w14:textId="77777777" w:rsidR="00C26AA8" w:rsidRDefault="00C26AA8" w:rsidP="00C26AA8">
      <w:pPr>
        <w:pStyle w:val="Normlnvzorodrka"/>
      </w:pPr>
      <w:r>
        <w:t>SO 37-11-52</w:t>
      </w:r>
      <w:r>
        <w:tab/>
        <w:t>Ševětín, navazující trať, železniční spodek</w:t>
      </w:r>
    </w:p>
    <w:p w14:paraId="42B6F3E8" w14:textId="77777777" w:rsidR="00C26AA8" w:rsidRDefault="00C26AA8" w:rsidP="00C26AA8">
      <w:pPr>
        <w:pStyle w:val="Normlnvzorodrka"/>
      </w:pPr>
      <w:r>
        <w:t>SO 38-10-51</w:t>
      </w:r>
      <w:r>
        <w:tab/>
        <w:t>Nemanice - Dobřejovice, železniční svršek</w:t>
      </w:r>
    </w:p>
    <w:p w14:paraId="7FB7E6B1" w14:textId="77777777" w:rsidR="00C26AA8" w:rsidRDefault="00C26AA8" w:rsidP="00C26AA8">
      <w:pPr>
        <w:pStyle w:val="Normlnvzorodrka"/>
      </w:pPr>
      <w:r>
        <w:t>SO 38-10-52</w:t>
      </w:r>
      <w:r>
        <w:tab/>
        <w:t>Odbočka Dobřejovice, železniční svršek</w:t>
      </w:r>
    </w:p>
    <w:p w14:paraId="4D1A0538" w14:textId="77777777" w:rsidR="00C26AA8" w:rsidRDefault="00C26AA8" w:rsidP="00C26AA8">
      <w:pPr>
        <w:pStyle w:val="Normlnvzorodrka"/>
      </w:pPr>
      <w:r>
        <w:t>SO 38-10-53</w:t>
      </w:r>
      <w:r>
        <w:tab/>
        <w:t>Dobřejovice - Ševětín, železniční svršek</w:t>
      </w:r>
    </w:p>
    <w:p w14:paraId="7A4704FD" w14:textId="77777777" w:rsidR="00C26AA8" w:rsidRDefault="00C26AA8" w:rsidP="00C26AA8">
      <w:pPr>
        <w:pStyle w:val="Normlnvzorodrka"/>
      </w:pPr>
      <w:r>
        <w:t>SO 38-11-51</w:t>
      </w:r>
      <w:r>
        <w:tab/>
        <w:t xml:space="preserve">Nemanice - Dobřejovice, železniční spodek </w:t>
      </w:r>
    </w:p>
    <w:p w14:paraId="11976156" w14:textId="77777777" w:rsidR="00C26AA8" w:rsidRDefault="00C26AA8" w:rsidP="00C26AA8">
      <w:pPr>
        <w:pStyle w:val="Normlnvzorodrka"/>
      </w:pPr>
      <w:r>
        <w:t>SO 38-11-52</w:t>
      </w:r>
      <w:r>
        <w:tab/>
        <w:t>Odbočka Dobřejovice, železniční spodek</w:t>
      </w:r>
    </w:p>
    <w:p w14:paraId="777DEACB" w14:textId="77777777" w:rsidR="00C26AA8" w:rsidRDefault="00C26AA8" w:rsidP="00C26AA8">
      <w:pPr>
        <w:pStyle w:val="Normlnvzorodrka"/>
      </w:pPr>
      <w:r>
        <w:t>SO 38-11-53</w:t>
      </w:r>
      <w:r>
        <w:tab/>
        <w:t>Dobřejovice - Ševětín, železniční spodek</w:t>
      </w:r>
    </w:p>
    <w:p w14:paraId="34A563AF" w14:textId="77777777" w:rsidR="00C26AA8" w:rsidRDefault="00C26AA8" w:rsidP="00C26AA8">
      <w:pPr>
        <w:pStyle w:val="Normlnvzorodrka"/>
      </w:pPr>
      <w:r>
        <w:lastRenderedPageBreak/>
        <w:t>SO 38-11-53.1</w:t>
      </w:r>
      <w:r>
        <w:tab/>
        <w:t>Dobřejovice - Ševětín, gabionové zárubní zdi</w:t>
      </w:r>
    </w:p>
    <w:p w14:paraId="11885C64" w14:textId="77777777" w:rsidR="00C26AA8" w:rsidRDefault="00C26AA8" w:rsidP="00C26AA8">
      <w:pPr>
        <w:pStyle w:val="Normlnvzorodrka"/>
      </w:pPr>
      <w:r>
        <w:t>SO 38-15-51</w:t>
      </w:r>
      <w:r>
        <w:tab/>
        <w:t>Nemanice I (vč.) - Ševětín (vč.), výstroj pražské trati</w:t>
      </w:r>
    </w:p>
    <w:p w14:paraId="374D2159" w14:textId="77777777" w:rsidR="00C26AA8" w:rsidRDefault="00C26AA8" w:rsidP="00C26AA8">
      <w:pPr>
        <w:pStyle w:val="Normlnvzorodrka"/>
      </w:pPr>
      <w:r>
        <w:t>SO 46-10-11</w:t>
      </w:r>
      <w:r>
        <w:tab/>
        <w:t xml:space="preserve">ŽST Veselí </w:t>
      </w:r>
      <w:proofErr w:type="spellStart"/>
      <w:r>
        <w:t>n.L.</w:t>
      </w:r>
      <w:proofErr w:type="spellEnd"/>
      <w:r>
        <w:t>, žel. svršek kolejiště TO</w:t>
      </w:r>
    </w:p>
    <w:p w14:paraId="4744270D" w14:textId="77777777" w:rsidR="00700EB9" w:rsidRDefault="00700EB9" w:rsidP="00700EB9">
      <w:pPr>
        <w:pStyle w:val="normlnvzortun"/>
        <w:spacing w:before="240"/>
      </w:pPr>
      <w:r>
        <w:t>D.2.1.2 Nástupiště</w:t>
      </w:r>
    </w:p>
    <w:p w14:paraId="5A25BCA2" w14:textId="77777777" w:rsidR="00C26AA8" w:rsidRDefault="00C26AA8" w:rsidP="00C26AA8">
      <w:pPr>
        <w:pStyle w:val="Normlnvzorodrka"/>
      </w:pPr>
      <w:r>
        <w:t>SO 37-14-51</w:t>
      </w:r>
      <w:r>
        <w:tab/>
        <w:t>ŽST Ševětín, nástupiště</w:t>
      </w:r>
    </w:p>
    <w:p w14:paraId="74C2681E" w14:textId="77777777" w:rsidR="00C26AA8" w:rsidRDefault="00C26AA8" w:rsidP="00C26AA8">
      <w:pPr>
        <w:pStyle w:val="Normlnvzorodrka"/>
      </w:pPr>
      <w:r>
        <w:t>SO 46-14-11</w:t>
      </w:r>
      <w:r>
        <w:tab/>
        <w:t xml:space="preserve">ŽST Veselí </w:t>
      </w:r>
      <w:proofErr w:type="spellStart"/>
      <w:r>
        <w:t>n.L.</w:t>
      </w:r>
      <w:proofErr w:type="spellEnd"/>
      <w:r>
        <w:t>, boční rampa u kolejí TO</w:t>
      </w:r>
    </w:p>
    <w:p w14:paraId="5DA31550" w14:textId="77777777" w:rsidR="00700EB9" w:rsidRDefault="00700EB9" w:rsidP="00700EB9">
      <w:pPr>
        <w:pStyle w:val="normlnvzortun"/>
        <w:spacing w:before="240"/>
      </w:pPr>
      <w:r>
        <w:t>D.2.1.3 Železniční přejezdy</w:t>
      </w:r>
    </w:p>
    <w:p w14:paraId="31953EEB" w14:textId="77777777" w:rsidR="00950608" w:rsidRDefault="00950608" w:rsidP="00950608">
      <w:pPr>
        <w:pStyle w:val="Normlnvzorodrka"/>
      </w:pPr>
      <w:r>
        <w:t>SO 38-13-51</w:t>
      </w:r>
      <w:r>
        <w:tab/>
        <w:t>Přejezdová úprava u jižního portálu Hosínského tunelu</w:t>
      </w:r>
    </w:p>
    <w:p w14:paraId="459B95F0" w14:textId="77777777" w:rsidR="00950608" w:rsidRDefault="00950608" w:rsidP="00950608">
      <w:pPr>
        <w:pStyle w:val="Normlnvzorodrka"/>
      </w:pPr>
      <w:r>
        <w:t>SO 38-13-52</w:t>
      </w:r>
      <w:r>
        <w:tab/>
        <w:t>Přejezdová úprava u severního portálu Hosínského tunelu</w:t>
      </w:r>
    </w:p>
    <w:p w14:paraId="7CD3E67C" w14:textId="77777777" w:rsidR="00950608" w:rsidRDefault="00950608" w:rsidP="00950608">
      <w:pPr>
        <w:pStyle w:val="Normlnvzorodrka"/>
      </w:pPr>
      <w:r>
        <w:t>SO 38-13-53</w:t>
      </w:r>
      <w:r>
        <w:tab/>
        <w:t xml:space="preserve">Přejezdová úprava u jižního portálu </w:t>
      </w:r>
      <w:proofErr w:type="spellStart"/>
      <w:r>
        <w:t>Chotýčanského</w:t>
      </w:r>
      <w:proofErr w:type="spellEnd"/>
      <w:r>
        <w:t xml:space="preserve"> tunelu</w:t>
      </w:r>
    </w:p>
    <w:p w14:paraId="683E1C21" w14:textId="77777777" w:rsidR="00950608" w:rsidRDefault="00950608" w:rsidP="00950608">
      <w:pPr>
        <w:pStyle w:val="Normlnvzorodrka"/>
      </w:pPr>
      <w:r>
        <w:t>SO 38-13-54</w:t>
      </w:r>
      <w:r>
        <w:tab/>
        <w:t xml:space="preserve">Přejezdová úprava u severního portálu </w:t>
      </w:r>
      <w:proofErr w:type="spellStart"/>
      <w:r>
        <w:t>Chotýčanského</w:t>
      </w:r>
      <w:proofErr w:type="spellEnd"/>
      <w:r>
        <w:t xml:space="preserve"> tunelu</w:t>
      </w:r>
    </w:p>
    <w:p w14:paraId="6016A528" w14:textId="77777777" w:rsidR="00700EB9" w:rsidRDefault="00700EB9" w:rsidP="00700EB9">
      <w:pPr>
        <w:pStyle w:val="normlnvzortun"/>
        <w:spacing w:before="240"/>
      </w:pPr>
      <w:r>
        <w:t>D.2.1.4 Mosty, propustky a zdi</w:t>
      </w:r>
    </w:p>
    <w:p w14:paraId="2527EF90" w14:textId="77777777" w:rsidR="00950608" w:rsidRDefault="00950608" w:rsidP="00950608">
      <w:pPr>
        <w:pStyle w:val="Normlnvzorodrka"/>
      </w:pPr>
      <w:r>
        <w:t>SO 31-21-03</w:t>
      </w:r>
      <w:r>
        <w:tab/>
        <w:t>Železniční propustek v ev. km 217,036, část B</w:t>
      </w:r>
    </w:p>
    <w:p w14:paraId="08642C0F" w14:textId="77777777" w:rsidR="00950608" w:rsidRDefault="00950608" w:rsidP="00950608">
      <w:pPr>
        <w:pStyle w:val="Normlnvzorodrka"/>
      </w:pPr>
      <w:r>
        <w:t>SO 34-20-01</w:t>
      </w:r>
      <w:r>
        <w:tab/>
        <w:t>Železniční most v ev. km 11,375</w:t>
      </w:r>
    </w:p>
    <w:p w14:paraId="05FAF320" w14:textId="77777777" w:rsidR="00950608" w:rsidRDefault="00950608" w:rsidP="00950608">
      <w:pPr>
        <w:pStyle w:val="Normlnvzorodrka"/>
      </w:pPr>
      <w:r>
        <w:t>SO 34-20-03</w:t>
      </w:r>
      <w:r>
        <w:tab/>
        <w:t>Železniční most v ev. km 12,272</w:t>
      </w:r>
    </w:p>
    <w:p w14:paraId="074DC488" w14:textId="77777777" w:rsidR="00950608" w:rsidRDefault="00950608" w:rsidP="00950608">
      <w:pPr>
        <w:pStyle w:val="Normlnvzorodrka"/>
      </w:pPr>
      <w:r>
        <w:t>SO 34-21-01</w:t>
      </w:r>
      <w:r>
        <w:tab/>
        <w:t>Železniční propustek v ev. km 12,541</w:t>
      </w:r>
    </w:p>
    <w:p w14:paraId="4D7947D5" w14:textId="77777777" w:rsidR="00950608" w:rsidRDefault="00950608" w:rsidP="00950608">
      <w:pPr>
        <w:pStyle w:val="Normlnvzorodrka"/>
      </w:pPr>
      <w:r>
        <w:t>SO 34-20-04</w:t>
      </w:r>
      <w:r>
        <w:tab/>
        <w:t>Železniční most v ev. km 12,809</w:t>
      </w:r>
    </w:p>
    <w:p w14:paraId="40C59996" w14:textId="77777777" w:rsidR="00950608" w:rsidRDefault="00950608" w:rsidP="00950608">
      <w:pPr>
        <w:pStyle w:val="Normlnvzorodrka"/>
      </w:pPr>
      <w:r>
        <w:t>SO 34-21-03</w:t>
      </w:r>
      <w:r>
        <w:tab/>
        <w:t>Železniční propustek v ev. km 13,489</w:t>
      </w:r>
    </w:p>
    <w:p w14:paraId="77A1D5D9" w14:textId="77777777" w:rsidR="00950608" w:rsidRDefault="00950608" w:rsidP="00950608">
      <w:pPr>
        <w:pStyle w:val="Normlnvzorodrka"/>
      </w:pPr>
      <w:r>
        <w:t>SO 34-20-07</w:t>
      </w:r>
      <w:r>
        <w:tab/>
        <w:t>Železniční most v ev. km 14,938</w:t>
      </w:r>
    </w:p>
    <w:p w14:paraId="1695D52E" w14:textId="77777777" w:rsidR="00950608" w:rsidRDefault="00950608" w:rsidP="00950608">
      <w:pPr>
        <w:pStyle w:val="Normlnvzorodrka"/>
      </w:pPr>
      <w:r>
        <w:t>SO 34-20-06</w:t>
      </w:r>
      <w:r>
        <w:tab/>
        <w:t>Železniční most v ev. km 13,990</w:t>
      </w:r>
    </w:p>
    <w:p w14:paraId="1E347D49" w14:textId="77777777" w:rsidR="00950608" w:rsidRDefault="00950608" w:rsidP="00950608">
      <w:pPr>
        <w:pStyle w:val="Normlnvzorodrka"/>
      </w:pPr>
      <w:r>
        <w:t>SO 35-21-01</w:t>
      </w:r>
      <w:r>
        <w:tab/>
        <w:t>Železniční propustek v ev. km 17,291</w:t>
      </w:r>
    </w:p>
    <w:p w14:paraId="311E116E" w14:textId="77777777" w:rsidR="00950608" w:rsidRDefault="00950608" w:rsidP="00950608">
      <w:pPr>
        <w:pStyle w:val="Normlnvzorodrka"/>
      </w:pPr>
      <w:r>
        <w:t>SO 36-20-03</w:t>
      </w:r>
      <w:r>
        <w:tab/>
        <w:t>Železniční most v ev. km 19,377</w:t>
      </w:r>
    </w:p>
    <w:p w14:paraId="698F6820" w14:textId="77777777" w:rsidR="00950608" w:rsidRDefault="00950608" w:rsidP="00950608">
      <w:pPr>
        <w:pStyle w:val="Normlnvzorodrka"/>
      </w:pPr>
      <w:r>
        <w:t>SO 36-20-04</w:t>
      </w:r>
      <w:r>
        <w:tab/>
        <w:t>Železniční most v ev. km 20,836</w:t>
      </w:r>
    </w:p>
    <w:p w14:paraId="691B57C1" w14:textId="77777777" w:rsidR="00950608" w:rsidRDefault="00950608" w:rsidP="00950608">
      <w:pPr>
        <w:pStyle w:val="Normlnvzorodrka"/>
      </w:pPr>
      <w:r>
        <w:t>SO 37-20-01</w:t>
      </w:r>
      <w:r>
        <w:tab/>
        <w:t>Železniční most  v st. km 21,497</w:t>
      </w:r>
    </w:p>
    <w:p w14:paraId="5902696B" w14:textId="77777777" w:rsidR="00950608" w:rsidRDefault="00950608" w:rsidP="00950608">
      <w:pPr>
        <w:pStyle w:val="Normlnvzorodrka"/>
      </w:pPr>
      <w:r>
        <w:t>SO 37-21-01</w:t>
      </w:r>
      <w:r>
        <w:tab/>
        <w:t>Železniční propustek v ev. km 21,805</w:t>
      </w:r>
    </w:p>
    <w:p w14:paraId="3CC32747" w14:textId="77777777" w:rsidR="00950608" w:rsidRDefault="00950608" w:rsidP="00950608">
      <w:pPr>
        <w:pStyle w:val="Normlnvzorodrka"/>
      </w:pPr>
      <w:r>
        <w:t>SO 37-20-02</w:t>
      </w:r>
      <w:r>
        <w:tab/>
        <w:t>Železniční most  v st. km 22,277 - podchod pro pěší</w:t>
      </w:r>
    </w:p>
    <w:p w14:paraId="56242CEC" w14:textId="77777777" w:rsidR="00081886" w:rsidRPr="00081886" w:rsidRDefault="00081886" w:rsidP="00081886">
      <w:pPr>
        <w:pStyle w:val="Normlnvzorodrka"/>
      </w:pPr>
      <w:r w:rsidRPr="00081886">
        <w:t>SO 37-22-01</w:t>
      </w:r>
      <w:r w:rsidRPr="00081886">
        <w:tab/>
        <w:t>Silniční most v st. km 22,862 - přeložka III/1556</w:t>
      </w:r>
    </w:p>
    <w:p w14:paraId="175CAD69" w14:textId="5A282431" w:rsidR="00950608" w:rsidRDefault="00950608" w:rsidP="00950608">
      <w:pPr>
        <w:pStyle w:val="Normlnvzorodrka"/>
      </w:pPr>
      <w:r>
        <w:t>SO 37-20-03</w:t>
      </w:r>
      <w:r>
        <w:tab/>
        <w:t>Železniční most v st. km 23,577</w:t>
      </w:r>
    </w:p>
    <w:p w14:paraId="06B727AD" w14:textId="77777777" w:rsidR="00950608" w:rsidRDefault="00950608" w:rsidP="00950608">
      <w:pPr>
        <w:pStyle w:val="Normlnvzorodrka"/>
      </w:pPr>
      <w:r>
        <w:t>SO 37-21-06</w:t>
      </w:r>
      <w:r>
        <w:tab/>
        <w:t xml:space="preserve">Železniční propustek v ev. km 23,636 </w:t>
      </w:r>
    </w:p>
    <w:p w14:paraId="3B79BCCA" w14:textId="77777777" w:rsidR="00950608" w:rsidRDefault="00950608" w:rsidP="00950608">
      <w:pPr>
        <w:pStyle w:val="Normlnvzorodrka"/>
      </w:pPr>
      <w:r>
        <w:t>SO 37-20-05</w:t>
      </w:r>
      <w:r>
        <w:tab/>
        <w:t>Železniční most v ev. km 24,910</w:t>
      </w:r>
    </w:p>
    <w:p w14:paraId="484C59EA" w14:textId="77777777" w:rsidR="00950608" w:rsidRDefault="00950608" w:rsidP="00950608">
      <w:pPr>
        <w:pStyle w:val="Normlnvzorodrka"/>
      </w:pPr>
      <w:r>
        <w:t>SO 37-20-06</w:t>
      </w:r>
      <w:r>
        <w:tab/>
        <w:t>Železniční most v ev. km 25,202</w:t>
      </w:r>
    </w:p>
    <w:p w14:paraId="34223941" w14:textId="1A449025" w:rsidR="00950608" w:rsidRDefault="00950608" w:rsidP="00950608">
      <w:pPr>
        <w:pStyle w:val="Normlnvzorodrka"/>
      </w:pPr>
      <w:r>
        <w:t>SO 38-20-01</w:t>
      </w:r>
      <w:r>
        <w:tab/>
        <w:t>Železniční most v st. km 9,241</w:t>
      </w:r>
    </w:p>
    <w:p w14:paraId="39554929" w14:textId="77777777" w:rsidR="00081886" w:rsidRPr="00081886" w:rsidRDefault="00081886" w:rsidP="00081886">
      <w:pPr>
        <w:pStyle w:val="Normlnvzorodrka"/>
      </w:pPr>
      <w:r w:rsidRPr="00081886">
        <w:t>SO 38-22-01</w:t>
      </w:r>
      <w:r w:rsidRPr="00081886">
        <w:tab/>
        <w:t>Silniční most v st. km 9,664  na silnici III/10576</w:t>
      </w:r>
    </w:p>
    <w:p w14:paraId="634B6D21" w14:textId="77777777" w:rsidR="00950608" w:rsidRDefault="00950608" w:rsidP="00950608">
      <w:pPr>
        <w:pStyle w:val="Normlnvzorodrka"/>
      </w:pPr>
      <w:r>
        <w:t>SO 38-20-03</w:t>
      </w:r>
      <w:r>
        <w:tab/>
        <w:t>Železniční most v st. km 13,658 přes Luční potok</w:t>
      </w:r>
    </w:p>
    <w:p w14:paraId="5FA686FE" w14:textId="77777777" w:rsidR="00950608" w:rsidRDefault="00950608" w:rsidP="00950608">
      <w:pPr>
        <w:pStyle w:val="Normlnvzorodrka"/>
      </w:pPr>
      <w:r>
        <w:t>SO 38-20-04</w:t>
      </w:r>
      <w:r>
        <w:tab/>
        <w:t>Železniční  most v st. km 14,193</w:t>
      </w:r>
    </w:p>
    <w:p w14:paraId="1295AFB8" w14:textId="77777777" w:rsidR="00950608" w:rsidRDefault="00950608" w:rsidP="00950608">
      <w:pPr>
        <w:pStyle w:val="Normlnvzorodrka"/>
      </w:pPr>
      <w:r>
        <w:t>SO 38-20-05</w:t>
      </w:r>
      <w:r>
        <w:tab/>
        <w:t>Železniční most v st. km 14,337 - přes přeložku silnice II/146</w:t>
      </w:r>
    </w:p>
    <w:p w14:paraId="1382D979" w14:textId="77777777" w:rsidR="00950608" w:rsidRDefault="00950608" w:rsidP="00950608">
      <w:pPr>
        <w:pStyle w:val="Normlnvzorodrka"/>
      </w:pPr>
      <w:r>
        <w:t>SO 38-20-06</w:t>
      </w:r>
      <w:r>
        <w:tab/>
        <w:t>Železniční most v st. km 14,847</w:t>
      </w:r>
    </w:p>
    <w:p w14:paraId="1DDDB034" w14:textId="77777777" w:rsidR="00950608" w:rsidRDefault="00950608" w:rsidP="00950608">
      <w:pPr>
        <w:pStyle w:val="Normlnvzorodrka"/>
      </w:pPr>
      <w:r>
        <w:t>SO 38-20-07</w:t>
      </w:r>
      <w:r>
        <w:tab/>
        <w:t>Železniční most v st. km 15,004</w:t>
      </w:r>
    </w:p>
    <w:p w14:paraId="5CBD8C09" w14:textId="77777777" w:rsidR="00950608" w:rsidRDefault="00950608" w:rsidP="00950608">
      <w:pPr>
        <w:pStyle w:val="Normlnvzorodrka"/>
      </w:pPr>
      <w:r>
        <w:t>SO 38-20-08</w:t>
      </w:r>
      <w:r>
        <w:tab/>
        <w:t>Železniční most v st. km 15,280</w:t>
      </w:r>
    </w:p>
    <w:p w14:paraId="6EB22A9B" w14:textId="77777777" w:rsidR="00950608" w:rsidRDefault="00950608" w:rsidP="00950608">
      <w:pPr>
        <w:pStyle w:val="Normlnvzorodrka"/>
      </w:pPr>
      <w:r>
        <w:t>SO 38-20-09</w:t>
      </w:r>
      <w:r>
        <w:tab/>
        <w:t>Železniční most v st. km 15,598 přes Dobřejovický potok</w:t>
      </w:r>
    </w:p>
    <w:p w14:paraId="3BB257E9" w14:textId="6EA835BA" w:rsidR="00037A54" w:rsidRDefault="00037A54" w:rsidP="00037A54">
      <w:pPr>
        <w:pStyle w:val="normlnvzortun"/>
        <w:spacing w:before="240"/>
      </w:pPr>
      <w:r>
        <w:t>D.2.1.7 Tunely</w:t>
      </w:r>
    </w:p>
    <w:p w14:paraId="69D14552" w14:textId="607A103D" w:rsidR="00950608" w:rsidRPr="00294DE9" w:rsidRDefault="00950608" w:rsidP="00950608">
      <w:pPr>
        <w:pStyle w:val="Normlnvzorodrka"/>
        <w:rPr>
          <w:b/>
          <w:bCs/>
        </w:rPr>
      </w:pPr>
      <w:r w:rsidRPr="00294DE9">
        <w:rPr>
          <w:b/>
          <w:bCs/>
        </w:rPr>
        <w:t>SO 38-25-50</w:t>
      </w:r>
      <w:r w:rsidRPr="00294DE9">
        <w:rPr>
          <w:b/>
          <w:bCs/>
        </w:rPr>
        <w:tab/>
        <w:t>Hosínský tunel</w:t>
      </w:r>
      <w:r w:rsidR="00CC1446">
        <w:rPr>
          <w:b/>
          <w:bCs/>
        </w:rPr>
        <w:t xml:space="preserve"> </w:t>
      </w:r>
      <w:r w:rsidR="00CC1446" w:rsidRPr="00CC1446">
        <w:t>(pouze desky)</w:t>
      </w:r>
    </w:p>
    <w:p w14:paraId="1C5D3DB2" w14:textId="77777777" w:rsidR="00950608" w:rsidRDefault="00950608" w:rsidP="00950608">
      <w:pPr>
        <w:pStyle w:val="Normlnvzorodrka"/>
      </w:pPr>
      <w:r>
        <w:lastRenderedPageBreak/>
        <w:t>SO 38-25-50.00</w:t>
      </w:r>
      <w:r>
        <w:tab/>
        <w:t>Hosínský tunel, obecná část</w:t>
      </w:r>
    </w:p>
    <w:p w14:paraId="4014A683" w14:textId="77777777" w:rsidR="00950608" w:rsidRDefault="00950608" w:rsidP="00950608">
      <w:pPr>
        <w:pStyle w:val="Normlnvzorodrka"/>
      </w:pPr>
      <w:r>
        <w:t>SO 38-25-50.01</w:t>
      </w:r>
      <w:r>
        <w:tab/>
        <w:t>Hosínský tunel, výkop a zajištění stavební jámy vjezdového portálu</w:t>
      </w:r>
    </w:p>
    <w:p w14:paraId="7344C90D" w14:textId="77777777" w:rsidR="00950608" w:rsidRDefault="00950608" w:rsidP="00950608">
      <w:pPr>
        <w:pStyle w:val="Normlnvzorodrka"/>
      </w:pPr>
      <w:r>
        <w:t>SO 38-25-50.02</w:t>
      </w:r>
      <w:r>
        <w:tab/>
        <w:t>Hosínský tunel, výkop a zajištění stavební jámy výjezdového portálu</w:t>
      </w:r>
    </w:p>
    <w:p w14:paraId="30E1F348" w14:textId="77777777" w:rsidR="00950608" w:rsidRDefault="00950608" w:rsidP="00950608">
      <w:pPr>
        <w:pStyle w:val="Normlnvzorodrka"/>
      </w:pPr>
      <w:r>
        <w:t>SO 38-25-50.03</w:t>
      </w:r>
      <w:r>
        <w:tab/>
        <w:t>Hosínský tunel, ražba a primární ostění tunelu</w:t>
      </w:r>
    </w:p>
    <w:p w14:paraId="673ED8DC" w14:textId="77777777" w:rsidR="00950608" w:rsidRDefault="00950608" w:rsidP="00950608">
      <w:pPr>
        <w:pStyle w:val="Normlnvzorodrka"/>
      </w:pPr>
      <w:r>
        <w:t>SO 38-25-50.04</w:t>
      </w:r>
      <w:r>
        <w:tab/>
        <w:t>Hosínský tunel, ražba a primární ostění únikových cest</w:t>
      </w:r>
    </w:p>
    <w:p w14:paraId="7112699A" w14:textId="77777777" w:rsidR="00950608" w:rsidRDefault="00950608" w:rsidP="00950608">
      <w:pPr>
        <w:pStyle w:val="Normlnvzorodrka"/>
      </w:pPr>
      <w:r>
        <w:t>SO 38-25-50.05</w:t>
      </w:r>
      <w:r>
        <w:tab/>
        <w:t>Hosínský tunel, hydroizolace a drenáže</w:t>
      </w:r>
    </w:p>
    <w:p w14:paraId="6A6A388C" w14:textId="77777777" w:rsidR="00950608" w:rsidRDefault="00950608" w:rsidP="00950608">
      <w:pPr>
        <w:pStyle w:val="Normlnvzorodrka"/>
      </w:pPr>
      <w:r>
        <w:t>SO 38-25-50.06</w:t>
      </w:r>
      <w:r>
        <w:tab/>
        <w:t>Hosínský tunel, ostění hloubeného úseku, vjezdový portál</w:t>
      </w:r>
    </w:p>
    <w:p w14:paraId="08083997" w14:textId="77777777" w:rsidR="00950608" w:rsidRDefault="00950608" w:rsidP="00950608">
      <w:pPr>
        <w:pStyle w:val="Normlnvzorodrka"/>
      </w:pPr>
      <w:r>
        <w:t>SO 38-25-50.07</w:t>
      </w:r>
      <w:r>
        <w:tab/>
        <w:t>Hosínský tunel, ostění hloubeného úseku, výjezdový portál</w:t>
      </w:r>
    </w:p>
    <w:p w14:paraId="3E960A75" w14:textId="77777777" w:rsidR="00950608" w:rsidRDefault="00950608" w:rsidP="00950608">
      <w:pPr>
        <w:pStyle w:val="Normlnvzorodrka"/>
      </w:pPr>
      <w:r>
        <w:t>SO 38-25-50.08</w:t>
      </w:r>
      <w:r>
        <w:tab/>
        <w:t>Hosínský tunel, definitivní ostění raženého úseku tunelu</w:t>
      </w:r>
    </w:p>
    <w:p w14:paraId="1D1BF19D" w14:textId="77777777" w:rsidR="00950608" w:rsidRDefault="00950608" w:rsidP="00950608">
      <w:pPr>
        <w:pStyle w:val="Normlnvzorodrka"/>
      </w:pPr>
      <w:r>
        <w:t>SO 38-25-50.09</w:t>
      </w:r>
      <w:r>
        <w:tab/>
        <w:t>Hosínský tunel, definitivní ostění únikových cest</w:t>
      </w:r>
    </w:p>
    <w:p w14:paraId="5410D5F9" w14:textId="77777777" w:rsidR="00950608" w:rsidRDefault="00950608" w:rsidP="00950608">
      <w:pPr>
        <w:pStyle w:val="Normlnvzorodrka"/>
      </w:pPr>
      <w:r>
        <w:t>SO 38-25-50.10</w:t>
      </w:r>
      <w:r>
        <w:tab/>
        <w:t>Hosínský tunel, zásypy vjezdového portálu</w:t>
      </w:r>
    </w:p>
    <w:p w14:paraId="24ED854E" w14:textId="77777777" w:rsidR="00950608" w:rsidRDefault="00950608" w:rsidP="00950608">
      <w:pPr>
        <w:pStyle w:val="Normlnvzorodrka"/>
      </w:pPr>
      <w:r>
        <w:t>SO 38-25-50.11</w:t>
      </w:r>
      <w:r>
        <w:tab/>
        <w:t>Hosínský tunel, zásypy výjezdového portálu</w:t>
      </w:r>
    </w:p>
    <w:p w14:paraId="471FBEA1" w14:textId="77777777" w:rsidR="00950608" w:rsidRDefault="00950608" w:rsidP="00950608">
      <w:pPr>
        <w:pStyle w:val="Normlnvzorodrka"/>
      </w:pPr>
      <w:r>
        <w:t>SO 38-25-50.12</w:t>
      </w:r>
      <w:r>
        <w:tab/>
        <w:t>Hosínský tunel, vnitřní vybavení a dokončovací práce</w:t>
      </w:r>
    </w:p>
    <w:p w14:paraId="7B6F43DC" w14:textId="06F0FECF" w:rsidR="00950608" w:rsidRPr="00294DE9" w:rsidRDefault="00950608" w:rsidP="00950608">
      <w:pPr>
        <w:pStyle w:val="Normlnvzorodrka"/>
        <w:rPr>
          <w:b/>
          <w:bCs/>
        </w:rPr>
      </w:pPr>
      <w:r w:rsidRPr="00294DE9">
        <w:rPr>
          <w:b/>
          <w:bCs/>
        </w:rPr>
        <w:t>SO 38-25-70</w:t>
      </w:r>
      <w:r w:rsidRPr="00294DE9">
        <w:rPr>
          <w:b/>
          <w:bCs/>
        </w:rPr>
        <w:tab/>
      </w:r>
      <w:proofErr w:type="spellStart"/>
      <w:r w:rsidRPr="00294DE9">
        <w:rPr>
          <w:b/>
          <w:bCs/>
        </w:rPr>
        <w:t>Chotýčanský</w:t>
      </w:r>
      <w:proofErr w:type="spellEnd"/>
      <w:r w:rsidRPr="00294DE9">
        <w:rPr>
          <w:b/>
          <w:bCs/>
        </w:rPr>
        <w:t xml:space="preserve"> tunel</w:t>
      </w:r>
      <w:r w:rsidR="00CC1446">
        <w:rPr>
          <w:b/>
          <w:bCs/>
        </w:rPr>
        <w:t xml:space="preserve"> </w:t>
      </w:r>
      <w:r w:rsidR="00CC1446" w:rsidRPr="00CC1446">
        <w:t>(pouze desky)</w:t>
      </w:r>
    </w:p>
    <w:p w14:paraId="768B4E39" w14:textId="77777777" w:rsidR="00950608" w:rsidRDefault="00950608" w:rsidP="00950608">
      <w:pPr>
        <w:pStyle w:val="Normlnvzorodrka"/>
      </w:pPr>
      <w:r>
        <w:t>SO 38-25-70.00</w:t>
      </w:r>
      <w:r>
        <w:tab/>
      </w:r>
      <w:proofErr w:type="spellStart"/>
      <w:r>
        <w:t>Chotýčanský</w:t>
      </w:r>
      <w:proofErr w:type="spellEnd"/>
      <w:r>
        <w:t xml:space="preserve"> tunel, obecná část</w:t>
      </w:r>
    </w:p>
    <w:p w14:paraId="5944D1EC" w14:textId="77777777" w:rsidR="00950608" w:rsidRDefault="00950608" w:rsidP="00950608">
      <w:pPr>
        <w:pStyle w:val="Normlnvzorodrka"/>
      </w:pPr>
      <w:r>
        <w:t>SO 38-25-70.01</w:t>
      </w:r>
      <w:r>
        <w:tab/>
      </w:r>
      <w:proofErr w:type="spellStart"/>
      <w:r>
        <w:t>Chotýčanský</w:t>
      </w:r>
      <w:proofErr w:type="spellEnd"/>
      <w:r>
        <w:t xml:space="preserve"> tunel, výkop a zajištění stavební jámy vjezdového portálu</w:t>
      </w:r>
    </w:p>
    <w:p w14:paraId="40363642" w14:textId="77777777" w:rsidR="00950608" w:rsidRDefault="00950608" w:rsidP="00950608">
      <w:pPr>
        <w:pStyle w:val="Normlnvzorodrka"/>
      </w:pPr>
      <w:r>
        <w:t>SO 38-25-70.02</w:t>
      </w:r>
      <w:r>
        <w:tab/>
      </w:r>
      <w:proofErr w:type="spellStart"/>
      <w:r>
        <w:t>Chotýčanský</w:t>
      </w:r>
      <w:proofErr w:type="spellEnd"/>
      <w:r>
        <w:t xml:space="preserve"> tunel, výkop a zajištění stavební jámy výjezdového portálu</w:t>
      </w:r>
    </w:p>
    <w:p w14:paraId="7ACC4E8D" w14:textId="77777777" w:rsidR="00950608" w:rsidRDefault="00950608" w:rsidP="00950608">
      <w:pPr>
        <w:pStyle w:val="Normlnvzorodrka"/>
      </w:pPr>
      <w:r>
        <w:t>SO 38-25-70.03</w:t>
      </w:r>
      <w:r>
        <w:tab/>
      </w:r>
      <w:proofErr w:type="spellStart"/>
      <w:r>
        <w:t>Chotýčanský</w:t>
      </w:r>
      <w:proofErr w:type="spellEnd"/>
      <w:r>
        <w:t xml:space="preserve"> tunel, ražba a primární ostění tunelu</w:t>
      </w:r>
    </w:p>
    <w:p w14:paraId="0AEE697E" w14:textId="77777777" w:rsidR="00950608" w:rsidRDefault="00950608" w:rsidP="00950608">
      <w:pPr>
        <w:pStyle w:val="Normlnvzorodrka"/>
      </w:pPr>
      <w:r>
        <w:t>SO 38-25-70.04</w:t>
      </w:r>
      <w:r>
        <w:tab/>
      </w:r>
      <w:proofErr w:type="spellStart"/>
      <w:r>
        <w:t>Chotýčanský</w:t>
      </w:r>
      <w:proofErr w:type="spellEnd"/>
      <w:r>
        <w:t xml:space="preserve"> tunel, ražba a primární ostění únikových cest</w:t>
      </w:r>
    </w:p>
    <w:p w14:paraId="7751BA65" w14:textId="77777777" w:rsidR="00950608" w:rsidRDefault="00950608" w:rsidP="00950608">
      <w:pPr>
        <w:pStyle w:val="Normlnvzorodrka"/>
      </w:pPr>
      <w:r>
        <w:t>SO 38-25-70.05</w:t>
      </w:r>
      <w:r>
        <w:tab/>
      </w:r>
      <w:proofErr w:type="spellStart"/>
      <w:r>
        <w:t>Chotýčanský</w:t>
      </w:r>
      <w:proofErr w:type="spellEnd"/>
      <w:r>
        <w:t xml:space="preserve"> tunel, hydroizolace a drenáže</w:t>
      </w:r>
    </w:p>
    <w:p w14:paraId="1568BAAB" w14:textId="77777777" w:rsidR="00950608" w:rsidRDefault="00950608" w:rsidP="00950608">
      <w:pPr>
        <w:pStyle w:val="Normlnvzorodrka"/>
      </w:pPr>
      <w:r>
        <w:t>SO 38-25-70.06</w:t>
      </w:r>
      <w:r>
        <w:tab/>
      </w:r>
      <w:proofErr w:type="spellStart"/>
      <w:r>
        <w:t>Chotýčanský</w:t>
      </w:r>
      <w:proofErr w:type="spellEnd"/>
      <w:r>
        <w:t xml:space="preserve"> tunel, ostění hloubeného úseku, vjezdový portál</w:t>
      </w:r>
    </w:p>
    <w:p w14:paraId="6DCDDCE7" w14:textId="77777777" w:rsidR="00950608" w:rsidRDefault="00950608" w:rsidP="00950608">
      <w:pPr>
        <w:pStyle w:val="Normlnvzorodrka"/>
      </w:pPr>
      <w:r>
        <w:t>SO 38-25-70.07</w:t>
      </w:r>
      <w:r>
        <w:tab/>
      </w:r>
      <w:proofErr w:type="spellStart"/>
      <w:r>
        <w:t>Chotýčanský</w:t>
      </w:r>
      <w:proofErr w:type="spellEnd"/>
      <w:r>
        <w:t xml:space="preserve"> tunel, ostění hloubeného úseku, výjezdový portál</w:t>
      </w:r>
    </w:p>
    <w:p w14:paraId="0DA07F42" w14:textId="77777777" w:rsidR="00950608" w:rsidRDefault="00950608" w:rsidP="00950608">
      <w:pPr>
        <w:pStyle w:val="Normlnvzorodrka"/>
      </w:pPr>
      <w:r>
        <w:t>SO 38-25-70.08</w:t>
      </w:r>
      <w:r>
        <w:tab/>
      </w:r>
      <w:proofErr w:type="spellStart"/>
      <w:r>
        <w:t>Chotýčanský</w:t>
      </w:r>
      <w:proofErr w:type="spellEnd"/>
      <w:r>
        <w:t xml:space="preserve"> tunel, definitivní ostění raženého úseku tunelu</w:t>
      </w:r>
    </w:p>
    <w:p w14:paraId="613ECBD5" w14:textId="77777777" w:rsidR="00950608" w:rsidRDefault="00950608" w:rsidP="00950608">
      <w:pPr>
        <w:pStyle w:val="Normlnvzorodrka"/>
      </w:pPr>
      <w:r>
        <w:t>SO 38-25-70.09</w:t>
      </w:r>
      <w:r>
        <w:tab/>
      </w:r>
      <w:proofErr w:type="spellStart"/>
      <w:r>
        <w:t>Chotýčanský</w:t>
      </w:r>
      <w:proofErr w:type="spellEnd"/>
      <w:r>
        <w:t xml:space="preserve"> tunel, definitivní ostění únikových cest</w:t>
      </w:r>
    </w:p>
    <w:p w14:paraId="411EA7CF" w14:textId="77777777" w:rsidR="00950608" w:rsidRDefault="00950608" w:rsidP="00950608">
      <w:pPr>
        <w:pStyle w:val="Normlnvzorodrka"/>
      </w:pPr>
      <w:r>
        <w:t>SO 38-25-70.10</w:t>
      </w:r>
      <w:r>
        <w:tab/>
      </w:r>
      <w:proofErr w:type="spellStart"/>
      <w:r>
        <w:t>Chotýčanský</w:t>
      </w:r>
      <w:proofErr w:type="spellEnd"/>
      <w:r>
        <w:t xml:space="preserve"> tunel, zásypy vjezdového portálu</w:t>
      </w:r>
    </w:p>
    <w:p w14:paraId="50188C96" w14:textId="77777777" w:rsidR="00950608" w:rsidRDefault="00950608" w:rsidP="00950608">
      <w:pPr>
        <w:pStyle w:val="Normlnvzorodrka"/>
      </w:pPr>
      <w:r>
        <w:t>SO 38-25-70.11</w:t>
      </w:r>
      <w:r>
        <w:tab/>
      </w:r>
      <w:proofErr w:type="spellStart"/>
      <w:r>
        <w:t>Chotýčanský</w:t>
      </w:r>
      <w:proofErr w:type="spellEnd"/>
      <w:r>
        <w:t xml:space="preserve"> tunel, zásypy výjezdového portálu</w:t>
      </w:r>
    </w:p>
    <w:p w14:paraId="58D62EE8" w14:textId="77777777" w:rsidR="00950608" w:rsidRDefault="00950608" w:rsidP="00950608">
      <w:pPr>
        <w:pStyle w:val="Normlnvzorodrka"/>
      </w:pPr>
      <w:r>
        <w:t>SO 38-25-70.12</w:t>
      </w:r>
      <w:r>
        <w:tab/>
      </w:r>
      <w:proofErr w:type="spellStart"/>
      <w:r>
        <w:t>Chotýčanský</w:t>
      </w:r>
      <w:proofErr w:type="spellEnd"/>
      <w:r>
        <w:t xml:space="preserve"> tunel, vnitřní vybavení a dokončovací práce</w:t>
      </w:r>
    </w:p>
    <w:p w14:paraId="2BD26102" w14:textId="77777777" w:rsidR="00950608" w:rsidRDefault="00950608" w:rsidP="00950608">
      <w:pPr>
        <w:pStyle w:val="Normlnvzorodrka"/>
      </w:pPr>
      <w:r>
        <w:t>SO 38-25-70.13</w:t>
      </w:r>
      <w:r>
        <w:tab/>
      </w:r>
      <w:proofErr w:type="spellStart"/>
      <w:r>
        <w:t>Chotýčanský</w:t>
      </w:r>
      <w:proofErr w:type="spellEnd"/>
      <w:r>
        <w:t xml:space="preserve"> tunel, stavební jáma v místě křížení s dálnicí D3</w:t>
      </w:r>
    </w:p>
    <w:p w14:paraId="40E064B1" w14:textId="77777777" w:rsidR="00950608" w:rsidRDefault="00950608" w:rsidP="00950608">
      <w:pPr>
        <w:pStyle w:val="Normlnvzorodrka"/>
      </w:pPr>
      <w:r>
        <w:t>SO 38-25-70.14</w:t>
      </w:r>
      <w:r>
        <w:tab/>
      </w:r>
      <w:proofErr w:type="spellStart"/>
      <w:r>
        <w:t>Chotýčanský</w:t>
      </w:r>
      <w:proofErr w:type="spellEnd"/>
      <w:r>
        <w:t xml:space="preserve"> tunel, hloubený tunel v místě křížení s dálnicí D3</w:t>
      </w:r>
    </w:p>
    <w:p w14:paraId="60426861" w14:textId="34D7DD1C" w:rsidR="00700EB9" w:rsidRDefault="00700EB9" w:rsidP="00700EB9">
      <w:pPr>
        <w:pStyle w:val="normlnvzortun"/>
        <w:spacing w:before="240"/>
      </w:pPr>
      <w:r>
        <w:t>D.2.1.10 Protihlukové objekty</w:t>
      </w:r>
    </w:p>
    <w:p w14:paraId="3ED94BE8" w14:textId="77777777" w:rsidR="00092FA4" w:rsidRDefault="00092FA4" w:rsidP="00092FA4">
      <w:pPr>
        <w:pStyle w:val="Normlnvzorodrka"/>
      </w:pPr>
      <w:r>
        <w:t>SO 31-50-51.1</w:t>
      </w:r>
      <w:r>
        <w:tab/>
        <w:t>Nemanice, PHS v km 8,989 - 9,315 vpravo</w:t>
      </w:r>
    </w:p>
    <w:p w14:paraId="3141C764" w14:textId="0F0E35DB" w:rsidR="00092FA4" w:rsidRDefault="00092FA4" w:rsidP="00092FA4">
      <w:pPr>
        <w:pStyle w:val="Normlnvzorodrka"/>
      </w:pPr>
      <w:r>
        <w:t>SO 31-50-51.2</w:t>
      </w:r>
      <w:r>
        <w:tab/>
        <w:t>Nemanice, PHS v km 9,220 - 9,392 vlevo</w:t>
      </w:r>
    </w:p>
    <w:p w14:paraId="438B2570" w14:textId="2F34D64C" w:rsidR="00092FA4" w:rsidRDefault="00092FA4" w:rsidP="00092FA4">
      <w:pPr>
        <w:pStyle w:val="Normlnvzorodrka"/>
      </w:pPr>
      <w:r>
        <w:t>SO 31-50-51.3</w:t>
      </w:r>
      <w:r>
        <w:tab/>
        <w:t>Nemanice, PHS v km 9,466 - 9,649 vlevo</w:t>
      </w:r>
    </w:p>
    <w:p w14:paraId="4C2818EC" w14:textId="190DDCE1" w:rsidR="00092FA4" w:rsidRDefault="00092FA4" w:rsidP="00092FA4">
      <w:pPr>
        <w:pStyle w:val="Normlnvzorodrka"/>
      </w:pPr>
      <w:r>
        <w:t>SO 31-50-51.4</w:t>
      </w:r>
      <w:r>
        <w:tab/>
        <w:t>Nemanice, zemní val v km 9,669 - 9,879 vlevo</w:t>
      </w:r>
    </w:p>
    <w:p w14:paraId="3950EA67" w14:textId="77777777" w:rsidR="00092FA4" w:rsidRDefault="00092FA4" w:rsidP="00092FA4">
      <w:pPr>
        <w:pStyle w:val="Normlnvzorodrka"/>
      </w:pPr>
      <w:r>
        <w:t>SO 37-50-51</w:t>
      </w:r>
      <w:r>
        <w:tab/>
        <w:t>Ševětín, PHS v km 22,054 - 22,233 vpravo</w:t>
      </w:r>
    </w:p>
    <w:p w14:paraId="703D54FF" w14:textId="77777777" w:rsidR="00092FA4" w:rsidRDefault="00092FA4" w:rsidP="00092FA4">
      <w:pPr>
        <w:pStyle w:val="Normlnvzorodrka"/>
      </w:pPr>
      <w:r>
        <w:t>SO 37-50-52</w:t>
      </w:r>
      <w:r>
        <w:tab/>
        <w:t>Ševětín, PHS v km 22,162 - 22,584 vlevo</w:t>
      </w:r>
    </w:p>
    <w:p w14:paraId="7BF2A3D5" w14:textId="77777777" w:rsidR="00092FA4" w:rsidRDefault="00092FA4" w:rsidP="00092FA4">
      <w:pPr>
        <w:pStyle w:val="Normlnvzorodrka"/>
      </w:pPr>
      <w:r>
        <w:t>SO 37-50-53</w:t>
      </w:r>
      <w:r>
        <w:tab/>
        <w:t>Ševětín, PHS v km 22,422 - 22,539 vpravo</w:t>
      </w:r>
    </w:p>
    <w:p w14:paraId="2684237B" w14:textId="77777777" w:rsidR="00092FA4" w:rsidRDefault="00092FA4" w:rsidP="00092FA4">
      <w:pPr>
        <w:pStyle w:val="Normlnvzorodrka"/>
      </w:pPr>
      <w:r>
        <w:t>SO 37-50-54</w:t>
      </w:r>
      <w:r>
        <w:tab/>
        <w:t>Ševětín, zemní val v km 24,529 - 22,627 vpravo</w:t>
      </w:r>
    </w:p>
    <w:p w14:paraId="323111A1" w14:textId="673FA220" w:rsidR="00700EB9" w:rsidRDefault="00700EB9" w:rsidP="00700EB9">
      <w:pPr>
        <w:pStyle w:val="normlnvzortun"/>
        <w:spacing w:before="240"/>
      </w:pPr>
      <w:r>
        <w:t>D.2.2.2 Zastřešení nástupišť, přístřešky na nástupištích</w:t>
      </w:r>
    </w:p>
    <w:p w14:paraId="2D05F1BD" w14:textId="77777777" w:rsidR="00092FA4" w:rsidRPr="00092FA4" w:rsidRDefault="00092FA4" w:rsidP="00092FA4">
      <w:pPr>
        <w:pStyle w:val="Normlnvzorodrka"/>
      </w:pPr>
      <w:r w:rsidRPr="00092FA4">
        <w:t>SO 37-41-01</w:t>
      </w:r>
      <w:r w:rsidRPr="00092FA4">
        <w:tab/>
        <w:t>ŽST Ševětín, zastřešení vstupů do podchodu, přístřešky</w:t>
      </w:r>
    </w:p>
    <w:p w14:paraId="28CDC4A4" w14:textId="77777777" w:rsidR="00CC0F6E" w:rsidRDefault="00CC0F6E" w:rsidP="002539FA">
      <w:pPr>
        <w:pStyle w:val="Normlnvzor"/>
      </w:pPr>
    </w:p>
    <w:p w14:paraId="290E4AED" w14:textId="77777777" w:rsidR="002539FA" w:rsidRDefault="002539FA" w:rsidP="004E1D93">
      <w:pPr>
        <w:pStyle w:val="Nadpis2vzor"/>
        <w:numPr>
          <w:ilvl w:val="0"/>
          <w:numId w:val="6"/>
        </w:numPr>
      </w:pPr>
      <w:bookmarkStart w:id="36" w:name="_Toc120796348"/>
      <w:r w:rsidRPr="002539FA">
        <w:lastRenderedPageBreak/>
        <w:t>Seznam vstupních podkladů</w:t>
      </w:r>
      <w:bookmarkEnd w:id="36"/>
    </w:p>
    <w:p w14:paraId="2447FE85" w14:textId="24C35E9C" w:rsidR="003D6EB5" w:rsidRPr="003D6EB5" w:rsidRDefault="003D6EB5" w:rsidP="003D6EB5">
      <w:pPr>
        <w:pStyle w:val="Normlnvzor"/>
      </w:pPr>
      <w:r w:rsidRPr="003D6EB5">
        <w:t xml:space="preserve">Uveden je základní seznam všech dostupných podkladů pro vypracování jednotlivých částí projektové dokumentace, jakými </w:t>
      </w:r>
      <w:r w:rsidR="00493998" w:rsidRPr="003D6EB5">
        <w:t xml:space="preserve">jsou </w:t>
      </w:r>
      <w:r w:rsidRPr="003D6EB5">
        <w:t>zejména:</w:t>
      </w:r>
    </w:p>
    <w:p w14:paraId="4E4B611B" w14:textId="77777777" w:rsidR="003D6EB5" w:rsidRDefault="003D6EB5" w:rsidP="003D6EB5">
      <w:pPr>
        <w:pStyle w:val="Nadpis3vzor"/>
      </w:pPr>
      <w:bookmarkStart w:id="37" w:name="_Toc15834279"/>
      <w:bookmarkStart w:id="38" w:name="_Toc120796349"/>
      <w:r>
        <w:t>Průzkumy</w:t>
      </w:r>
      <w:bookmarkEnd w:id="37"/>
      <w:bookmarkEnd w:id="38"/>
    </w:p>
    <w:p w14:paraId="3CD91F93" w14:textId="77777777" w:rsidR="003D6EB5" w:rsidRDefault="003D6EB5" w:rsidP="003D6EB5">
      <w:pPr>
        <w:pStyle w:val="Normlnvzor"/>
      </w:pPr>
      <w:r>
        <w:t>Jedná se o průzkumy geotechnické, stavebně technické a další.</w:t>
      </w:r>
    </w:p>
    <w:p w14:paraId="709D3147" w14:textId="1BC584D8" w:rsidR="003D6EB5" w:rsidRDefault="003D6EB5" w:rsidP="003D6EB5">
      <w:pPr>
        <w:pStyle w:val="Normlnvzorodrka"/>
      </w:pPr>
      <w:r>
        <w:t xml:space="preserve">Geotechnický a stavebně technický průzkum, </w:t>
      </w:r>
      <w:r w:rsidR="00493998" w:rsidRPr="00493998">
        <w:t>zpracovatel SUDOP PRAHA a.s., 2011</w:t>
      </w:r>
    </w:p>
    <w:p w14:paraId="524629C9" w14:textId="219705B0" w:rsidR="00493998" w:rsidRPr="00493998" w:rsidRDefault="00493998" w:rsidP="00493998">
      <w:pPr>
        <w:pStyle w:val="Normlnvzorodrka"/>
      </w:pPr>
      <w:r w:rsidRPr="00493998">
        <w:t>Inženýrskogeologický průzkum (IGP) zpracovaný v rámci dokumentace D</w:t>
      </w:r>
      <w:r>
        <w:t>SP</w:t>
      </w:r>
      <w:r w:rsidRPr="00493998">
        <w:t xml:space="preserve">, </w:t>
      </w:r>
      <w:proofErr w:type="spellStart"/>
      <w:r w:rsidRPr="00493998">
        <w:t>GeoTec</w:t>
      </w:r>
      <w:proofErr w:type="spellEnd"/>
      <w:r w:rsidRPr="00493998">
        <w:t xml:space="preserve"> GS, a.s., 2021</w:t>
      </w:r>
    </w:p>
    <w:p w14:paraId="10FEB311" w14:textId="77777777" w:rsidR="00274124" w:rsidRDefault="00274124" w:rsidP="00274124">
      <w:pPr>
        <w:pStyle w:val="Normlnvzorodrka"/>
      </w:pPr>
      <w:r>
        <w:t xml:space="preserve">Geotechnický a stavebně technický průzkum, zpracovaným v rámci dokumentace DUR-DSP fy. </w:t>
      </w:r>
      <w:proofErr w:type="spellStart"/>
      <w:r>
        <w:t>GeoTec</w:t>
      </w:r>
      <w:proofErr w:type="spellEnd"/>
      <w:r>
        <w:t xml:space="preserve"> GS a.s. v roce 2020 a 2021. Uvedená dokumentace průzkumu je doložena jako část dokumentace DSP „E.2.1.1 Inženýrskogeologický průzkum“ a </w:t>
      </w:r>
      <w:r w:rsidRPr="00B15252">
        <w:t>„E.2.1.</w:t>
      </w:r>
      <w:r>
        <w:t>2</w:t>
      </w:r>
      <w:r w:rsidRPr="00B15252">
        <w:t xml:space="preserve"> </w:t>
      </w:r>
      <w:r>
        <w:t>Hydr</w:t>
      </w:r>
      <w:r w:rsidRPr="00B15252">
        <w:t>ogeologický průzkum“</w:t>
      </w:r>
    </w:p>
    <w:p w14:paraId="03861BAD" w14:textId="6F4DC500" w:rsidR="00493998" w:rsidRDefault="00C529DD" w:rsidP="003D6EB5">
      <w:pPr>
        <w:pStyle w:val="Normlnvzorodrka"/>
      </w:pPr>
      <w:r>
        <w:t>Další průzkumy, jako:</w:t>
      </w:r>
    </w:p>
    <w:p w14:paraId="334B77ED" w14:textId="77777777" w:rsidR="00C529DD" w:rsidRPr="00C529DD" w:rsidRDefault="00C529DD" w:rsidP="00C529DD">
      <w:pPr>
        <w:pStyle w:val="Odstavecseseznamem"/>
        <w:numPr>
          <w:ilvl w:val="1"/>
          <w:numId w:val="1"/>
        </w:numPr>
        <w:rPr>
          <w:rFonts w:ascii="Arial" w:hAnsi="Arial"/>
          <w:sz w:val="20"/>
        </w:rPr>
      </w:pPr>
      <w:r w:rsidRPr="00C529DD">
        <w:rPr>
          <w:rFonts w:ascii="Arial" w:hAnsi="Arial"/>
          <w:sz w:val="20"/>
        </w:rPr>
        <w:t>Získání podkladů o stávajících inženýrských sítích od jejich správců, SUDOP PRAHA a.s., 2020-2021</w:t>
      </w:r>
    </w:p>
    <w:p w14:paraId="0209FDDC" w14:textId="77777777" w:rsidR="00C529DD" w:rsidRPr="00C529DD" w:rsidRDefault="00C529DD" w:rsidP="00C529DD">
      <w:pPr>
        <w:pStyle w:val="Odstavecseseznamem"/>
        <w:numPr>
          <w:ilvl w:val="1"/>
          <w:numId w:val="1"/>
        </w:numPr>
        <w:rPr>
          <w:rFonts w:ascii="Arial" w:hAnsi="Arial"/>
          <w:sz w:val="20"/>
        </w:rPr>
      </w:pPr>
      <w:r w:rsidRPr="00C529DD">
        <w:rPr>
          <w:rFonts w:ascii="Arial" w:hAnsi="Arial"/>
          <w:sz w:val="20"/>
        </w:rPr>
        <w:t>Výsledky místních šetření a fotodokumentace</w:t>
      </w:r>
    </w:p>
    <w:p w14:paraId="158B76FB" w14:textId="6985E351" w:rsidR="00C529DD" w:rsidRPr="00C529DD" w:rsidRDefault="00C529DD" w:rsidP="00C529DD">
      <w:pPr>
        <w:pStyle w:val="Odstavecseseznamem"/>
        <w:numPr>
          <w:ilvl w:val="1"/>
          <w:numId w:val="1"/>
        </w:numPr>
        <w:rPr>
          <w:rFonts w:ascii="Arial" w:hAnsi="Arial"/>
          <w:sz w:val="20"/>
        </w:rPr>
      </w:pPr>
      <w:proofErr w:type="spellStart"/>
      <w:r w:rsidRPr="00C529DD">
        <w:rPr>
          <w:rFonts w:ascii="Arial" w:hAnsi="Arial"/>
          <w:sz w:val="20"/>
        </w:rPr>
        <w:t>Předkategorizace</w:t>
      </w:r>
      <w:proofErr w:type="spellEnd"/>
      <w:r w:rsidRPr="00C529DD">
        <w:rPr>
          <w:rFonts w:ascii="Arial" w:hAnsi="Arial"/>
          <w:sz w:val="20"/>
        </w:rPr>
        <w:t xml:space="preserve"> materiálu železničního svršku v úseku Nemanice I – Ševětín, km 215,900-25,000, TÚDC, 11/2020 a 02/2021</w:t>
      </w:r>
    </w:p>
    <w:p w14:paraId="245D29AF" w14:textId="62154700" w:rsidR="002539FA" w:rsidRDefault="002539FA" w:rsidP="002539FA">
      <w:pPr>
        <w:pStyle w:val="Normlnvzor"/>
      </w:pPr>
    </w:p>
    <w:p w14:paraId="6996736C" w14:textId="77777777" w:rsidR="003D6EB5" w:rsidRDefault="003D6EB5" w:rsidP="003D6EB5">
      <w:pPr>
        <w:pStyle w:val="Nadpis3vzor"/>
      </w:pPr>
      <w:bookmarkStart w:id="39" w:name="_Toc15834280"/>
      <w:bookmarkStart w:id="40" w:name="_Toc120796350"/>
      <w:r>
        <w:t>Geodetické zaměření a mapové podklady</w:t>
      </w:r>
      <w:bookmarkEnd w:id="39"/>
      <w:bookmarkEnd w:id="40"/>
    </w:p>
    <w:p w14:paraId="4BD6D9E3" w14:textId="027167B1" w:rsidR="003D6EB5" w:rsidRDefault="003D6EB5" w:rsidP="003D6EB5">
      <w:pPr>
        <w:pStyle w:val="Normlnvzor"/>
      </w:pPr>
      <w:r>
        <w:t>Základním vstupním podkladem je geodetické zaměření stávajícího stavu</w:t>
      </w:r>
      <w:r w:rsidR="00493998">
        <w:t>.</w:t>
      </w:r>
    </w:p>
    <w:p w14:paraId="5A9471EB" w14:textId="77777777" w:rsidR="00493998" w:rsidRDefault="00493998" w:rsidP="00493998">
      <w:pPr>
        <w:pStyle w:val="Normlnvzorodrka"/>
      </w:pPr>
      <w:r w:rsidRPr="00397A00">
        <w:t>Geodetické podklady z úseku stávající trati ŽST Nemanice I–km 25,0 (zpracovatel SŽG Praha – v digitální formě)</w:t>
      </w:r>
      <w:r>
        <w:t>, historické podklady</w:t>
      </w:r>
    </w:p>
    <w:p w14:paraId="0BE33C2F" w14:textId="77777777" w:rsidR="00493998" w:rsidRDefault="00493998" w:rsidP="00493998">
      <w:pPr>
        <w:pStyle w:val="Normlnvzorodrka"/>
      </w:pPr>
      <w:r>
        <w:t xml:space="preserve">Geodetické zaměření stávajícího stavu –  mapový podklad 0401KM216-219 </w:t>
      </w:r>
      <w:proofErr w:type="spellStart"/>
      <w:r>
        <w:t>triangl.dgn</w:t>
      </w:r>
      <w:proofErr w:type="spellEnd"/>
      <w:r>
        <w:t xml:space="preserve"> vyhotovený SŽG České Budějovice 09/2020 na základě podkladů z archivu, a to:</w:t>
      </w:r>
    </w:p>
    <w:p w14:paraId="27889B8F" w14:textId="77777777" w:rsidR="00493998" w:rsidRDefault="00493998" w:rsidP="00493998">
      <w:pPr>
        <w:pStyle w:val="Normlnvzorodrka"/>
        <w:numPr>
          <w:ilvl w:val="1"/>
          <w:numId w:val="1"/>
        </w:numPr>
      </w:pPr>
      <w:r>
        <w:t>PRO0401KM216-251ML086-149Moder,</w:t>
      </w:r>
    </w:p>
    <w:p w14:paraId="3EC4978A" w14:textId="77777777" w:rsidR="00493998" w:rsidRDefault="00493998" w:rsidP="00493998">
      <w:pPr>
        <w:pStyle w:val="Normlnvzorodrka"/>
        <w:numPr>
          <w:ilvl w:val="1"/>
          <w:numId w:val="1"/>
        </w:numPr>
      </w:pPr>
      <w:r>
        <w:t>DSP0401KM217-218ML089sev_spojka</w:t>
      </w:r>
    </w:p>
    <w:p w14:paraId="16F653C4" w14:textId="77777777" w:rsidR="00493998" w:rsidRDefault="00493998" w:rsidP="00493998">
      <w:pPr>
        <w:pStyle w:val="Normlnvzorodrka"/>
        <w:numPr>
          <w:ilvl w:val="1"/>
          <w:numId w:val="1"/>
        </w:numPr>
      </w:pPr>
      <w:r>
        <w:t>DSP0401KM217-218ML088_prej</w:t>
      </w:r>
    </w:p>
    <w:p w14:paraId="02F83663" w14:textId="77777777" w:rsidR="00493998" w:rsidRPr="00397A00" w:rsidRDefault="00493998" w:rsidP="00493998">
      <w:pPr>
        <w:pStyle w:val="Normlnvzorodrka"/>
        <w:numPr>
          <w:ilvl w:val="0"/>
          <w:numId w:val="0"/>
        </w:numPr>
        <w:ind w:left="1174"/>
      </w:pPr>
      <w:r>
        <w:t>Bylo provedeno kontrolní měření na vybraných bodech, mapový podklad splňuje TKP státních drah.</w:t>
      </w:r>
    </w:p>
    <w:p w14:paraId="074B1F94" w14:textId="77777777" w:rsidR="00493998" w:rsidRPr="00397A00" w:rsidRDefault="00493998" w:rsidP="00493998">
      <w:pPr>
        <w:pStyle w:val="Normlnvzorodrka"/>
      </w:pPr>
      <w:r w:rsidRPr="00397A00">
        <w:t>Mapové podklady v M 1:10 000 a M 1:50 000</w:t>
      </w:r>
    </w:p>
    <w:p w14:paraId="6807194D" w14:textId="77777777" w:rsidR="00493998" w:rsidRDefault="00493998" w:rsidP="00493998">
      <w:pPr>
        <w:pStyle w:val="Normlnvzorodrka"/>
      </w:pPr>
      <w:r w:rsidRPr="00397A00">
        <w:t>Údaje katastrálního úřadu o vlastnictví nemovitostí</w:t>
      </w:r>
    </w:p>
    <w:p w14:paraId="73629A11" w14:textId="77777777" w:rsidR="00493998" w:rsidRPr="009475FC" w:rsidRDefault="00493998" w:rsidP="00493998">
      <w:pPr>
        <w:pStyle w:val="Normlnvzorodrka"/>
        <w:numPr>
          <w:ilvl w:val="1"/>
          <w:numId w:val="1"/>
        </w:numPr>
      </w:pPr>
      <w:r w:rsidRPr="009475FC">
        <w:t>databázové výstupy ze souboru geodetických informací (SGI) katastru nemovitostí zakoupené ve formátu *.VFK na Českém úřadě zeměměřickém a katastrálním prostřednictvím šiřitele dat (</w:t>
      </w:r>
      <w:proofErr w:type="spellStart"/>
      <w:r w:rsidRPr="009475FC">
        <w:t>GMtech</w:t>
      </w:r>
      <w:proofErr w:type="spellEnd"/>
      <w:r w:rsidRPr="009475FC">
        <w:t>, s.r.o.) k datu 1. 10. 2020</w:t>
      </w:r>
    </w:p>
    <w:p w14:paraId="28BD7FCE" w14:textId="77777777" w:rsidR="00493998" w:rsidRDefault="00493998" w:rsidP="00493998">
      <w:pPr>
        <w:pStyle w:val="Normlnvzorodrka"/>
        <w:numPr>
          <w:ilvl w:val="1"/>
          <w:numId w:val="1"/>
        </w:numPr>
      </w:pPr>
      <w:r w:rsidRPr="009475FC">
        <w:t>mapová služba ČÚZK:  WMS – katastrální mapy</w:t>
      </w:r>
    </w:p>
    <w:p w14:paraId="08DCBE9B" w14:textId="77777777" w:rsidR="00493998" w:rsidRDefault="00493998" w:rsidP="00493998">
      <w:pPr>
        <w:pStyle w:val="Normlnvzorodrka"/>
        <w:numPr>
          <w:ilvl w:val="1"/>
          <w:numId w:val="1"/>
        </w:numPr>
      </w:pPr>
      <w:r w:rsidRPr="009475FC">
        <w:t>databázové výstupy ze souboru popisných informací (SPI) katastru nemovitostí zakoupené ve formátu *.VFK (nový výměnný formát dat) na Českém úřadě zeměměřickém a katastrálním prostřednictvím šiřitele dat (</w:t>
      </w:r>
      <w:proofErr w:type="spellStart"/>
      <w:r w:rsidRPr="009475FC">
        <w:t>GMtech</w:t>
      </w:r>
      <w:proofErr w:type="spellEnd"/>
      <w:r w:rsidRPr="009475FC">
        <w:t>, s.r.o.) k datu 1. 10. 2020</w:t>
      </w:r>
    </w:p>
    <w:p w14:paraId="1788FFB3" w14:textId="77777777" w:rsidR="00493998" w:rsidRPr="00397A00" w:rsidRDefault="00493998" w:rsidP="00493998">
      <w:pPr>
        <w:pStyle w:val="Odstavecseseznamem"/>
        <w:numPr>
          <w:ilvl w:val="1"/>
          <w:numId w:val="1"/>
        </w:numPr>
      </w:pPr>
      <w:r w:rsidRPr="009475FC">
        <w:rPr>
          <w:rFonts w:ascii="Arial" w:hAnsi="Arial"/>
          <w:sz w:val="20"/>
        </w:rPr>
        <w:t>údaje získané z Nahlížení do katastru nemovitostí ČR</w:t>
      </w:r>
    </w:p>
    <w:p w14:paraId="7DC64320" w14:textId="6285A683" w:rsidR="00493998" w:rsidRDefault="00493998" w:rsidP="00493998">
      <w:pPr>
        <w:pStyle w:val="Normlnvzorodrka"/>
      </w:pPr>
      <w:r w:rsidRPr="00397A00">
        <w:lastRenderedPageBreak/>
        <w:t>Doplnění geodetického zaměření stávajícího stavu v průběhu zpracování</w:t>
      </w:r>
      <w:r>
        <w:t xml:space="preserve"> DUR, SUDOP PRAHA a.s., 2020-2021. </w:t>
      </w:r>
      <w:r w:rsidRPr="009475FC">
        <w:t xml:space="preserve">Doměření v rozsahu dle potřeb projektu bude odevzdáno společně pro část </w:t>
      </w:r>
      <w:r>
        <w:t xml:space="preserve">A i </w:t>
      </w:r>
      <w:r w:rsidRPr="009475FC">
        <w:t>B stavby</w:t>
      </w:r>
    </w:p>
    <w:p w14:paraId="3A0A1F4E" w14:textId="77777777" w:rsidR="00493998" w:rsidRDefault="00493998" w:rsidP="00493998">
      <w:pPr>
        <w:pStyle w:val="Normlnvzorodrka"/>
      </w:pPr>
      <w:r w:rsidRPr="009475FC">
        <w:t>Hranice dráhy</w:t>
      </w:r>
      <w:r>
        <w:t xml:space="preserve"> </w:t>
      </w:r>
      <w:r w:rsidRPr="009475FC">
        <w:t>byla aktualizována dle stavu mapového a písemného operátu KN a navrženého dělení v rámci ÚMVŽST</w:t>
      </w:r>
      <w:r>
        <w:t xml:space="preserve"> zpracovatelem, SUDOP PRAHA a.s., 2020-2021</w:t>
      </w:r>
    </w:p>
    <w:p w14:paraId="6551B89E" w14:textId="506E9622" w:rsidR="003D6EB5" w:rsidRDefault="003D6EB5" w:rsidP="002539FA">
      <w:pPr>
        <w:pStyle w:val="Normlnvzor"/>
      </w:pPr>
    </w:p>
    <w:p w14:paraId="3D826BEC" w14:textId="525D7B2B" w:rsidR="00C529DD" w:rsidRDefault="00C529DD" w:rsidP="00C529DD">
      <w:pPr>
        <w:pStyle w:val="Nadpis3vzor"/>
      </w:pPr>
      <w:bookmarkStart w:id="41" w:name="_Toc120796351"/>
      <w:r w:rsidRPr="00C529DD">
        <w:t>Archívní dokumentace, dokumenty z evidence správce</w:t>
      </w:r>
      <w:bookmarkEnd w:id="41"/>
    </w:p>
    <w:p w14:paraId="09F43C95" w14:textId="3D35AC59" w:rsidR="00C529DD" w:rsidRDefault="00C529DD" w:rsidP="002539FA">
      <w:pPr>
        <w:pStyle w:val="Normlnvzor"/>
      </w:pPr>
    </w:p>
    <w:p w14:paraId="09C2EE06" w14:textId="77777777" w:rsidR="00C529DD" w:rsidRPr="00EB4915" w:rsidRDefault="00C529DD" w:rsidP="00C529DD">
      <w:pPr>
        <w:pStyle w:val="Normlnvzorodrka"/>
      </w:pPr>
      <w:r w:rsidRPr="00EB4915">
        <w:t>Směrnice generálního ředitele č. 11/2006, DOKUMENTACE PRO PŘÍPRAVU STAVEB NA ŽELEZNIČNÍCH DRAHÁCH CELOSTÁTNÍCH A REGIONÁLNÍCH</w:t>
      </w:r>
      <w:r>
        <w:t xml:space="preserve"> v platném znění (s přihlédnutím na chystanou novelizaci)</w:t>
      </w:r>
    </w:p>
    <w:p w14:paraId="16320219" w14:textId="77777777" w:rsidR="00C529DD" w:rsidRPr="00657B40" w:rsidRDefault="00C529DD" w:rsidP="00C529DD">
      <w:pPr>
        <w:pStyle w:val="Normlnvzorodrka"/>
      </w:pPr>
      <w:r w:rsidRPr="00657B40">
        <w:t>Směrnice generálního ředitele č. 16/2005, Zásady modernizace a optimalizace vybrané železniční sítě České republiky</w:t>
      </w:r>
    </w:p>
    <w:p w14:paraId="1787291D" w14:textId="77777777" w:rsidR="00C529DD" w:rsidRDefault="00C529DD" w:rsidP="00C529DD">
      <w:pPr>
        <w:pStyle w:val="Normlnvzorodrka"/>
      </w:pPr>
      <w:r w:rsidRPr="00657B40">
        <w:t xml:space="preserve">Opatření k zaměřování objektů železniční dopravní cesty, ČD </w:t>
      </w:r>
      <w:proofErr w:type="spellStart"/>
      <w:r w:rsidRPr="00657B40">
        <w:t>s.o</w:t>
      </w:r>
      <w:proofErr w:type="spellEnd"/>
      <w:r w:rsidRPr="00657B40">
        <w:t>., DDC, OI č.j.892/1998-07 ze dne 18.5.1998</w:t>
      </w:r>
    </w:p>
    <w:p w14:paraId="49510D7D" w14:textId="193EE589" w:rsidR="00C529DD" w:rsidRDefault="00C529DD" w:rsidP="002539FA">
      <w:pPr>
        <w:pStyle w:val="Normlnvzor"/>
      </w:pPr>
    </w:p>
    <w:p w14:paraId="1CF866A1" w14:textId="044B7A59" w:rsidR="00C529DD" w:rsidRDefault="00C529DD" w:rsidP="00C529DD">
      <w:pPr>
        <w:pStyle w:val="Nadpis3vzor"/>
      </w:pPr>
      <w:bookmarkStart w:id="42" w:name="_Toc120796352"/>
      <w:r w:rsidRPr="00C529DD">
        <w:t>Doprovodné a předchozí projekční či studijní podklady</w:t>
      </w:r>
      <w:bookmarkEnd w:id="42"/>
    </w:p>
    <w:p w14:paraId="2C2C078A" w14:textId="5EA16A0B" w:rsidR="00C529DD" w:rsidRDefault="00C529DD" w:rsidP="002539FA">
      <w:pPr>
        <w:pStyle w:val="Normlnvzor"/>
      </w:pPr>
    </w:p>
    <w:p w14:paraId="2F8C7C07" w14:textId="66B99FCE" w:rsidR="00C529DD" w:rsidRDefault="00C529DD" w:rsidP="00C529DD">
      <w:pPr>
        <w:pStyle w:val="Normlnvzorodrka"/>
      </w:pPr>
      <w:r>
        <w:t>Studie Modernizace trati Nemanice I – Ševětín, prověření variant, kterou zpracoval IKP CE v roce 2007</w:t>
      </w:r>
    </w:p>
    <w:p w14:paraId="3B7EEC50" w14:textId="3B03AF25" w:rsidR="00C529DD" w:rsidRDefault="00C529DD" w:rsidP="00C529DD">
      <w:pPr>
        <w:pStyle w:val="Normlnvzorodrka"/>
      </w:pPr>
      <w:r>
        <w:t>Projekt stavby Modernizace trati České Budějovice – Nemanice I, který zpracoval IKP CE v roce 2009</w:t>
      </w:r>
    </w:p>
    <w:p w14:paraId="610835B2" w14:textId="77777777" w:rsidR="00C529DD" w:rsidRPr="00C529DD" w:rsidRDefault="00C529DD" w:rsidP="00C529DD">
      <w:pPr>
        <w:pStyle w:val="Normlnvzorodrka"/>
      </w:pPr>
      <w:r w:rsidRPr="00C529DD">
        <w:t>Dokumentace o hodnocení vlivu na životní prostředí dle zákona ČNR č. 244/92 Sb. IV. Železniční koridor pro úsek Nemanice I – Ševětín, zpracovatel RNDr. Bajer 2010</w:t>
      </w:r>
    </w:p>
    <w:p w14:paraId="0F3C95C1" w14:textId="4BABFD0F" w:rsidR="00C529DD" w:rsidRDefault="00C529DD" w:rsidP="00C529DD">
      <w:pPr>
        <w:pStyle w:val="Normlnvzorodrka"/>
      </w:pPr>
      <w:r>
        <w:t>Přípravná dokumentace stavby „Modernizace trati Nemanice I – Ševětín“ zpracovaná v roce 2011, SUDOP PRAHA a.s. a IKP CE</w:t>
      </w:r>
    </w:p>
    <w:p w14:paraId="2249B4AD" w14:textId="53256DAD" w:rsidR="00C529DD" w:rsidRDefault="00C529DD" w:rsidP="00C529DD">
      <w:pPr>
        <w:pStyle w:val="Normlnvzorodrka"/>
      </w:pPr>
      <w:r>
        <w:t>Přípravná dokumentace stavby „Modernizace trati Nemanice I – Ševětín“, úprava řešení zpracovaná v roce 2015 (včetně tzv. „zúžení rozsahu“ z roku 2013) v rámci probíhajícího ÚR, SUDOP PRAHA a.s.</w:t>
      </w:r>
    </w:p>
    <w:p w14:paraId="00A52718" w14:textId="77CA259B" w:rsidR="00C529DD" w:rsidRDefault="00C529DD" w:rsidP="00C529DD">
      <w:pPr>
        <w:pStyle w:val="Normlnvzorodrka"/>
      </w:pPr>
      <w:r>
        <w:t>Projekční podklady ze související stavby „I/20 České Budějovice, severní spojka“, ISPROFOND: 5311510007, investora ŘSD ČR, aktualizace dokumentace DUR z roku 2020, PRAGOPROJEKT, a.s.</w:t>
      </w:r>
    </w:p>
    <w:p w14:paraId="5AD979D1" w14:textId="3B35F1A2" w:rsidR="00C529DD" w:rsidRDefault="00C529DD" w:rsidP="00C529DD">
      <w:pPr>
        <w:pStyle w:val="Normlnvzorodrka"/>
      </w:pPr>
      <w:r>
        <w:t>Záměr projektu stavby „Modernizace trati Nemanice I – Ševětín“, ISPROFOND 5003710002, SUDOP PRAHA a.s., 02/2020</w:t>
      </w:r>
    </w:p>
    <w:p w14:paraId="716E0D4C" w14:textId="1A9F85FC" w:rsidR="00C529DD" w:rsidRDefault="00C529DD" w:rsidP="00C529DD">
      <w:pPr>
        <w:pStyle w:val="Normlnvzorodrka"/>
      </w:pPr>
      <w:r>
        <w:t>Oponentní posudek Záměru projektu investiční akce „Modernizace trati Nemanice I – Ševětín“, SFDI, 03/2020</w:t>
      </w:r>
    </w:p>
    <w:p w14:paraId="114E453F" w14:textId="77777777" w:rsidR="00C529DD" w:rsidRDefault="00C529DD" w:rsidP="002539FA">
      <w:pPr>
        <w:pStyle w:val="Normlnvzor"/>
      </w:pPr>
    </w:p>
    <w:p w14:paraId="69713A0F" w14:textId="77777777" w:rsidR="003D6EB5" w:rsidRDefault="003D6EB5" w:rsidP="003D6EB5">
      <w:pPr>
        <w:pStyle w:val="Nadpis3vzor"/>
      </w:pPr>
      <w:bookmarkStart w:id="43" w:name="_Toc15834281"/>
      <w:bookmarkStart w:id="44" w:name="_Toc120796353"/>
      <w:r>
        <w:t>Správní rozhodnutí ze zpracování předchozí fáze projektové dokumentace</w:t>
      </w:r>
      <w:bookmarkEnd w:id="43"/>
      <w:bookmarkEnd w:id="44"/>
    </w:p>
    <w:p w14:paraId="11A7E7D2" w14:textId="4A97806F" w:rsidR="003D6EB5" w:rsidRDefault="003D6EB5" w:rsidP="002539FA">
      <w:pPr>
        <w:pStyle w:val="Normlnvzor"/>
      </w:pPr>
    </w:p>
    <w:p w14:paraId="2F9E15B8" w14:textId="39C6238B" w:rsidR="00326DD3" w:rsidRPr="00326DD3" w:rsidRDefault="00C529DD" w:rsidP="00326DD3">
      <w:pPr>
        <w:pStyle w:val="Normlnvzorodrka"/>
      </w:pPr>
      <w:r w:rsidRPr="00C529DD">
        <w:t>Stanovisko EIA č.j. 57998/ENV/11 ze dne 12.8.2011 a jeho prodloužení č.j. MZP/2019/710/476 ze dne 14.2.2020</w:t>
      </w:r>
      <w:r w:rsidR="00326DD3" w:rsidRPr="00326DD3">
        <w:t xml:space="preserve"> a verifikační stanovisko pro DÚR č.j. MZP/2018/710/1422 ze dne 7.9.2018</w:t>
      </w:r>
    </w:p>
    <w:p w14:paraId="6BAA6AF1" w14:textId="2CC15003" w:rsidR="00C529DD" w:rsidRDefault="00C529DD" w:rsidP="00C529DD">
      <w:pPr>
        <w:pStyle w:val="Normlnvzorodrka"/>
      </w:pPr>
      <w:r>
        <w:lastRenderedPageBreak/>
        <w:t>Rozhodnutí o umístění stavby „Modernizace trati Nemanice I – Ševětín“, č.j. KUJCK 43687/2018 ze dne 16.9.2019 (územní rozhodnutí stavby na základě poslední upravené verze PD z roku 2015). Uvedené rozhodnutí, které vydal Krajský úřad Jihočeského kraje, Odbor regionálního rozvoje, územního plánování a stavebního řádu, Oddělení stavebního řádu nabylo plné moci 15.10.2019</w:t>
      </w:r>
    </w:p>
    <w:p w14:paraId="312709A7" w14:textId="26C9F4CE" w:rsidR="00493998" w:rsidRDefault="00C529DD" w:rsidP="00C529DD">
      <w:pPr>
        <w:pStyle w:val="Normlnvzorodrka"/>
      </w:pPr>
      <w:r>
        <w:t xml:space="preserve">Územní rozhodnutí stavby „Modernizace trati Nemanice I – Ševětín“, č.j. SU/11901/2011-80 ze dne 20.7.2017, které vydal Magistrát města České Budějovice a bylo potvrzeno rozhodnutím KÚ </w:t>
      </w:r>
      <w:proofErr w:type="spellStart"/>
      <w:r>
        <w:t>JčK</w:t>
      </w:r>
      <w:proofErr w:type="spellEnd"/>
      <w:r>
        <w:t xml:space="preserve"> po odvolání, viz. výše uvedené rozhodnutí</w:t>
      </w:r>
    </w:p>
    <w:p w14:paraId="3474002C" w14:textId="76154B0B" w:rsidR="00493998" w:rsidRDefault="00493998" w:rsidP="002539FA">
      <w:pPr>
        <w:pStyle w:val="Normlnvzor"/>
      </w:pPr>
    </w:p>
    <w:p w14:paraId="29ECE427" w14:textId="77777777" w:rsidR="00493998" w:rsidRDefault="00493998" w:rsidP="002539FA">
      <w:pPr>
        <w:pStyle w:val="Normlnvzor"/>
      </w:pPr>
    </w:p>
    <w:p w14:paraId="025B8D6F" w14:textId="7BF837BD" w:rsidR="003D6EB5" w:rsidRDefault="003D6EB5" w:rsidP="003D6EB5">
      <w:pPr>
        <w:pStyle w:val="Nadpis3vzor"/>
      </w:pPr>
      <w:bookmarkStart w:id="45" w:name="_Toc15834282"/>
      <w:bookmarkStart w:id="46" w:name="_Toc120796354"/>
      <w:r>
        <w:t xml:space="preserve">Vyjádření účastníků </w:t>
      </w:r>
      <w:bookmarkEnd w:id="45"/>
      <w:r w:rsidR="00493998">
        <w:t>územního řízení</w:t>
      </w:r>
      <w:bookmarkEnd w:id="46"/>
    </w:p>
    <w:p w14:paraId="190717DA" w14:textId="6787EF79" w:rsidR="00BF63E2" w:rsidRDefault="00BF63E2" w:rsidP="00511A1A">
      <w:pPr>
        <w:pStyle w:val="Nadpis4vzor"/>
      </w:pPr>
      <w:bookmarkStart w:id="47" w:name="_Toc120796355"/>
      <w:r w:rsidRPr="00BF63E2">
        <w:t>Územní rozhodnutí stavby „Modernizace trati Nemanice I – Ševětín“, č.j. SU/11901/2011-80 ze dne 20.7.2017</w:t>
      </w:r>
      <w:bookmarkEnd w:id="47"/>
    </w:p>
    <w:p w14:paraId="0ECF3783" w14:textId="4A847CFC" w:rsidR="003D6EB5" w:rsidRPr="00436591" w:rsidRDefault="00511A1A" w:rsidP="002539FA">
      <w:pPr>
        <w:pStyle w:val="Normlnvzor"/>
        <w:rPr>
          <w:u w:val="single"/>
        </w:rPr>
      </w:pPr>
      <w:r>
        <w:rPr>
          <w:u w:val="single"/>
        </w:rPr>
        <w:t>Toto Rozhodnutí</w:t>
      </w:r>
      <w:r w:rsidR="00274124" w:rsidRPr="00436591">
        <w:rPr>
          <w:u w:val="single"/>
        </w:rPr>
        <w:t xml:space="preserve"> stanovilo následující podmínky </w:t>
      </w:r>
      <w:r>
        <w:rPr>
          <w:u w:val="single"/>
        </w:rPr>
        <w:t xml:space="preserve">č.1-37 </w:t>
      </w:r>
      <w:r w:rsidR="00274124" w:rsidRPr="00436591">
        <w:rPr>
          <w:u w:val="single"/>
        </w:rPr>
        <w:t>pro další projektovou přípravu:</w:t>
      </w:r>
    </w:p>
    <w:p w14:paraId="55DBC30A" w14:textId="77777777" w:rsidR="00436591" w:rsidRDefault="00436591" w:rsidP="00436591">
      <w:pPr>
        <w:pStyle w:val="Normlnvzor"/>
      </w:pPr>
      <w:r>
        <w:t>1. Stavba bude umístěna v souladu s grafickou přílohou rozhodnutí, která obsahuje výkresy současného stavu území v měřítku 1:10 000 (celková situace stavby) a 1:1000 (koordinační situace stavby – dělené po staničení do 11 výkresů – část C.2, příloha 2 – 12) na podkladě katastrální mapy, se zakreslením stavebního pozemku, požadovaným umístěním stavby, s vyznačením vazeb a vlivů na okolí.</w:t>
      </w:r>
    </w:p>
    <w:p w14:paraId="6AD62CCC" w14:textId="77777777" w:rsidR="00436591" w:rsidRDefault="00436591" w:rsidP="00436591">
      <w:pPr>
        <w:pStyle w:val="Normlnvzor"/>
      </w:pPr>
      <w:r>
        <w:t>2. Územní rozhodnutí platí 2 roky ode dne nabytí právní moci, ale nepozbývá platnosti, bylo-li na základě žádosti podané v době jeho platnosti vydáno pravomocné stavební povolení nebo jiné obdobné rozhodnutí podle stavebního zákona nebo zvláštních právních předpisů, nebo nabyl-li v době jeho platnosti právních účinků souhlas s provedením ohlášeného stavebního záměru, nebo bylo-li v době jeho platnosti započato s využitím území pro stanovený účel v případech, kdy se povolovací rozhodnutí nebo jiný úkon nevydává.</w:t>
      </w:r>
    </w:p>
    <w:p w14:paraId="358189F8" w14:textId="77777777" w:rsidR="00436591" w:rsidRDefault="00436591" w:rsidP="00436591">
      <w:pPr>
        <w:pStyle w:val="Normlnvzor"/>
      </w:pPr>
      <w:r>
        <w:t>3. Za dodržení podmínek tohoto územního rozhodnutí odpovídá zpracovatel projektové dokumentace pro stavební povolení. Dodržení těchto podmínek bude dokladováno v žádosti o stavební povolení.</w:t>
      </w:r>
    </w:p>
    <w:p w14:paraId="4596AC4F" w14:textId="77777777" w:rsidR="00436591" w:rsidRDefault="00436591" w:rsidP="00436591">
      <w:pPr>
        <w:pStyle w:val="Normlnvzor"/>
      </w:pPr>
      <w:r>
        <w:t>4. Projektová dokumentace pro stavební povolení bude projednána a odsouhlasena dotčenými orgány a spolupůsobícími organizacemi. Případné připomínky a požadavky budou do této projektové dokumentace zapracovány, dále i stanoviska a připomínky vlastníků a správců inženýrských sítí a zařízení, které budou dotčeny (či jejich ochranné pásmo) navrhovanou stavbou.</w:t>
      </w:r>
    </w:p>
    <w:p w14:paraId="405D3BE6" w14:textId="77777777" w:rsidR="00436591" w:rsidRDefault="00436591" w:rsidP="00436591">
      <w:pPr>
        <w:pStyle w:val="Normlnvzor"/>
      </w:pPr>
      <w:r>
        <w:t>5. Před zahájením stavby musí stavebník zajistit vytyčení prostorové polohy stavby odborně způsobilými osobami. Výsledky vytyčení musí být ověřeny úředně oprávněnými zeměměřickými inženýry.</w:t>
      </w:r>
    </w:p>
    <w:p w14:paraId="53CFC14B" w14:textId="77777777" w:rsidR="00436591" w:rsidRDefault="00436591" w:rsidP="00436591">
      <w:pPr>
        <w:pStyle w:val="Normlnvzor"/>
      </w:pPr>
      <w:r>
        <w:t>6. Před zahájením stavebních (výkopových) prací bude provedeno přesné vytýčení všech podzemních inženýrských sítí v místě dotčeném stavbou a současně budou učiněna opatření zabraňující jejich poškození. V případě dotčení podzemních vedení budou tyto práce prováděny za příslušného dozoru příslušných správců těchto vedení a provedena kontrola před záhozem. O převzetí bude proveden zápis do stavebního deníku.</w:t>
      </w:r>
    </w:p>
    <w:p w14:paraId="643732CF" w14:textId="77777777" w:rsidR="00436591" w:rsidRDefault="00436591" w:rsidP="00436591">
      <w:pPr>
        <w:pStyle w:val="Normlnvzor"/>
      </w:pPr>
      <w:r>
        <w:t xml:space="preserve">7. Stavba bude prováděna stavebním podnikatelem, který při realizaci zabezpečí odborné vedení provádění stavby stavbyvedoucím. Nejpozději do zahájení stavby bude stavebnímu úřadu sdělen název a sídlo stavebního podnikatele, který bude stavbu provádět a osoba, která bude vykonávat odborné vedení provádění stavby (stavbyvedoucí). Zhotovitel stavby je dle § 160 odst. 2 stavebního zákona povinen provádět stavbu v souladu s rozhodnutím nebo jiným opatřením stavebního úřadu a s ověřenou projektovou dokumentací, dodržet obecné požadavky na výstavbu, popřípadě jiné technické </w:t>
      </w:r>
      <w:r>
        <w:lastRenderedPageBreak/>
        <w:t>předpisy a technické normy a zajistit dodržování povinností k ochraně života, zdraví, životního prostředí a bezpečnosti práce vyplývajících ze zvláštních právních předpisů. Povinností stavbyvedoucího je dle § 153 odst. 1 a 2 stavebního zákona řídit provádění stavby v souladu s rozhodnutím stavebního úřadu a s ověřenou projektovou dokumentací, zajistit dodržování povinností k ochraně života, zdraví, životního prostředí a bezpečnosti práce vyplývajíc ze zvláštních právních předpisů, zajistit řádné uspořádání staveniště a provoz na něm a dodržení obecných požadavků na výstavbu, popřípadě jiných technických předpisů a norem; dále působit k odstranění závad při provádění stavby a neprodleně oznámit stavebnímu úřadu závady, které se nepodařilo odstranit při vedení stavby, vytvářet podmínky pro kontrolní prohlídku stavby, spolupracovat s osobou vykonávající technický dozor stavebníka nebo autorský dozor projektanta a s koordinátorem bezpečnosti a ochrany zdraví při práci. (Uvedené povinnosti jsou pod sankcí).</w:t>
      </w:r>
    </w:p>
    <w:p w14:paraId="34A523DD" w14:textId="77777777" w:rsidR="00436591" w:rsidRDefault="00436591" w:rsidP="00436591">
      <w:pPr>
        <w:pStyle w:val="Normlnvzor"/>
      </w:pPr>
      <w:r>
        <w:t>8. Projektová dokumentace pro stavební povolení bude splňovat obecné technické požadavky na výstavbu, stanovené vyhláškou č.268/2009 Sb., o technických požadavcích na stavby, ve znění pozdějších předpisů. Rovněž při stavbě budou dodržena ustanovení této vyhlášky, upravující požadavky na provádění staveb, včetně příslušných normových hodnot stanovených ČSN a technické požadavky na výrobky stanovené zákonem č. 22/1997 Sb., o technických požadavcích na výrobky, ve znění pozdějších předpisů.</w:t>
      </w:r>
    </w:p>
    <w:p w14:paraId="3E5DA802" w14:textId="77777777" w:rsidR="00436591" w:rsidRDefault="00436591" w:rsidP="00436591">
      <w:pPr>
        <w:pStyle w:val="Normlnvzor"/>
      </w:pPr>
      <w:r>
        <w:t>9. V případě poškození odvodňovacích systémů, zabezpečí investor stavby jejich opravu a uvedení do funkčního stavu.</w:t>
      </w:r>
    </w:p>
    <w:p w14:paraId="548B27F6" w14:textId="2A031C96" w:rsidR="00274124" w:rsidRDefault="00436591" w:rsidP="00436591">
      <w:pPr>
        <w:pStyle w:val="Normlnvzor"/>
      </w:pPr>
      <w:r>
        <w:t>10. Stavba se nachází v ochranném pásmu zařízení elektrizační soustavy, plynárenského zařízení nebo rozvodného tepelného zařízení. Před realizací stavby zajistí stavebník souhlas s činností v ochranném pásmu od příslušného správce popřípadě vlastníka sítě technické infrastruktury ve smyslu příslušných ustanovení zákona č. 458/2000 Sb., o podmínkách podnikání a o výkonu státní správy v energetických odvětvích (energetický zákon), ve znění pozdějších předpisů.</w:t>
      </w:r>
    </w:p>
    <w:p w14:paraId="40DFC486" w14:textId="4CA7D5A6" w:rsidR="00436591" w:rsidRDefault="00436591" w:rsidP="002539FA">
      <w:pPr>
        <w:pStyle w:val="Normlnvzor"/>
      </w:pPr>
      <w:r w:rsidRPr="00436591">
        <w:t>11. Stavba se nachází v ochranném pásmu vodovodního řadu nebo kanalizační stoky. Před realizací stavby zajistí stavebník souhlas s prováděním prací v ochranném pásmu od příslušného správce</w:t>
      </w:r>
      <w:r>
        <w:t xml:space="preserve"> </w:t>
      </w:r>
      <w:r w:rsidRPr="00436591">
        <w:t>popřípadě vlastníka vodovodu nebo kanalizace ve smyslu § 23 odst. 5 zákona č. 274/2001 Sb., o vodovodech a kanalizacích, ve znění pozdějších předpisů.</w:t>
      </w:r>
    </w:p>
    <w:p w14:paraId="061F6CE4" w14:textId="77777777" w:rsidR="00436591" w:rsidRDefault="00436591" w:rsidP="00436591">
      <w:pPr>
        <w:pStyle w:val="Normlnvzor"/>
      </w:pPr>
      <w:r>
        <w:t>12. V dokumentaci pro stavební povolení bude prokázáno, že je řešeno opatření nakládání se vzniklými odpady dle zákona č. 185/2001 Sb., o odpadech v platném znění, tj. kategorizace odpadů, popis způsobu a postupu odstranění odpadů, případně jejich další využití, které vzniknou při stavbě z použitých stavebních materiálů. Pokud se jedná o zeminu a její převoz do jiné lokality než je místo stavby, nutno s ní nakládat jako se vzniklým odpadem.</w:t>
      </w:r>
    </w:p>
    <w:p w14:paraId="7EA12B16" w14:textId="77777777" w:rsidR="00436591" w:rsidRDefault="00436591" w:rsidP="00436591">
      <w:pPr>
        <w:pStyle w:val="Normlnvzor"/>
      </w:pPr>
      <w:r>
        <w:t xml:space="preserve">13. S odpady, které budou vznikat při stavbě a při provozu, bude nakládáno v souladu se zák. č. 185/2001 Sb., o odpadech, v platném znění a </w:t>
      </w:r>
      <w:proofErr w:type="spellStart"/>
      <w:r>
        <w:t>vyhl</w:t>
      </w:r>
      <w:proofErr w:type="spellEnd"/>
      <w:r>
        <w:t>. Ministerstva životního prostředí č. 383/2001 Sb., o podrobnostech nakládání s odpady, v platném znění. Dodavatel stavby nebo stavebník musí mít v souladu se zákonem a prováděcími vyhláškami zajištěno odstranění odpadů prostřednictvím oprávněné osoby, která je provozovatelem zařízení k využití nebo k odstranění odpadů. Odpady budou předávány k likvidaci pouze této oprávněné, právnické nebo fyzické osobě, která je provozovatelem zařízení k jejich využití nebo k odstranění, dále viz § 12, odst. 3 a odst. 4 zákona.</w:t>
      </w:r>
    </w:p>
    <w:p w14:paraId="07FED70B" w14:textId="77777777" w:rsidR="00436591" w:rsidRDefault="00436591" w:rsidP="00436591">
      <w:pPr>
        <w:pStyle w:val="Normlnvzor"/>
      </w:pPr>
      <w:r>
        <w:t>14. Projektová dokumentace pro stavební povolení, jakož i provádění stavby bude respektovat požadavky vyhlášky č. 398/2009 Sb., o obecných technických požadavcích zabezpečujících bezbariérové užívání staveb, ve znění pozdějších předpisů.</w:t>
      </w:r>
    </w:p>
    <w:p w14:paraId="568C71C6" w14:textId="77777777" w:rsidR="00436591" w:rsidRDefault="00436591" w:rsidP="00436591">
      <w:pPr>
        <w:pStyle w:val="Normlnvzor"/>
      </w:pPr>
      <w:r>
        <w:t>15. Pro zařízení staveniště a skládky materiálu budou přednostně použity pozemky dle vymezení v projektové dokumentaci (celková situace stavby a koordinační situace stavby), popřípadě na přechodnou dobu i další pozemky, na nichž je stavba umisťována.</w:t>
      </w:r>
    </w:p>
    <w:p w14:paraId="64F59C48" w14:textId="77777777" w:rsidR="00436591" w:rsidRDefault="00436591" w:rsidP="00436591">
      <w:pPr>
        <w:pStyle w:val="Normlnvzor"/>
      </w:pPr>
      <w:r>
        <w:t>16. O povolení záboru veřejného prostranství (chodníku, komunikace) požádejte nejméně 30 dnů před zahájením příslušných prací u MM - odboru dopravy a silničního hospodářství (místně příslušného obecního úřadu).</w:t>
      </w:r>
    </w:p>
    <w:p w14:paraId="3D7970D0" w14:textId="77777777" w:rsidR="00436591" w:rsidRDefault="00436591" w:rsidP="00436591">
      <w:pPr>
        <w:pStyle w:val="Normlnvzor"/>
      </w:pPr>
      <w:r>
        <w:lastRenderedPageBreak/>
        <w:t>17. Prováděním stavby nebude poškozena zeleň ani vzrostlé stromy v místě stavby. Při provádění výkopových prací je třeba dodržet min. vzdálenost výkopu 2,5 m od paty kmene stromu, stromy a ostatní porosty budou chráněny dle normy ČSN 83 9061.</w:t>
      </w:r>
    </w:p>
    <w:p w14:paraId="76E9C2A9" w14:textId="77777777" w:rsidR="00436591" w:rsidRDefault="00436591" w:rsidP="00436591">
      <w:pPr>
        <w:pStyle w:val="Normlnvzor"/>
      </w:pPr>
      <w:r>
        <w:t>18. Dle ustanovení § 176 stavebního zákona dojde-li při postupu podle tohoto zákona nebo v souvislosti s tím k archeologickým nálezům, je stavebník povinen neprodleně oznámit nález stavebnímu úřadu a orgánu státní památkové péče a zároveň učinit opatření nezbytná k tomu, aby nález nebyl poškozen nebo zničen a práce v místě nálezu přerušit. Tuto povinnost může stavebník přenést smlouvou na stavebního podnikatele.</w:t>
      </w:r>
    </w:p>
    <w:p w14:paraId="00DDCB34" w14:textId="77777777" w:rsidR="00436591" w:rsidRDefault="00436591" w:rsidP="00436591">
      <w:pPr>
        <w:pStyle w:val="Normlnvzor"/>
      </w:pPr>
      <w:r>
        <w:t>19. Před zásahem do silničního pozemku (§ 11 silničního zákona) budou minimálně 6 týdnů před zahájením stavebních a montážních prací podány žádosti o povolení zvláštního užívání silnic a místních komunikací a o stanovení místní a přechodné úpravy provozu na pozemních komunikacích a dopravně inženýrské opatření (přechodné dopravní značení) na celé řešené území; žádosti budou doplněny souhlasným vyjádřením správce příslušné komunikace a Policie České republiky, krajského ředitelství policie Jihočeského kraje-dopravního inspektorátu, České Budějovice.</w:t>
      </w:r>
    </w:p>
    <w:p w14:paraId="57C93C77" w14:textId="77777777" w:rsidR="00436591" w:rsidRDefault="00436591" w:rsidP="00436591">
      <w:pPr>
        <w:pStyle w:val="Normlnvzor"/>
      </w:pPr>
      <w:r>
        <w:t>20. Stavba bude prováděna v souladu s vyjádřeními příslušných správců sítí a dotčených organizací. Podmínky, které vyplývají ze stanovisek či vyjádření správců inženýrských sítí a dotčených organizací k ochraně jejich zájmů, včetně ochrany sítí v jejich ochranných pásmech, musí být respektovány a dodrženy v projektové dokumentaci, která bude součástí žádosti o stavební povolení. Povinnost splnit podmínky obsažené v těchto vyjádřeních implicitně vyplývá z ustanovení § 152 odst. 1 stavebního zákona.</w:t>
      </w:r>
    </w:p>
    <w:p w14:paraId="5E21925F" w14:textId="77777777" w:rsidR="00436591" w:rsidRDefault="00436591" w:rsidP="00436591">
      <w:pPr>
        <w:pStyle w:val="Normlnvzor"/>
      </w:pPr>
      <w:r>
        <w:t>21. Stavebník při realizaci této stavby bude dbát oprávněných zájmů a práv majitelů sousedních nemovitostí. Území dotčené stavbou a veškerá narušená veřejná prostranství budou po skončení prací uvedena do původního stavu. Po dobu výstavby bude zajištěn přístup k přilehlým nemovitostem.</w:t>
      </w:r>
    </w:p>
    <w:p w14:paraId="48F93674" w14:textId="77777777" w:rsidR="00436591" w:rsidRDefault="00436591" w:rsidP="00436591">
      <w:pPr>
        <w:pStyle w:val="Normlnvzor"/>
      </w:pPr>
      <w:r>
        <w:t xml:space="preserve">22. Na stavbě musí být pro kontrolní orgány k dispozici projektová dokumentace ověřená stavebním úřadem a veden stavební deník. Stavební deník bude obsahovat náležitosti podle § 6 </w:t>
      </w:r>
      <w:proofErr w:type="spellStart"/>
      <w:r>
        <w:t>vyhl</w:t>
      </w:r>
      <w:proofErr w:type="spellEnd"/>
      <w:r>
        <w:t>. č. 499/2006 Sb., o dokumentaci staveb, viz příloha č. 9 k této vyhlášce.</w:t>
      </w:r>
    </w:p>
    <w:p w14:paraId="1BAAE838" w14:textId="77777777" w:rsidR="00436591" w:rsidRDefault="00436591" w:rsidP="00436591">
      <w:pPr>
        <w:pStyle w:val="Normlnvzor"/>
      </w:pPr>
      <w:r>
        <w:t xml:space="preserve">23. Žadatel zajistí koordinaci stavby se souvisejícími investičními záměry v zájmové lokalitě, zejména se záměry týkajícími se dopravní a technické infrastruktury (dálnice D3 včetně souvisejících objektů - ŘSD, připravovaná stavba tzv. Severní spojky - SMČB a Severní tangenty - </w:t>
      </w:r>
      <w:proofErr w:type="spellStart"/>
      <w:r>
        <w:t>KÚJčK</w:t>
      </w:r>
      <w:proofErr w:type="spellEnd"/>
      <w:r>
        <w:t>). Ke spolupráci na vzájemné koordinaci staveb budou přizváni rovněž zástupci dotčených obcí popřípadě Jihočeského kraje.</w:t>
      </w:r>
    </w:p>
    <w:p w14:paraId="39FDEC69" w14:textId="069B6B4A" w:rsidR="00436591" w:rsidRPr="002539FA" w:rsidRDefault="00436591" w:rsidP="00436591">
      <w:pPr>
        <w:pStyle w:val="Normlnvzor"/>
      </w:pPr>
      <w:r>
        <w:t>24. Žadatel pro další stupeň projektové dokumentace zajistí vyhotovení podrobné hlukové studie zohledňující kumulativní hluk z výhledové železniční dopravy i v souvislosti s realizací stavby (staveništní komunikace, apod.), a to ve vztahu k přilehlým sídlům. V případě potřeby budou navržena patřičná protihluková opatření.</w:t>
      </w:r>
    </w:p>
    <w:p w14:paraId="773741D6" w14:textId="77777777" w:rsidR="00436591" w:rsidRDefault="00436591" w:rsidP="00436591">
      <w:pPr>
        <w:pStyle w:val="Normlnvzor"/>
      </w:pPr>
      <w:r>
        <w:t>25. V souladu s § 38 odst. 2 zákona o pozemních komunikacích provede zpracovatel dokumentace pro stavební povolení monitoring stavebního a dopravně technického stavu místních komunikací. V případě zjištění potřeby nezbytných úprav těchto komunikací v souvislosti s prováděním stavby, zajistí žadatel jejich provedení včetně projektové přípravy.</w:t>
      </w:r>
    </w:p>
    <w:p w14:paraId="1DE5B311" w14:textId="77777777" w:rsidR="00436591" w:rsidRDefault="00436591" w:rsidP="00436591">
      <w:pPr>
        <w:pStyle w:val="Normlnvzor"/>
      </w:pPr>
      <w:r>
        <w:t>26. V dalším stupni přípravy stavby bude proveden hydrogeologický monitoring vodního zdroje při objektu Dobřejovice č.p. 65. V případě ovlivnění tohoto zdroje navrhovanou stavbou, budou učiněna taková opatření, aby nedošlo k znemožnění užívání uvedeného objektu v důsledku ztráty vody.</w:t>
      </w:r>
    </w:p>
    <w:p w14:paraId="101364A0" w14:textId="77777777" w:rsidR="00436591" w:rsidRDefault="00436591" w:rsidP="00436591">
      <w:pPr>
        <w:pStyle w:val="Normlnvzor"/>
      </w:pPr>
      <w:r>
        <w:t xml:space="preserve">27. Budou dodrženy podmínky závazného stanoviska, ze dne 13.5.2016 č.j. 23209/ENV/16, k ověření souladu obsahu stanoviska k posouzení vlivů provedení záměru na životní prostředí vydaného, dle § 10 odst. 1 zákona o posuzování vlivů na ŽP dne 12.8.2011 pod č.j. 57998/ENV/11 (dále též „stanovisko EIA“) s požadavky souvisejících a navazujících právních předpisů (směrnice EIA), podle článku II bodu 1. přechodných ustanovení </w:t>
      </w:r>
      <w:proofErr w:type="spellStart"/>
      <w:r>
        <w:t>zák</w:t>
      </w:r>
      <w:proofErr w:type="spellEnd"/>
      <w:r>
        <w:t xml:space="preserve"> č. 39/2015 Sb., kterým se mění zák. PVŽP a další související zákony:</w:t>
      </w:r>
    </w:p>
    <w:p w14:paraId="6F21DDEE" w14:textId="5308129C" w:rsidR="00C5626B" w:rsidRDefault="00436591" w:rsidP="00436591">
      <w:pPr>
        <w:pStyle w:val="Normlnvzor"/>
      </w:pPr>
      <w:r>
        <w:lastRenderedPageBreak/>
        <w:t xml:space="preserve">I. </w:t>
      </w:r>
      <w:r w:rsidRPr="00436591">
        <w:rPr>
          <w:u w:val="single"/>
        </w:rPr>
        <w:t>Opatření pro fázi přípravy</w:t>
      </w:r>
    </w:p>
    <w:p w14:paraId="329729AC" w14:textId="77777777" w:rsidR="00436591" w:rsidRDefault="00436591" w:rsidP="00436591">
      <w:pPr>
        <w:pStyle w:val="Normlnvzor"/>
      </w:pPr>
      <w:r>
        <w:t>Zdraví obyvatel</w:t>
      </w:r>
    </w:p>
    <w:p w14:paraId="6C267164" w14:textId="77777777" w:rsidR="00436591" w:rsidRDefault="00436591" w:rsidP="00436591">
      <w:pPr>
        <w:pStyle w:val="Normlnvzor"/>
      </w:pPr>
      <w:r>
        <w:t> V dokumentaci pro územní řízení specifikovat všechny komunikace, které budou využívány v etapě výstavby, předpokládané objemy přepravovaných stavebních hmot na těchto komunikacích a také zdrojové a cílové lokality. Tyto přepravní trasy projednat s orgánem ochrany veřejného zdraví a respektovat jeho požadavky směřující k eliminaci narušování faktorů pohody obyvatelstva. V případě překračování limitních hodnot provést hodnocení zdravotních rizik, navrhnout zmírňující opatření a tento materiál předložit ke schválení příslušnému orgánu ochrany veřejného zdraví.</w:t>
      </w:r>
    </w:p>
    <w:p w14:paraId="19D8F53A" w14:textId="77777777" w:rsidR="00436591" w:rsidRDefault="00436591" w:rsidP="00436591">
      <w:pPr>
        <w:pStyle w:val="Normlnvzor"/>
      </w:pPr>
      <w:r>
        <w:t>Ovzduší</w:t>
      </w:r>
    </w:p>
    <w:p w14:paraId="33447B20" w14:textId="77777777" w:rsidR="00436591" w:rsidRDefault="00436591" w:rsidP="00436591">
      <w:pPr>
        <w:pStyle w:val="Normlnvzor"/>
      </w:pPr>
      <w:r>
        <w:t> V rámci dokumentace pro územní řízení provést detailní posouzení znečištění ovzduší ve fázi výstavby, a to v celé délce projektovaného a posuzovaného záměru včetně finálního výběru optimálních odvozových a dovozových trasa jejich detailního vyhodnocení z hlediska případného ovlivnění okolí těchto tras. Tato vyhodnocení provést nejen podél tras, ale především v místech finálního odběru betonových směsí a ukládání, případně deponování vyrubané horniny. Navržené trasy předložit k odsouhlasení dotčeným orgánům státní správy a samosprávy. Celkové vyhodnocení předložit k odsouhlasení orgánu ochrany veřejného zdraví.</w:t>
      </w:r>
    </w:p>
    <w:p w14:paraId="65345849" w14:textId="77777777" w:rsidR="00436591" w:rsidRDefault="00436591" w:rsidP="00436591">
      <w:pPr>
        <w:pStyle w:val="Normlnvzor"/>
      </w:pPr>
      <w:r>
        <w:t>Hluk a vibrace</w:t>
      </w:r>
    </w:p>
    <w:p w14:paraId="242BC44F" w14:textId="77777777" w:rsidR="00436591" w:rsidRDefault="00436591" w:rsidP="00436591">
      <w:pPr>
        <w:pStyle w:val="Normlnvzor"/>
      </w:pPr>
      <w:r>
        <w:t> Z hlediska hlukové zátěže se v další fázi přípravy záměru řídit následujícím:</w:t>
      </w:r>
    </w:p>
    <w:p w14:paraId="3E16D1BB" w14:textId="77777777" w:rsidR="00436591" w:rsidRDefault="00436591" w:rsidP="00436591">
      <w:pPr>
        <w:pStyle w:val="Normlnvzor"/>
      </w:pPr>
      <w:r>
        <w:t>a) provést detailní posouzení stavebního hluku, a to v celé délce projektovaného a posuzovaného záměru včetně finálního výběru optimálních odvozových a dovozových tras a jejich detailního vyhodnocení z hlediska případného ovlivnění okolí těchto tras. Vyhodnocení provést nejen podél tras, ale především v místech finálního odběru betonových směsí a ukládání, případně deponování vyrubané horniny. Navržené trasy předložit dotčeným orgánům státní správy a samosprávy ke schválení. Celkové vyhodnocení předložit k odsouhlasení orgánu ochrany veřejného zdraví. Akustickou studii aktualizovat i v případě, že bude při výstavbě využita mobilní betonárka.</w:t>
      </w:r>
    </w:p>
    <w:p w14:paraId="0C78D445" w14:textId="77777777" w:rsidR="00436591" w:rsidRDefault="00436591" w:rsidP="00436591">
      <w:pPr>
        <w:pStyle w:val="Normlnvzor"/>
      </w:pPr>
      <w:r>
        <w:t>b) provést optimalizaci akustické studie včetně vyhodnocení stávajícího stavu akustické situace na základě reálně provedených objektivních měření po dobu 24 hodin podél stávajícího vedení železniční tratě a pro výhledový stav provést optimalizovaný návrh protihlukových opatření včetně případného návrhu zvýšené akustické pohltivosti portálů tunelu pro minimalizaci rázového účinku hluku. Měření počáteční akustické situace nechat zpracovat akreditovaným, resp. autorizovaným subjektem tak, aby tyto naměřené hodnoty byly vhodným výchozím údajem pro porovnání stavu před a po výstavbě a navíc, aby je bylo možné využít i pro kontrolu výpočtového modelu.</w:t>
      </w:r>
    </w:p>
    <w:p w14:paraId="3B541C07" w14:textId="12740CAC" w:rsidR="00436591" w:rsidRDefault="00436591" w:rsidP="00436591">
      <w:pPr>
        <w:pStyle w:val="Normlnvzor"/>
      </w:pPr>
      <w:r>
        <w:t>c) v rámci vypracování podrobné akustické studie konzultovat každou výpočtovou oblast s příslušnými obcemi jak z hlediska koncepce navrhovaných forem protihlukových ochran, tak i pro podchycení všech hygienicky významných objektů, které by v každé výpočtové oblasti měly být řešeny, a to včetně případných rekreačních objektů vybudovaných na základě řádného stavebního povolení. Aktualizovanou akustickou studii dále zpřesnit na základě připomínek obyvatel obce Dobřejovice, posoudit a eliminovat možné akustické rázy při výjezdu či vjezdu vlaku do tunelů, popř. průjezdu dvou vlaků současně.</w:t>
      </w:r>
    </w:p>
    <w:p w14:paraId="6CA265F7" w14:textId="778DC0E5" w:rsidR="00436591" w:rsidRDefault="00436591" w:rsidP="0051512C">
      <w:pPr>
        <w:pStyle w:val="Normlnvzor"/>
      </w:pPr>
      <w:r w:rsidRPr="00436591">
        <w:t> Prověřit možnost prodloužení trasy protihlukové stěny v lokalitě Ševětín z km 22,6 do km 22,9, popř. navrhnout individuální protihluková opatření u objektů č.p. 38, 58, 133, 158, 171, 215, 279, 280, 302 a 360.</w:t>
      </w:r>
    </w:p>
    <w:p w14:paraId="4243A1F0" w14:textId="77777777" w:rsidR="00436591" w:rsidRDefault="00436591" w:rsidP="00436591">
      <w:pPr>
        <w:pStyle w:val="Normlnvzor"/>
      </w:pPr>
      <w:r>
        <w:t>Ve vztahu k hlukové zátěži se nejpozději v dokumentaci ke stavebnímu povolení řídit následujícím:</w:t>
      </w:r>
    </w:p>
    <w:p w14:paraId="37A8463C" w14:textId="77777777" w:rsidR="00436591" w:rsidRDefault="00436591" w:rsidP="00436591">
      <w:pPr>
        <w:pStyle w:val="Normlnvzor"/>
      </w:pPr>
      <w:r>
        <w:t>a) zpracovat podrobnou akustickou studii pro jednotlivé lokality a chráněnou obytnou zástavbu, včetně návrhu optimalizovaných protihlukových opatření s doložením jejich účinnosti; součástí akustické studie musí být konkrétní návrh protihlukových opatření v souladu s nařízením vlády č. 272/2011 Sb., o ochraně zdraví před nepříznivými účinky hluku a vibrací.</w:t>
      </w:r>
    </w:p>
    <w:p w14:paraId="4D9B41AA" w14:textId="77777777" w:rsidR="00436591" w:rsidRDefault="00436591" w:rsidP="00436591">
      <w:pPr>
        <w:pStyle w:val="Normlnvzor"/>
      </w:pPr>
      <w:r>
        <w:lastRenderedPageBreak/>
        <w:t>b) zpracovat studii řešící problematiku vlivu vibrací v souladu s nařízením vlády č. 272/2011 Sb., o ochraně zdraví před nepříznivými účinky hluku a vibrací a provést objektivní měření vibrací v pobytových místnostech (jak ve fázi přípravy stavby, tak ve fázi provozu) akreditovaným, resp. autorizovaným subjektem tak, aby tyto naměřené hodnoty byly výchozím údajem pro porovnání stavu před a po výstavbě a navíc, aby je bylo možné využít i pro případný návrh antivibračních opatření.</w:t>
      </w:r>
    </w:p>
    <w:p w14:paraId="73618C42" w14:textId="5832F6BD" w:rsidR="00436591" w:rsidRDefault="00436591" w:rsidP="00436591">
      <w:pPr>
        <w:pStyle w:val="Normlnvzor"/>
      </w:pPr>
      <w:r>
        <w:t>c) řešit změnu funkčního využití objektů v majetku Českých drah situovaných v bezprostředním okolí železniční trati v jejím ochranném pásmu, kde nelze splnit požadavky nařízení vlády č. 272/2011 Sb., o ochraně zdraví před nepříznivými účinky hluku a vibrací.</w:t>
      </w:r>
    </w:p>
    <w:p w14:paraId="798402B0" w14:textId="77777777" w:rsidR="00436591" w:rsidRDefault="00436591" w:rsidP="00436591">
      <w:pPr>
        <w:pStyle w:val="Normlnvzor"/>
      </w:pPr>
      <w:r>
        <w:t>Povrchové vody</w:t>
      </w:r>
    </w:p>
    <w:p w14:paraId="58681040" w14:textId="77777777" w:rsidR="00436591" w:rsidRDefault="00436591" w:rsidP="00436591">
      <w:pPr>
        <w:pStyle w:val="Normlnvzor"/>
      </w:pPr>
      <w:r>
        <w:t> V dalších stupních projektové dokumentace si vyžádat vyjádření příslušných správců dotčených drobných vodních toků, které nejsou ve správě Povodí Vltavy, státní podnik.</w:t>
      </w:r>
    </w:p>
    <w:p w14:paraId="2B4439E6" w14:textId="77777777" w:rsidR="00436591" w:rsidRDefault="00436591" w:rsidP="00436591">
      <w:pPr>
        <w:pStyle w:val="Normlnvzor"/>
      </w:pPr>
      <w:r>
        <w:t> Pro dokumentaci k územnímu řízení sjednotit a s možnou součinností orgánu ochrany vod specifikovat přesný rozsah dotčených vodotečí.</w:t>
      </w:r>
    </w:p>
    <w:p w14:paraId="736DED71" w14:textId="77777777" w:rsidR="00436591" w:rsidRDefault="00436591" w:rsidP="00436591">
      <w:pPr>
        <w:pStyle w:val="Normlnvzor"/>
      </w:pPr>
      <w:r>
        <w:t> Projekt případných úprav koryt i břehů vodotečí zpracovat ve spolupráci s hydrobiologem tak, aby zůstala zachována nejen kapacita koryta, ale také přirozený charakter toku, což umožní rychlejší obnovu biologické funkce toku a zachování kvality vody v toku.</w:t>
      </w:r>
    </w:p>
    <w:p w14:paraId="5B3AED6D" w14:textId="77777777" w:rsidR="00436591" w:rsidRDefault="00436591" w:rsidP="00436591">
      <w:pPr>
        <w:pStyle w:val="Normlnvzor"/>
      </w:pPr>
      <w:r>
        <w:t> V místech křížení železničního koridoru s biokoridory, v tomto případě s vodními toky, zachovat v podmostí možnost překonání křížení suchou cestou, tj. instalovat do těchto míst lávky z přírodních materiálů o šířce alespoň 0,5 m.</w:t>
      </w:r>
    </w:p>
    <w:p w14:paraId="7EB365A8" w14:textId="77777777" w:rsidR="00436591" w:rsidRDefault="00436591" w:rsidP="00436591">
      <w:pPr>
        <w:pStyle w:val="Normlnvzor"/>
      </w:pPr>
      <w:r>
        <w:t> Mostní objekty a propustky na vodních tocích navrhnout v souladu s ČSN 75 2130 (Křížení a souběhy toků s drahami, pozemními komunikacemi a vedeními). Dále u mostních objektů a jiných staveb, které zasahují svou konstrukcí do průtočných profilů koryt vodních toků a inundačních území, bude provedeno hydrotechnické posouzení za účelem volby optimálního prostorového uspořádání mostu tak, aby nedošlo ke zhoršení průtokových poměrů.</w:t>
      </w:r>
    </w:p>
    <w:p w14:paraId="434FCFEC" w14:textId="77777777" w:rsidR="00436591" w:rsidRDefault="00436591" w:rsidP="00436591">
      <w:pPr>
        <w:pStyle w:val="Normlnvzor"/>
      </w:pPr>
      <w:r>
        <w:t> Veškeré zásahy do vodotečí projednat se správci daných toků.</w:t>
      </w:r>
    </w:p>
    <w:p w14:paraId="67E86E2B" w14:textId="77777777" w:rsidR="00436591" w:rsidRDefault="00436591" w:rsidP="00436591">
      <w:pPr>
        <w:pStyle w:val="Normlnvzor"/>
      </w:pPr>
      <w:r>
        <w:t xml:space="preserve"> Zpřesnit množství odpadních vod z tunelů, a to včetně sezónních vlivů, navrhnout a projednat podmínky úpravy vod při realizaci a v provozu a dořešit odvod vod k zaústění do povrchových vod, </w:t>
      </w:r>
      <w:proofErr w:type="spellStart"/>
      <w:r>
        <w:t>včetne</w:t>
      </w:r>
      <w:proofErr w:type="spellEnd"/>
      <w:r>
        <w:t xml:space="preserve"> případných uprav dotčené vodoteče. U tunelů v rámci realizace záměru provést úpravu vod, a to především z hlediska úpravy koncentrace nerozpustných a ropných látek, příp. dalších škodlivin, které připadají při ražbě tunelů v úvahu. Volbu zařízení a výstupní parametry čistícího zařízení specifikovat v rámci další projektové přípravy a na základě jednání s dotčenými orgány státní správy. Mělo by se však jednat o mobilní zařízení, která nebudou využívána v trvalém provozu. U realizovaných tunelů odvádět vodu z ostění konstrukce tunelu, kde nelze reálně předpokládat kontaminaci vod.</w:t>
      </w:r>
    </w:p>
    <w:p w14:paraId="5AD754DD" w14:textId="77777777" w:rsidR="00436591" w:rsidRDefault="00436591" w:rsidP="00436591">
      <w:pPr>
        <w:pStyle w:val="Normlnvzor"/>
      </w:pPr>
      <w:r>
        <w:t> Prověřit nezbytnost zásahů do vodních toků z hlediska nároků na dílčí směrové úpravy a na základě tohoto prověření vyloučit, případně minimalizovat směrové úpravy malých vodotečí jen na technicky a bezpečnostně odůvodněný rozsah.</w:t>
      </w:r>
    </w:p>
    <w:p w14:paraId="11DF9C0C" w14:textId="77777777" w:rsidR="00436591" w:rsidRDefault="00436591" w:rsidP="00436591">
      <w:pPr>
        <w:pStyle w:val="Normlnvzor"/>
      </w:pPr>
      <w:r>
        <w:t> Prověřit nezbytnost místní úpravy toku Libochovky nad raženým tunelem cca v km 18,66.</w:t>
      </w:r>
    </w:p>
    <w:p w14:paraId="4A723234" w14:textId="77777777" w:rsidR="00436591" w:rsidRDefault="00436591" w:rsidP="00436591">
      <w:pPr>
        <w:pStyle w:val="Normlnvzor"/>
      </w:pPr>
      <w:r>
        <w:t xml:space="preserve"> V úseku křížení širší nivy Lučního potoka kolem km 13,6 a úzké nivy Dobřejovického potoka kolem km 15,6, prověřit a případně navrhnout delší mostní objekty charakteru estakády, minimálně charakteru dvou a </w:t>
      </w:r>
      <w:proofErr w:type="spellStart"/>
      <w:r>
        <w:t>vícepólových</w:t>
      </w:r>
      <w:proofErr w:type="spellEnd"/>
      <w:r>
        <w:t xml:space="preserve"> mostních objektů se světlou šířkou (délkou) minimálně 15 m, s cílem zajistit maximální propustnost koridoru trati i pro větší druhy zvěře. U křížení Dobřejovického potoka navrhnout dostatečně kapacitní most i pro přístupovou komunikaci k portálu </w:t>
      </w:r>
      <w:proofErr w:type="spellStart"/>
      <w:r>
        <w:t>Chotýčanského</w:t>
      </w:r>
      <w:proofErr w:type="spellEnd"/>
      <w:r>
        <w:t xml:space="preserve"> tunelu.</w:t>
      </w:r>
    </w:p>
    <w:p w14:paraId="19FCD76D" w14:textId="77777777" w:rsidR="00436591" w:rsidRDefault="00436591" w:rsidP="00436591">
      <w:pPr>
        <w:pStyle w:val="Normlnvzor"/>
      </w:pPr>
      <w:r>
        <w:t> Navrhnout dostatečné kapacitní přemostění levobřežního přítoku Dobřejovického potoka jako významnější migrační trasy, ve vazbě na dostatečný odstup paty svahů tělesa deponie rubaniny od břehové hrany toku.</w:t>
      </w:r>
    </w:p>
    <w:p w14:paraId="121BBE9A" w14:textId="5FF350DA" w:rsidR="00436591" w:rsidRDefault="00436591" w:rsidP="00436591">
      <w:pPr>
        <w:pStyle w:val="Normlnvzor"/>
      </w:pPr>
      <w:r>
        <w:lastRenderedPageBreak/>
        <w:t xml:space="preserve"> V úseku mezi km 13,5 až 15,9 kromě výše uvedeného zabezpečit dostatek drobných propustků (vyloučení propustků trubních) kombinujících překonání ostatních vodotečí s doprovodnou </w:t>
      </w:r>
      <w:r w:rsidRPr="00436591">
        <w:t>bermou v souladu s příslušnou metodikou Agentury ochrany přírody a krajiny ČR (dále jen „AOPK ČR").</w:t>
      </w:r>
    </w:p>
    <w:p w14:paraId="2B529C65" w14:textId="77777777" w:rsidR="00436591" w:rsidRDefault="00436591" w:rsidP="00436591">
      <w:pPr>
        <w:pStyle w:val="Normlnvzor"/>
      </w:pPr>
      <w:r>
        <w:t> Parametry mostních objektů a propustků, z důvodu prostupnosti liniové stavby pro živočichy, konzultovat s pracovníky AOPK ČR.</w:t>
      </w:r>
    </w:p>
    <w:p w14:paraId="1B4696B3" w14:textId="77777777" w:rsidR="00436591" w:rsidRDefault="00436591" w:rsidP="00436591">
      <w:pPr>
        <w:pStyle w:val="Normlnvzor"/>
      </w:pPr>
      <w:r>
        <w:t> Při úpravě koryt a výstavbě mostů drobných vodních toků nesmí dojít k nepříznivému ovlivnění hydraulické průtočnosti vodních koryt, případně musí být provedena eliminační opatření k průchodu velkých vod.</w:t>
      </w:r>
    </w:p>
    <w:p w14:paraId="7E1019DB" w14:textId="77777777" w:rsidR="00436591" w:rsidRDefault="00436591" w:rsidP="00436591">
      <w:pPr>
        <w:pStyle w:val="Normlnvzor"/>
      </w:pPr>
      <w:r>
        <w:t> Veškeré odplavitelné látky a stavební suť odvážet bezprostředně z ploch stavenišť v zátopovém území.</w:t>
      </w:r>
    </w:p>
    <w:p w14:paraId="4ABCD5AD" w14:textId="77777777" w:rsidR="00436591" w:rsidRDefault="00436591" w:rsidP="00436591">
      <w:pPr>
        <w:pStyle w:val="Normlnvzor"/>
      </w:pPr>
      <w:r>
        <w:t> V případě SO 31-21-03 provést rekonstrukci propustku a v případě SO 37-21-03 provést prodloužení propustku.</w:t>
      </w:r>
    </w:p>
    <w:p w14:paraId="495E3613" w14:textId="77777777" w:rsidR="00436591" w:rsidRDefault="00436591" w:rsidP="00436591">
      <w:pPr>
        <w:pStyle w:val="Normlnvzor"/>
      </w:pPr>
      <w:r>
        <w:t xml:space="preserve">Podzemní </w:t>
      </w:r>
      <w:proofErr w:type="spellStart"/>
      <w:r>
        <w:t>vodv</w:t>
      </w:r>
      <w:proofErr w:type="spellEnd"/>
      <w:r>
        <w:t xml:space="preserve"> a hydrogeologie</w:t>
      </w:r>
    </w:p>
    <w:p w14:paraId="3E4D43C7" w14:textId="77777777" w:rsidR="00436591" w:rsidRDefault="00436591" w:rsidP="00436591">
      <w:pPr>
        <w:pStyle w:val="Normlnvzor"/>
      </w:pPr>
      <w:r>
        <w:t> Předložit pro navrhovanou stavbu podrobný hydrogeologický, inženýrsko-geologický a geotechnický průzkum a jednoznačně respektovat závěry těchto průzkumů v další přípravě záměru.</w:t>
      </w:r>
    </w:p>
    <w:p w14:paraId="352E1112" w14:textId="77777777" w:rsidR="00436591" w:rsidRDefault="00436591" w:rsidP="00436591">
      <w:pPr>
        <w:pStyle w:val="Normlnvzor"/>
      </w:pPr>
      <w:r>
        <w:t> V rámci dokumentace pro územní řízení zajistit vyjádření odborného hydrogeologa, neboť zájmová oblast se nachází v ochranném pásmu vodních zdrojů.</w:t>
      </w:r>
    </w:p>
    <w:p w14:paraId="4351A8F8" w14:textId="77777777" w:rsidR="00436591" w:rsidRDefault="00436591" w:rsidP="00436591">
      <w:pPr>
        <w:pStyle w:val="Normlnvzor"/>
      </w:pPr>
      <w:r>
        <w:t> Pro zjištění sezónního kolísání hladiny podzemní vody a zpřesnění výpočtů přítoků do zářezů a do tunelů v předstihu před začátkem stavby zahájit monitoring hladiny podzemních vod na následujících vystrojených vrtech inženýrsko-geologického průzkumu a na vybraných studních zmapovaných v rámci pasportizace vodních zdrojů:</w:t>
      </w:r>
    </w:p>
    <w:p w14:paraId="2ECC0C3C" w14:textId="77777777" w:rsidR="00436591" w:rsidRDefault="00436591" w:rsidP="00436591">
      <w:pPr>
        <w:pStyle w:val="Normlnvzor"/>
      </w:pPr>
      <w:r>
        <w:t>a) monitorovací vrty: HJ103, HJ104, HJ109, HJ110, HJ300, HJ308, HJ400, HJ414</w:t>
      </w:r>
    </w:p>
    <w:p w14:paraId="64FE20FA" w14:textId="77777777" w:rsidR="00436591" w:rsidRDefault="00436591" w:rsidP="00436591">
      <w:pPr>
        <w:pStyle w:val="Normlnvzor"/>
      </w:pPr>
      <w:r>
        <w:t>b) vybrané zmapované vodní zdroje: - studny č. 1, 6,10 a 11 v Hrdějovicích - studna č. 12 v Bořku - studny č. 13 a 14 v Hosíně - studna č. 17 v Dobřejovicích - studny č. 18, 19, 20 a 22 v Chotýčanech - studny č. 25, 29 a 30 ve Vitíně s četností záměrů hladin 1 x měsíčně tak, aby údaje o sezónním kolísání obsáhly alespoň jeden hydrologický rok. Ve sledování hladin pokračovat v průběhu stavby i po jejím dokončení.</w:t>
      </w:r>
    </w:p>
    <w:p w14:paraId="04440618" w14:textId="77777777" w:rsidR="00436591" w:rsidRDefault="00436591" w:rsidP="00436591">
      <w:pPr>
        <w:pStyle w:val="Normlnvzor"/>
      </w:pPr>
      <w:r>
        <w:t xml:space="preserve"> Pro vstupní ověření kvality mělkých podzemních vod a jejich možného ovlivnění při realizaci stavby provést na následujících zdrojích podzemních vod (studna č. 1 a 6 v Hrdějovicích, studna č. 12 v Bořku a studna č. 32, 34, 37, 38 a 39 v Ševětíně) vstupní chemický rozbor vody, a to následovně: úplný chemický rozbor, NEL, CI", As, </w:t>
      </w:r>
      <w:proofErr w:type="spellStart"/>
      <w:r>
        <w:t>Be</w:t>
      </w:r>
      <w:proofErr w:type="spellEnd"/>
      <w:r>
        <w:t xml:space="preserve">, Cd, </w:t>
      </w:r>
      <w:proofErr w:type="spellStart"/>
      <w:r>
        <w:t>Hg</w:t>
      </w:r>
      <w:proofErr w:type="spellEnd"/>
      <w:r>
        <w:t xml:space="preserve">, </w:t>
      </w:r>
      <w:proofErr w:type="spellStart"/>
      <w:r>
        <w:t>Pb</w:t>
      </w:r>
      <w:proofErr w:type="spellEnd"/>
      <w:r>
        <w:t xml:space="preserve"> a Ni. Následný monitoring v průběhu stavby provádět v případě havárie.</w:t>
      </w:r>
    </w:p>
    <w:p w14:paraId="40AA7014" w14:textId="77777777" w:rsidR="00436591" w:rsidRDefault="00436591" w:rsidP="00436591">
      <w:pPr>
        <w:pStyle w:val="Normlnvzor"/>
      </w:pPr>
      <w:r>
        <w:t xml:space="preserve"> Provést pasportizaci povolených individuálních vodních zdrojů potenciálně ohrožených záměrem do vzdálenosti cca 500 m na obě strany od osy plánované železnice ve východní části obce Hrdějovice (cca po Obecní úřad), v západní části Bořku po hlavní silnici (ulice Pražská), v chatové oblasti Na </w:t>
      </w:r>
      <w:proofErr w:type="spellStart"/>
      <w:r>
        <w:t>Libochově</w:t>
      </w:r>
      <w:proofErr w:type="spellEnd"/>
      <w:r>
        <w:t xml:space="preserve"> a ve východní části Vitína po hlavní silnici spojující obce Chotýčany a Ševětín.</w:t>
      </w:r>
    </w:p>
    <w:p w14:paraId="659A934B" w14:textId="77777777" w:rsidR="00436591" w:rsidRDefault="00436591" w:rsidP="00436591">
      <w:pPr>
        <w:pStyle w:val="Normlnvzor"/>
      </w:pPr>
      <w:r>
        <w:t> V rámci podrobného hydrogeologického průzkumu navrhnout konkrétní kompenzační opatření za případnou ztrátu vody v potenciálně ovlivnitelných individuálních vodních zdrojích.</w:t>
      </w:r>
    </w:p>
    <w:p w14:paraId="761190E4" w14:textId="77777777" w:rsidR="00436591" w:rsidRDefault="00436591" w:rsidP="00436591">
      <w:pPr>
        <w:pStyle w:val="Normlnvzor"/>
      </w:pPr>
      <w:r>
        <w:t xml:space="preserve"> V rámci podrobného hydrogeologického průzkumu provést podrobnější ověření přítoků do stavební jámy při ražení Hosínského tunelu v km 13,20 až 13,25. Dále ověřit mělkými vrty rozsah zvodněných kvarterních sedimentů a samostatně i jejich propustnost a stanovit mělké přípovrchové přítoky do stavební jámy v místech výjezdového portálu Hosínského tunelu. Pro ověření výpočtu přítoku do zářezu a tunelu v místech výjezdového portálu </w:t>
      </w:r>
      <w:proofErr w:type="spellStart"/>
      <w:r>
        <w:t>Chotýčanského</w:t>
      </w:r>
      <w:proofErr w:type="spellEnd"/>
      <w:r>
        <w:t xml:space="preserve"> tunelu ověřit mělkými sondami mocnost kvartéru a místní hydrogeologické poměry.</w:t>
      </w:r>
    </w:p>
    <w:p w14:paraId="0329550B" w14:textId="1AF06335" w:rsidR="00436591" w:rsidRDefault="00436591" w:rsidP="00436591">
      <w:pPr>
        <w:pStyle w:val="Normlnvzor"/>
      </w:pPr>
      <w:r>
        <w:lastRenderedPageBreak/>
        <w:t> Prověřit v rámci posouzení indukovaných účinků stavby, ať již z hlediska životního prostředí či z pohledu geologických, geotechnických, hydrogeologických poměrů, odvod drenážních vod z navrhovaného tunelu ve vazbě na možné snížení hladiny podzemní vody v okolí tunelu a v rámci další přípravy záměru pro minimalizaci rizik souvisejících s ovlivněním režimu podzemních vod preferovat nepropustnou konstrukci tunelového tubusu.</w:t>
      </w:r>
    </w:p>
    <w:p w14:paraId="1A7586C5" w14:textId="77777777" w:rsidR="00436591" w:rsidRDefault="00436591" w:rsidP="00436591">
      <w:pPr>
        <w:pStyle w:val="Normlnvzor"/>
      </w:pPr>
      <w:r>
        <w:t>Půda</w:t>
      </w:r>
    </w:p>
    <w:p w14:paraId="29BFE6E5" w14:textId="77777777" w:rsidR="00436591" w:rsidRDefault="00436591" w:rsidP="00436591">
      <w:pPr>
        <w:pStyle w:val="Normlnvzor"/>
      </w:pPr>
      <w:r>
        <w:t> Správce pozemků musí předložit a s dotčenými obcemi projednat návrh na řešení opuštěných částí železniční trati včetně umělých staveb a zařízení.</w:t>
      </w:r>
    </w:p>
    <w:p w14:paraId="4209A2ED" w14:textId="77777777" w:rsidR="00436591" w:rsidRDefault="00436591" w:rsidP="00436591">
      <w:pPr>
        <w:pStyle w:val="Normlnvzor"/>
      </w:pPr>
      <w:r>
        <w:t> V rámci dokumentace pro územní řízení podrobně specifikovat trvalý i dočasný zábor pozemků určených k plnění funkcí lesa (dále jen „PUPFL") a zemědělského půdního fondu (dále jen „ZPF"), včetně přesného vymezení stavbou dotčených pozemků do vzdálenosti 50 m od hranice lesa. Minimalizovat zábory ZPF.</w:t>
      </w:r>
    </w:p>
    <w:p w14:paraId="06BC3FBC" w14:textId="77777777" w:rsidR="00436591" w:rsidRDefault="00436591" w:rsidP="00436591">
      <w:pPr>
        <w:pStyle w:val="Normlnvzor"/>
      </w:pPr>
      <w:r>
        <w:t> U dotčených lesních pozemků provést zhodnocení z hlediska dosavadního plnění funkcí lesa (produkční i mimoprodukční) a zjistit, zda nedojde k nevhodnému dělení lesa z hlediska jeho ochrany a k ohrožení sousedních lesních porostů, popř. k narušení sítě lesnicko-technických zařízení.</w:t>
      </w:r>
    </w:p>
    <w:p w14:paraId="7EE5B668" w14:textId="77777777" w:rsidR="00436591" w:rsidRDefault="00436591" w:rsidP="00436591">
      <w:pPr>
        <w:pStyle w:val="Normlnvzor"/>
      </w:pPr>
      <w:r>
        <w:t> Minimalizovat dočasné zábory lesních pozemků, zejména zajistit minimalizaci plošného rozsahu prací kolem všech portálů tunelů, navrhovaných do lesních porostů. Vzniklá odlesnění kompenzovat ve smyslu kompenzačních opatření.</w:t>
      </w:r>
    </w:p>
    <w:p w14:paraId="4D93ACF1" w14:textId="77777777" w:rsidR="00436591" w:rsidRDefault="00436591" w:rsidP="00436591">
      <w:pPr>
        <w:pStyle w:val="Normlnvzor"/>
      </w:pPr>
      <w:r>
        <w:t xml:space="preserve"> Minimalizovat rozsah dočasných záborů lesních pozemků zúžením manipulačních pásů, potřebných pro výstavbu </w:t>
      </w:r>
      <w:proofErr w:type="spellStart"/>
      <w:r>
        <w:t>zdvojkolejnění</w:t>
      </w:r>
      <w:proofErr w:type="spellEnd"/>
      <w:r>
        <w:t xml:space="preserve"> trati a s výjimkou případů výstavby mostních objektů v lesích vyloučit umísťování zařízení staveniště v lesních porostech.</w:t>
      </w:r>
    </w:p>
    <w:p w14:paraId="355E6874" w14:textId="77777777" w:rsidR="00436591" w:rsidRDefault="00436591" w:rsidP="00436591">
      <w:pPr>
        <w:pStyle w:val="Normlnvzor"/>
      </w:pPr>
      <w:r>
        <w:t xml:space="preserve"> Prověřit možnost převedení nepotřebných drážních pozemků pod původní tratí v lesnatých úsecích trati (v km 10,000 na </w:t>
      </w:r>
      <w:proofErr w:type="spellStart"/>
      <w:r>
        <w:t>k.ú</w:t>
      </w:r>
      <w:proofErr w:type="spellEnd"/>
      <w:r>
        <w:t xml:space="preserve">. Hrdějovice, v km 19,000 na </w:t>
      </w:r>
      <w:proofErr w:type="spellStart"/>
      <w:r>
        <w:t>k.ú</w:t>
      </w:r>
      <w:proofErr w:type="spellEnd"/>
      <w:r>
        <w:t xml:space="preserve">. Vitín a v km 21,000 - 21,500 na </w:t>
      </w:r>
      <w:proofErr w:type="spellStart"/>
      <w:r>
        <w:t>k.ú</w:t>
      </w:r>
      <w:proofErr w:type="spellEnd"/>
      <w:r>
        <w:t>. Kolny) do PUPFL. Přehled těchto vhodných pozemků by měl být projednán s místně příslušným orgánem státní správy lesů z hlediska jejich přístupnosti a hospodářské využitelnosti v lesním hospodářství.</w:t>
      </w:r>
    </w:p>
    <w:p w14:paraId="01D9E7E3" w14:textId="77777777" w:rsidR="00436591" w:rsidRDefault="00436591" w:rsidP="00436591">
      <w:pPr>
        <w:pStyle w:val="Normlnvzor"/>
      </w:pPr>
      <w:r>
        <w:t> PUPFL, dotčené pozemky ve vzdálenosti do 50 m od okraje lesa a lesní dopravní síť s výjimkou bezprostředního okolí staveb příčných objektů a tunelových portálů v rozsahu podle údajů v dokumentaci vlivů záměru na životní prostředí (str. 32 a 33) nevyužívat k žádným činnostem souvisejícím se záměrem. Na lesních komunikacích i v lesních porostech je vyloučeno umísťování skládek materiálu, parkování a pojíždění stavební či přepravní techniky. Všechny tyto činnosti spojené s modernizací tratě provádět pouze z prostoru původního nebo nového drážního tělesa.</w:t>
      </w:r>
    </w:p>
    <w:p w14:paraId="1FA1965B" w14:textId="77777777" w:rsidR="00436591" w:rsidRDefault="00436591" w:rsidP="00436591">
      <w:pPr>
        <w:pStyle w:val="Normlnvzor"/>
      </w:pPr>
      <w:r>
        <w:t xml:space="preserve"> Zachovat kapacitu stávajících účelových komunikací a rozsah existujících příčných objektů umožňujících přístup k sousedícím lesním pozemkům ve stávajícím rozsahu. Tam, kde to nebude možné a dojde k trvalému </w:t>
      </w:r>
      <w:proofErr w:type="spellStart"/>
      <w:r>
        <w:t>zneprůjezdnění</w:t>
      </w:r>
      <w:proofErr w:type="spellEnd"/>
      <w:r>
        <w:t xml:space="preserve"> některé části lesní dopravní sítě, investor stavby na své náklady zajistí realizaci její adekvátní náhrady.</w:t>
      </w:r>
    </w:p>
    <w:p w14:paraId="77DD46DD" w14:textId="1511DEF4" w:rsidR="00436591" w:rsidRDefault="00436591" w:rsidP="00436591">
      <w:pPr>
        <w:pStyle w:val="Normlnvzor"/>
      </w:pPr>
      <w:r>
        <w:t> Plánování tvorby mezideponií či trvalých deponií rubaniny z ražby tunelů v dalších fázích projektové přípravy detailně řešit a konzultovat s AOPK ČR.</w:t>
      </w:r>
    </w:p>
    <w:p w14:paraId="4C18BF77" w14:textId="77777777" w:rsidR="00436591" w:rsidRDefault="00436591" w:rsidP="00436591">
      <w:pPr>
        <w:pStyle w:val="Normlnvzor"/>
      </w:pPr>
      <w:r>
        <w:t>Horninové prostředí, geologie a zemní práce</w:t>
      </w:r>
    </w:p>
    <w:p w14:paraId="6C761B35" w14:textId="77777777" w:rsidR="00436591" w:rsidRDefault="00436591" w:rsidP="00436591">
      <w:pPr>
        <w:pStyle w:val="Normlnvzor"/>
      </w:pPr>
      <w:r>
        <w:t> V rámci zpracování dokumentace pro územní řízení se řídit následujícím:</w:t>
      </w:r>
    </w:p>
    <w:p w14:paraId="09FEBE70" w14:textId="77777777" w:rsidR="00436591" w:rsidRDefault="00436591" w:rsidP="00436591">
      <w:pPr>
        <w:pStyle w:val="Normlnvzor"/>
      </w:pPr>
      <w:r>
        <w:t>a) prověřit a navrhnout vnitřní územní a prostorovou organizaci deponie rubaniny z tunelů jihovýchodně od Dobřejovic.</w:t>
      </w:r>
    </w:p>
    <w:p w14:paraId="0CDC7DAC" w14:textId="77777777" w:rsidR="00436591" w:rsidRDefault="00436591" w:rsidP="00436591">
      <w:pPr>
        <w:pStyle w:val="Normlnvzor"/>
      </w:pPr>
      <w:r>
        <w:t>b) zajistit důslednou ochranu všech úseků toků s doprovodnými porosty dřevin, procházející navrhovaným územím pro deponii (dostatečná vzdálenost paty násypů od břehové hrany toků).</w:t>
      </w:r>
    </w:p>
    <w:p w14:paraId="01CDDEB1" w14:textId="77777777" w:rsidR="00436591" w:rsidRDefault="00436591" w:rsidP="00436591">
      <w:pPr>
        <w:pStyle w:val="Normlnvzor"/>
      </w:pPr>
      <w:r>
        <w:t>c) vyloučit z území pro deponii rubaniny následující enklávy:</w:t>
      </w:r>
    </w:p>
    <w:p w14:paraId="51E4F069" w14:textId="218B186F" w:rsidR="00436591" w:rsidRDefault="00436591" w:rsidP="00436591">
      <w:pPr>
        <w:pStyle w:val="Normlnvzor"/>
      </w:pPr>
      <w:r>
        <w:lastRenderedPageBreak/>
        <w:t xml:space="preserve">-prostor mezi levobřežním přítokem Dobřejovického potoka od rybníka a přítokem od silnice </w:t>
      </w:r>
      <w:r w:rsidR="00982341">
        <w:t>II</w:t>
      </w:r>
      <w:r>
        <w:t>/146 zleva.</w:t>
      </w:r>
    </w:p>
    <w:p w14:paraId="56E7CA41" w14:textId="26214AAD" w:rsidR="00436591" w:rsidRDefault="00436591" w:rsidP="00436591">
      <w:pPr>
        <w:pStyle w:val="Normlnvzor"/>
      </w:pPr>
      <w:r>
        <w:t xml:space="preserve">-prostor západně od remízku u silnice </w:t>
      </w:r>
      <w:r w:rsidR="00982341">
        <w:t>II</w:t>
      </w:r>
      <w:r>
        <w:t>/146 a severně od koridoru trati.</w:t>
      </w:r>
    </w:p>
    <w:p w14:paraId="154715DA" w14:textId="77777777" w:rsidR="00436591" w:rsidRDefault="00436591" w:rsidP="00436591">
      <w:pPr>
        <w:pStyle w:val="Normlnvzor"/>
      </w:pPr>
      <w:r>
        <w:t>-prostor mezi pravým břehem Dobřejovického potoka, jižním okrajem lesa kolem km 15,9 a pravobřežním přítokem Dobřejovického potoka od rybníka.</w:t>
      </w:r>
    </w:p>
    <w:p w14:paraId="631E17CC" w14:textId="77777777" w:rsidR="00436591" w:rsidRDefault="00436591" w:rsidP="00436591">
      <w:pPr>
        <w:pStyle w:val="Normlnvzor"/>
      </w:pPr>
      <w:r>
        <w:t>d) ověřit strukturně geologické a hydrogeologické poměry v lokalitě Orty pro ražbu tunelu a odvodnění horního díla. Geologické práce s ohledem na zimoviště netopýrů provádět mimo zimní období.</w:t>
      </w:r>
    </w:p>
    <w:p w14:paraId="1483D184" w14:textId="77777777" w:rsidR="00436591" w:rsidRDefault="00436591" w:rsidP="00436591">
      <w:pPr>
        <w:pStyle w:val="Normlnvzor"/>
      </w:pPr>
      <w:r>
        <w:t xml:space="preserve"> Prověřit možnost ukládání přebytku výkopových hmot v oblasti </w:t>
      </w:r>
      <w:proofErr w:type="spellStart"/>
      <w:r>
        <w:t>Mydlovarska</w:t>
      </w:r>
      <w:proofErr w:type="spellEnd"/>
      <w:r>
        <w:t>.</w:t>
      </w:r>
    </w:p>
    <w:p w14:paraId="200977B7" w14:textId="77777777" w:rsidR="00436591" w:rsidRDefault="00436591" w:rsidP="00436591">
      <w:pPr>
        <w:pStyle w:val="Normlnvzor"/>
      </w:pPr>
      <w:r>
        <w:t>Flóra</w:t>
      </w:r>
    </w:p>
    <w:p w14:paraId="07DDDC3A" w14:textId="26427B41" w:rsidR="00436591" w:rsidRDefault="00436591" w:rsidP="00436591">
      <w:pPr>
        <w:pStyle w:val="Normlnvzor"/>
      </w:pPr>
      <w:r>
        <w:t> Zajistit podrobný floristický průzkum zejména v prostorech dotčených skladebných prvků územního systému ekologické stability (dále jen „ÚSES") po podrobném zaměření šířkových parametrů modernizované trati. Na základě výstupů tohoto průzkumu konkretizovat podmínky pro nakládání s doloženými populacemi ochranářsky významných druhů rostlin pro stavební povolení koridoru ve výsledné doporučené variantě průchodnosti územím.</w:t>
      </w:r>
    </w:p>
    <w:p w14:paraId="02F44994" w14:textId="77777777" w:rsidR="00436591" w:rsidRDefault="00436591" w:rsidP="00436591">
      <w:pPr>
        <w:pStyle w:val="Normlnvzor"/>
      </w:pPr>
      <w:r>
        <w:t> Provést zaměření porostů dřevin a navrhnout minimální kácení v ose trasy jen v rozsahu minimálního manipulačního pásu, zejména v prostorech překonávání prvků ÚSES, doprovodného porostu toků a komunikací (po podrobném zaměření výsledné trasy průchodnosti územím). Následně doložit jen jednoznačně nezbytně nutný rozsah kácení v rámci modernizace koridoru.</w:t>
      </w:r>
    </w:p>
    <w:p w14:paraId="70B777D9" w14:textId="77777777" w:rsidR="00436591" w:rsidRDefault="00436591" w:rsidP="00436591">
      <w:pPr>
        <w:pStyle w:val="Normlnvzor"/>
      </w:pPr>
      <w:r>
        <w:t xml:space="preserve"> Veškerá zařízení staveniště navrhnout a realizovat s ohledem na lokalizaci </w:t>
      </w:r>
      <w:proofErr w:type="spellStart"/>
      <w:r>
        <w:t>mimolesních</w:t>
      </w:r>
      <w:proofErr w:type="spellEnd"/>
      <w:r>
        <w:t xml:space="preserve"> porostů dřevin.</w:t>
      </w:r>
    </w:p>
    <w:p w14:paraId="497DABCE" w14:textId="77777777" w:rsidR="00436591" w:rsidRDefault="00436591" w:rsidP="00436591">
      <w:pPr>
        <w:pStyle w:val="Normlnvzor"/>
      </w:pPr>
      <w:r>
        <w:t> Prověřit nutnost úprav porostů podél přístupových účelových komunikací k zařízení staveniště s tím, že přednostně zajistit ochranu okrajů lesních porostů podél těchto cest a využití stávajících lesních cest a průseků pro příjezd k manipulačním plochám.</w:t>
      </w:r>
    </w:p>
    <w:p w14:paraId="7534E4DC" w14:textId="77777777" w:rsidR="00436591" w:rsidRDefault="00436591" w:rsidP="00436591">
      <w:pPr>
        <w:pStyle w:val="Normlnvzor"/>
      </w:pPr>
      <w:r>
        <w:t> Rozpracovat návrh vegetačních úprav, který bude respektovat floristické poměry daného území.</w:t>
      </w:r>
    </w:p>
    <w:p w14:paraId="093CC2C3" w14:textId="77777777" w:rsidR="00436591" w:rsidRDefault="00436591" w:rsidP="00436591">
      <w:pPr>
        <w:pStyle w:val="Normlnvzor"/>
      </w:pPr>
      <w:r>
        <w:t> Předložit komplexní projekt sadových úprav a náhradního zalesnění ve vazbě na začlenění do krajiny, s průmětem do realizačních projektů stavby, který bude důsledně vycházet z následujících zásad:</w:t>
      </w:r>
    </w:p>
    <w:p w14:paraId="7B08699C" w14:textId="77777777" w:rsidR="00436591" w:rsidRDefault="00436591" w:rsidP="00436591">
      <w:pPr>
        <w:pStyle w:val="Normlnvzor"/>
      </w:pPr>
      <w:r>
        <w:t>a) preference nespojitých keřových výsadeb na tělese trati.</w:t>
      </w:r>
    </w:p>
    <w:p w14:paraId="0CC87D69" w14:textId="77777777" w:rsidR="00436591" w:rsidRDefault="00436591" w:rsidP="00436591">
      <w:pPr>
        <w:pStyle w:val="Normlnvzor"/>
      </w:pPr>
      <w:r>
        <w:t>b) preference kompaktních výsadeb za účelem posílení ekologicko-stabilizační funkce dotčených významných krajinných prvků (dále jen „VKP") a podpůrných prvků ÚSES.</w:t>
      </w:r>
    </w:p>
    <w:p w14:paraId="027FE2D1" w14:textId="77777777" w:rsidR="00436591" w:rsidRDefault="00436591" w:rsidP="00436591">
      <w:pPr>
        <w:pStyle w:val="Normlnvzor"/>
      </w:pPr>
      <w:r>
        <w:t>c) pro výsadby použít domácí druhy dřevin v cílové druhové skladbě stromů odpovídající příslušnému vegetačnímu stupni, typu a charakteru stanoviště s preferencí dlouhověkých dřevin (preference dubu, lip, habru, javoru, borovice lesní), s podpůrnou funkcí krátkověkých dřevin mokřadních stanovišť, případně krátkověkých dřevin sušších stanovišť, vyloučit použití smrku, modřínu, akátu a exotických druhů dřevin; k tomu zajistit volbu stanovištně odpovídajících domácích druhů keřů (preference plodonosných druhů).</w:t>
      </w:r>
    </w:p>
    <w:p w14:paraId="7F2D0BD7" w14:textId="77777777" w:rsidR="00436591" w:rsidRDefault="00436591" w:rsidP="00436591">
      <w:pPr>
        <w:pStyle w:val="Normlnvzor"/>
      </w:pPr>
      <w:r>
        <w:t xml:space="preserve"> Minimalizovat plošný rozsah prací v předpolí vstupního portálu Hosínského tunelu a </w:t>
      </w:r>
      <w:proofErr w:type="spellStart"/>
      <w:r>
        <w:t>Chotýčanského</w:t>
      </w:r>
      <w:proofErr w:type="spellEnd"/>
      <w:r>
        <w:t xml:space="preserve"> tunelu, vlastní odlesnění minimalizovat na míru </w:t>
      </w:r>
      <w:proofErr w:type="spellStart"/>
      <w:r>
        <w:t>danoubezpečnostními</w:t>
      </w:r>
      <w:proofErr w:type="spellEnd"/>
      <w:r>
        <w:t xml:space="preserve"> předpisy pro stabilizaci portálu, jeho vstupního zářezu a stabilizaci nadloží tunelu.</w:t>
      </w:r>
    </w:p>
    <w:p w14:paraId="7E2C45D8" w14:textId="77777777" w:rsidR="00436591" w:rsidRDefault="00436591" w:rsidP="00436591">
      <w:pPr>
        <w:pStyle w:val="Normlnvzor"/>
      </w:pPr>
      <w:r>
        <w:t xml:space="preserve"> V dotčených lesních porostech lesního komplexu u Dobřejovic jižně od vstupního portálu </w:t>
      </w:r>
      <w:proofErr w:type="spellStart"/>
      <w:r>
        <w:t>Chotýčanského</w:t>
      </w:r>
      <w:proofErr w:type="spellEnd"/>
      <w:r>
        <w:t xml:space="preserve"> tunelu a v dotčených lesních porostech komplexu Orty jižně od vstupního portálu </w:t>
      </w:r>
      <w:r>
        <w:lastRenderedPageBreak/>
        <w:t>Hosínského tunelu přednostně řešit změnu platného lesního hospodářského plánu ve smyslu postupné realizace stabilizačních opatření v okolních porostech (např. závory, rozluky atp.).</w:t>
      </w:r>
    </w:p>
    <w:p w14:paraId="0380614A" w14:textId="77777777" w:rsidR="00436591" w:rsidRDefault="00436591" w:rsidP="00436591">
      <w:pPr>
        <w:pStyle w:val="Normlnvzor"/>
      </w:pPr>
      <w:r>
        <w:t> Pro úseky trasy mezi km 13,6 až 14,2 prověřit oddálení osy trati tak, aby nedošlo k zásahu do lesního okraje z důvodu prevence ohrožení stability lesních porostů východního okraje lesního komplexu Bory.</w:t>
      </w:r>
    </w:p>
    <w:p w14:paraId="6F21040F" w14:textId="77777777" w:rsidR="00436591" w:rsidRDefault="00436591" w:rsidP="00436591">
      <w:pPr>
        <w:pStyle w:val="Normlnvzor"/>
      </w:pPr>
      <w:r>
        <w:t> Předložit kompenzační opatření za trvalý zábor PUPFL. V rámci kompenzačních opatření preferovat především využití prostorů navrhovaných skladebných prvků ÚSES, především v ekologicky oslabených krajinných prostorech, případně i opuštěných částí trati (pokud bude trať v úseku Hluboká - Zámostí - Vitín rušena). Konzultovat toto potenciální využití především s orgány ochrany přírody.</w:t>
      </w:r>
    </w:p>
    <w:p w14:paraId="60A5ABC8" w14:textId="77777777" w:rsidR="00436591" w:rsidRDefault="00436591" w:rsidP="00436591">
      <w:pPr>
        <w:pStyle w:val="Normlnvzor"/>
      </w:pPr>
      <w:r>
        <w:t> Navrhnout a projednat realizaci pásu dřevin v poloze severní hranice navrhované deponie rubaniny u obce Dobřejovice, který by byl realizován ještě v předstihu před využitím navrhované plochy pro tuto deponii.</w:t>
      </w:r>
    </w:p>
    <w:p w14:paraId="4EBC0D11" w14:textId="77777777" w:rsidR="00436591" w:rsidRDefault="00436591" w:rsidP="00436591">
      <w:pPr>
        <w:pStyle w:val="Normlnvzor"/>
      </w:pPr>
      <w:r>
        <w:t> Pro výstupní portál Hosínského tunelu v luční enklávě jižně od Dobřejovic zajistit skupinovou výsadbu dřevin kolem polohy zářezových svahů portálu a zajistit důslednou rekultivaci zářezových svahů hydroosevem či jiným technickým způsobem účinného zatravnění. Ve fázi projektových příprav dořešit v určující pohledové ose od Dobřejovic výsadbu vegetačního doprovodu podél silnice od Hosína.</w:t>
      </w:r>
    </w:p>
    <w:p w14:paraId="1F4E3738" w14:textId="77777777" w:rsidR="00436591" w:rsidRDefault="00436591" w:rsidP="00436591">
      <w:pPr>
        <w:pStyle w:val="Normlnvzor"/>
      </w:pPr>
      <w:r>
        <w:t>Fauna</w:t>
      </w:r>
    </w:p>
    <w:p w14:paraId="16A9245B" w14:textId="77777777" w:rsidR="00436591" w:rsidRDefault="00436591" w:rsidP="00436591">
      <w:pPr>
        <w:pStyle w:val="Normlnvzor"/>
      </w:pPr>
      <w:r>
        <w:t> Zajistit podrobný zoologický průzkum zejména v prostorech dotčených skladebných prvků ÚSES s důrazem na nivy toků a průchod lesními porosty, a to po podrobném zaměření šířkových parametrů modernizované trati. Na základě výstupů tohoto průzkumu konkretizovat podmínky pro nakládání s doloženými populacemi zvláště chráněných nebo regionálně významných druhů živočichů pro stavební povolení koridoru.</w:t>
      </w:r>
    </w:p>
    <w:p w14:paraId="3DD54014" w14:textId="71E475B2" w:rsidR="00436591" w:rsidRDefault="00436591" w:rsidP="00436591">
      <w:pPr>
        <w:pStyle w:val="Normlnvzor"/>
      </w:pPr>
      <w:r>
        <w:t> Do zásad organizace výstavby záměru jednoznačně promítnout zahájení zemních prací a přípravy území nejdříve ke konci období vegetačního klidu z důvodu omezení vlivů na prostory reprodukce populací volně žijících živočichů.</w:t>
      </w:r>
    </w:p>
    <w:p w14:paraId="6A1333E3" w14:textId="77777777" w:rsidR="00436591" w:rsidRDefault="00436591" w:rsidP="00436591">
      <w:pPr>
        <w:pStyle w:val="Normlnvzor"/>
      </w:pPr>
      <w:r>
        <w:t>Ekosystémy (včetně ÚSES a VKP) a krajina</w:t>
      </w:r>
    </w:p>
    <w:p w14:paraId="7DBA69F2" w14:textId="77777777" w:rsidR="00436591" w:rsidRDefault="00436591" w:rsidP="00436591">
      <w:pPr>
        <w:pStyle w:val="Normlnvzor"/>
      </w:pPr>
      <w:r>
        <w:t xml:space="preserve"> Dořešit problematiku tvorby mezideponií a trvalých deponii rubaniny z ražených tunelů v jejich </w:t>
      </w:r>
      <w:proofErr w:type="spellStart"/>
      <w:r>
        <w:t>meziportálí</w:t>
      </w:r>
      <w:proofErr w:type="spellEnd"/>
      <w:r>
        <w:t>, tedy v enklávě Dobřejovic. Návrh průběžně konzultovat s pracovníky AOPK ČR.</w:t>
      </w:r>
    </w:p>
    <w:p w14:paraId="737F6AFD" w14:textId="77777777" w:rsidR="00436591" w:rsidRDefault="00436591" w:rsidP="00436591">
      <w:pPr>
        <w:pStyle w:val="Normlnvzor"/>
      </w:pPr>
      <w:r>
        <w:t> Prověřit:</w:t>
      </w:r>
    </w:p>
    <w:p w14:paraId="7A385255" w14:textId="77777777" w:rsidR="00436591" w:rsidRDefault="00436591" w:rsidP="00436591">
      <w:pPr>
        <w:pStyle w:val="Normlnvzor"/>
      </w:pPr>
      <w:r>
        <w:t>a) technické možnosti úpravy vedení trasy železničního tělesa v enklávě Dobřejovic, a to jak z hlediska výškového vedení, tak z hlediska optimální vzdálenosti od obce Dobřejovice.</w:t>
      </w:r>
    </w:p>
    <w:p w14:paraId="5DBB92C5" w14:textId="77777777" w:rsidR="00436591" w:rsidRDefault="00436591" w:rsidP="00436591">
      <w:pPr>
        <w:pStyle w:val="Normlnvzor"/>
      </w:pPr>
      <w:r>
        <w:t xml:space="preserve">b) možnost dodatečné úpravy projektu železničního koridoru z hlediska možné úpravy poloměru </w:t>
      </w:r>
      <w:proofErr w:type="spellStart"/>
      <w:r>
        <w:t>Chotýčanského</w:t>
      </w:r>
      <w:proofErr w:type="spellEnd"/>
      <w:r>
        <w:t xml:space="preserve"> tunelu a posunutí jeho jižního portálu východním směrem dále od obce Dobřejovice.</w:t>
      </w:r>
    </w:p>
    <w:p w14:paraId="7FFA6E32" w14:textId="77777777" w:rsidR="00436591" w:rsidRDefault="00436591" w:rsidP="00436591">
      <w:pPr>
        <w:pStyle w:val="Normlnvzor"/>
      </w:pPr>
      <w:r>
        <w:t xml:space="preserve">c) možnost snížení vedení trasy železničního tělesa v enklávě </w:t>
      </w:r>
      <w:proofErr w:type="spellStart"/>
      <w:r>
        <w:t>Dobrejovic</w:t>
      </w:r>
      <w:proofErr w:type="spellEnd"/>
      <w:r>
        <w:t xml:space="preserve"> a možnost snížení výšky násypových těles v oblasti </w:t>
      </w:r>
      <w:proofErr w:type="spellStart"/>
      <w:r>
        <w:t>meziportálí</w:t>
      </w:r>
      <w:proofErr w:type="spellEnd"/>
      <w:r>
        <w:t>.</w:t>
      </w:r>
    </w:p>
    <w:p w14:paraId="4562842D" w14:textId="77777777" w:rsidR="00436591" w:rsidRDefault="00436591" w:rsidP="00436591">
      <w:pPr>
        <w:pStyle w:val="Normlnvzor"/>
      </w:pPr>
      <w:r>
        <w:t>d) nutnost a doložit případné opodstatnění uložení rubaniny z tunelů (</w:t>
      </w:r>
      <w:proofErr w:type="spellStart"/>
      <w:r>
        <w:t>Chotýčanský</w:t>
      </w:r>
      <w:proofErr w:type="spellEnd"/>
      <w:r>
        <w:t xml:space="preserve"> a Hosínský) v jejich </w:t>
      </w:r>
      <w:proofErr w:type="spellStart"/>
      <w:r>
        <w:t>meziportálí</w:t>
      </w:r>
      <w:proofErr w:type="spellEnd"/>
      <w:r>
        <w:t>. Rozsah případné deponie minimalizovat.</w:t>
      </w:r>
    </w:p>
    <w:p w14:paraId="6F7590AE" w14:textId="77777777" w:rsidR="00436591" w:rsidRDefault="00436591" w:rsidP="00436591">
      <w:pPr>
        <w:pStyle w:val="Normlnvzor"/>
      </w:pPr>
      <w:r>
        <w:t>e) možnost uzavření železničního koridoru v otevřeném terénu u Dobřejovic do tubusu.</w:t>
      </w:r>
    </w:p>
    <w:p w14:paraId="0C3C575A" w14:textId="77777777" w:rsidR="00436591" w:rsidRDefault="00436591" w:rsidP="00436591">
      <w:pPr>
        <w:pStyle w:val="Normlnvzor"/>
      </w:pPr>
      <w:r>
        <w:t> V rámci zpracování dokumentace pro územní řízení se řídit následujícím:</w:t>
      </w:r>
    </w:p>
    <w:p w14:paraId="01EFE028" w14:textId="77777777" w:rsidR="00436591" w:rsidRDefault="00436591" w:rsidP="00436591">
      <w:pPr>
        <w:pStyle w:val="Normlnvzor"/>
      </w:pPr>
      <w:r>
        <w:t xml:space="preserve">a) spolupracovat při návrhu finálního řešení vedení trati v oblasti </w:t>
      </w:r>
      <w:proofErr w:type="spellStart"/>
      <w:r>
        <w:t>Dobrejovic</w:t>
      </w:r>
      <w:proofErr w:type="spellEnd"/>
      <w:r>
        <w:t xml:space="preserve">, v úseku mezi novým Hosínským a </w:t>
      </w:r>
      <w:proofErr w:type="spellStart"/>
      <w:r>
        <w:t>Chotýčanským</w:t>
      </w:r>
      <w:proofErr w:type="spellEnd"/>
      <w:r>
        <w:t xml:space="preserve"> tunelem, s autorizovaným architektem s autorizací se všeobecnou </w:t>
      </w:r>
      <w:r>
        <w:lastRenderedPageBreak/>
        <w:t>působností nebo s autorizací v oboru krajinářská architektura. V součinnosti s tímto architektem navrhnout takové řešení vedení trati a krajinářské úpravy, aby bylo ovlivnění krajinného rázu a změna pohledového horizontu co nejmenší.</w:t>
      </w:r>
    </w:p>
    <w:p w14:paraId="6A770471" w14:textId="77777777" w:rsidR="00436591" w:rsidRDefault="00436591" w:rsidP="00436591">
      <w:pPr>
        <w:pStyle w:val="Normlnvzor"/>
      </w:pPr>
      <w:r>
        <w:t>b) prověřit nutnost uložení deponie výkopových hmot v oblasti obce Dobřejovice.</w:t>
      </w:r>
    </w:p>
    <w:p w14:paraId="72F25FCE" w14:textId="77777777" w:rsidR="00436591" w:rsidRDefault="00436591" w:rsidP="00436591">
      <w:pPr>
        <w:pStyle w:val="Normlnvzor"/>
      </w:pPr>
      <w:r>
        <w:t>c) prověřit i jiné možnosti uložení přebytečné výkopové zeminy. V součinnosti s autorizovaným architektem s autorizací se všeobecnou působností nebo s autorizací v oboru krajinářská architektura najít takové řešení uložení přebytečné výkopové hmoty, kterým by byla hodnota krajinného rázu co nejméně narušena. Při hledání řešení uložení výkopové zeminy upřednostnit krajinářské hledisko před hlediskem ekonomickým.</w:t>
      </w:r>
    </w:p>
    <w:p w14:paraId="5752633C" w14:textId="77777777" w:rsidR="00436591" w:rsidRDefault="00436591" w:rsidP="00436591">
      <w:pPr>
        <w:pStyle w:val="Normlnvzor"/>
      </w:pPr>
      <w:r>
        <w:t>d) v součinnosti s příslušným orgánem ochrany přírody upřesnit a specifikovat všechny dotčené prvky ÚSES a přijmout dostatečná opatření k jejich ochraně.</w:t>
      </w:r>
    </w:p>
    <w:p w14:paraId="0EB5E950" w14:textId="77777777" w:rsidR="00436591" w:rsidRDefault="00436591" w:rsidP="00436591">
      <w:pPr>
        <w:pStyle w:val="Normlnvzor"/>
      </w:pPr>
      <w:r>
        <w:t> Pro minimalizaci kolize záměru s přírodními prvky v dalším stupni projektové dokumentace se řídit následujícím:</w:t>
      </w:r>
    </w:p>
    <w:p w14:paraId="73C466D8" w14:textId="77777777" w:rsidR="00436591" w:rsidRDefault="00436591" w:rsidP="00436591">
      <w:pPr>
        <w:pStyle w:val="Normlnvzor"/>
      </w:pPr>
      <w:r>
        <w:t>a) projednat posun osy NRBK 32064 lesního v km 16,05 v rámci územně plánovací dokumentace pro trasu koridoru severněji a výše po svahu nad čelo tunelu včetně konzultace ohledně dopadu změny cílového stavu dřevin v lesnických dokumentech (lesní hospodářské plány, případně lesní hospodářské osnovy).</w:t>
      </w:r>
    </w:p>
    <w:p w14:paraId="50AA62EE" w14:textId="77777777" w:rsidR="00436591" w:rsidRDefault="00436591" w:rsidP="00436591">
      <w:pPr>
        <w:pStyle w:val="Normlnvzor"/>
      </w:pPr>
      <w:r>
        <w:t xml:space="preserve">b) zajistit funkčnost RBK 22108 </w:t>
      </w:r>
      <w:proofErr w:type="spellStart"/>
      <w:r>
        <w:t>Hrdějovický</w:t>
      </w:r>
      <w:proofErr w:type="spellEnd"/>
      <w:r>
        <w:t xml:space="preserve"> podle toku Čertík uplatněním dvoupólového mostu přes upravený tok s dostatečnou výškou nad tokem s tím, že bude řešen inundační prostor se suchou bermou v podmostí.</w:t>
      </w:r>
    </w:p>
    <w:p w14:paraId="33A2250B" w14:textId="77777777" w:rsidR="00436591" w:rsidRDefault="00436591" w:rsidP="00436591">
      <w:pPr>
        <w:pStyle w:val="Normlnvzor"/>
      </w:pPr>
      <w:r>
        <w:t xml:space="preserve">c) zajistit funkčnost LBK 12610 Luční potok dostatečně kapacitním přemostěním formou </w:t>
      </w:r>
      <w:proofErr w:type="spellStart"/>
      <w:r>
        <w:t>vícepólového</w:t>
      </w:r>
      <w:proofErr w:type="spellEnd"/>
      <w:r>
        <w:t xml:space="preserve"> mostu (včetně přilehlého úseku nivy), tedy navrhnout odpovídající přemostění úseku mezi km 13,55 až 13,60.</w:t>
      </w:r>
    </w:p>
    <w:p w14:paraId="6E73F601" w14:textId="77777777" w:rsidR="00436591" w:rsidRDefault="00436591" w:rsidP="00436591">
      <w:pPr>
        <w:pStyle w:val="Normlnvzor"/>
      </w:pPr>
      <w:r>
        <w:t xml:space="preserve">d) zajistit funkčnost LBK 12599 Dobřejovický potok dostatečně kapacitním přemostěním formou </w:t>
      </w:r>
      <w:proofErr w:type="spellStart"/>
      <w:r>
        <w:t>vícepólového</w:t>
      </w:r>
      <w:proofErr w:type="spellEnd"/>
      <w:r>
        <w:t xml:space="preserve"> mostu (včetně přilehlého úseku nivy), tedy navrhnout odpovídající přemostění úseku mezi km 15,55 až 15,60. U křížení Dobřejovického potoka navrhnout dostatečně kapacitní most i pro přístupovou komunikaci k portálu </w:t>
      </w:r>
      <w:proofErr w:type="spellStart"/>
      <w:r>
        <w:t>Chotýčanského</w:t>
      </w:r>
      <w:proofErr w:type="spellEnd"/>
      <w:r>
        <w:t xml:space="preserve"> tunelu.</w:t>
      </w:r>
    </w:p>
    <w:p w14:paraId="71B16A7D" w14:textId="77777777" w:rsidR="00436591" w:rsidRDefault="00436591" w:rsidP="00436591">
      <w:pPr>
        <w:pStyle w:val="Normlnvzor"/>
      </w:pPr>
      <w:r>
        <w:t xml:space="preserve">e) navrhnout pro křížení LBK 12595 dostatečně kapacitní objekt ve smyslu výstupů Metodiky AOPK ČR ohledně překonávání biokoridorů liniovými stavbami, analogii uplatit pro křížení LBK 12594/10 u </w:t>
      </w:r>
      <w:proofErr w:type="spellStart"/>
      <w:r>
        <w:t>ševětínských</w:t>
      </w:r>
      <w:proofErr w:type="spellEnd"/>
      <w:r>
        <w:t xml:space="preserve"> lomů.</w:t>
      </w:r>
    </w:p>
    <w:p w14:paraId="2B6C1F1D" w14:textId="2914F058" w:rsidR="00436591" w:rsidRDefault="00436591" w:rsidP="00436591">
      <w:pPr>
        <w:pStyle w:val="Normlnvzor"/>
      </w:pPr>
      <w:r>
        <w:t xml:space="preserve">f) pro křížení LBK 12595 (km cca 21,960) dodržet projektantem ve spolupráci s regionálním pracovištěm AOPK ČR navržené a přijaté kompromisní řešení, které bylo specifikováno následujícím způsobem: Část potoka podél jižní strany železničního koridoru přeložit až k dalšímu křížení s </w:t>
      </w:r>
      <w:proofErr w:type="spellStart"/>
      <w:r>
        <w:t>Mazelovským</w:t>
      </w:r>
      <w:proofErr w:type="spellEnd"/>
      <w:r>
        <w:t xml:space="preserve"> potokem u </w:t>
      </w:r>
      <w:proofErr w:type="spellStart"/>
      <w:r>
        <w:t>Ševětínského</w:t>
      </w:r>
      <w:proofErr w:type="spellEnd"/>
      <w:r>
        <w:t xml:space="preserve"> lomu. Pro zabezpečení alespoň minimálního průtoku a zajištění přijatelného hydrologického režimu v mokřadních biotopech v nivě potoka severozápadně a severně v kontaktu s vymezeným LBC 11555 (lesní celek severně odstávajícího tělesa železniční trati) převést část vody (západní větev) ze zdrojnice </w:t>
      </w:r>
      <w:proofErr w:type="spellStart"/>
      <w:r>
        <w:t>Mazelovského</w:t>
      </w:r>
      <w:proofErr w:type="spellEnd"/>
      <w:r>
        <w:t xml:space="preserve"> potoka nad portálem tunelu (cca v km 20,700) a poté novým korytem otevřeným terénem severně od nového zářezu napojit do původního koryta nad současným mostkem ve stávajícím železničním tělese (cca v km 20,960). Vodu z lesních porostů mírných severních svahů východně od tohoto místa svést do jiné přeložky potoka </w:t>
      </w:r>
      <w:r w:rsidRPr="00436591">
        <w:t>(východní větev), která povede souběžně podél jižní strany zářezu železničního koridoru a bude zaústěna do původního koryta v km 21,496.</w:t>
      </w:r>
    </w:p>
    <w:p w14:paraId="6D17E0BE" w14:textId="77777777" w:rsidR="00436591" w:rsidRDefault="00436591" w:rsidP="00436591">
      <w:pPr>
        <w:pStyle w:val="Normlnvzor"/>
      </w:pPr>
      <w:r>
        <w:t> V místech křížení železničního koridoru s biokoridory (s vodními toky) instalovat v podmostí lávky z přírodních materiálů o šířce alespoň 0,5 m tak, aby bylo možné překonat toto křížení suchou cestou.</w:t>
      </w:r>
    </w:p>
    <w:p w14:paraId="4815CA9E" w14:textId="77777777" w:rsidR="00436591" w:rsidRDefault="00436591" w:rsidP="00436591">
      <w:pPr>
        <w:pStyle w:val="Normlnvzor"/>
      </w:pPr>
      <w:r>
        <w:t xml:space="preserve"> Upřesnit průmět tělesa trati na terén v prostorech kontaktu či konfliktu se skladebnými prvky ÚSES a ověřit vymezení hranic skladebných prvků ÚSES v kontextu zpřesněných parametrů návrhu trati. Pro dotčené prvky ÚSES zpracovat konkrétní projekty, v nichž specifikovat zásah do dotčených </w:t>
      </w:r>
      <w:r>
        <w:lastRenderedPageBreak/>
        <w:t>prvků ÚSES a které budou obsahovat navržená opatření ke kompenzaci zásahu tak, aby byla zachována funkčnost těchto prvků.</w:t>
      </w:r>
    </w:p>
    <w:p w14:paraId="070AE80B" w14:textId="77777777" w:rsidR="00436591" w:rsidRDefault="00436591" w:rsidP="00436591">
      <w:pPr>
        <w:pStyle w:val="Normlnvzor"/>
      </w:pPr>
      <w:r>
        <w:t> Volit maximálně ekonomicky únosnou délku mostů přes všechny údolní nivy a vodní toky se zakládáním pilířů mimo břehové hrany toků, při respektování minimálních parametrů pro křížení biokoridorů s vodními toky, vyplývajících z příslušné metodiky AOPK ČR.</w:t>
      </w:r>
    </w:p>
    <w:p w14:paraId="48749CE7" w14:textId="77777777" w:rsidR="00436591" w:rsidRDefault="00436591" w:rsidP="00436591">
      <w:pPr>
        <w:pStyle w:val="Normlnvzor"/>
      </w:pPr>
      <w:r>
        <w:t> Pro stavební činnost vedoucí ke snesení a opuštění stávající trati v blízkosti evropsky významné lokality a ptačí oblasti Hlubocké obory (u obce Chotýčany) přijmout v dalších stupních projektové dokumentace taková opatření, aby nedocházelo k rušení předmětu její ochrany.</w:t>
      </w:r>
    </w:p>
    <w:p w14:paraId="3CB41885" w14:textId="77777777" w:rsidR="00436591" w:rsidRDefault="00436591" w:rsidP="00436591">
      <w:pPr>
        <w:pStyle w:val="Normlnvzor"/>
      </w:pPr>
      <w:r>
        <w:t> Při zpracovány návrhu finálního řešení modernizace železniční trati v úseku Nemanice I - Ševětín minimalizovat vliv umístění této liniové stavby do území na zhoršení propustnosti krajiny a narušení přirozených biokoridorů.</w:t>
      </w:r>
    </w:p>
    <w:p w14:paraId="641D6E8C" w14:textId="77777777" w:rsidR="00436591" w:rsidRDefault="00436591" w:rsidP="00436591">
      <w:pPr>
        <w:pStyle w:val="Normlnvzor"/>
      </w:pPr>
      <w:r>
        <w:t>Odpady</w:t>
      </w:r>
    </w:p>
    <w:p w14:paraId="5826CE98" w14:textId="77777777" w:rsidR="00436591" w:rsidRDefault="00436591" w:rsidP="00436591">
      <w:pPr>
        <w:pStyle w:val="Normlnvzor"/>
      </w:pPr>
      <w:r>
        <w:t> K manipulaci s toxickými odpady a kontaminovanými výkopovými hmotami získanými zejména z tělesa železničního svršku využívat výhradně prostor bývalého drážního svršku s tím, že činnost zároveň nesmí zasáhnout do sousedních PUPFL.</w:t>
      </w:r>
    </w:p>
    <w:p w14:paraId="63D07FF9" w14:textId="77777777" w:rsidR="00436591" w:rsidRDefault="00436591" w:rsidP="00436591">
      <w:pPr>
        <w:pStyle w:val="Normlnvzor"/>
      </w:pPr>
      <w:r>
        <w:t>Hmotný majetek a kulturní památky</w:t>
      </w:r>
    </w:p>
    <w:p w14:paraId="50CA5CBB" w14:textId="77777777" w:rsidR="00436591" w:rsidRDefault="00436591" w:rsidP="00436591">
      <w:pPr>
        <w:pStyle w:val="Normlnvzor"/>
      </w:pPr>
      <w:r>
        <w:t> Před zahájením výstavby:</w:t>
      </w:r>
    </w:p>
    <w:p w14:paraId="7E5453A3" w14:textId="77777777" w:rsidR="00436591" w:rsidRDefault="00436591" w:rsidP="00436591">
      <w:pPr>
        <w:pStyle w:val="Normlnvzor"/>
      </w:pPr>
      <w:r>
        <w:t>a) provést pasportizaci pojížděných komunikací ve spolupráci s Krajským úřadem - Jihočeský kraj. V případě, že stavební a dopravně-technický stav komunikací II. a III. třídy nebude odpovídat staveništní dopravě, je nutné je opravit a stavebně upravit, a to ještě před zahájením vlastní stavby. Po realizaci stavby opravit dotčené pozemní komunikace.</w:t>
      </w:r>
    </w:p>
    <w:p w14:paraId="04198F07" w14:textId="77777777" w:rsidR="00436591" w:rsidRDefault="00436591" w:rsidP="00436591">
      <w:pPr>
        <w:pStyle w:val="Normlnvzor"/>
      </w:pPr>
      <w:r>
        <w:t>b) provést místní šetření o stavu vybraných používaných komunikací. Výběrem dodavatele stavby zajistit řádnou údržbu a sjízdnost všech jím využívaných přístupových cest k zařízením stavenišť po celou dobu výstavby a po ukončení výstavby uvést dotčené pozemní komunikace do původního stavu. Tuto skutečnost následně potvrdit místním šetřením po ukončení stavby.</w:t>
      </w:r>
    </w:p>
    <w:p w14:paraId="6390A7ED" w14:textId="77777777" w:rsidR="00436591" w:rsidRDefault="00436591" w:rsidP="00436591">
      <w:pPr>
        <w:pStyle w:val="Normlnvzor"/>
      </w:pPr>
      <w:r>
        <w:t>Stavebně-technická opatření</w:t>
      </w:r>
    </w:p>
    <w:p w14:paraId="3F872BA1" w14:textId="77777777" w:rsidR="00436591" w:rsidRDefault="00436591" w:rsidP="00436591">
      <w:pPr>
        <w:pStyle w:val="Normlnvzor"/>
      </w:pPr>
      <w:r>
        <w:t> V rámci další projektové přípravy záměru potvrdit možnost využití následujících stavebních objektů k realizaci dílčích částí záměru:</w:t>
      </w:r>
    </w:p>
    <w:p w14:paraId="3FA194FB" w14:textId="77777777" w:rsidR="00436591" w:rsidRDefault="00436591" w:rsidP="00436591">
      <w:pPr>
        <w:pStyle w:val="Normlnvzor"/>
      </w:pPr>
      <w:r>
        <w:t>a) jižní portál Hosínského tunelu:</w:t>
      </w:r>
    </w:p>
    <w:p w14:paraId="34DD44B0" w14:textId="77777777" w:rsidR="00436591" w:rsidRDefault="00436591" w:rsidP="00436591">
      <w:pPr>
        <w:pStyle w:val="Normlnvzor"/>
      </w:pPr>
      <w:r>
        <w:t>-SO 38-30-54 Nemanice-Ševětín, přístupové komunikace jižního portálu Hosínského tunelu</w:t>
      </w:r>
    </w:p>
    <w:p w14:paraId="27A0F62C" w14:textId="13702238" w:rsidR="00436591" w:rsidRDefault="00436591" w:rsidP="00436591">
      <w:pPr>
        <w:pStyle w:val="Normlnvzor"/>
      </w:pPr>
      <w:r>
        <w:t>-SO 38-30-53 Nemanice-Ševětín, přeložka silnice III/10576</w:t>
      </w:r>
    </w:p>
    <w:p w14:paraId="6510AE7A" w14:textId="77777777" w:rsidR="00436591" w:rsidRDefault="00436591" w:rsidP="00436591">
      <w:pPr>
        <w:pStyle w:val="Normlnvzor"/>
      </w:pPr>
      <w:r>
        <w:t>b) severní portál Hosínského tunelu:</w:t>
      </w:r>
    </w:p>
    <w:p w14:paraId="4C027CE0" w14:textId="77777777" w:rsidR="00436591" w:rsidRDefault="00436591" w:rsidP="00436591">
      <w:pPr>
        <w:pStyle w:val="Normlnvzor"/>
      </w:pPr>
      <w:r>
        <w:t>-SO 38-30-55 Nemanice-Ševětín, přístupové komunikace severního portálu Hosínského tunelu</w:t>
      </w:r>
    </w:p>
    <w:p w14:paraId="167D6F33" w14:textId="24B819F4" w:rsidR="00436591" w:rsidRDefault="00436591" w:rsidP="00436591">
      <w:pPr>
        <w:pStyle w:val="Normlnvzor"/>
      </w:pPr>
      <w:r>
        <w:t>-SO 38-30-56 Nemanice-Ševětín, přeložka silnice II/146, část 1</w:t>
      </w:r>
    </w:p>
    <w:p w14:paraId="651FB87D" w14:textId="2EABEA38" w:rsidR="00436591" w:rsidRDefault="00436591" w:rsidP="00436591">
      <w:pPr>
        <w:pStyle w:val="Normlnvzor"/>
      </w:pPr>
      <w:r>
        <w:t>-SO 38-30-57 Nemanice-Ševětín, přeložka silnice II/146, část 2</w:t>
      </w:r>
    </w:p>
    <w:p w14:paraId="0CF57FC3" w14:textId="77777777" w:rsidR="00436591" w:rsidRDefault="00436591" w:rsidP="00436591">
      <w:pPr>
        <w:pStyle w:val="Normlnvzor"/>
      </w:pPr>
      <w:r>
        <w:t xml:space="preserve">c) jižní portál </w:t>
      </w:r>
      <w:proofErr w:type="spellStart"/>
      <w:r>
        <w:t>Chotýčanského</w:t>
      </w:r>
      <w:proofErr w:type="spellEnd"/>
      <w:r>
        <w:t xml:space="preserve"> tunelu:</w:t>
      </w:r>
    </w:p>
    <w:p w14:paraId="413301FB" w14:textId="272B31A1" w:rsidR="00436591" w:rsidRDefault="00436591" w:rsidP="00436591">
      <w:pPr>
        <w:pStyle w:val="Normlnvzor"/>
      </w:pPr>
      <w:r>
        <w:t>-SO 38-30-56 Nemanice-Ševětín, přeložka silnice II/146, část 1</w:t>
      </w:r>
    </w:p>
    <w:p w14:paraId="5CDFBF1E" w14:textId="70104511" w:rsidR="00436591" w:rsidRDefault="00436591" w:rsidP="00436591">
      <w:pPr>
        <w:pStyle w:val="Normlnvzor"/>
      </w:pPr>
      <w:r>
        <w:t>-SO 38-30-57 Nemanice-Ševětín, přeložka silnice II/146, část 2</w:t>
      </w:r>
    </w:p>
    <w:p w14:paraId="0EB3BFF0" w14:textId="393F2E3D" w:rsidR="00436591" w:rsidRDefault="00436591" w:rsidP="00436591">
      <w:pPr>
        <w:pStyle w:val="Normlnvzor"/>
      </w:pPr>
      <w:r>
        <w:lastRenderedPageBreak/>
        <w:t xml:space="preserve">-SO 38-30-58 Nemanice-Ševětín, úpravy polních cest mezi silnicí II/146 a jižním portálem </w:t>
      </w:r>
      <w:proofErr w:type="spellStart"/>
      <w:r>
        <w:t>Chotýčanského</w:t>
      </w:r>
      <w:proofErr w:type="spellEnd"/>
      <w:r>
        <w:t xml:space="preserve"> tunelu</w:t>
      </w:r>
    </w:p>
    <w:p w14:paraId="20D70C18" w14:textId="77777777" w:rsidR="00436591" w:rsidRDefault="00436591" w:rsidP="00436591">
      <w:pPr>
        <w:pStyle w:val="Normlnvzor"/>
      </w:pPr>
      <w:r>
        <w:t xml:space="preserve">-SO 38-30-59 Nemanice-Ševětín, přístupové komunikace jižního portálu </w:t>
      </w:r>
      <w:proofErr w:type="spellStart"/>
      <w:r>
        <w:t>Chotýčanského</w:t>
      </w:r>
      <w:proofErr w:type="spellEnd"/>
      <w:r>
        <w:t xml:space="preserve"> tunelu</w:t>
      </w:r>
    </w:p>
    <w:p w14:paraId="74F7A725" w14:textId="77777777" w:rsidR="00436591" w:rsidRDefault="00436591" w:rsidP="00436591">
      <w:pPr>
        <w:pStyle w:val="Normlnvzor"/>
      </w:pPr>
      <w:r>
        <w:t xml:space="preserve">d) severní portál </w:t>
      </w:r>
      <w:proofErr w:type="spellStart"/>
      <w:r>
        <w:t>Chotýčanského</w:t>
      </w:r>
      <w:proofErr w:type="spellEnd"/>
      <w:r>
        <w:t xml:space="preserve"> tunelu:</w:t>
      </w:r>
    </w:p>
    <w:p w14:paraId="5BD419A5" w14:textId="77777777" w:rsidR="00436591" w:rsidRDefault="00436591" w:rsidP="00436591">
      <w:pPr>
        <w:pStyle w:val="Normlnvzor"/>
      </w:pPr>
      <w:r>
        <w:t>varianta A - Přímé napojení na I/3 pokud nebude ještě D3:</w:t>
      </w:r>
    </w:p>
    <w:p w14:paraId="0903BBC2" w14:textId="72E8BBA9" w:rsidR="00436591" w:rsidRDefault="00436591" w:rsidP="00436591">
      <w:pPr>
        <w:pStyle w:val="Normlnvzor"/>
      </w:pPr>
      <w:r>
        <w:t xml:space="preserve">-SO 38-30-60 Nemanice-Ševětín, přístupové komunikace severního portálu </w:t>
      </w:r>
      <w:proofErr w:type="spellStart"/>
      <w:r>
        <w:t>Chotýčanského</w:t>
      </w:r>
      <w:proofErr w:type="spellEnd"/>
      <w:r>
        <w:t xml:space="preserve"> tunelu</w:t>
      </w:r>
    </w:p>
    <w:p w14:paraId="2E418588" w14:textId="77777777" w:rsidR="00436591" w:rsidRDefault="00436591" w:rsidP="00436591">
      <w:pPr>
        <w:pStyle w:val="Normlnvzor"/>
      </w:pPr>
      <w:r>
        <w:t>varianta B - v ose nové koleje na nově vybudovaný most za Ševětínem na M/603:</w:t>
      </w:r>
    </w:p>
    <w:p w14:paraId="22AC8401" w14:textId="77777777" w:rsidR="00436591" w:rsidRDefault="00436591" w:rsidP="00436591">
      <w:pPr>
        <w:pStyle w:val="Normlnvzor"/>
      </w:pPr>
      <w:r>
        <w:t>-SO 37-30-51 Ševětín, podchod v km 21,500</w:t>
      </w:r>
    </w:p>
    <w:p w14:paraId="4F50ECC9" w14:textId="77777777" w:rsidR="00436591" w:rsidRDefault="00436591" w:rsidP="00436591">
      <w:pPr>
        <w:pStyle w:val="Normlnvzor"/>
      </w:pPr>
      <w:r>
        <w:t>-SO 37-30-52 Ševětín, obslužná komunikace nákladového obvodu</w:t>
      </w:r>
    </w:p>
    <w:p w14:paraId="6E98AD5D" w14:textId="77777777" w:rsidR="00436591" w:rsidRDefault="00436591" w:rsidP="00436591">
      <w:pPr>
        <w:pStyle w:val="Normlnvzor"/>
      </w:pPr>
      <w:r>
        <w:t>-SO 37-30-54 Ševětín, přeložka místní komunikace</w:t>
      </w:r>
    </w:p>
    <w:p w14:paraId="723FBA86" w14:textId="77777777" w:rsidR="00436591" w:rsidRDefault="00436591" w:rsidP="00436591">
      <w:pPr>
        <w:pStyle w:val="Normlnvzor"/>
      </w:pPr>
      <w:r>
        <w:t>-SO 37-30-57 Ševětín, přeložka polní cesty v km 21,100-21,500</w:t>
      </w:r>
    </w:p>
    <w:p w14:paraId="40455DA2" w14:textId="11E39CB2" w:rsidR="00436591" w:rsidRDefault="00436591" w:rsidP="00436591">
      <w:pPr>
        <w:pStyle w:val="Normlnvzor"/>
      </w:pPr>
      <w:r>
        <w:t>-SO 37-30-58 Ševětín, napojení na přeložku silnice 111/1556</w:t>
      </w:r>
    </w:p>
    <w:p w14:paraId="5F965137" w14:textId="77777777" w:rsidR="00436591" w:rsidRDefault="00436591" w:rsidP="00436591">
      <w:pPr>
        <w:pStyle w:val="Normlnvzor"/>
      </w:pPr>
      <w:r>
        <w:t> V rámci zpracování dokumentace pro územní řízení se řídit následujícím:</w:t>
      </w:r>
    </w:p>
    <w:p w14:paraId="24B68C64" w14:textId="77777777" w:rsidR="00436591" w:rsidRDefault="00436591" w:rsidP="00436591">
      <w:pPr>
        <w:pStyle w:val="Normlnvzor"/>
      </w:pPr>
      <w:r>
        <w:t>a) prověřit možné lokality k ukládání vytěženého materiálu z ražby tunelů.</w:t>
      </w:r>
    </w:p>
    <w:p w14:paraId="0A3490E7" w14:textId="77777777" w:rsidR="00436591" w:rsidRDefault="00436591" w:rsidP="00436591">
      <w:pPr>
        <w:pStyle w:val="Normlnvzor"/>
      </w:pPr>
      <w:r>
        <w:t>b) specifikovat příjezdové/odvozové, popř. objízdné trasy obslužné staveništní dopravy a projednat je s dotčenými orgány státní správy.</w:t>
      </w:r>
    </w:p>
    <w:p w14:paraId="1DA7A6B7" w14:textId="77777777" w:rsidR="00436591" w:rsidRDefault="00436591" w:rsidP="00436591">
      <w:pPr>
        <w:pStyle w:val="Normlnvzor"/>
      </w:pPr>
      <w:r>
        <w:t xml:space="preserve"> Počáteční úsek přístupové komunikace ke vstupnímu portálu </w:t>
      </w:r>
      <w:proofErr w:type="spellStart"/>
      <w:r>
        <w:t>Chotýčanského</w:t>
      </w:r>
      <w:proofErr w:type="spellEnd"/>
      <w:r>
        <w:t xml:space="preserve"> tunelu posunout </w:t>
      </w:r>
      <w:proofErr w:type="spellStart"/>
      <w:r>
        <w:t>kjihu</w:t>
      </w:r>
      <w:proofErr w:type="spellEnd"/>
      <w:r>
        <w:t xml:space="preserve"> mimo polohu doprovodného porostu polní cesty souběžně s touto cestou.</w:t>
      </w:r>
    </w:p>
    <w:p w14:paraId="43B3882E" w14:textId="77777777" w:rsidR="00436591" w:rsidRDefault="00436591" w:rsidP="00436591">
      <w:pPr>
        <w:pStyle w:val="Normlnvzor"/>
      </w:pPr>
      <w:r>
        <w:t> Během výstavby i provozu železničního koridoru Nemanice I - Ševětín zajistit přístup na zemědělské pozemky (doporučuje se proto zpracování projektu jednoduchých pozemkových úprav tak, aby v důsledku realizace stavby nevznikaly neobhospodařovatelné nebo nepřístupné pozemky).</w:t>
      </w:r>
    </w:p>
    <w:p w14:paraId="597C3469" w14:textId="77777777" w:rsidR="00436591" w:rsidRDefault="00436591" w:rsidP="00436591">
      <w:pPr>
        <w:pStyle w:val="Normlnvzor"/>
      </w:pPr>
      <w:r>
        <w:t> Vlastní stavbu Hosínského tunelu v komplexu Orty realizovat přednostně ražbou, nikoliv ze zářezu. V dalším stupni projektové dokumentace důsledně prověřit stavebně geologické, hydrogeologické a strukturně geologické poměry a na základě tohoto vyhodnocení stanovit poměr raženého tunelu na celkové délce stavby.</w:t>
      </w:r>
    </w:p>
    <w:p w14:paraId="0CF388F9" w14:textId="77777777" w:rsidR="00436591" w:rsidRDefault="00436591" w:rsidP="00436591">
      <w:pPr>
        <w:pStyle w:val="Normlnvzor"/>
      </w:pPr>
      <w:r>
        <w:t> Trasy případných provizorních přemostění pro účely přístupu na zařízení staveniště důsledně umisťovat do proluk v břehových a doprovodných porostech.</w:t>
      </w:r>
    </w:p>
    <w:p w14:paraId="75DA705A" w14:textId="77777777" w:rsidR="00436591" w:rsidRDefault="00436591" w:rsidP="00436591">
      <w:pPr>
        <w:pStyle w:val="Normlnvzor"/>
      </w:pPr>
      <w:r>
        <w:t> Prověřit možnost exteriérové úpravy objektů čela tunelů z kamene oproti použití hladkých betonových materiálů.</w:t>
      </w:r>
    </w:p>
    <w:p w14:paraId="581519DD" w14:textId="77777777" w:rsidR="00436591" w:rsidRDefault="00436591" w:rsidP="00436591">
      <w:pPr>
        <w:pStyle w:val="Normlnvzor"/>
      </w:pPr>
      <w:r>
        <w:t> Zajistit optimalizaci manipulačních ploch pro výstavbu portálů nových tunelů na normou stanovené prostorové minimum, dále zajistit kvalitní rekultivaci všech ploch v okolí portálů, postižených výstavbou mimo stabilizovaná předpolí tunelů.</w:t>
      </w:r>
    </w:p>
    <w:p w14:paraId="3C8E2627" w14:textId="77777777" w:rsidR="00436591" w:rsidRDefault="00436591" w:rsidP="00436591">
      <w:pPr>
        <w:pStyle w:val="Normlnvzor"/>
      </w:pPr>
      <w:r>
        <w:t xml:space="preserve"> Pro stavbu </w:t>
      </w:r>
      <w:proofErr w:type="spellStart"/>
      <w:r>
        <w:t>Chotýčanského</w:t>
      </w:r>
      <w:proofErr w:type="spellEnd"/>
      <w:r>
        <w:t xml:space="preserve"> tunelu vypracovat materiál „Vstupní podmínky pro trhací práce při stavbě </w:t>
      </w:r>
      <w:proofErr w:type="spellStart"/>
      <w:r>
        <w:t>Chotýčanského</w:t>
      </w:r>
      <w:proofErr w:type="spellEnd"/>
      <w:r>
        <w:t xml:space="preserve"> tunelu", kde stanovit povolenou velikost náloží respektujících seismickou bezpečnost nejbližší chráněné zástavby, jakož i bezpečnost a neporušenost konstrukcí souvisejících se stavbou tunelu.</w:t>
      </w:r>
    </w:p>
    <w:p w14:paraId="345A6B1A" w14:textId="77777777" w:rsidR="00436591" w:rsidRDefault="00436591" w:rsidP="00436591">
      <w:pPr>
        <w:pStyle w:val="Normlnvzor"/>
      </w:pPr>
      <w:r>
        <w:t xml:space="preserve"> Vypracovat systém metodiky a měření kontroly účinků trhacích prací tak, aby bylo jednoznačně stanoveno zatížení jednotlivých nejbližších objektů obytné zástavby. Tato měření budou tvořena komplexem metodik sledujících různé fyzikální veličiny, na jejichž základě se posuzuje vliv </w:t>
      </w:r>
      <w:r>
        <w:lastRenderedPageBreak/>
        <w:t xml:space="preserve">trhacích prací na objekty a zařízení: měření seismických účinků trhacích prací, pasportizace okolních objektů, </w:t>
      </w:r>
      <w:proofErr w:type="spellStart"/>
      <w:r>
        <w:t>deformometrické</w:t>
      </w:r>
      <w:proofErr w:type="spellEnd"/>
      <w:r>
        <w:t xml:space="preserve"> měření na trhlinách objektů, geodeticko-nivelační měření na objektech a akustická měření.</w:t>
      </w:r>
    </w:p>
    <w:p w14:paraId="0BCBA27C" w14:textId="77777777" w:rsidR="00436591" w:rsidRDefault="00436591" w:rsidP="00436591">
      <w:pPr>
        <w:pStyle w:val="Normlnvzor"/>
      </w:pPr>
      <w:r>
        <w:t>Ostatní</w:t>
      </w:r>
    </w:p>
    <w:p w14:paraId="1E2520F4" w14:textId="77777777" w:rsidR="00436591" w:rsidRDefault="00436591" w:rsidP="00436591">
      <w:pPr>
        <w:pStyle w:val="Normlnvzor"/>
      </w:pPr>
      <w:r>
        <w:t> V rámci dokumentace pro územní řízení prověřit možnost případných dalších přístupových bodů místní části Dobřejovice (obec Hosín) po zprovoznění záměru.</w:t>
      </w:r>
    </w:p>
    <w:p w14:paraId="116DE312" w14:textId="77777777" w:rsidR="00436591" w:rsidRDefault="00436591" w:rsidP="00436591">
      <w:pPr>
        <w:pStyle w:val="Normlnvzor"/>
      </w:pPr>
      <w:r>
        <w:t xml:space="preserve"> Projektovou přípravu záměru a jeho konečné řešení koordinovat s rozvojovými záměry dotčených obcí. Příslušným obcím a krajskému úřadu předložit podklady pro </w:t>
      </w:r>
      <w:proofErr w:type="spellStart"/>
      <w:r>
        <w:t>eventuelní</w:t>
      </w:r>
      <w:proofErr w:type="spellEnd"/>
      <w:r>
        <w:t xml:space="preserve"> další zpřesnění územně plánovací dokumentace.</w:t>
      </w:r>
    </w:p>
    <w:p w14:paraId="3FACE662" w14:textId="77777777" w:rsidR="00436591" w:rsidRDefault="00436591" w:rsidP="00436591">
      <w:pPr>
        <w:pStyle w:val="Normlnvzor"/>
      </w:pPr>
      <w:r>
        <w:t> Při výběrovém řízení na dodavatele stavby stanovit jako jedno ze srovnávacích měřítek i specifikování garancí na minimalizování negativních vlivů stavby na životní prostředí a na celkovou délku stavby. Ve výběrovém řízení zohlednit požadavky na používání moderních a progresivních postupu výstavby (s využitím méně hlučných a životnímu prostředí šetrných technologií).</w:t>
      </w:r>
    </w:p>
    <w:p w14:paraId="670F03F5" w14:textId="77777777" w:rsidR="00436591" w:rsidRDefault="00436591" w:rsidP="00436591">
      <w:pPr>
        <w:pStyle w:val="Normlnvzor"/>
      </w:pPr>
      <w:r>
        <w:t xml:space="preserve"> Před uvedením Hosínského a </w:t>
      </w:r>
      <w:proofErr w:type="spellStart"/>
      <w:r>
        <w:t>Chotýcanskeho</w:t>
      </w:r>
      <w:proofErr w:type="spellEnd"/>
      <w:r>
        <w:t xml:space="preserve"> tunelu do provozu provést tlakovou zkoušku těsnosti potrubí včetně armatur.</w:t>
      </w:r>
    </w:p>
    <w:p w14:paraId="4617BD59" w14:textId="77777777" w:rsidR="00436591" w:rsidRDefault="00436591" w:rsidP="00436591">
      <w:pPr>
        <w:pStyle w:val="Normlnvzor"/>
      </w:pPr>
      <w:r>
        <w:t>II. Opatření pro fázi výstavby</w:t>
      </w:r>
    </w:p>
    <w:p w14:paraId="17C7D607" w14:textId="77777777" w:rsidR="00436591" w:rsidRDefault="00436591" w:rsidP="00436591">
      <w:pPr>
        <w:pStyle w:val="Normlnvzor"/>
      </w:pPr>
      <w:r>
        <w:t>Hluk a zdraví obyvatel</w:t>
      </w:r>
    </w:p>
    <w:p w14:paraId="068C1F1E" w14:textId="686A8416" w:rsidR="00436591" w:rsidRDefault="00436591" w:rsidP="00436591">
      <w:pPr>
        <w:pStyle w:val="Normlnvzor"/>
      </w:pPr>
      <w:r>
        <w:t xml:space="preserve"> Plnění hygienických limitů vysokoenergetického impulsního hluku při stavbě Hosínského a </w:t>
      </w:r>
      <w:proofErr w:type="spellStart"/>
      <w:r>
        <w:t>Chotýcanskeho</w:t>
      </w:r>
      <w:proofErr w:type="spellEnd"/>
      <w:r>
        <w:t xml:space="preserve"> tunelu v denní době ověřit měřením. Rozšíření trhacích prací i na noční dobu připustit pouze na základě měření u nejbližších objektů obytné zástavby při podání průkazu o plnění příslušného hygienického limitu pro noční dobu.</w:t>
      </w:r>
    </w:p>
    <w:p w14:paraId="3792C192" w14:textId="77777777" w:rsidR="00511A1A" w:rsidRDefault="00511A1A" w:rsidP="00511A1A">
      <w:pPr>
        <w:pStyle w:val="Normlnvzor"/>
      </w:pPr>
      <w:r>
        <w:t> Provést kontrolní měření hluku z výstavby, především impulsního hluku, a případně navrhnout adekvátní opatření. Po realizaci stavby provést měření akreditovaným, resp. autorizovaným subjektem s případným dopočtem hodnot pro maximálně navrhované parametry trati (intenzitu a rychlost).</w:t>
      </w:r>
    </w:p>
    <w:p w14:paraId="1418BC62" w14:textId="77777777" w:rsidR="00511A1A" w:rsidRDefault="00511A1A" w:rsidP="00511A1A">
      <w:pPr>
        <w:pStyle w:val="Normlnvzor"/>
      </w:pPr>
      <w:r>
        <w:t>Povrchové a podzemní vody</w:t>
      </w:r>
    </w:p>
    <w:p w14:paraId="13FFB3E0" w14:textId="77777777" w:rsidR="00511A1A" w:rsidRDefault="00511A1A" w:rsidP="00511A1A">
      <w:pPr>
        <w:pStyle w:val="Normlnvzor"/>
      </w:pPr>
      <w:r>
        <w:t xml:space="preserve"> Při realizaci výstavby tunelů musí být součástí realizace také úprava vod, a to především z hlediska úpravy koncentrace nerozpustných látek a ropných látek, případně dalších škodlivin, které připadají v úvahu při ražbě tunelů (především pak při odvádění vod z </w:t>
      </w:r>
      <w:proofErr w:type="spellStart"/>
      <w:r>
        <w:t>Chotýcanskeho</w:t>
      </w:r>
      <w:proofErr w:type="spellEnd"/>
      <w:r>
        <w:t xml:space="preserve"> tunelu směrem k </w:t>
      </w:r>
      <w:proofErr w:type="spellStart"/>
      <w:r>
        <w:t>ševětínskému</w:t>
      </w:r>
      <w:proofErr w:type="spellEnd"/>
      <w:r>
        <w:t xml:space="preserve"> portálu a dále do rekreačního rybníka Dubenský).</w:t>
      </w:r>
    </w:p>
    <w:p w14:paraId="53A45BA9" w14:textId="77777777" w:rsidR="00511A1A" w:rsidRDefault="00511A1A" w:rsidP="00511A1A">
      <w:pPr>
        <w:pStyle w:val="Normlnvzor"/>
      </w:pPr>
      <w:r>
        <w:t> Tam, kde je to technicky možné a je předpoklad ohrožení povrchových vod, zřídit usazovací nádrže pro záchyt povrchových vod, popř. vybavené odlučovačem ropných látek. V případě kontaminace zachycených vod zajistit jejich likvidaci na odpovídajících čistírnách odpadních vod.</w:t>
      </w:r>
    </w:p>
    <w:p w14:paraId="635D4094" w14:textId="77777777" w:rsidR="00511A1A" w:rsidRDefault="00511A1A" w:rsidP="00511A1A">
      <w:pPr>
        <w:pStyle w:val="Normlnvzor"/>
      </w:pPr>
      <w:r>
        <w:t> Kaly ze zemních jímek s obsahem ropných látek likvidovat na biodegradačních základnách v regionu.</w:t>
      </w:r>
    </w:p>
    <w:p w14:paraId="0B8353F9" w14:textId="77777777" w:rsidR="00511A1A" w:rsidRDefault="00511A1A" w:rsidP="00511A1A">
      <w:pPr>
        <w:pStyle w:val="Normlnvzor"/>
      </w:pPr>
      <w:r>
        <w:t> Mezideponie sypkých stavebních materiálů, rubaniny a zemin realizovat v dostatečné vzdálenosti od břehové hrany toků.</w:t>
      </w:r>
    </w:p>
    <w:p w14:paraId="483921A4" w14:textId="77777777" w:rsidR="00511A1A" w:rsidRDefault="00511A1A" w:rsidP="00511A1A">
      <w:pPr>
        <w:pStyle w:val="Normlnvzor"/>
      </w:pPr>
      <w:r>
        <w:t> Z ploch stavenišť v blízkosti vodních toků bezprostředně odvážet veškeré odplavitelné látky a stavební suť.</w:t>
      </w:r>
    </w:p>
    <w:p w14:paraId="52CC7488" w14:textId="77777777" w:rsidR="00511A1A" w:rsidRDefault="00511A1A" w:rsidP="00511A1A">
      <w:pPr>
        <w:pStyle w:val="Normlnvzor"/>
      </w:pPr>
      <w:r>
        <w:t> Stavební mechanismy na plochách zařízení stavenišť v blízkosti vodních toků odstavit vždy jen v minimálním počtu. Pod stojícími stavebními mechanismy instalovat záchytné plechové nádoby. Stavební mechanismy vybavit dostatečným množstvím sanačních prostředků pro případnou likvidaci úniků ropných látek.</w:t>
      </w:r>
    </w:p>
    <w:p w14:paraId="089F6B16" w14:textId="77777777" w:rsidR="00511A1A" w:rsidRDefault="00511A1A" w:rsidP="00511A1A">
      <w:pPr>
        <w:pStyle w:val="Normlnvzor"/>
      </w:pPr>
      <w:r>
        <w:lastRenderedPageBreak/>
        <w:t> Vody vypouštět do recipientu až po usazení nerozpuštěných látek v dostatečně dimenzovaných usazovacích jímkách. Do technologie předčištění vypouštěných vod vzhledem k jejich kvalitě a pro případ havárie strojních mechanismů začlenit dostatečně dimenzované zařízení k odlučování ropných látek.</w:t>
      </w:r>
    </w:p>
    <w:p w14:paraId="66DBF11F" w14:textId="77777777" w:rsidR="00511A1A" w:rsidRDefault="00511A1A" w:rsidP="00511A1A">
      <w:pPr>
        <w:pStyle w:val="Normlnvzor"/>
      </w:pPr>
      <w:r>
        <w:t> Monitorovat kvalitu vypouštěných odčerpaných průsakových vod do dešťové kanalizace či vodního toku odběrem vzorků vody v místech před napojením do kanalizace či vyústěním do vodního toku.</w:t>
      </w:r>
    </w:p>
    <w:p w14:paraId="1EBE3311" w14:textId="77777777" w:rsidR="00511A1A" w:rsidRDefault="00511A1A" w:rsidP="00511A1A">
      <w:pPr>
        <w:pStyle w:val="Normlnvzor"/>
      </w:pPr>
      <w:r>
        <w:t>Půda, horninové prostředí a zemní práce</w:t>
      </w:r>
    </w:p>
    <w:p w14:paraId="01B9CFDF" w14:textId="77777777" w:rsidR="00511A1A" w:rsidRDefault="00511A1A" w:rsidP="00511A1A">
      <w:pPr>
        <w:pStyle w:val="Normlnvzor"/>
      </w:pPr>
      <w:r>
        <w:t> Veškeré rozbory štěrkového lože, výkopové zeminy a prosevu provádět akreditovanou laboratoří. Ke každému odběru zpracovat protokol o odběru, jehož obsahem bude samotný rozbor, přesné určení místa odběru, označení koleje, ze které byl vzorek odebrán, popis způsobu odběru a datum odběru.</w:t>
      </w:r>
    </w:p>
    <w:p w14:paraId="5068566F" w14:textId="77777777" w:rsidR="00511A1A" w:rsidRDefault="00511A1A" w:rsidP="00511A1A">
      <w:pPr>
        <w:pStyle w:val="Normlnvzor"/>
      </w:pPr>
      <w:r>
        <w:t> Při výkopových a skrývkových pracích zohlednit doporučené mocnosti skrývek humusových horizontů pro jednotlivé oblasti vymezené dle staničení nového železničního koridoru v samostatné příloze č. 8 - Pedologický průzkum (str. 6 až str. 7) z dokumentace vlivů záměru na životní prostředí.</w:t>
      </w:r>
    </w:p>
    <w:p w14:paraId="4DC8B18C" w14:textId="77777777" w:rsidR="00511A1A" w:rsidRDefault="00511A1A" w:rsidP="00511A1A">
      <w:pPr>
        <w:pStyle w:val="Normlnvzor"/>
      </w:pPr>
      <w:r>
        <w:t> Skrytou kulturní vrstvu půdy z trvalých záborů použít po projednání s orgánem ochrany ZPF, vlastníky a nájemci dotčených pozemků k zúrodnění méně kvalitních zemědělských ploch v blízkém okolí stavby dle zpracovaného a projednaného rozvozového plánu.</w:t>
      </w:r>
    </w:p>
    <w:p w14:paraId="275034CF" w14:textId="77777777" w:rsidR="00511A1A" w:rsidRDefault="00511A1A" w:rsidP="00511A1A">
      <w:pPr>
        <w:pStyle w:val="Normlnvzor"/>
      </w:pPr>
      <w:r>
        <w:t> V případě deponií půdy určené pro zpětnou rekultivaci dočasných záborů či ohumusování stavby zajistit její vhodné umístění a uložení, včetně zajištění opatření proti možnosti jejího znehodnocení stavební činností, erozí, zaplevelováním a zcizováním.</w:t>
      </w:r>
    </w:p>
    <w:p w14:paraId="4B06A0B9" w14:textId="77777777" w:rsidR="00511A1A" w:rsidRDefault="00511A1A" w:rsidP="00511A1A">
      <w:pPr>
        <w:pStyle w:val="Normlnvzor"/>
      </w:pPr>
      <w:r>
        <w:t> V případě úniku ropných nebo jiných závadných látek kontaminovanou zeminu neprodleně odstranit, odvézt a uložit na lokalitě určené k těmto účelům.</w:t>
      </w:r>
    </w:p>
    <w:p w14:paraId="5850A389" w14:textId="77777777" w:rsidR="00511A1A" w:rsidRDefault="00511A1A" w:rsidP="00511A1A">
      <w:pPr>
        <w:pStyle w:val="Normlnvzor"/>
      </w:pPr>
      <w:r>
        <w:t>Rekultivace</w:t>
      </w:r>
    </w:p>
    <w:p w14:paraId="289E9FCE" w14:textId="77777777" w:rsidR="00511A1A" w:rsidRDefault="00511A1A" w:rsidP="00511A1A">
      <w:pPr>
        <w:pStyle w:val="Normlnvzor"/>
      </w:pPr>
      <w:r>
        <w:t xml:space="preserve"> Pro rekultivaci náspů a zářezů, zejména v úsecích lesních porostů s převahou borovic (vstup do Hosínského tunelu, vstup do </w:t>
      </w:r>
      <w:proofErr w:type="spellStart"/>
      <w:r>
        <w:t>Chotýčanského</w:t>
      </w:r>
      <w:proofErr w:type="spellEnd"/>
      <w:r>
        <w:t xml:space="preserve"> tunelu, zářez u Vitína po výstupu z </w:t>
      </w:r>
      <w:proofErr w:type="spellStart"/>
      <w:r>
        <w:t>Chotýčanského</w:t>
      </w:r>
      <w:proofErr w:type="spellEnd"/>
      <w:r>
        <w:t xml:space="preserve"> tunelu), důsledně používat původní materiál s vyloučením živnějších hlín z důvodu podpory rozšíření vhodných biotopů pro druhy plazů a bezobratlých s preferencí vysychavých stanovišť, popř. sukcese druhotných vřesovišť.</w:t>
      </w:r>
    </w:p>
    <w:p w14:paraId="4B000D0F" w14:textId="68655DED" w:rsidR="00436591" w:rsidRDefault="00511A1A" w:rsidP="00511A1A">
      <w:pPr>
        <w:pStyle w:val="Normlnvzor"/>
      </w:pPr>
      <w:r>
        <w:t xml:space="preserve"> Důsledně rekultivovat v rámci konečných terénních úprav všechny plochy zasažené stavebními pracemi z důvodu prevence </w:t>
      </w:r>
      <w:proofErr w:type="spellStart"/>
      <w:r>
        <w:t>ruderalizace</w:t>
      </w:r>
      <w:proofErr w:type="spellEnd"/>
      <w:r>
        <w:t xml:space="preserve"> území. Z důvodu prevence </w:t>
      </w:r>
      <w:proofErr w:type="spellStart"/>
      <w:r>
        <w:t>ruderalizace</w:t>
      </w:r>
      <w:proofErr w:type="spellEnd"/>
      <w:r>
        <w:t xml:space="preserve"> těchto ploch zajistit smluvně s odborně způsobilým subjektem následnou údržbu těchto ploch po dobu minimálně tří let.</w:t>
      </w:r>
    </w:p>
    <w:p w14:paraId="61A94C77" w14:textId="77777777" w:rsidR="00511A1A" w:rsidRDefault="00511A1A" w:rsidP="00511A1A">
      <w:pPr>
        <w:pStyle w:val="Normlnvzor"/>
      </w:pPr>
      <w:r>
        <w:t> V prostorech po odstranění účelových komunikací pro výstavbu přednostně zaměřit rekultivaci na osázení dřevinami v druhové skladbě, stanovištně odpovídající podmínkám údolních niv a dotčených lesních porostů.</w:t>
      </w:r>
    </w:p>
    <w:p w14:paraId="36E762E6" w14:textId="77777777" w:rsidR="00511A1A" w:rsidRDefault="00511A1A" w:rsidP="00511A1A">
      <w:pPr>
        <w:pStyle w:val="Normlnvzor"/>
      </w:pPr>
      <w:r>
        <w:t xml:space="preserve"> V prostorech po plochách zařízení staveniště v nivách zajistit rekultivaci zpětným rozprostřením původní svrchní vrstvy zeminy s tím, že budou vytvořeny mírné terénní elevace a deprese z důvodu umožnění vzniku různorodých hydrických podmínek v nivách toků. Z důvodu prevence </w:t>
      </w:r>
      <w:proofErr w:type="spellStart"/>
      <w:r>
        <w:t>ruderalizace</w:t>
      </w:r>
      <w:proofErr w:type="spellEnd"/>
      <w:r>
        <w:t xml:space="preserve"> těchto ploch zajistit smluvně s odborně způsobilým subjektem následnou údržbu těchto ploch po dobu minimálně tří let.</w:t>
      </w:r>
    </w:p>
    <w:p w14:paraId="65C9DA15" w14:textId="77777777" w:rsidR="00511A1A" w:rsidRDefault="00511A1A" w:rsidP="00511A1A">
      <w:pPr>
        <w:pStyle w:val="Normlnvzor"/>
      </w:pPr>
      <w:r>
        <w:t xml:space="preserve"> Preferovat biologickou rekultivaci tělesa deponie formou lesnické rekultivace či využití pro </w:t>
      </w:r>
      <w:proofErr w:type="spellStart"/>
      <w:r>
        <w:t>mimolesní</w:t>
      </w:r>
      <w:proofErr w:type="spellEnd"/>
      <w:r>
        <w:t xml:space="preserve"> porosty dřevin, v kombinaci s náhradními lučními enklávami, svahy rekultivovat s preferencí přirozené sukcese a ponecháním části svahů ve stanovištích xerofytních enkláv a s výstupy kamenů.</w:t>
      </w:r>
    </w:p>
    <w:p w14:paraId="0BC0513E" w14:textId="77777777" w:rsidR="00511A1A" w:rsidRDefault="00511A1A" w:rsidP="00511A1A">
      <w:pPr>
        <w:pStyle w:val="Normlnvzor"/>
      </w:pPr>
      <w:r>
        <w:t xml:space="preserve"> Pro výstupní portál Hosínského tunelu v luční enklávě jižně od místní části Dobřejovice zajistit skupinovou výsadbu dřevin kolem polohy zářezových svahů portálu a zajistit důslednou rekultivaci </w:t>
      </w:r>
      <w:r>
        <w:lastRenderedPageBreak/>
        <w:t>zářezových svahů hydroosevem či jiným technickým způsobem účinného zatravnění. Dořešit v určující pohledové ose od místní části Dobřejovice výsadbu vegetačního doprovodu podél silnice od Hosína.</w:t>
      </w:r>
    </w:p>
    <w:p w14:paraId="6BF9636E" w14:textId="77777777" w:rsidR="00511A1A" w:rsidRDefault="00511A1A" w:rsidP="00511A1A">
      <w:pPr>
        <w:pStyle w:val="Normlnvzor"/>
      </w:pPr>
      <w:r>
        <w:t xml:space="preserve"> Zajistit kvalitní rekultivaci všech ploch v okolí portálů postižených výstavbou mimo stabilizovaná předpolí tunelů, zajistit důslednou lesnickou rekultivaci manipulačních pásů ve výstavbou dotčených lesních porostech a zajistit důslednou rekultivaci vstupního portálu Hosínského a </w:t>
      </w:r>
      <w:proofErr w:type="spellStart"/>
      <w:r>
        <w:t>Chotýčanského</w:t>
      </w:r>
      <w:proofErr w:type="spellEnd"/>
      <w:r>
        <w:t xml:space="preserve"> tunelu. Stabilizaci čela provést pouze v technicky nezbytném rozsahu a pro okolní prostory zajistit lesnickou rekultivaci včetně nadloží tunelu ve druhové skladbě odpovídající stanovišti příslušné skupiny typu </w:t>
      </w:r>
      <w:proofErr w:type="spellStart"/>
      <w:r>
        <w:t>geobiocénů</w:t>
      </w:r>
      <w:proofErr w:type="spellEnd"/>
      <w:r>
        <w:t>.</w:t>
      </w:r>
    </w:p>
    <w:p w14:paraId="59685DBC" w14:textId="77777777" w:rsidR="00511A1A" w:rsidRDefault="00511A1A" w:rsidP="00511A1A">
      <w:pPr>
        <w:pStyle w:val="Normlnvzor"/>
      </w:pPr>
      <w:r>
        <w:t>Flóra</w:t>
      </w:r>
    </w:p>
    <w:p w14:paraId="13E0C8FF" w14:textId="77777777" w:rsidR="00511A1A" w:rsidRDefault="00511A1A" w:rsidP="00511A1A">
      <w:pPr>
        <w:pStyle w:val="Normlnvzor"/>
      </w:pPr>
      <w:r>
        <w:t> Veškerá odůvodněná (jednoznačně nevyhnutelná) kácení dřevin v trase řešené varianty, podél přístupových komunikací ke stavebním objektům a v prostorech provozního zázemí pro její výstavbu, realizovat výhradně v období vegetačního klidu.</w:t>
      </w:r>
    </w:p>
    <w:p w14:paraId="318B8DFE" w14:textId="77777777" w:rsidR="00511A1A" w:rsidRDefault="00511A1A" w:rsidP="00511A1A">
      <w:pPr>
        <w:pStyle w:val="Normlnvzor"/>
      </w:pPr>
      <w:r>
        <w:t> Realizovat náhradní výsadbu podél trati na základě projektu sadových úprav ve vazbě na začlenění do krajiny, s přednostním uplatněním výsadeb ve skladebných a podpůrných prvcích ÚSES a další kompenzace v území.</w:t>
      </w:r>
    </w:p>
    <w:p w14:paraId="51D31B52" w14:textId="77777777" w:rsidR="00511A1A" w:rsidRDefault="00511A1A" w:rsidP="00511A1A">
      <w:pPr>
        <w:pStyle w:val="Normlnvzor"/>
      </w:pPr>
      <w:r>
        <w:t xml:space="preserve"> Na obnovu štěrkového lože nepoužívat bazické horninové materiály, z důvodu polohy posuzovaného záměru na kyselých horninách, jako prevenci zavlékání nepůvodních vápnomilných druhů, zejména do oligotrofních až </w:t>
      </w:r>
      <w:proofErr w:type="spellStart"/>
      <w:r>
        <w:t>mezotrofních</w:t>
      </w:r>
      <w:proofErr w:type="spellEnd"/>
      <w:r>
        <w:t xml:space="preserve"> společenstev (vřesoviště, olšiny a do přírodě blízkých lesních porostů), a jiných nepůvodních druhů rostlin do skladebných a podpůrných prvků ÚSES.</w:t>
      </w:r>
    </w:p>
    <w:p w14:paraId="2ACBEEA9" w14:textId="77777777" w:rsidR="00511A1A" w:rsidRDefault="00511A1A" w:rsidP="00511A1A">
      <w:pPr>
        <w:pStyle w:val="Normlnvzor"/>
      </w:pPr>
      <w:r>
        <w:t xml:space="preserve"> Zajistit důslednou ochranu všech </w:t>
      </w:r>
      <w:proofErr w:type="spellStart"/>
      <w:r>
        <w:t>mimolesních</w:t>
      </w:r>
      <w:proofErr w:type="spellEnd"/>
      <w:r>
        <w:t xml:space="preserve"> porostů dřevin v kontaktu se stavebními pracemi, které podle doložení nezbytně nutného rozsahu kácení mohou zůstat zachovány.</w:t>
      </w:r>
    </w:p>
    <w:p w14:paraId="6C8F8303" w14:textId="77777777" w:rsidR="00511A1A" w:rsidRDefault="00511A1A" w:rsidP="00511A1A">
      <w:pPr>
        <w:pStyle w:val="Normlnvzor"/>
      </w:pPr>
      <w:r>
        <w:t xml:space="preserve"> Při stavebních pracích důsledně respektovat okrajové prvky dřevin nacházející se v kontaktu s plochami pro rozšíření náspů při </w:t>
      </w:r>
      <w:proofErr w:type="spellStart"/>
      <w:r>
        <w:t>zdvojkolejnění</w:t>
      </w:r>
      <w:proofErr w:type="spellEnd"/>
      <w:r>
        <w:t xml:space="preserve"> trati, tedy zabezpečit minimalizaci šíře manipulačních pásů v křížených biokoridorech.</w:t>
      </w:r>
    </w:p>
    <w:p w14:paraId="58A1FE14" w14:textId="77777777" w:rsidR="00511A1A" w:rsidRDefault="00511A1A" w:rsidP="00511A1A">
      <w:pPr>
        <w:pStyle w:val="Normlnvzor"/>
      </w:pPr>
      <w:r>
        <w:t>Fauna</w:t>
      </w:r>
    </w:p>
    <w:p w14:paraId="599D25FF" w14:textId="77777777" w:rsidR="00511A1A" w:rsidRDefault="00511A1A" w:rsidP="00511A1A">
      <w:pPr>
        <w:pStyle w:val="Normlnvzor"/>
      </w:pPr>
      <w:r>
        <w:t> Geologické práce s ohledem na zimoviště netopýrů provádět mimo zimní období.</w:t>
      </w:r>
    </w:p>
    <w:p w14:paraId="7CC79494" w14:textId="77777777" w:rsidR="00511A1A" w:rsidRDefault="00511A1A" w:rsidP="00511A1A">
      <w:pPr>
        <w:pStyle w:val="Normlnvzor"/>
      </w:pPr>
      <w:r>
        <w:t>Ekosystémy (včetně ÚSES a VKP) a krajina</w:t>
      </w:r>
    </w:p>
    <w:p w14:paraId="0F9BF604" w14:textId="77777777" w:rsidR="00511A1A" w:rsidRDefault="00511A1A" w:rsidP="00511A1A">
      <w:pPr>
        <w:pStyle w:val="Normlnvzor"/>
      </w:pPr>
      <w:r>
        <w:t> Důsledně minimalizovat manipulační pásy v prostorech kontaktu či kolize se skladebnými prvky ÚSES.</w:t>
      </w:r>
    </w:p>
    <w:p w14:paraId="6D39C1DB" w14:textId="77777777" w:rsidR="00511A1A" w:rsidRDefault="00511A1A" w:rsidP="00511A1A">
      <w:pPr>
        <w:pStyle w:val="Normlnvzor"/>
      </w:pPr>
      <w:r>
        <w:t> Důsledně realizovat obnovu štěrkového lože způsobem, který vyloučí možnost padání štěrku mimo prostor trati do prostorů skladebných a podpůrných prvků ÚSES.</w:t>
      </w:r>
    </w:p>
    <w:p w14:paraId="5BCED68F" w14:textId="77777777" w:rsidR="00511A1A" w:rsidRDefault="00511A1A" w:rsidP="00511A1A">
      <w:pPr>
        <w:pStyle w:val="Normlnvzor"/>
      </w:pPr>
      <w:r>
        <w:t> Vyloučit prostory výrazně podmáčených prostorů z úvah o případné realizaci zařízení staveniště.</w:t>
      </w:r>
    </w:p>
    <w:p w14:paraId="290A0A49" w14:textId="77777777" w:rsidR="00511A1A" w:rsidRDefault="00511A1A" w:rsidP="00511A1A">
      <w:pPr>
        <w:pStyle w:val="Normlnvzor"/>
      </w:pPr>
      <w:r>
        <w:t>Odpady</w:t>
      </w:r>
    </w:p>
    <w:p w14:paraId="0139604D" w14:textId="77777777" w:rsidR="00511A1A" w:rsidRDefault="00511A1A" w:rsidP="00511A1A">
      <w:pPr>
        <w:pStyle w:val="Normlnvzor"/>
      </w:pPr>
      <w:r>
        <w:t> Prázdné obaly od nátěrových a izolačních nátěrových hmot ukládat do vodotěsného kontejneru a po skončení směny odstranit ze staveniště.</w:t>
      </w:r>
    </w:p>
    <w:p w14:paraId="37AD5E87" w14:textId="11300BEB" w:rsidR="00436591" w:rsidRDefault="00511A1A" w:rsidP="00511A1A">
      <w:pPr>
        <w:pStyle w:val="Normlnvzor"/>
      </w:pPr>
      <w:r>
        <w:t> Při stavební činnosti přednostně odtěžit místa zřetelně znečištěná ropnými látkami (místa stání lokomotiv, výhybky) a s odtěženými materiály (odpady) nakládat odděleně od ostatních stavebních odpadů ze stavby.</w:t>
      </w:r>
    </w:p>
    <w:p w14:paraId="68BE8EA7" w14:textId="77777777" w:rsidR="00511A1A" w:rsidRDefault="00511A1A" w:rsidP="00511A1A">
      <w:pPr>
        <w:pStyle w:val="Normlnvzor"/>
      </w:pPr>
      <w:r>
        <w:t xml:space="preserve"> Pro případné využití stavebních odpadu (vznikajících v rámci předmětné stavby) na povrchu terénu mimo území stavby patřičně tyto odpady upravit a ověřit jejich vlastnosti (jako kritické ukazatele uvedené v základním popisu odpadu pro odpad určený k využití na povrchu terénu jsou navrženy As, Cd, Ni, PAU, uhlovodíky C10 - C4o (absolutní koncentrace v sušině odpadu v mg/kg), pro odpady </w:t>
      </w:r>
      <w:r>
        <w:lastRenderedPageBreak/>
        <w:t xml:space="preserve">přijímané na skládky (zejména skládky S-IO) jsou jako kritické ukazatele navrženy koncentrace ukazatelů </w:t>
      </w:r>
      <w:proofErr w:type="spellStart"/>
      <w:r>
        <w:t>Sb</w:t>
      </w:r>
      <w:proofErr w:type="spellEnd"/>
      <w:r>
        <w:t xml:space="preserve"> a Se (ve vodném výluhu v mg/l)). Stavební odpad rozdělit na frakci kamení a frakci zemin a s frakcemi dále nakládat samostatně. Kamení využívat bez omezení, zeminy použít jako materiál k technologickému zabezpečení skládky nebo využít na povrchu terénu v místě s </w:t>
      </w:r>
      <w:proofErr w:type="spellStart"/>
      <w:r>
        <w:t>pozaďovými</w:t>
      </w:r>
      <w:proofErr w:type="spellEnd"/>
      <w:r>
        <w:t xml:space="preserve"> hodnotami srovnatelnými s hodnotami ukazatelů.</w:t>
      </w:r>
    </w:p>
    <w:p w14:paraId="7173917A" w14:textId="77777777" w:rsidR="00511A1A" w:rsidRDefault="00511A1A" w:rsidP="00511A1A">
      <w:pPr>
        <w:pStyle w:val="Normlnvzor"/>
      </w:pPr>
      <w:r>
        <w:t>Stavebně-technická opatření</w:t>
      </w:r>
    </w:p>
    <w:p w14:paraId="79A0FC57" w14:textId="77777777" w:rsidR="00511A1A" w:rsidRDefault="00511A1A" w:rsidP="00511A1A">
      <w:pPr>
        <w:pStyle w:val="Normlnvzor"/>
      </w:pPr>
      <w:r>
        <w:t> V pravidelném intervalu (1 x za 2 měsíce) sledovat a vyhodnocovat stavební stav pozemních komunikací dotčených staveništní dopravou a dopravou z objížděk a tyto průběžně opravovat a udržovat. Po ukončení fáze výstavby staveništní/objízdné trasy a dotčené pozemní komunikace náležitě opravit.</w:t>
      </w:r>
    </w:p>
    <w:p w14:paraId="2FFD7BBC" w14:textId="77777777" w:rsidR="00511A1A" w:rsidRDefault="00511A1A" w:rsidP="00511A1A">
      <w:pPr>
        <w:pStyle w:val="Normlnvzor"/>
      </w:pPr>
      <w:r>
        <w:t> Při trhacích pracích na Hosínském tunelu respektovat stanovené velikosti náloží respektujících seismickou bezpečnost nejbližší zástavby rodinných domů v Hrdějovicích i bezpečnost a neporušenost konstrukcí souvisejících se stavbou tunelu.</w:t>
      </w:r>
    </w:p>
    <w:p w14:paraId="2A80A4F4" w14:textId="77777777" w:rsidR="00511A1A" w:rsidRDefault="00511A1A" w:rsidP="00511A1A">
      <w:pPr>
        <w:pStyle w:val="Normlnvzor"/>
      </w:pPr>
      <w:r>
        <w:t> Při povrchových odstřelech v hloubených úsecích vyloučit nadměrný rozlet horniny do okolí (rozpojovaný blok překrývat tkaninou, sítí apod.).</w:t>
      </w:r>
    </w:p>
    <w:p w14:paraId="2444ED53" w14:textId="77777777" w:rsidR="00511A1A" w:rsidRDefault="00511A1A" w:rsidP="00511A1A">
      <w:pPr>
        <w:pStyle w:val="Normlnvzor"/>
      </w:pPr>
      <w:r>
        <w:t xml:space="preserve"> Nátěrové a izolační nátěrové hmoty skladovat mimo obvod stavby. Výběrem dodavatele stavby zajistit pro tyto zastřešené, zabezpečené skladovací místo. Na stavbu dodávat pouze jednodenní zásobu. Míchání jednotlivých komponentů nátěrů provádět v </w:t>
      </w:r>
      <w:proofErr w:type="spellStart"/>
      <w:r>
        <w:t>zaplachtovaných</w:t>
      </w:r>
      <w:proofErr w:type="spellEnd"/>
      <w:r>
        <w:t xml:space="preserve"> prostorách.</w:t>
      </w:r>
    </w:p>
    <w:p w14:paraId="035143FA" w14:textId="77777777" w:rsidR="00511A1A" w:rsidRDefault="00511A1A" w:rsidP="00511A1A">
      <w:pPr>
        <w:pStyle w:val="Normlnvzor"/>
      </w:pPr>
      <w:r>
        <w:t>III. Opatření pro fázi provozu</w:t>
      </w:r>
    </w:p>
    <w:p w14:paraId="5FA9717C" w14:textId="77777777" w:rsidR="00511A1A" w:rsidRDefault="00511A1A" w:rsidP="00511A1A">
      <w:pPr>
        <w:pStyle w:val="Normlnvzor"/>
      </w:pPr>
      <w:r>
        <w:t>Hluk a vibrace</w:t>
      </w:r>
    </w:p>
    <w:p w14:paraId="02738D93" w14:textId="77777777" w:rsidR="00511A1A" w:rsidRDefault="00511A1A" w:rsidP="00511A1A">
      <w:pPr>
        <w:pStyle w:val="Normlnvzor"/>
      </w:pPr>
      <w:r>
        <w:t> Po zahájení provozu provést kontrolní měření hluku vybraných lokalit pro ověření závěrů hlukové studie a účinnosti navržených protihlukových opatření. Výběr lokalit pro ověřující měření konzultovat s orgánem ochrany veřejného zdraví. Na základě výsledků měření navrhnout a bezodkladně realizovat nápravná opatření. S výsledným stavem seznámit dotčené obce a jejich prostřednictvím i obyvatele.</w:t>
      </w:r>
    </w:p>
    <w:p w14:paraId="260AFD9F" w14:textId="77777777" w:rsidR="00511A1A" w:rsidRDefault="00511A1A" w:rsidP="00511A1A">
      <w:pPr>
        <w:pStyle w:val="Normlnvzor"/>
      </w:pPr>
      <w:r>
        <w:t> K ověření účinnosti antivibračních opatření provést v dohodě s příslušnými orgány ochrany veřejného zdraví akreditované kontrolní měření hladin zrychlení vibrací, resp. rychlostí šíření vibrací. Na základě výsledků měření navrhnout a bezodkladně realizovat nápravná opatření. S výsledným stavem seznámit dotčené obce a jejich prostřednictvím i obyvatele.</w:t>
      </w:r>
    </w:p>
    <w:p w14:paraId="0EB07F9A" w14:textId="77777777" w:rsidR="00511A1A" w:rsidRDefault="00511A1A" w:rsidP="00511A1A">
      <w:pPr>
        <w:pStyle w:val="Normlnvzor"/>
      </w:pPr>
      <w:r>
        <w:t> Zajistit monitorování nástupu invazních a expanzivních druhů rostlin a popř. v dohodě s příslušným orgánem ochrany přírody zajistit jejich likvidaci.</w:t>
      </w:r>
    </w:p>
    <w:p w14:paraId="241C0253" w14:textId="77777777" w:rsidR="00511A1A" w:rsidRDefault="00511A1A" w:rsidP="00511A1A">
      <w:pPr>
        <w:pStyle w:val="Normlnvzor"/>
      </w:pPr>
      <w:r>
        <w:t>28. Budou dodrženy podmínky závazného stanoviska KHS Jihočeského kraje, ze dne 9.8.2016 pod zn. KHSJC 19163/2016/HOK.JH a ze dne 1.8.2012 pod zn. KHSJC 17700/2012/HOK.JH a ze dne 21.8.2013 pod zn. KHSJC 20047/2013/HOK.JH:</w:t>
      </w:r>
    </w:p>
    <w:p w14:paraId="6191F9A6" w14:textId="77777777" w:rsidR="00511A1A" w:rsidRDefault="00511A1A" w:rsidP="00511A1A">
      <w:pPr>
        <w:pStyle w:val="Normlnvzor"/>
      </w:pPr>
      <w:r>
        <w:t xml:space="preserve"> Součástí projektové dokumentace ke stavebnímu řízení musí být detailní, podrobná, aktualizovaná hluková studie, která doloží, že budou dodrženy hygienické limity hluku v chráněném venkovním prostoru staveb a v chráněném venkovním prostoru a dále musí být v PD doloženo, že budou dodrženy hygienické limity vibrací v chráněných vnitřních prostorech staveb dle </w:t>
      </w:r>
      <w:proofErr w:type="spellStart"/>
      <w:r>
        <w:t>nař</w:t>
      </w:r>
      <w:proofErr w:type="spellEnd"/>
      <w:r>
        <w:t xml:space="preserve">. </w:t>
      </w:r>
      <w:proofErr w:type="spellStart"/>
      <w:r>
        <w:t>vl</w:t>
      </w:r>
      <w:proofErr w:type="spellEnd"/>
      <w:r>
        <w:t>. č. 272/2011 Sb., o ochraně zdraví před nepříznivými účinky hluku a vibrací, ve znění pozdějších změn. Hluková studie musí vyhodnocovat situaci k uvedení stavby do provozu i výhledový stav a musí zahrnovat i výčet objektů určených k demolici.</w:t>
      </w:r>
    </w:p>
    <w:p w14:paraId="38234ACB" w14:textId="77777777" w:rsidR="00511A1A" w:rsidRDefault="00511A1A" w:rsidP="00511A1A">
      <w:pPr>
        <w:pStyle w:val="Normlnvzor"/>
      </w:pPr>
      <w:r>
        <w:t> V rámci navržených pozemních stavebních objektů (technologické budovy, výpravní budovy) souvisejících s obsluhou dráhy je nutno respektovat požadavky stanovené platnou legislativou na vyhovující pracovní podmínky (</w:t>
      </w:r>
      <w:proofErr w:type="spellStart"/>
      <w:r>
        <w:t>zj</w:t>
      </w:r>
      <w:proofErr w:type="spellEnd"/>
      <w:r>
        <w:t>. osvětlení, větrání, mikroklimatické podmínky, zásobování vodou) - § 2 odst. 1. zák. č. 309/2006 Sb. a nařízení vlády č. 361/2007 Sb., ve znění pozdějších předpisů.</w:t>
      </w:r>
    </w:p>
    <w:p w14:paraId="5DB22A1C" w14:textId="3CF92064" w:rsidR="00511A1A" w:rsidRDefault="00511A1A" w:rsidP="00511A1A">
      <w:pPr>
        <w:pStyle w:val="Normlnvzor"/>
      </w:pPr>
      <w:r>
        <w:lastRenderedPageBreak/>
        <w:t xml:space="preserve"> V projektové </w:t>
      </w:r>
      <w:proofErr w:type="spellStart"/>
      <w:r>
        <w:t>dokum</w:t>
      </w:r>
      <w:proofErr w:type="spellEnd"/>
      <w:r>
        <w:t xml:space="preserve">. ke stavebnímu řízení musí být doložena koordinace stavby se současně probíhající výstavbou dálnice D3. Podmínka vyplývá z § 30 odst. 1 zák. č. 258/2000 Sb., a z </w:t>
      </w:r>
      <w:proofErr w:type="spellStart"/>
      <w:r>
        <w:t>nař</w:t>
      </w:r>
      <w:proofErr w:type="spellEnd"/>
      <w:r>
        <w:t xml:space="preserve">. </w:t>
      </w:r>
      <w:proofErr w:type="spellStart"/>
      <w:r>
        <w:t>vl</w:t>
      </w:r>
      <w:proofErr w:type="spellEnd"/>
      <w:r>
        <w:t>. č. 272/2011 Sb., o ochraně zdraví před nepříznivými účinky hluku a vibrací.</w:t>
      </w:r>
    </w:p>
    <w:p w14:paraId="31467EA8" w14:textId="77777777" w:rsidR="00511A1A" w:rsidRDefault="00511A1A" w:rsidP="00511A1A">
      <w:pPr>
        <w:pStyle w:val="Normlnvzor"/>
      </w:pPr>
      <w:r>
        <w:t xml:space="preserve"> Musí být doloženo, že u objektů, u kterých je navržena výměna oken, není jiný možný způsob ochrany chráněného venkovního prostoru staveb. Podmínka vyplývá z § 30 odst. 1 zák. č. 258/2000 Sb., a z </w:t>
      </w:r>
      <w:proofErr w:type="spellStart"/>
      <w:r>
        <w:t>nař</w:t>
      </w:r>
      <w:proofErr w:type="spellEnd"/>
      <w:r>
        <w:t xml:space="preserve">. </w:t>
      </w:r>
      <w:proofErr w:type="spellStart"/>
      <w:r>
        <w:t>vl</w:t>
      </w:r>
      <w:proofErr w:type="spellEnd"/>
      <w:r>
        <w:t>. č. 272/2011 Sb., o ochraně zdraví před nepříznivými účinky hluku a vibrací.</w:t>
      </w:r>
    </w:p>
    <w:p w14:paraId="7875BE2E" w14:textId="77777777" w:rsidR="00511A1A" w:rsidRDefault="00511A1A" w:rsidP="00511A1A">
      <w:pPr>
        <w:pStyle w:val="Normlnvzor"/>
      </w:pPr>
      <w:r>
        <w:t xml:space="preserve">29. Budou dodrženy podmínky vyjádření Magistrátu města České Budějovice, odboru dopravy a silničního hospodářství, ze dne 31.1.2011 pod zn. </w:t>
      </w:r>
      <w:proofErr w:type="spellStart"/>
      <w:r>
        <w:t>ODaSH</w:t>
      </w:r>
      <w:proofErr w:type="spellEnd"/>
      <w:r>
        <w:t>/945/11/St:</w:t>
      </w:r>
    </w:p>
    <w:p w14:paraId="580DF208" w14:textId="77777777" w:rsidR="00511A1A" w:rsidRDefault="00511A1A" w:rsidP="00511A1A">
      <w:pPr>
        <w:pStyle w:val="Normlnvzor"/>
      </w:pPr>
      <w:r>
        <w:t> Stavba navazuje na stavbu ,,Modernizace trati České Budějovice – Nemanice I“ a „Modernizace trati Ševětín – Veselí nad Lužnicí“. Bude koordinována v souběhu s připravovanou stavbou dálnice D 3 0309/II Ševětín – Borek a souvisejícími přeložkami silnic I. - III. třídy, místních a účelových komunikací a s připravovanou silniční stavbou „Severní spojka“ a dále „Severní tangenta“ obchvatu Českých Budějovic.</w:t>
      </w:r>
    </w:p>
    <w:p w14:paraId="2A0AF88C" w14:textId="77777777" w:rsidR="00511A1A" w:rsidRDefault="00511A1A" w:rsidP="00511A1A">
      <w:pPr>
        <w:pStyle w:val="Normlnvzor"/>
      </w:pPr>
      <w:r>
        <w:t> Je nutno určit kategorii a třídu nových přístupových komunikací k portálům tunelů a záchranným šachtám těchto komunikací, jejich vlastníka a správce.</w:t>
      </w:r>
    </w:p>
    <w:p w14:paraId="01EDCBF5" w14:textId="77777777" w:rsidR="00511A1A" w:rsidRDefault="00511A1A" w:rsidP="00511A1A">
      <w:pPr>
        <w:pStyle w:val="Normlnvzor"/>
      </w:pPr>
      <w:r>
        <w:t> Bude podána žádost o zrušení existujících železničních přejezdů na silnici č. III/1556 v Ševětíně a na místních komunikacích H. Kvapilové a Nemanická v Českých Budějovicích se závazným stanoviskem drážního správního úřadu Plzeň.</w:t>
      </w:r>
    </w:p>
    <w:p w14:paraId="1AB63938" w14:textId="77777777" w:rsidR="00511A1A" w:rsidRDefault="00511A1A" w:rsidP="00511A1A">
      <w:pPr>
        <w:pStyle w:val="Normlnvzor"/>
      </w:pPr>
      <w:r>
        <w:t> Pro napojení přístupových komunikací k portálům tunelů a záchranným šachtám na silnice č. II/603 a II/146 bude podána žádost se souhlasným stanoviskem Správy a údržby silnic Jihočeského kraje závodu České Budějovice a Policie ČR Krajského ředitelství policie Jihočeského kraje- dopravního inspektorátu České Budějovice. Připojení bude navrženo v souladu s § 11 a § 12 vyhlášky Ministerstva dopravy a spojů ČR č. 104/1997 Sb., kterou se provádí zákon o pozemních komunikacích. Žádost bude doplněna situací, snímkem pozemkové mapy evidence nemovitostí, výpisem z katastru nemovitostí na připojované pozemky a jednoduchou projektovou dokumentací (příčný a podélný řez). Je nutno zabezpečit, aby nedocházelo ke stékání vody na stávající silnici č. II/603 a nebyla ohrožena bezpečnost a plynulost silničního provozu na ní. V místě připojení a přilehlém úseku musí být zajištěn bezpečný rozhled dle ČSN 73 61 01 ,,Projektování silnic a dálnic“ a bude provedeno odpovídající svislé a vodorovné dopravní značení.</w:t>
      </w:r>
    </w:p>
    <w:p w14:paraId="5BBDCA33" w14:textId="77777777" w:rsidR="00511A1A" w:rsidRDefault="00511A1A" w:rsidP="00511A1A">
      <w:pPr>
        <w:pStyle w:val="Normlnvzor"/>
      </w:pPr>
      <w:r>
        <w:t xml:space="preserve"> Bude podána žádost o stavební povolení na přeložku silnice č. II/146, silniční nadjezd na silnici č. III/10576, silniční nadjezd a přeložku silnice III/1556, místní komunikace a polní cesty v Ševětíně, úpravu silnice III/10575 Nemanice–Ševětín, silniční most a přeložku silnice III/10576, silniční most Nemanická a </w:t>
      </w:r>
      <w:proofErr w:type="spellStart"/>
      <w:r>
        <w:t>A</w:t>
      </w:r>
      <w:proofErr w:type="spellEnd"/>
      <w:r>
        <w:t xml:space="preserve">. Trägera, silniční most a přístupové komunikace k portálům </w:t>
      </w:r>
      <w:proofErr w:type="spellStart"/>
      <w:r>
        <w:t>Chotýčanského</w:t>
      </w:r>
      <w:proofErr w:type="spellEnd"/>
      <w:r>
        <w:t xml:space="preserve"> tunelu, silniční provizorní most na silnici č. II/146, silniční provizorní most přes </w:t>
      </w:r>
      <w:proofErr w:type="spellStart"/>
      <w:r>
        <w:t>Dobřejovský</w:t>
      </w:r>
      <w:proofErr w:type="spellEnd"/>
      <w:r>
        <w:t xml:space="preserve"> potok, úpravy polních komunikací, nové přístupové komunikace k portálům tunelů a záchranným šachtám, úpravy místních komunikací v Nemanicích. Stavby komunikací budou provedeny v rámci technických a prostorových možností co nejvíce v souladu s aktuálními s ČSN 73 61 01 ,,Projektování silnic a dálnic“, ČSN 73 61 02 ,,Projektování křižovatek na silničních komunikacích“, ČSN 73 61 10 ,,Projektování místních komunikací, ČSN 73 61 09 ,,Projektování polních cest“, ČSN 73 62 01 ,,Projektování mostních objektů“, ČSN 73 64 25 ,,Autobusové, trolejbusové a tramvajové zastávky“ a příslušnými technickými podmínkami a vzorovými listy staveb pozemních komunikací Ministerstva dopravy České republiky. Doklady dotčených orgánů státní správy a zejména správců sítí musí být aktuální a časově platná při podání žádosti o stavební povolení výše uvedené stavby.</w:t>
      </w:r>
    </w:p>
    <w:p w14:paraId="1B02E17E" w14:textId="77777777" w:rsidR="00511A1A" w:rsidRDefault="00511A1A" w:rsidP="00511A1A">
      <w:pPr>
        <w:pStyle w:val="Normlnvzor"/>
      </w:pPr>
      <w:r>
        <w:t xml:space="preserve"> U dočasných uzavírek některých úseků silnic II., III. třídy a místních komunikací, kde jsou předpokládány náhradní objízdné trasy, bude min. 30 dní před zahájením stavebních prací podána žádost o povolení uzavírky a nařízení objížďky s náležitostmi podle § 39 odst. 2 písm. a) - g) </w:t>
      </w:r>
      <w:proofErr w:type="spellStart"/>
      <w:r>
        <w:t>vyhl</w:t>
      </w:r>
      <w:proofErr w:type="spellEnd"/>
      <w:r>
        <w:t xml:space="preserve">. č. 104/1997 Sb., kterou se provádí zákon o pozemních komunikacích ve znění pozdějších předpisů, vyjádřením dotčených obcí, ČSAD </w:t>
      </w:r>
      <w:proofErr w:type="spellStart"/>
      <w:r>
        <w:t>Jihotrans</w:t>
      </w:r>
      <w:proofErr w:type="spellEnd"/>
      <w:r>
        <w:t xml:space="preserve"> a. s., Správy a údržby silnic Jihočeského kraje, p. o., závodu České Budějovice a žádost o stanovení místní a přechodné úpravy provozu na pozemních komunikacích a dopravně inženýrské opatření na celé řešené území (přechodné dopravní značení pro </w:t>
      </w:r>
      <w:r>
        <w:lastRenderedPageBreak/>
        <w:t>uzavírku a objížďku) s vyjádřením Policie České republiky, krajského ředitelství policie Jihočeského kraje-dopravního inspektorátu, České Budějovice a časový harmonogram staveních prací.</w:t>
      </w:r>
    </w:p>
    <w:p w14:paraId="6CA2E471" w14:textId="31192DA4" w:rsidR="00511A1A" w:rsidRDefault="00511A1A" w:rsidP="00511A1A">
      <w:pPr>
        <w:pStyle w:val="Normlnvzor"/>
      </w:pPr>
      <w:r>
        <w:t xml:space="preserve"> Inženýrské sítě budou provedeny v souladu s § 36 zákona č. 13/1997 Sb. a § 50 vyhlášky Ministerstva dopravy a spojů č. 104/1997 Sb., kterou se provádí zákon o pozemních komunikacích. Min. 6 týdnů před zahájením stavebních a montážních prací budou podány žádosti o povolení zvláštního užívání ul. H. Kvapilové, Tyršův sad, Nemanická, Školní a </w:t>
      </w:r>
      <w:proofErr w:type="spellStart"/>
      <w:r>
        <w:t>A</w:t>
      </w:r>
      <w:proofErr w:type="spellEnd"/>
      <w:r>
        <w:t xml:space="preserve">. Trägera v Českých Budějovicích a chodníků podél nich (protlak, překop) a silnic II. a III. třídy v </w:t>
      </w:r>
      <w:r w:rsidRPr="00511A1A">
        <w:t>Ševětíně, Nemanicích a o stanovení místní a přechodné úpravy provozu na pozemních komunikacích a dopravně inženýrské opatření (přechodné dopravní značení) na celé řešené území. Žádosti budou doplněny souhlasným vyjádřením Magistrátu města České Budějovice – odboru správy veřejných statků, Správy a údržby silnic Jihočeského kraje, p. o., závodu České Budějovice a Policie České republiky, krajského ředitelství policie Jihočeského kraje-dopravního inspektorátu, České Budějovice.</w:t>
      </w:r>
    </w:p>
    <w:p w14:paraId="362E1A4E" w14:textId="77777777" w:rsidR="00511A1A" w:rsidRDefault="00511A1A" w:rsidP="00511A1A">
      <w:pPr>
        <w:pStyle w:val="Normlnvzor"/>
      </w:pPr>
      <w:r>
        <w:t> Je nutno zamezit oslňování protijedoucích řidičů na přeložkách komunikací, které budou vedeny v nové poloze souběžně s tratěmi.</w:t>
      </w:r>
    </w:p>
    <w:p w14:paraId="21B3FB47" w14:textId="77777777" w:rsidR="00511A1A" w:rsidRDefault="00511A1A" w:rsidP="00511A1A">
      <w:pPr>
        <w:pStyle w:val="Normlnvzor"/>
      </w:pPr>
      <w:r>
        <w:t> Nová zeleň nesmí být vysazována v těsné blízkosti silnic a místních komunikací, ale v dostatečné vzdálenosti za vnější hranou silničního příkopu, s ohledem na jejich další růst a velikost v nadcházejících letech. Keře a stromy je třeba vysazovat tak, aby v budoucnu nevytvářely pevnou překážku, nezakrývaly dopravní značení a nezkracovaly rozhled při předjíždění.</w:t>
      </w:r>
    </w:p>
    <w:p w14:paraId="10BB9D93" w14:textId="77777777" w:rsidR="00511A1A" w:rsidRDefault="00511A1A" w:rsidP="00511A1A">
      <w:pPr>
        <w:pStyle w:val="Normlnvzor"/>
      </w:pPr>
      <w:r>
        <w:t> Přesuny zeminy ze zářezů a násypů řešit přednostně mimo zástavbu obcí, aby nebyli zbytečně zatěžováni obyvatelé a nedocházelo k poškozování jejich nemovitostí z dopravní zátěže.</w:t>
      </w:r>
    </w:p>
    <w:p w14:paraId="0898CE86" w14:textId="77777777" w:rsidR="00511A1A" w:rsidRDefault="00511A1A" w:rsidP="00511A1A">
      <w:pPr>
        <w:pStyle w:val="Normlnvzor"/>
      </w:pPr>
      <w:r>
        <w:t> Budou zajištěny příjezdové komunikace a místa pro vozidla pracovníků tak, aby tato vozidla neparkovala na chodnících či na zelených plochách.</w:t>
      </w:r>
    </w:p>
    <w:p w14:paraId="69378E0B" w14:textId="77777777" w:rsidR="00511A1A" w:rsidRDefault="00511A1A" w:rsidP="00511A1A">
      <w:pPr>
        <w:pStyle w:val="Normlnvzor"/>
      </w:pPr>
      <w:r>
        <w:t> Upozorňujeme na povinnost investora zajistit potřebné úpravy komunikací používaných při stavbě a jako objízdných tras. Před zahájením stavebních prací je nutno zdokumentovat stavební stav a dopravně technický stav navržených dopravních tras a případně postupovat podle § 38 odst. 2 zákona č. 13/1997 Sb. Během stavby nebudou vynášeny nečistoty na sousední pozemní komunikace. Vozidla vjíždějící na pozemní komunikace musí být předem očištěna (viz § 23 odst. 3 zákona č. 361/2000 Sb. o provozu na pozemních komunikacích ve věcech silnic, místních komunikacích a veřejně přístupných účelových komunikací). Dodavatel stavebních prací bude odpovědný za zajištění řádné údržby a sjízdnosti všech jím využívaných přístupových cest k zařízením stavenišť po celou dobu výstavby a za uvedení komunikací do původního stavu. Při zemních pracích a další výstavbě dodavatel stavebních prací zajistí účinnou techniku pro čištění vozovek dotčených pozemních komunikací. Případné nečistoty a závady na stavebním stavu silnic a místních komunikací a dalších přístupových komunikacích vzniklé v důsledku staveništní dopravy musí být ihned odstraněny (viz § 28, příp. § 38 zákona č. 13/1997 Sb.). Tato skutečnost bude potvrzena místním šetřením po ukončení stavby.</w:t>
      </w:r>
    </w:p>
    <w:p w14:paraId="13513203" w14:textId="77777777" w:rsidR="00511A1A" w:rsidRDefault="00511A1A" w:rsidP="00511A1A">
      <w:pPr>
        <w:pStyle w:val="Normlnvzor"/>
      </w:pPr>
      <w:r>
        <w:t> Vozidla zajišťující přepravu stavebního materiálu, technologických zařízení pro stavební objekty a provozní soubory a odpadu ze staveniště nesmí být přetěžována, nápravový tlak nesmí překračovat míry stanovené vyhláškou Ministerstva dopravy ČR č. 102/1995 Sb., o schvalování technické způsobilosti a technických podmínkách provozu silničních vozidel na pozemních komunikacích (viz § 22 odst. 1, § 24 odst. 2, 3, 5 vyhlášky č. 102/1995 Sb.).</w:t>
      </w:r>
    </w:p>
    <w:p w14:paraId="2CF853CA" w14:textId="77777777" w:rsidR="00511A1A" w:rsidRDefault="00511A1A" w:rsidP="00511A1A">
      <w:pPr>
        <w:pStyle w:val="Normlnvzor"/>
      </w:pPr>
      <w:r>
        <w:t>30. Budou dodrženy podmínky závazného stanoviska Krajského úřadu Jihočeského kraje, ze dne 15.2.2011 pod zn. KUJCK 4433/2011 ODSH:</w:t>
      </w:r>
    </w:p>
    <w:p w14:paraId="4DB336C9" w14:textId="77777777" w:rsidR="00511A1A" w:rsidRDefault="00511A1A" w:rsidP="00511A1A">
      <w:pPr>
        <w:pStyle w:val="Normlnvzor"/>
      </w:pPr>
      <w:r>
        <w:t xml:space="preserve"> V souladu s </w:t>
      </w:r>
      <w:proofErr w:type="spellStart"/>
      <w:r>
        <w:t>ust</w:t>
      </w:r>
      <w:proofErr w:type="spellEnd"/>
      <w:r>
        <w:t xml:space="preserve">. § 38 zák. č. 13/1997 Sb., o pozemních komunikacích, ve znění pozdějších předpisů, bude objednatelem díla provedeno před zahájením dalších stupňů PD za účasti Správy a údržby silnic Jihočeského kraje jako zástupce vlastníka silnic II. a III. třídy na území Jihočeského kraje posouzení stavebního stavu a dopravně technického stavu pozemních komunikací dotčených stavbou (trasy k přesunu stavebních materiál a hmot). Následně budou navrženy a realizovány na náklad objednatele díla potřebné úpravy těchto komunikací odpovídající předpokládanému provozu. Po naplnění těchto povinností ze strany objednatele díla bude před vydáním stavebního povolení </w:t>
      </w:r>
      <w:r>
        <w:lastRenderedPageBreak/>
        <w:t>uzavřena s Jihočeským krajem smlouva o budoucí dohodě o převzetí realizovaných úprav dotčených komunikací. Současně s navrženými přepravními trasami a objemem přepravovaných hmot požadujeme pro přesun stavebních materiálů i vytěžené zeminy v maximální míře využívat přepravní trasy po železnici a podstatně tak omezit mimostaveništní přesuny hmot silniční dopravou.</w:t>
      </w:r>
    </w:p>
    <w:p w14:paraId="6F49A504" w14:textId="77777777" w:rsidR="00511A1A" w:rsidRDefault="00511A1A" w:rsidP="00511A1A">
      <w:pPr>
        <w:pStyle w:val="Normlnvzor"/>
      </w:pPr>
      <w:r>
        <w:t> Dle dokumentace chybí projednání zaslepení Jubilejní ulice (sil. č. III/10507) zastupitelstvem Statutárního města České Budějovice. Upozorňujeme na skutečnost, že souhlas Jihočeského kraje s tímto návrhem je podmíněn majetkoprávním převodem této komunikace na Obec Hrdějovice, resp. na Statutární město České Budějovice.</w:t>
      </w:r>
    </w:p>
    <w:p w14:paraId="774C8F26" w14:textId="77777777" w:rsidR="00511A1A" w:rsidRDefault="00511A1A" w:rsidP="00511A1A">
      <w:pPr>
        <w:pStyle w:val="Normlnvzor"/>
      </w:pPr>
      <w:r>
        <w:t> V dalším stupni dokumentace je nutné upřesnit uzavírky silnic II. a II. třídy a objízdné trasy pro místní a dálkovou dopravu.</w:t>
      </w:r>
    </w:p>
    <w:p w14:paraId="4430AA25" w14:textId="4F1C9905" w:rsidR="00511A1A" w:rsidRDefault="00511A1A" w:rsidP="00511A1A">
      <w:pPr>
        <w:pStyle w:val="Normlnvzor"/>
      </w:pPr>
      <w:r>
        <w:t>31. Budou dodrženy podmínky závazného stanoviska Ministerstva dopravy, ze dne 4.3.2011 pod zn. 184/2011-910-IPK/2:</w:t>
      </w:r>
    </w:p>
    <w:p w14:paraId="09BDFBDE" w14:textId="77777777" w:rsidR="00511A1A" w:rsidRDefault="00511A1A" w:rsidP="00511A1A">
      <w:pPr>
        <w:pStyle w:val="Normlnvzor"/>
      </w:pPr>
      <w:r>
        <w:t> Investoři obou staveb dálnice D3 a IV. TŽK budou i nadále společně koordinovat projekty v případě tohoto křížení</w:t>
      </w:r>
    </w:p>
    <w:p w14:paraId="58743669" w14:textId="77777777" w:rsidR="00511A1A" w:rsidRDefault="00511A1A" w:rsidP="00511A1A">
      <w:pPr>
        <w:pStyle w:val="Normlnvzor"/>
      </w:pPr>
      <w:r>
        <w:t> Technické řešení křížení dálnice D3 se IV. TŽK bude v následujícím projektovém stupni (DSP) opět předloženo odboru silniční infrastruktury Ministerstva dopravy.</w:t>
      </w:r>
    </w:p>
    <w:p w14:paraId="7D582DE9" w14:textId="77777777" w:rsidR="00511A1A" w:rsidRDefault="00511A1A" w:rsidP="00511A1A">
      <w:pPr>
        <w:pStyle w:val="Normlnvzor"/>
      </w:pPr>
      <w:r>
        <w:t>32. Budou dodrženy podmínky závazného stanoviska Úřadu pro civilní letectví, ze dne 28.3.2011 pod zn. 000515-11-701:</w:t>
      </w:r>
    </w:p>
    <w:p w14:paraId="3AE646B2" w14:textId="77777777" w:rsidR="00511A1A" w:rsidRDefault="00511A1A" w:rsidP="00511A1A">
      <w:pPr>
        <w:pStyle w:val="Normlnvzor"/>
      </w:pPr>
      <w:r>
        <w:t> Stavba a průběh výstavby musí respektovat překážkové plochy letišť HOSÍN a ČESKÉ BUDĚJOVICE.</w:t>
      </w:r>
    </w:p>
    <w:p w14:paraId="2F32E8AA" w14:textId="77777777" w:rsidR="00511A1A" w:rsidRDefault="00511A1A" w:rsidP="00511A1A">
      <w:pPr>
        <w:pStyle w:val="Normlnvzor"/>
      </w:pPr>
      <w:r>
        <w:t> Bude respektováno stanovisko provozovatele letiště Hosín ze dne 25.3.2011 s tím, že provozovatel letiště bude písemně seznámen s harmonogramem provádění stavebních prací a s pohyby použité mechanizace a zařízení.</w:t>
      </w:r>
    </w:p>
    <w:p w14:paraId="4F149EF8" w14:textId="77777777" w:rsidR="00511A1A" w:rsidRDefault="00511A1A" w:rsidP="00511A1A">
      <w:pPr>
        <w:pStyle w:val="Normlnvzor"/>
      </w:pPr>
      <w:r>
        <w:t> Výkopek z ražby tunelů nesmí být ukládán na provozní plochy letiště Hosín.</w:t>
      </w:r>
    </w:p>
    <w:p w14:paraId="6523686F" w14:textId="77777777" w:rsidR="00511A1A" w:rsidRDefault="00511A1A" w:rsidP="00511A1A">
      <w:pPr>
        <w:pStyle w:val="Normlnvzor"/>
      </w:pPr>
      <w:r>
        <w:t>33. Budou dodrženy podmínky závazného stanoviska Krajského úřadu Jihočeského kraje, odboru životního prostředí, zemědělství a lesnictví, k dotčení pozemků určených k plnění funkcí lesa, ze dne 14.5.2012 pod zn. KUJCK 11950/2012/OZZL/3/No:</w:t>
      </w:r>
    </w:p>
    <w:p w14:paraId="1A6A4A16" w14:textId="77777777" w:rsidR="00511A1A" w:rsidRDefault="00511A1A" w:rsidP="00511A1A">
      <w:pPr>
        <w:pStyle w:val="Normlnvzor"/>
      </w:pPr>
      <w:r>
        <w:t> Mimo staveniště nebudou na lesních pozemcích zakládány žádné skládky zeminy, stavebních materiálů a odpadů.</w:t>
      </w:r>
    </w:p>
    <w:p w14:paraId="7AA8E6B6" w14:textId="77777777" w:rsidR="00511A1A" w:rsidRDefault="00511A1A" w:rsidP="00511A1A">
      <w:pPr>
        <w:pStyle w:val="Normlnvzor"/>
      </w:pPr>
      <w:r>
        <w:t xml:space="preserve"> Stavební činností (např. pohybem techniky) nesmí docházet (mimo prostor PUPFL odňatých pro </w:t>
      </w:r>
      <w:proofErr w:type="spellStart"/>
      <w:r>
        <w:t>ůčel</w:t>
      </w:r>
      <w:proofErr w:type="spellEnd"/>
      <w:r>
        <w:t xml:space="preserve"> stavby) k poškozování lesních porostů a k narušování lesního půdního krytu.</w:t>
      </w:r>
    </w:p>
    <w:p w14:paraId="3CA7C137" w14:textId="77777777" w:rsidR="00511A1A" w:rsidRDefault="00511A1A" w:rsidP="00511A1A">
      <w:pPr>
        <w:pStyle w:val="Normlnvzor"/>
      </w:pPr>
      <w:r>
        <w:t xml:space="preserve"> Budou dodrženy zásady ochrany PUPFL dle </w:t>
      </w:r>
      <w:proofErr w:type="spellStart"/>
      <w:r>
        <w:t>ust</w:t>
      </w:r>
      <w:proofErr w:type="spellEnd"/>
      <w:r>
        <w:t>. § 13 a 20 lesního zákona.</w:t>
      </w:r>
    </w:p>
    <w:p w14:paraId="0AAC2071" w14:textId="77777777" w:rsidR="00511A1A" w:rsidRDefault="00511A1A" w:rsidP="00511A1A">
      <w:pPr>
        <w:pStyle w:val="Normlnvzor"/>
      </w:pPr>
      <w:r>
        <w:t> Budou dodržovány požární předpisy.</w:t>
      </w:r>
    </w:p>
    <w:p w14:paraId="08655124" w14:textId="77777777" w:rsidR="00511A1A" w:rsidRDefault="00511A1A" w:rsidP="00511A1A">
      <w:pPr>
        <w:pStyle w:val="Normlnvzor"/>
      </w:pPr>
      <w:r>
        <w:t> Budou zachovány stávající vodoteče.</w:t>
      </w:r>
    </w:p>
    <w:p w14:paraId="31E68D7F" w14:textId="77777777" w:rsidR="00511A1A" w:rsidRDefault="00511A1A" w:rsidP="00511A1A">
      <w:pPr>
        <w:pStyle w:val="Normlnvzor"/>
      </w:pPr>
      <w:r>
        <w:t> Vlastníci nemovitostí nebo investoři staveb a zařízení jsou povinni provést na svůj náklad nezbytně nutná opatření, kterými jsou nebo budou jejich pozemky stavby a zařízení zabezpečeny před škodami, způsobenými pádem stromů nebo jejich částí, přesahem větví a kořenů, zastíněním apod. z PUPFL (viz § 22 lesního zákona)</w:t>
      </w:r>
    </w:p>
    <w:p w14:paraId="74CF1C8C" w14:textId="77777777" w:rsidR="00511A1A" w:rsidRDefault="00511A1A" w:rsidP="00511A1A">
      <w:pPr>
        <w:pStyle w:val="Normlnvzor"/>
      </w:pPr>
      <w:r>
        <w:t> Po vydání a nabytí právní moci územního rozhodnutí a před vlastním započetím stavebních prací požádá investor příslušný orgán státní správy lesů o dočasné či trvalé odnětí stavbou dotčených PUPFL.</w:t>
      </w:r>
    </w:p>
    <w:p w14:paraId="488717C7" w14:textId="77777777" w:rsidR="00511A1A" w:rsidRDefault="00511A1A" w:rsidP="00511A1A">
      <w:pPr>
        <w:pStyle w:val="Normlnvzor"/>
      </w:pPr>
      <w:r>
        <w:lastRenderedPageBreak/>
        <w:t> Žádost bude doplněna všemi náležitostmi, stanovenými vyhláškou č. 77/1996 Sb., o náležitostech žádosti o odnětí nebo omezení a podrobnostech o ochraně pozemků určených k plnění funkcí lesa.</w:t>
      </w:r>
    </w:p>
    <w:p w14:paraId="01A7FCF2" w14:textId="77777777" w:rsidR="00511A1A" w:rsidRDefault="00511A1A" w:rsidP="00511A1A">
      <w:pPr>
        <w:pStyle w:val="Normlnvzor"/>
      </w:pPr>
      <w:r>
        <w:t>34. Budou dodrženy podmínky závazného stanoviska Magistrátu města České Budějovice, odboru ochrany životního prostředí, k dotčení pozemků určených k plnění funkcí lesa ve vzdálenosti do 50 m od okraje lesa, ze dne 25.6.2012 pod zn. OOŽP/3921/2012/</w:t>
      </w:r>
      <w:proofErr w:type="spellStart"/>
      <w:r>
        <w:t>Mrš</w:t>
      </w:r>
      <w:proofErr w:type="spellEnd"/>
      <w:r>
        <w:t>:</w:t>
      </w:r>
    </w:p>
    <w:p w14:paraId="249F869D" w14:textId="77777777" w:rsidR="00511A1A" w:rsidRDefault="00511A1A" w:rsidP="00511A1A">
      <w:pPr>
        <w:pStyle w:val="Normlnvzor"/>
      </w:pPr>
      <w:r>
        <w:t> Stavba bude provedena dle předložené dokumentace.</w:t>
      </w:r>
    </w:p>
    <w:p w14:paraId="16FBFF71" w14:textId="77777777" w:rsidR="00511A1A" w:rsidRDefault="00511A1A" w:rsidP="00511A1A">
      <w:pPr>
        <w:pStyle w:val="Normlnvzor"/>
      </w:pPr>
      <w:r>
        <w:t> Při realizaci záměru je nutno dbát základních povinností k ochraně pozemků určených k plnění funkcí lesa uvedených v § 13 a § 20 lesního zákona. Musí být dodržovány předpisy požární ochrany. Případné kácení stromů bude provedeno po konzultaci s odborným lesním hospodářem.</w:t>
      </w:r>
    </w:p>
    <w:p w14:paraId="5C835F30" w14:textId="77777777" w:rsidR="00511A1A" w:rsidRDefault="00511A1A" w:rsidP="00511A1A">
      <w:pPr>
        <w:pStyle w:val="Normlnvzor"/>
      </w:pPr>
      <w:r>
        <w:t> Nepovoluje se skladování zeminy, stavebního materiálu a odpadu na pozemcích určených k plnění funkcí lesa, na pozemcích určených k plnění funkcí lesa nebude umístěno žádné zařízení ani dočasná stavba, související s výše uvedenou stavbou „Modernizace trati Nemanice I – Ševětín“.</w:t>
      </w:r>
    </w:p>
    <w:p w14:paraId="36E7A16C" w14:textId="77777777" w:rsidR="00511A1A" w:rsidRDefault="00511A1A" w:rsidP="00511A1A">
      <w:pPr>
        <w:pStyle w:val="Normlnvzor"/>
      </w:pPr>
      <w:r>
        <w:t>35. Budou dodrženy podmínky vyjádření Magistrátu města České Budějovice, odboru ochrany životního prostředí, z vodoprávního hlediska, ze dne 25.5.2012 pod zn. OOŽP/3920/2012/</w:t>
      </w:r>
      <w:proofErr w:type="spellStart"/>
      <w:r>
        <w:t>kub</w:t>
      </w:r>
      <w:proofErr w:type="spellEnd"/>
      <w:r>
        <w:t>:</w:t>
      </w:r>
    </w:p>
    <w:p w14:paraId="6F287A75" w14:textId="77777777" w:rsidR="00511A1A" w:rsidRDefault="00511A1A" w:rsidP="00511A1A">
      <w:pPr>
        <w:pStyle w:val="Normlnvzor"/>
      </w:pPr>
      <w:r>
        <w:t> Realizací záměru nesmí dojít ke znečištění podzemních a povrchových vod.</w:t>
      </w:r>
    </w:p>
    <w:p w14:paraId="7EEECC9E" w14:textId="77777777" w:rsidR="00511A1A" w:rsidRDefault="00511A1A" w:rsidP="00511A1A">
      <w:pPr>
        <w:pStyle w:val="Normlnvzor"/>
      </w:pPr>
      <w:r>
        <w:t> Realizací záměru nesmí dojít ke zhoršení odtokových poměrů na předmětné lokalitě.</w:t>
      </w:r>
    </w:p>
    <w:p w14:paraId="2A2CBBD1" w14:textId="77777777" w:rsidR="00511A1A" w:rsidRDefault="00511A1A" w:rsidP="00511A1A">
      <w:pPr>
        <w:pStyle w:val="Normlnvzor"/>
      </w:pPr>
      <w:r>
        <w:t> Přeložky vodovodů, kanalizací, úpravy vodních toků budou předmětem vodoprávního řízení na našem odboru.</w:t>
      </w:r>
    </w:p>
    <w:p w14:paraId="112E027E" w14:textId="77777777" w:rsidR="00511A1A" w:rsidRDefault="00511A1A" w:rsidP="00511A1A">
      <w:pPr>
        <w:pStyle w:val="Normlnvzor"/>
      </w:pPr>
      <w:r>
        <w:t> Pokud dojde ke křížení vodních toků, bude požádáno o souhlas dle § 17 vodního zákona.</w:t>
      </w:r>
    </w:p>
    <w:p w14:paraId="2D224CC7" w14:textId="77777777" w:rsidR="00511A1A" w:rsidRDefault="00511A1A" w:rsidP="00511A1A">
      <w:pPr>
        <w:pStyle w:val="Normlnvzor"/>
      </w:pPr>
      <w:r>
        <w:t> Budou dodrženy požadavky správců vodních toků a provozovatelů vodovodů a kanalizací v souvislosti s přeložkami vodohospodářských sítí, stavebními úpravami a křížením vodních toků.</w:t>
      </w:r>
    </w:p>
    <w:p w14:paraId="781A36BB" w14:textId="17E84031" w:rsidR="00511A1A" w:rsidRDefault="00511A1A" w:rsidP="00511A1A">
      <w:pPr>
        <w:pStyle w:val="Normlnvzor"/>
      </w:pPr>
      <w:r>
        <w:t> Dojde k zásahu do ochranného pásma vodního zdroje Bukovská voda – v této souvislosti požadujeme vyjádření majitele vodního zdroje a bude požádáno o souhlas podle § 17 vodního zákona.</w:t>
      </w:r>
    </w:p>
    <w:p w14:paraId="0E51DCFC" w14:textId="77777777" w:rsidR="00511A1A" w:rsidRDefault="00511A1A" w:rsidP="00511A1A">
      <w:pPr>
        <w:pStyle w:val="Normlnvzor"/>
      </w:pPr>
      <w:r>
        <w:t>36. Budou dodrženy podmínky závazného stanoviska Magistrátu města České Budějovice, odboru ochrany životního prostředí, souhlasu se zásahem do významných krajinných prvků, ze dne 25.5.2012 pod zn. OŽP/3922/2012/</w:t>
      </w:r>
      <w:proofErr w:type="spellStart"/>
      <w:r>
        <w:t>Žiž</w:t>
      </w:r>
      <w:proofErr w:type="spellEnd"/>
      <w:r>
        <w:t>:</w:t>
      </w:r>
    </w:p>
    <w:p w14:paraId="759762CB" w14:textId="77777777" w:rsidR="00511A1A" w:rsidRDefault="00511A1A" w:rsidP="00511A1A">
      <w:pPr>
        <w:pStyle w:val="Normlnvzor"/>
      </w:pPr>
      <w:r>
        <w:t xml:space="preserve"> zásahy do vodních toků </w:t>
      </w:r>
      <w:proofErr w:type="spellStart"/>
      <w:r>
        <w:t>moho</w:t>
      </w:r>
      <w:proofErr w:type="spellEnd"/>
      <w:r>
        <w:t xml:space="preserve"> být provedeny pouze v rozsahu projektu firmy SUDOP Praha a.s., Modernizace trati Nemanice I – Ševětín, část B.3.1. „Vliv stavby na životní prostředí“ z června roku 2011, kapitola 6.1. „Křížení s VKP dle § 3 zák. č. 114/1992 Sb.“</w:t>
      </w:r>
    </w:p>
    <w:p w14:paraId="4BB60F3D" w14:textId="77777777" w:rsidR="00511A1A" w:rsidRDefault="00511A1A" w:rsidP="00511A1A">
      <w:pPr>
        <w:pStyle w:val="Normlnvzor"/>
      </w:pPr>
      <w:r>
        <w:t> zásahy do lesa mohou být prováděny pouze v rozsahu projektu firmy SUDOP Praha a.s., Modernizace trati Nemanice I – Ševětín, část B.3.5 „Lesní příroda“ z listopadu roku 2011</w:t>
      </w:r>
    </w:p>
    <w:p w14:paraId="22737CFD" w14:textId="77777777" w:rsidR="00511A1A" w:rsidRDefault="00511A1A" w:rsidP="00511A1A">
      <w:pPr>
        <w:pStyle w:val="Normlnvzor"/>
      </w:pPr>
      <w:r>
        <w:t> stavební práce v blízkosti vodních toků a přímo v nich musí být prováděny s ohledem na hnízdící ptáky a to mimo jejich hnízdní období, popř. po vyloučení jejich hnízdění v místě úpravy toku</w:t>
      </w:r>
    </w:p>
    <w:p w14:paraId="438EC9FB" w14:textId="77777777" w:rsidR="00511A1A" w:rsidRDefault="00511A1A" w:rsidP="00511A1A">
      <w:pPr>
        <w:pStyle w:val="Normlnvzor"/>
      </w:pPr>
      <w:r>
        <w:t> na lesních pozemcích, které nebudou odnímány z PUPFL a na březích vodních toků nebudou skladovány žádné stavební materiály a nebude zde zřizováno zařízení staveniště</w:t>
      </w:r>
    </w:p>
    <w:p w14:paraId="57E77461" w14:textId="77777777" w:rsidR="00511A1A" w:rsidRDefault="00511A1A" w:rsidP="00511A1A">
      <w:pPr>
        <w:pStyle w:val="Normlnvzor"/>
      </w:pPr>
      <w:r>
        <w:t> lesní pozemky a vodní toky včetně břehů budou po stavebních úpravách uvedeny do původního stavu (zatravnění apod.)</w:t>
      </w:r>
    </w:p>
    <w:p w14:paraId="6568910A" w14:textId="77777777" w:rsidR="00511A1A" w:rsidRDefault="00511A1A" w:rsidP="00511A1A">
      <w:pPr>
        <w:pStyle w:val="Normlnvzor"/>
      </w:pPr>
      <w:r>
        <w:t>37. Budou dodrženy podmínky závazného stanoviska Ministerstva životního prostředí, souhlasu s odnětím půdy ze ZPF, ze dne 15.10.2012 pod zn. 46370/ENV/12, 2883/610/12:</w:t>
      </w:r>
    </w:p>
    <w:p w14:paraId="77912ABC" w14:textId="77777777" w:rsidR="00511A1A" w:rsidRDefault="00511A1A" w:rsidP="00511A1A">
      <w:pPr>
        <w:pStyle w:val="Normlnvzor"/>
      </w:pPr>
      <w:r>
        <w:lastRenderedPageBreak/>
        <w:t> Před započetím prací budou v terénu vytýčeny hranice záboru zemědělské půdy. Bude-li výstavba na lokalitě probíhat po etapách, pak vždy pro jednotlivé etapy.</w:t>
      </w:r>
    </w:p>
    <w:p w14:paraId="1721630A" w14:textId="77777777" w:rsidR="00511A1A" w:rsidRDefault="00511A1A" w:rsidP="00511A1A">
      <w:pPr>
        <w:pStyle w:val="Normlnvzor"/>
      </w:pPr>
      <w:r>
        <w:t> Odnímaná plocha zemědělské půdy bude zabezpečena tak, aby nedocházelo k poškozování okolní zemědělské půdy, hydrologických a odtokových poměrů v území.</w:t>
      </w:r>
    </w:p>
    <w:p w14:paraId="76E12A1B" w14:textId="77777777" w:rsidR="00511A1A" w:rsidRDefault="00511A1A" w:rsidP="00511A1A">
      <w:pPr>
        <w:pStyle w:val="Normlnvzor"/>
      </w:pPr>
      <w:r>
        <w:t> Termín zahájení prací investor stanoví po dohodě s vlastníky a uživateli pozemků tak, aby nedocházelo ke škodám na porostech.</w:t>
      </w:r>
    </w:p>
    <w:p w14:paraId="371945D8" w14:textId="77777777" w:rsidR="00511A1A" w:rsidRDefault="00511A1A" w:rsidP="00511A1A">
      <w:pPr>
        <w:pStyle w:val="Normlnvzor"/>
      </w:pPr>
      <w:r>
        <w:t> Realizací nedojde k narušení organizačního uspořádání okolních zemědělských pozemků ani ke zhoršení jejich přístupnosti. V případě likvidace nebo narušení přístupových cest k těmto pozemkům bude zřízena náhrada. Organizace půdní držby navazující na nové úseky trati bude zajištěna prostřednictvím pozemkových úprav v součinnosti s příslušným pozemkovým úřadem.</w:t>
      </w:r>
    </w:p>
    <w:p w14:paraId="5F994902" w14:textId="77777777" w:rsidR="00511A1A" w:rsidRDefault="00511A1A" w:rsidP="00511A1A">
      <w:pPr>
        <w:pStyle w:val="Normlnvzor"/>
      </w:pPr>
      <w:r>
        <w:t> Dojde-li vlivem realizace stavby k nepříznivému ovlivnění okolních pozemků nebo zařízení na nich vybudovaných, zajistí žadatel na svůj náklad provedení nápravných opatření, včetně obnovení funkčnosti vybudovaného melioračního zařízení.</w:t>
      </w:r>
    </w:p>
    <w:p w14:paraId="1692ADE4" w14:textId="77777777" w:rsidR="00511A1A" w:rsidRDefault="00511A1A" w:rsidP="00511A1A">
      <w:pPr>
        <w:pStyle w:val="Normlnvzor"/>
      </w:pPr>
      <w:r>
        <w:t> Na celé ploše trvale odnímané půdy ze ZPF zajistí žadatel na vlastní náklad před zahájením stavebních prací provedení skrývky kulturních vrstev půdy, na základě půdoznaleckého průzkumu, o průměrné mocnosti 0,30 m. Skryté zeminy budou deponovány na ploše odnětí, na místě kde skrývka nemusí být provedena. Zajistí na svůj náklad rozvezení a rozprostření skrytých vrstev půdy tak, jak je orientačně uvedeno v zemědělské příloze. Pro ohumusování svahů drážních těles bude použita méně kvalitní ornice o mocnosti max. 15 cm. Údaje o využití skrývek budou upraveny tak, aby odpovídaly aktuálním požadavkům území. Nejpozději tři měsíce před podáním žádosti o vydání stavebního povolení předloží ministerstvu k odsouhlasení zpřesnění bilance skrývek a plánu jejich odvozu a rozprostření na konkrétní pozemky po dohodě s jejich vlastníky (nájemci), projednané s orgány ochrany půdy úřadů obcí, v jejichž správním území bude skrývka využívána. Bude-li realizace probíhat po etapách, je možno také skrývku provádět etapovitě. Deponovaná skrývka musí být zabezpečena před odcizením a poškozením.</w:t>
      </w:r>
    </w:p>
    <w:p w14:paraId="1425C757" w14:textId="21699DF0" w:rsidR="00511A1A" w:rsidRDefault="00511A1A" w:rsidP="00511A1A">
      <w:pPr>
        <w:pStyle w:val="Normlnvzor"/>
      </w:pPr>
      <w:r>
        <w:t> Na dočasně odnímaných pozemcích (jejich částech), kromě těch, na kterých budou deponie kulturních vrstev půdy, zajistí žadatel skrývku humusového horizontu o mocnosti stanovené na základě pedologického průzkumu, jeho uložení a ošetřování tak, aby nedocházelo k jeho znehodnocování stavební činností, erozí, zaplevelováním a odcizováním. Celý objem skrytých zemin bude použit ke zpětné rekultivaci dočasně odnímaných ploch. Parcelní čísla těchto pozemků budou žadatelem zaslána nejpozději do doby vydání územního rozhodnutí orgánu ochrany ZPF Magistrátu města České Budějovice. Využití skrývky je možno zpřesnit, případně i změnit podle aktuálních požadavků tohoto orgánu ochrany ZPF. O činnostech souvisejících se skrývkou, jejím přemístěním, dočasným uložením, rozprostřením a použitím bude veden protokol (pracovní deník), v němž budou uváděny veškeré skutečnosti nezbytné pro posouzení správnosti, úplnosti a účelnosti využití těchto zemin v souladu s § 10 odst. 2 vyhlášky č. 13/1994 Sb., kterou se upravují některé podrobnosti ochrany ZPF.</w:t>
      </w:r>
    </w:p>
    <w:p w14:paraId="085D2156" w14:textId="77777777" w:rsidR="00511A1A" w:rsidRDefault="00511A1A" w:rsidP="00511A1A">
      <w:pPr>
        <w:pStyle w:val="Normlnvzor"/>
      </w:pPr>
      <w:r>
        <w:t> Na celé ploše dočasně odnímané půdy a na opuštěných úsecích stávajících komunikací zajistí žadatel na svůj náklad provedení technické a biologické rekultivace ve smyslu ustanovení § 11 vyhlášky ministerstva č. 13/1994 Sb. podle schváleného plánu rekultivace. Po dohodě s ministerstvem mohou být v případě potřeby upřesněny některé údaje uvedené v tomto plánu.</w:t>
      </w:r>
    </w:p>
    <w:p w14:paraId="77D493B7" w14:textId="77777777" w:rsidR="00511A1A" w:rsidRDefault="00511A1A" w:rsidP="00511A1A">
      <w:pPr>
        <w:pStyle w:val="Normlnvzor"/>
      </w:pPr>
      <w:r>
        <w:t xml:space="preserve">Č.j. SU/11901/2011 </w:t>
      </w:r>
      <w:proofErr w:type="spellStart"/>
      <w:r>
        <w:t>Tm</w:t>
      </w:r>
      <w:proofErr w:type="spellEnd"/>
      <w:r>
        <w:t xml:space="preserve"> str. 55</w:t>
      </w:r>
    </w:p>
    <w:p w14:paraId="3133CB84" w14:textId="77777777" w:rsidR="00511A1A" w:rsidRDefault="00511A1A" w:rsidP="00511A1A">
      <w:pPr>
        <w:pStyle w:val="Normlnvzor"/>
      </w:pPr>
      <w:r>
        <w:t> Žadatel učiní opatření, aby během vlastní stavby i provádění následné rekultivace nedošlo ke kontaminaci půdy.</w:t>
      </w:r>
    </w:p>
    <w:p w14:paraId="0FEBAEE6" w14:textId="2B13607E" w:rsidR="00511A1A" w:rsidRDefault="00511A1A" w:rsidP="00511A1A">
      <w:pPr>
        <w:pStyle w:val="Normlnvzor"/>
      </w:pPr>
      <w:r>
        <w:t> O zahájení prací v terénu bude investor ministerstvo písemně informovat. Pokud bude realizace záměru probíhat po etapách, pak vždy při zahájení prací jednotlivých etap.</w:t>
      </w:r>
    </w:p>
    <w:p w14:paraId="6AAC7128" w14:textId="269B4BA1" w:rsidR="00511A1A" w:rsidRPr="00511A1A" w:rsidRDefault="00511A1A" w:rsidP="0051512C">
      <w:pPr>
        <w:pStyle w:val="Normlnvzor"/>
        <w:rPr>
          <w:u w:val="single"/>
        </w:rPr>
      </w:pPr>
      <w:r w:rsidRPr="00511A1A">
        <w:rPr>
          <w:u w:val="single"/>
        </w:rPr>
        <w:t>Stavební úřad ve smyslu § 92 odst. 1 stavebního zákona podle § 89 odst. 5 stavebního zákona rozhodl o námitkách účastníků řízení, viz dále uvedený seznam:</w:t>
      </w:r>
    </w:p>
    <w:p w14:paraId="3302B351" w14:textId="6BE4FF46" w:rsidR="00511A1A" w:rsidRDefault="00511A1A" w:rsidP="00511A1A">
      <w:pPr>
        <w:pStyle w:val="Normlnvzor"/>
      </w:pPr>
      <w:r>
        <w:lastRenderedPageBreak/>
        <w:t>NÁMITKY UPLATNILI, ADRESA, DATUM</w:t>
      </w:r>
    </w:p>
    <w:p w14:paraId="09A5F9C7" w14:textId="77777777" w:rsidR="00511A1A" w:rsidRDefault="00511A1A" w:rsidP="00511A1A">
      <w:pPr>
        <w:pStyle w:val="Normlnvzor"/>
      </w:pPr>
      <w:r>
        <w:t>Petr Kadlec, J. Bendy 6, České Budějovice, 21.11.2013</w:t>
      </w:r>
    </w:p>
    <w:p w14:paraId="3F6C087B" w14:textId="77777777" w:rsidR="00511A1A" w:rsidRDefault="00511A1A" w:rsidP="00511A1A">
      <w:pPr>
        <w:pStyle w:val="Normlnvzor"/>
      </w:pPr>
      <w:r>
        <w:t>ČEPRO, a.s., Středisko produktovody, D-II, 582 51 Šlapanov, 12.11.2013</w:t>
      </w:r>
    </w:p>
    <w:p w14:paraId="2E8E3193" w14:textId="77777777" w:rsidR="00511A1A" w:rsidRDefault="00511A1A" w:rsidP="00511A1A">
      <w:pPr>
        <w:pStyle w:val="Normlnvzor"/>
      </w:pPr>
      <w:r>
        <w:t>Společenství vlast. jednotek, A. Trägera 266/113, 370 10 České Budějovice, 27.11.2013</w:t>
      </w:r>
    </w:p>
    <w:p w14:paraId="2010948B" w14:textId="77777777" w:rsidR="00511A1A" w:rsidRDefault="00511A1A" w:rsidP="00511A1A">
      <w:pPr>
        <w:pStyle w:val="Normlnvzor"/>
      </w:pPr>
      <w:r>
        <w:t>František Němec, Luční 494, Hrdějovice, 27.11.2013</w:t>
      </w:r>
    </w:p>
    <w:p w14:paraId="371F5E8E" w14:textId="77777777" w:rsidR="00511A1A" w:rsidRDefault="00511A1A" w:rsidP="00511A1A">
      <w:pPr>
        <w:pStyle w:val="Normlnvzor"/>
      </w:pPr>
      <w:r>
        <w:t>LUMEN INTERNATIONAL a.s., Nemanická 14/440, 370 10 České Budějovice, 28.11.2013</w:t>
      </w:r>
    </w:p>
    <w:p w14:paraId="497B410E" w14:textId="77777777" w:rsidR="00511A1A" w:rsidRDefault="00511A1A" w:rsidP="00511A1A">
      <w:pPr>
        <w:pStyle w:val="Normlnvzor"/>
      </w:pPr>
      <w:proofErr w:type="spellStart"/>
      <w:r>
        <w:t>Rindt</w:t>
      </w:r>
      <w:proofErr w:type="spellEnd"/>
      <w:r>
        <w:t>, a.s., Vodárenská 751, 379 01 Třeboň, 28.11.2013</w:t>
      </w:r>
    </w:p>
    <w:p w14:paraId="187B9D44" w14:textId="77777777" w:rsidR="00511A1A" w:rsidRDefault="00511A1A" w:rsidP="00511A1A">
      <w:pPr>
        <w:pStyle w:val="Normlnvzor"/>
      </w:pPr>
      <w:r>
        <w:t>Karel Holoubek-</w:t>
      </w:r>
      <w:proofErr w:type="spellStart"/>
      <w:r>
        <w:t>Trade</w:t>
      </w:r>
      <w:proofErr w:type="spellEnd"/>
      <w:r>
        <w:t xml:space="preserve"> Group a.s., Vodičkova 20, 110 00 Praha, 26.11.2013</w:t>
      </w:r>
    </w:p>
    <w:p w14:paraId="594CF1C0" w14:textId="77777777" w:rsidR="00511A1A" w:rsidRDefault="00511A1A" w:rsidP="00511A1A">
      <w:pPr>
        <w:pStyle w:val="Normlnvzor"/>
      </w:pPr>
      <w:proofErr w:type="spellStart"/>
      <w:r>
        <w:t>Tesima</w:t>
      </w:r>
      <w:proofErr w:type="spellEnd"/>
      <w:r>
        <w:t xml:space="preserve"> s.r.o., Nemanická 14/440, 370 10 České Budějovice, 28.11.2013</w:t>
      </w:r>
    </w:p>
    <w:p w14:paraId="77E3277E" w14:textId="77777777" w:rsidR="00511A1A" w:rsidRDefault="00511A1A" w:rsidP="00511A1A">
      <w:pPr>
        <w:pStyle w:val="Normlnvzor"/>
      </w:pPr>
      <w:r>
        <w:t>BS-Reality servis, s.r.o., Nemanická 2721, 370 10 České Budějovice, 28.11.2013</w:t>
      </w:r>
    </w:p>
    <w:p w14:paraId="606EF752" w14:textId="77777777" w:rsidR="00511A1A" w:rsidRDefault="00511A1A" w:rsidP="00511A1A">
      <w:pPr>
        <w:pStyle w:val="Normlnvzor"/>
      </w:pPr>
      <w:r>
        <w:t>KALDO s.r.o., Nemanická 2732, 370 10 České Budějovice, 28.11.2013</w:t>
      </w:r>
    </w:p>
    <w:p w14:paraId="1C12EA05" w14:textId="77777777" w:rsidR="00511A1A" w:rsidRDefault="00511A1A" w:rsidP="00511A1A">
      <w:pPr>
        <w:pStyle w:val="Normlnvzor"/>
      </w:pPr>
      <w:r>
        <w:t>Miroslav Ira – KALDO Nemanická 7, 370 10 České Budějovice, 28.11.2013</w:t>
      </w:r>
    </w:p>
    <w:p w14:paraId="1CA88481" w14:textId="77777777" w:rsidR="00511A1A" w:rsidRDefault="00511A1A" w:rsidP="00511A1A">
      <w:pPr>
        <w:pStyle w:val="Normlnvzor"/>
      </w:pPr>
      <w:r>
        <w:t>NEJ REAL s.r.o., Rybná 4/669, 110 00 Praha, 28.11.2013</w:t>
      </w:r>
    </w:p>
    <w:p w14:paraId="07F015AB" w14:textId="77777777" w:rsidR="00511A1A" w:rsidRDefault="00511A1A" w:rsidP="00511A1A">
      <w:pPr>
        <w:pStyle w:val="Normlnvzor"/>
      </w:pPr>
      <w:r>
        <w:t>SETERM CB a.s., Nemanická 2765/16a, 370 10 České Budějovice, 28.11.2013</w:t>
      </w:r>
    </w:p>
    <w:p w14:paraId="207BFB91" w14:textId="77777777" w:rsidR="00511A1A" w:rsidRDefault="00511A1A" w:rsidP="00511A1A">
      <w:pPr>
        <w:pStyle w:val="Normlnvzor"/>
      </w:pPr>
      <w:r>
        <w:t>František Měšťan, Ke Kapličce 497, 373 61 Hrdějovice, 28.11.2013</w:t>
      </w:r>
    </w:p>
    <w:p w14:paraId="4F6EB73A" w14:textId="77777777" w:rsidR="00511A1A" w:rsidRDefault="00511A1A" w:rsidP="00511A1A">
      <w:pPr>
        <w:pStyle w:val="Normlnvzor"/>
      </w:pPr>
      <w:r>
        <w:t>Petr Kadlec J. Bendy 6, České Budějovice, 28.11.2013</w:t>
      </w:r>
    </w:p>
    <w:p w14:paraId="657805D5" w14:textId="77777777" w:rsidR="00511A1A" w:rsidRDefault="00511A1A" w:rsidP="00511A1A">
      <w:pPr>
        <w:pStyle w:val="Normlnvzor"/>
      </w:pPr>
      <w:r>
        <w:t>Antonín Peřina, Rudolfovská 6, 370 01 České Budějovice, 28.11.2013</w:t>
      </w:r>
    </w:p>
    <w:p w14:paraId="4884AD72" w14:textId="77777777" w:rsidR="00511A1A" w:rsidRDefault="00511A1A" w:rsidP="00511A1A">
      <w:pPr>
        <w:pStyle w:val="Normlnvzor"/>
      </w:pPr>
      <w:r>
        <w:t>Zemědělské družstvo Hosín, Hosín 149, 373 41 Hluboká nad Vltavou, 27.11.2013</w:t>
      </w:r>
    </w:p>
    <w:p w14:paraId="24FECBED" w14:textId="77777777" w:rsidR="00511A1A" w:rsidRDefault="00511A1A" w:rsidP="00511A1A">
      <w:pPr>
        <w:pStyle w:val="Normlnvzor"/>
      </w:pPr>
      <w:r>
        <w:t>Sdružení Jihočeské matky, Kubatova 6, 370 04 České Budějovice, 28.11.2013</w:t>
      </w:r>
    </w:p>
    <w:p w14:paraId="5DE210F2" w14:textId="77777777" w:rsidR="00511A1A" w:rsidRDefault="00511A1A" w:rsidP="00511A1A">
      <w:pPr>
        <w:pStyle w:val="Normlnvzor"/>
      </w:pPr>
      <w:r>
        <w:t>Statutární město České Budějovice, nám. Přemysla Otakara II. 1/1, České Budějovice, 28.11.2013</w:t>
      </w:r>
    </w:p>
    <w:p w14:paraId="44B1098D" w14:textId="77777777" w:rsidR="00511A1A" w:rsidRDefault="00511A1A" w:rsidP="00511A1A">
      <w:pPr>
        <w:pStyle w:val="Normlnvzor"/>
      </w:pPr>
      <w:r>
        <w:t>Obec Hosín, zastoupena advokátem</w:t>
      </w:r>
    </w:p>
    <w:p w14:paraId="56C846CE" w14:textId="77777777" w:rsidR="00511A1A" w:rsidRDefault="00511A1A" w:rsidP="00511A1A">
      <w:pPr>
        <w:pStyle w:val="Normlnvzor"/>
      </w:pPr>
      <w:r>
        <w:t>Mgr. Vítězslavem Dohnalem, Příběnická 1908/12 390 01 Tábor, 16.11.2016</w:t>
      </w:r>
    </w:p>
    <w:p w14:paraId="5C512BD8" w14:textId="77777777" w:rsidR="00511A1A" w:rsidRDefault="00511A1A" w:rsidP="00511A1A">
      <w:pPr>
        <w:pStyle w:val="Normlnvzor"/>
      </w:pPr>
      <w:r>
        <w:t>Josef Kubeš, Dobřejovice 13, 373 41 Hosín, 9.12.2016</w:t>
      </w:r>
    </w:p>
    <w:p w14:paraId="310BE399" w14:textId="77777777" w:rsidR="00511A1A" w:rsidRDefault="00511A1A" w:rsidP="00511A1A">
      <w:pPr>
        <w:pStyle w:val="Normlnvzor"/>
      </w:pPr>
      <w:r>
        <w:t xml:space="preserve">Karel </w:t>
      </w:r>
      <w:proofErr w:type="spellStart"/>
      <w:r>
        <w:t>Šachl</w:t>
      </w:r>
      <w:proofErr w:type="spellEnd"/>
      <w:r>
        <w:t>, Dobřejovice 2, 373 41 Hosín, 9.12.2016</w:t>
      </w:r>
    </w:p>
    <w:p w14:paraId="30272E2A" w14:textId="77777777" w:rsidR="00511A1A" w:rsidRDefault="00511A1A" w:rsidP="00511A1A">
      <w:pPr>
        <w:pStyle w:val="Normlnvzor"/>
      </w:pPr>
      <w:r>
        <w:t>Ladislav Dvořák, Dobřejovice 24, 373 41 Hosín, 12.12.2016</w:t>
      </w:r>
    </w:p>
    <w:p w14:paraId="6A22C2F8" w14:textId="77777777" w:rsidR="00511A1A" w:rsidRDefault="00511A1A" w:rsidP="00511A1A">
      <w:pPr>
        <w:pStyle w:val="Normlnvzor"/>
      </w:pPr>
      <w:r>
        <w:t>Mgr. Pavla Brašničková, Hosín 11, 373 41 Hluboká nad Vltavou, 9.12.2016</w:t>
      </w:r>
    </w:p>
    <w:p w14:paraId="529E8965" w14:textId="77777777" w:rsidR="00511A1A" w:rsidRDefault="00511A1A" w:rsidP="00511A1A">
      <w:pPr>
        <w:pStyle w:val="Normlnvzor"/>
      </w:pPr>
      <w:r>
        <w:t>Václav Klepal, Dobřejovice 32, 373 41 Hosín, 9.12.2016</w:t>
      </w:r>
    </w:p>
    <w:p w14:paraId="2709D7B6" w14:textId="77777777" w:rsidR="00511A1A" w:rsidRDefault="00511A1A" w:rsidP="00511A1A">
      <w:pPr>
        <w:pStyle w:val="Normlnvzor"/>
      </w:pPr>
      <w:r>
        <w:t>Miroslav Louženský, Dobřejovice 16, 373 41 Hosín, 12.12.2016</w:t>
      </w:r>
    </w:p>
    <w:p w14:paraId="6FC0804D" w14:textId="3FA529CC" w:rsidR="00511A1A" w:rsidRDefault="00511A1A" w:rsidP="00511A1A">
      <w:pPr>
        <w:pStyle w:val="Normlnvzor"/>
      </w:pPr>
      <w:r>
        <w:t xml:space="preserve">Ivana Kantorová, </w:t>
      </w:r>
      <w:proofErr w:type="spellStart"/>
      <w:r>
        <w:t>Velechvín</w:t>
      </w:r>
      <w:proofErr w:type="spellEnd"/>
      <w:r>
        <w:t xml:space="preserve"> 53, Lišov, 13.12.2016</w:t>
      </w:r>
    </w:p>
    <w:p w14:paraId="7580F9BC" w14:textId="77777777" w:rsidR="00511A1A" w:rsidRDefault="00511A1A" w:rsidP="00511A1A">
      <w:pPr>
        <w:pStyle w:val="Normlnvzor"/>
      </w:pPr>
      <w:r>
        <w:t>Miloš Čertík, Dobřejovice, 373 41 Hosín 14.12.2016</w:t>
      </w:r>
    </w:p>
    <w:p w14:paraId="6FF99030" w14:textId="77777777" w:rsidR="00511A1A" w:rsidRDefault="00511A1A" w:rsidP="00511A1A">
      <w:pPr>
        <w:pStyle w:val="Normlnvzor"/>
      </w:pPr>
      <w:r>
        <w:t>Libor Kubeš, Dobřejovice 104, 373 41 Hluboká nad Vltavou, 22.12.2016</w:t>
      </w:r>
    </w:p>
    <w:p w14:paraId="541D7B0C" w14:textId="77777777" w:rsidR="00511A1A" w:rsidRDefault="00511A1A" w:rsidP="00511A1A">
      <w:pPr>
        <w:pStyle w:val="Normlnvzor"/>
      </w:pPr>
      <w:r>
        <w:lastRenderedPageBreak/>
        <w:t xml:space="preserve">Pavel </w:t>
      </w:r>
      <w:proofErr w:type="spellStart"/>
      <w:r>
        <w:t>Remer</w:t>
      </w:r>
      <w:proofErr w:type="spellEnd"/>
      <w:r>
        <w:t xml:space="preserve"> Dobřejovice 98, 373 41 Hosín, 23.12.2016</w:t>
      </w:r>
    </w:p>
    <w:p w14:paraId="0A064DB6" w14:textId="77777777" w:rsidR="00511A1A" w:rsidRDefault="00511A1A" w:rsidP="00511A1A">
      <w:pPr>
        <w:pStyle w:val="Normlnvzor"/>
      </w:pPr>
      <w:r>
        <w:t xml:space="preserve">Ivana </w:t>
      </w:r>
      <w:proofErr w:type="spellStart"/>
      <w:r>
        <w:t>Remerová</w:t>
      </w:r>
      <w:proofErr w:type="spellEnd"/>
      <w:r>
        <w:t>, Dobřejovice 98, 373 41 Hosín, 23.12.2016</w:t>
      </w:r>
    </w:p>
    <w:p w14:paraId="2EDFE422" w14:textId="77777777" w:rsidR="00511A1A" w:rsidRDefault="00511A1A" w:rsidP="00511A1A">
      <w:pPr>
        <w:pStyle w:val="Normlnvzor"/>
      </w:pPr>
      <w:r>
        <w:t>Miroslava Heřmanová, Dobřejovice 14, 373 41 Hosín, 5.1.2017</w:t>
      </w:r>
    </w:p>
    <w:p w14:paraId="5E3FBBD9" w14:textId="77777777" w:rsidR="00511A1A" w:rsidRDefault="00511A1A" w:rsidP="00511A1A">
      <w:pPr>
        <w:pStyle w:val="Normlnvzor"/>
      </w:pPr>
      <w:r>
        <w:t>JR FOOD, s.r.o., Písecká 918, 391 65 Bechyně, 8.2.2017</w:t>
      </w:r>
    </w:p>
    <w:p w14:paraId="4E166952" w14:textId="77777777" w:rsidR="00511A1A" w:rsidRDefault="00511A1A" w:rsidP="00511A1A">
      <w:pPr>
        <w:pStyle w:val="Normlnvzor"/>
      </w:pPr>
      <w:r>
        <w:t>Obec Hosín, zastoupena advokátem</w:t>
      </w:r>
    </w:p>
    <w:p w14:paraId="70529DCE" w14:textId="4CD3416F" w:rsidR="00511A1A" w:rsidRDefault="00511A1A" w:rsidP="00511A1A">
      <w:pPr>
        <w:pStyle w:val="Normlnvzor"/>
      </w:pPr>
      <w:r>
        <w:t>Mgr. Vítězslavem Dohnalem, Příběnická 1908/12 390 01 Tábor, 8.2.2017</w:t>
      </w:r>
    </w:p>
    <w:p w14:paraId="66B9B729" w14:textId="6FC26FD9" w:rsidR="00511A1A" w:rsidRPr="00511A1A" w:rsidRDefault="00511A1A" w:rsidP="00511A1A">
      <w:pPr>
        <w:pStyle w:val="Normlnvzor"/>
        <w:rPr>
          <w:u w:val="single"/>
        </w:rPr>
      </w:pPr>
      <w:r w:rsidRPr="00511A1A">
        <w:rPr>
          <w:u w:val="single"/>
        </w:rPr>
        <w:t>Stavební úřad rozhod</w:t>
      </w:r>
      <w:r>
        <w:rPr>
          <w:u w:val="single"/>
        </w:rPr>
        <w:t>l</w:t>
      </w:r>
      <w:r w:rsidRPr="00511A1A">
        <w:rPr>
          <w:u w:val="single"/>
        </w:rPr>
        <w:t xml:space="preserve"> o výše uvedených námitkách takto:</w:t>
      </w:r>
    </w:p>
    <w:p w14:paraId="7DB49035" w14:textId="55E0E665" w:rsidR="00511A1A" w:rsidRDefault="00511A1A" w:rsidP="00511A1A">
      <w:pPr>
        <w:pStyle w:val="Normlnvzor"/>
      </w:pPr>
      <w:r>
        <w:t>Námitkám ČEPRO, a.s., Středisko produktovody, D-II, 582 51 Šlapanov, ze dne 12.11.2013 bylo vyhověno.</w:t>
      </w:r>
    </w:p>
    <w:p w14:paraId="130D4C2D" w14:textId="77777777" w:rsidR="00511A1A" w:rsidRDefault="00511A1A" w:rsidP="00511A1A">
      <w:pPr>
        <w:pStyle w:val="Normlnvzor"/>
      </w:pPr>
      <w:r>
        <w:t>Námitce JR FOOD, s.r.o., Písecká 918, 391 65 Bechyně, ze dne 8.2.2017 v části týkající se ovlivnění vodního zdroje bylo rovněž vyhověno, a to stanovením podmínky pro umístění stavby a realizaci stavby č. 26. Ve zbylé části se námitka zamítá.</w:t>
      </w:r>
    </w:p>
    <w:p w14:paraId="20A3B358" w14:textId="003004D6" w:rsidR="00511A1A" w:rsidRDefault="00511A1A" w:rsidP="00511A1A">
      <w:pPr>
        <w:pStyle w:val="Normlnvzor"/>
      </w:pPr>
      <w:r>
        <w:t>Ostatní uplatněné námitky se zamítají.</w:t>
      </w:r>
    </w:p>
    <w:p w14:paraId="57330310" w14:textId="2FF39E2A" w:rsidR="00511A1A" w:rsidRDefault="00511A1A" w:rsidP="0051512C">
      <w:pPr>
        <w:pStyle w:val="Normlnvzor"/>
      </w:pPr>
    </w:p>
    <w:p w14:paraId="65A76CCB" w14:textId="77777777" w:rsidR="00BF63E2" w:rsidRPr="00511A1A" w:rsidRDefault="00BF63E2" w:rsidP="00BF63E2">
      <w:pPr>
        <w:pStyle w:val="Nadpis4vzor"/>
      </w:pPr>
      <w:bookmarkStart w:id="48" w:name="_Toc120796356"/>
      <w:r w:rsidRPr="00511A1A">
        <w:t>Rozhodnutí o umístění stavby „Modernizace trati Nemanice I – Ševětín“, č.j. KUJCK 43687/2018 ze dne 16.9.2019</w:t>
      </w:r>
      <w:bookmarkEnd w:id="48"/>
    </w:p>
    <w:p w14:paraId="2308F86C" w14:textId="77777777" w:rsidR="00F05ECF" w:rsidRDefault="00F05ECF" w:rsidP="00F05ECF">
      <w:pPr>
        <w:pStyle w:val="Normlnvzor"/>
      </w:pPr>
      <w:r>
        <w:t xml:space="preserve">Odvolací orgán přezkoumal napadené rozhodnutí stavebního úřadu značka SU/11901/2011 </w:t>
      </w:r>
      <w:proofErr w:type="spellStart"/>
      <w:r>
        <w:t>Tm</w:t>
      </w:r>
      <w:proofErr w:type="spellEnd"/>
      <w:r>
        <w:t>, č.j. SU/11901/2011-80, ze dne 20. 7. 2017, které vydal Magistrát města České Budějovice, stavební úřad, včetně opravného rozhodnutí a usnesení, v rozsahu podle ustanovení § 89 odst. 2 správního řádu a rozhodl takto:</w:t>
      </w:r>
    </w:p>
    <w:p w14:paraId="30077751" w14:textId="2A2F0CFF" w:rsidR="00BF63E2" w:rsidRDefault="00F05ECF" w:rsidP="00F05ECF">
      <w:pPr>
        <w:pStyle w:val="Normlnvzor"/>
      </w:pPr>
      <w:r>
        <w:t xml:space="preserve">Podle ustanovení § 90 odst. 1 písm. c) správního řádu se napadené rozhodnutí stavebního úřadu značka SU/11901/2011 </w:t>
      </w:r>
      <w:proofErr w:type="spellStart"/>
      <w:r>
        <w:t>Tm</w:t>
      </w:r>
      <w:proofErr w:type="spellEnd"/>
      <w:r>
        <w:t>, č.j. SU/11901/2011-80, ze dne 20. 7. 2017, mění takto:</w:t>
      </w:r>
    </w:p>
    <w:p w14:paraId="30FBC834" w14:textId="5361318C" w:rsidR="00511A1A" w:rsidRDefault="00F05ECF" w:rsidP="0051512C">
      <w:pPr>
        <w:pStyle w:val="Normlnvzor"/>
      </w:pPr>
      <w:r w:rsidRPr="00F05ECF">
        <w:t>Ve vedlejším výroku II. rozhodnutí, v němž jsou stanoveny podmínky pro umístění stavby a projektovou přípravu stavby, se z podmínky pod bodem 27., do níž byly převzaty podmínky ze závazného stanoviska Ministerstva životního prostředí, č.j. 23209/ENV/16 ze dne 13. 5. 2016, k ověření souladu obsahu stanoviska k posouzení vlivů provedení záměru na životní prostředí vydaného dle § 10 odst. 1 zákona č. 100/2001 Sb., o posuzování vlivů na životní prostředí a o změně některých souvisejících zákonů (zákon o posuzování vlivů na životní prostředí), ve znění pozdějších předpisů, dne 12. 8. 2011 pod č.j. 57998/ENV/11, s požadavky právních předpisů, které zapracovávají směrnici Evropského parlamentu a Rady 2011/92/EU ze dne 13. prosince 2011 o posuzování vlivů některých veřejných a soukromých</w:t>
      </w:r>
      <w:r>
        <w:t xml:space="preserve"> </w:t>
      </w:r>
      <w:r w:rsidRPr="00F05ECF">
        <w:t xml:space="preserve">záměrů na životní prostředí (dále jen „směrnice EIA") podle článku II bodu 1. přechodných ustanovení zákona č. 39/2015 Sb., kterým se mění zákon č. 100/2001 Sb., o posuzování vlivů na životní prostředí a o změně některých souvisejících zákonů (zákon o posuzování vlivů na životní prostředí), ve znění pozdějších předpisů, a další související zákony (dále jen „zákon č. 39/2015 Sb."), se u </w:t>
      </w:r>
      <w:r w:rsidRPr="00F05ECF">
        <w:rPr>
          <w:u w:val="single"/>
        </w:rPr>
        <w:t>Opatřeni pro fázi přípravy</w:t>
      </w:r>
      <w:r w:rsidRPr="00F05ECF">
        <w:t>" z jednotlivých řešených kategorií označených „</w:t>
      </w:r>
      <w:r w:rsidRPr="00F05ECF">
        <w:rPr>
          <w:i/>
          <w:iCs/>
        </w:rPr>
        <w:t>kurzívou</w:t>
      </w:r>
      <w:r w:rsidRPr="00F05ECF">
        <w:t>“ vypouští tyto podmínky:</w:t>
      </w:r>
    </w:p>
    <w:p w14:paraId="19E0C249" w14:textId="77777777" w:rsidR="00F05ECF" w:rsidRPr="00F05ECF" w:rsidRDefault="00F05ECF" w:rsidP="00F05ECF">
      <w:pPr>
        <w:pStyle w:val="Normlnvzor"/>
        <w:rPr>
          <w:i/>
          <w:iCs/>
        </w:rPr>
      </w:pPr>
      <w:r w:rsidRPr="00F05ECF">
        <w:rPr>
          <w:i/>
          <w:iCs/>
        </w:rPr>
        <w:t>Zdraví obyvatel</w:t>
      </w:r>
    </w:p>
    <w:p w14:paraId="5E8A2363" w14:textId="73F8DCE1" w:rsidR="00F05ECF" w:rsidRDefault="00F05ECF" w:rsidP="00F05ECF">
      <w:pPr>
        <w:pStyle w:val="Normlnvzor"/>
      </w:pPr>
      <w:r>
        <w:t>V dokumentaci pro územní řízení specifikovat všechny komunikace, které budou využívány v etapě výstavby, předpokládané objemy přepravovaných stavebních hmot na těchto komunikacích a také zdrojové a cílové lokality. Tyto přepravní trasy projednat s orgánem ochrany veřejného zdraví a respektovat jeho požadavky směřující k eliminaci narušování faktorů pohody obyvatelstva. V případě překračování limitních hodnot provést hodnocení zdravotních rizik, navrhnout zmírňující opatření a tento materiál předložit ke schválení příslušnému orgánu ochrany veřejného zdraví.</w:t>
      </w:r>
    </w:p>
    <w:p w14:paraId="747C87FF" w14:textId="77777777" w:rsidR="00F05ECF" w:rsidRPr="00F05ECF" w:rsidRDefault="00F05ECF" w:rsidP="00F05ECF">
      <w:pPr>
        <w:pStyle w:val="Normlnvzor"/>
        <w:rPr>
          <w:i/>
          <w:iCs/>
        </w:rPr>
      </w:pPr>
      <w:r w:rsidRPr="00F05ECF">
        <w:rPr>
          <w:i/>
          <w:iCs/>
        </w:rPr>
        <w:lastRenderedPageBreak/>
        <w:t>Ovzduší</w:t>
      </w:r>
    </w:p>
    <w:p w14:paraId="687A2537" w14:textId="412031CF" w:rsidR="00F05ECF" w:rsidRDefault="00F05ECF" w:rsidP="00F05ECF">
      <w:pPr>
        <w:pStyle w:val="Normlnvzor"/>
      </w:pPr>
      <w:r>
        <w:t>V rámci dokumentace pro územní řízení provést detailní posouzení znečištění ovzduší ve fázi výstavby, a to v celé délce projektovaného a posuzovaného záměru včetně finálního výběru optimálních odvozových a dovozových tras a jejich detailního vyhodnocení z hlediska případného ovlivnění okolí těchto tras. Tato vyhodnocení provést nejen podél tras, ale především v místech finálního odběru betonových směsí a ukládání, případně deponování vyrubané horniny. Navržené trasy předložit k odsouhlasení dotčeným orgánům státní správy a samosprávy. Celkové vyhodnocení předložit k odsouhlasení orgánu ochrany veřejného zdraví.</w:t>
      </w:r>
    </w:p>
    <w:p w14:paraId="30F29842" w14:textId="77777777" w:rsidR="00F05ECF" w:rsidRPr="00F05ECF" w:rsidRDefault="00F05ECF" w:rsidP="00F05ECF">
      <w:pPr>
        <w:pStyle w:val="Normlnvzor"/>
        <w:rPr>
          <w:i/>
          <w:iCs/>
        </w:rPr>
      </w:pPr>
      <w:r w:rsidRPr="00F05ECF">
        <w:rPr>
          <w:i/>
          <w:iCs/>
        </w:rPr>
        <w:t>Podzemní vody a hydrogeologie</w:t>
      </w:r>
    </w:p>
    <w:p w14:paraId="65C7D751" w14:textId="59BD1D35" w:rsidR="00F05ECF" w:rsidRDefault="00F05ECF" w:rsidP="00F05ECF">
      <w:pPr>
        <w:pStyle w:val="Normlnvzor"/>
      </w:pPr>
      <w:r>
        <w:t>V rámci dokumentace pro územní řízení zajistit vyjádření odborného hydrogeologa, neboť zájmová oblast se nachází v ochranném pásmu vodních zdrojů.</w:t>
      </w:r>
    </w:p>
    <w:p w14:paraId="3E9C393C" w14:textId="77777777" w:rsidR="00F05ECF" w:rsidRPr="00F05ECF" w:rsidRDefault="00F05ECF" w:rsidP="00F05ECF">
      <w:pPr>
        <w:pStyle w:val="Normlnvzor"/>
        <w:rPr>
          <w:i/>
          <w:iCs/>
        </w:rPr>
      </w:pPr>
      <w:r w:rsidRPr="00F05ECF">
        <w:rPr>
          <w:i/>
          <w:iCs/>
        </w:rPr>
        <w:t>Půda</w:t>
      </w:r>
    </w:p>
    <w:p w14:paraId="0A4C817A" w14:textId="77777777" w:rsidR="00F05ECF" w:rsidRDefault="00F05ECF" w:rsidP="00F05ECF">
      <w:pPr>
        <w:pStyle w:val="Normlnvzor"/>
      </w:pPr>
      <w:r>
        <w:t>V</w:t>
      </w:r>
      <w:r>
        <w:tab/>
        <w:t>rámci dokumentace pro územní řízení podrobně specifikovat trvalý i dočasný zábor pozemků určených k plnění funkcí lesa (dále jen „PUPFL") a zemědělského půdního fondu (dále jen „ZPF"), včetně přesného vymezení stavbou dotčených pozemků do vzdálenosti 50 m od hranice lesa. Minimalizovat zábory ZPF.</w:t>
      </w:r>
    </w:p>
    <w:p w14:paraId="340FCE28" w14:textId="77777777" w:rsidR="00F05ECF" w:rsidRPr="00F05ECF" w:rsidRDefault="00F05ECF" w:rsidP="00F05ECF">
      <w:pPr>
        <w:pStyle w:val="Normlnvzor"/>
        <w:rPr>
          <w:i/>
          <w:iCs/>
        </w:rPr>
      </w:pPr>
      <w:r w:rsidRPr="00F05ECF">
        <w:rPr>
          <w:i/>
          <w:iCs/>
        </w:rPr>
        <w:t>Horninové prostředí, geologie a zemní práce</w:t>
      </w:r>
    </w:p>
    <w:p w14:paraId="5D64AE25" w14:textId="4BD459D6" w:rsidR="00F05ECF" w:rsidRDefault="00F05ECF" w:rsidP="00F05ECF">
      <w:pPr>
        <w:pStyle w:val="Normlnvzor"/>
      </w:pPr>
      <w:r>
        <w:t>V rámci zpracování dokumentace pro územní řízení se řídit následujícím:</w:t>
      </w:r>
    </w:p>
    <w:p w14:paraId="7A79A491" w14:textId="77777777" w:rsidR="00F05ECF" w:rsidRDefault="00F05ECF" w:rsidP="00F05ECF">
      <w:pPr>
        <w:pStyle w:val="Normlnvzor"/>
      </w:pPr>
      <w:r>
        <w:t>a)</w:t>
      </w:r>
      <w:r>
        <w:tab/>
        <w:t>prověřit a navrhnout vnitřní územní a prostorovou organizaci deponie rubaniny z tunelů jihovýchodně od Dobřejovic.</w:t>
      </w:r>
    </w:p>
    <w:p w14:paraId="27AB5ACB" w14:textId="77777777" w:rsidR="00F05ECF" w:rsidRDefault="00F05ECF" w:rsidP="00F05ECF">
      <w:pPr>
        <w:pStyle w:val="Normlnvzor"/>
      </w:pPr>
      <w:r>
        <w:t>b)</w:t>
      </w:r>
      <w:r>
        <w:tab/>
        <w:t>zajistit důslednou ochranu všech úseků toků s doprovodnými porosty dřevin, procházející navrhovaným územím pro deponii (dostatečná vzdálenost paty násypů od břehové hrany toků).</w:t>
      </w:r>
    </w:p>
    <w:p w14:paraId="73C6EAFF" w14:textId="77777777" w:rsidR="00F05ECF" w:rsidRDefault="00F05ECF" w:rsidP="00F05ECF">
      <w:pPr>
        <w:pStyle w:val="Normlnvzor"/>
      </w:pPr>
      <w:r>
        <w:t>c)</w:t>
      </w:r>
      <w:r>
        <w:tab/>
        <w:t>vyloučit z území pro deponii rubaniny následující enklávy:</w:t>
      </w:r>
    </w:p>
    <w:p w14:paraId="31321CE4" w14:textId="41A8BD0B" w:rsidR="00F05ECF" w:rsidRDefault="00F05ECF" w:rsidP="00F05ECF">
      <w:pPr>
        <w:pStyle w:val="Normlnvzor"/>
      </w:pPr>
      <w:r>
        <w:t>-</w:t>
      </w:r>
      <w:r>
        <w:tab/>
        <w:t xml:space="preserve">prostor mezi levobřežním přítokem Dobřejovického potoka od rybníka a přítokem od silnice </w:t>
      </w:r>
      <w:r w:rsidR="00982341">
        <w:t>II</w:t>
      </w:r>
      <w:r>
        <w:t>/146 zleva.</w:t>
      </w:r>
    </w:p>
    <w:p w14:paraId="6A8B322A" w14:textId="48024BC6" w:rsidR="00F05ECF" w:rsidRDefault="00F05ECF" w:rsidP="00F05ECF">
      <w:pPr>
        <w:pStyle w:val="Normlnvzor"/>
      </w:pPr>
      <w:r>
        <w:t>-</w:t>
      </w:r>
      <w:r>
        <w:tab/>
        <w:t xml:space="preserve">prostor západně od remízku u silnice </w:t>
      </w:r>
      <w:r w:rsidR="00982341">
        <w:t>II</w:t>
      </w:r>
      <w:r>
        <w:t>/146 a severně od koridoru trati.</w:t>
      </w:r>
    </w:p>
    <w:p w14:paraId="79105F34" w14:textId="77777777" w:rsidR="00F05ECF" w:rsidRDefault="00F05ECF" w:rsidP="00F05ECF">
      <w:pPr>
        <w:pStyle w:val="Normlnvzor"/>
      </w:pPr>
      <w:r>
        <w:t>-</w:t>
      </w:r>
      <w:r>
        <w:tab/>
        <w:t>prostor mezi pravým břehem Dobřejovického potoka, jižním okrajem lesa kolem km 15,9 a pravobřežním přítokem Dobřejovického potoka od rybníka.</w:t>
      </w:r>
    </w:p>
    <w:p w14:paraId="042147F4" w14:textId="77777777" w:rsidR="00F05ECF" w:rsidRDefault="00F05ECF" w:rsidP="00F05ECF">
      <w:pPr>
        <w:pStyle w:val="Normlnvzor"/>
      </w:pPr>
      <w:r>
        <w:t>d)</w:t>
      </w:r>
      <w:r>
        <w:tab/>
        <w:t>ověřit strukturně geologické a hydrogeologické poměry v lokalitě Orty pro ražbu tunelu a odvodnění horního díla. Geologické práce s ohledem na zimoviště netopýrů provádět mimo zimní období.</w:t>
      </w:r>
    </w:p>
    <w:p w14:paraId="0BD20B13" w14:textId="77777777" w:rsidR="00F05ECF" w:rsidRDefault="00F05ECF" w:rsidP="00F05ECF">
      <w:pPr>
        <w:pStyle w:val="Normlnvzor"/>
      </w:pPr>
      <w:r>
        <w:t>Ekosystémy (včetně ÚSES a VKP) a krajina</w:t>
      </w:r>
    </w:p>
    <w:p w14:paraId="13FF8A8F" w14:textId="77777777" w:rsidR="00F05ECF" w:rsidRDefault="00F05ECF" w:rsidP="00F05ECF">
      <w:pPr>
        <w:pStyle w:val="Normlnvzor"/>
      </w:pPr>
      <w:r>
        <w:t>V</w:t>
      </w:r>
      <w:r>
        <w:tab/>
        <w:t>rámci zpracování dokumentace pro územní řízení se řídit následujícím:</w:t>
      </w:r>
    </w:p>
    <w:p w14:paraId="4D733B55" w14:textId="77777777" w:rsidR="00F05ECF" w:rsidRDefault="00F05ECF" w:rsidP="00F05ECF">
      <w:pPr>
        <w:pStyle w:val="Normlnvzor"/>
      </w:pPr>
      <w:r>
        <w:t>a)</w:t>
      </w:r>
      <w:r>
        <w:tab/>
        <w:t xml:space="preserve">spolupracovat při návrhu finálního řešení vedení trati v oblasti Dobřejovic, v úseku mezi novým Hosínským a </w:t>
      </w:r>
      <w:proofErr w:type="spellStart"/>
      <w:r>
        <w:t>Chotýčanským</w:t>
      </w:r>
      <w:proofErr w:type="spellEnd"/>
      <w:r>
        <w:t xml:space="preserve"> tunelem, s autorizovaným architektem s autorizací se všeobecnou působností nebo s autorizací v oboru krajinářská architektura. V součinnosti s tímto architektem navrhnout takové řešení vedení trati a krajinářské úpravy, aby bylo ovlivnění krajinného rázu a změna pohledového horizontu co nejmenší.</w:t>
      </w:r>
    </w:p>
    <w:p w14:paraId="58B80C3C" w14:textId="77777777" w:rsidR="00F05ECF" w:rsidRDefault="00F05ECF" w:rsidP="00F05ECF">
      <w:pPr>
        <w:pStyle w:val="Normlnvzor"/>
      </w:pPr>
      <w:r>
        <w:t>b)</w:t>
      </w:r>
      <w:r>
        <w:tab/>
        <w:t>prověřit nutnost uložení deponie výkopových hmot v oblasti obce Dobřejovice.</w:t>
      </w:r>
    </w:p>
    <w:p w14:paraId="10B1E69F" w14:textId="20FAEA19" w:rsidR="00511A1A" w:rsidRDefault="00F05ECF" w:rsidP="00F05ECF">
      <w:pPr>
        <w:pStyle w:val="Normlnvzor"/>
      </w:pPr>
      <w:r>
        <w:t>c)</w:t>
      </w:r>
      <w:r>
        <w:tab/>
        <w:t xml:space="preserve">prověřit i jiné možnosti uložení přebytečné výkopové zeminy. V součinnosti s autorizovaným architektem s autorizací se všeobecnou působností nebo s autorizací </w:t>
      </w:r>
      <w:r w:rsidRPr="00F05ECF">
        <w:t xml:space="preserve">v oboru krajinářská architektura najít takové řešení uložení přebytečné výkopové hmoty, kterým by byla hodnota krajinného rázu co </w:t>
      </w:r>
      <w:r w:rsidRPr="00F05ECF">
        <w:lastRenderedPageBreak/>
        <w:t>nejméně narušena. Při hledání řešení uložení výkopové zeminy upřednostnit krajinářské hledisko před hlediskem ekonomickým.</w:t>
      </w:r>
    </w:p>
    <w:p w14:paraId="29B74652" w14:textId="77777777" w:rsidR="00F05ECF" w:rsidRDefault="00F05ECF" w:rsidP="00F05ECF">
      <w:pPr>
        <w:pStyle w:val="Normlnvzor"/>
      </w:pPr>
      <w:r>
        <w:t>d)</w:t>
      </w:r>
      <w:r>
        <w:tab/>
        <w:t>v součinnosti s příslušným orgánem ochrany přírody upřesnit a specifikovat všechny dotčené prvky ŮSES a přijmout dostatečná opatření k jejich ochraně.</w:t>
      </w:r>
    </w:p>
    <w:p w14:paraId="77118F61" w14:textId="77777777" w:rsidR="00F05ECF" w:rsidRPr="00F05ECF" w:rsidRDefault="00F05ECF" w:rsidP="00F05ECF">
      <w:pPr>
        <w:pStyle w:val="Normlnvzor"/>
        <w:rPr>
          <w:i/>
          <w:iCs/>
        </w:rPr>
      </w:pPr>
      <w:r w:rsidRPr="00F05ECF">
        <w:rPr>
          <w:i/>
          <w:iCs/>
        </w:rPr>
        <w:t>Stavebně-technická opatření</w:t>
      </w:r>
    </w:p>
    <w:p w14:paraId="77B66309" w14:textId="21B7179D" w:rsidR="00F05ECF" w:rsidRDefault="00F05ECF" w:rsidP="00F05ECF">
      <w:pPr>
        <w:pStyle w:val="Normlnvzor"/>
      </w:pPr>
      <w:r>
        <w:t>V rámci zpracování dokumentace pro územní řízení se řídit následujícím:</w:t>
      </w:r>
    </w:p>
    <w:p w14:paraId="2B025891" w14:textId="77777777" w:rsidR="00F05ECF" w:rsidRDefault="00F05ECF" w:rsidP="00F05ECF">
      <w:pPr>
        <w:pStyle w:val="Normlnvzor"/>
      </w:pPr>
      <w:r>
        <w:t>a)</w:t>
      </w:r>
      <w:r>
        <w:tab/>
        <w:t>prověřit možné lokality k ukládání vytěženého materiálu z ražby tunelů.</w:t>
      </w:r>
    </w:p>
    <w:p w14:paraId="140C75BD" w14:textId="77777777" w:rsidR="00F05ECF" w:rsidRDefault="00F05ECF" w:rsidP="00F05ECF">
      <w:pPr>
        <w:pStyle w:val="Normlnvzor"/>
      </w:pPr>
      <w:r>
        <w:t>b)</w:t>
      </w:r>
      <w:r>
        <w:tab/>
        <w:t>specifikovat příjezdové/odvozové, popř. objízdné trasy obslužné staveništní dopravy a projednat je s dotčenými orgány státní správy.</w:t>
      </w:r>
    </w:p>
    <w:p w14:paraId="3D0D9CF1" w14:textId="77777777" w:rsidR="00F05ECF" w:rsidRDefault="00F05ECF" w:rsidP="00F05ECF">
      <w:pPr>
        <w:pStyle w:val="Normlnvzor"/>
      </w:pPr>
      <w:r>
        <w:t>Ostatní</w:t>
      </w:r>
    </w:p>
    <w:p w14:paraId="4E4A95C1" w14:textId="307387A7" w:rsidR="00F05ECF" w:rsidRDefault="00F05ECF" w:rsidP="00F05ECF">
      <w:pPr>
        <w:pStyle w:val="Normlnvzor"/>
      </w:pPr>
      <w:r>
        <w:t>V rámci dokumentace pro územní řízení prověřit možnost případných dalších přístupových bodů</w:t>
      </w:r>
    </w:p>
    <w:p w14:paraId="3234AF81" w14:textId="1E5FDC8A" w:rsidR="00F05ECF" w:rsidRDefault="00F05ECF" w:rsidP="00F05ECF">
      <w:pPr>
        <w:pStyle w:val="Normlnvzor"/>
      </w:pPr>
      <w:r>
        <w:t>místní části Dobřejovice (obec Hosín) po zprovoznění záměru.</w:t>
      </w:r>
    </w:p>
    <w:p w14:paraId="1B82677E" w14:textId="49D488CD" w:rsidR="00F05ECF" w:rsidRDefault="00F05ECF" w:rsidP="00F05ECF">
      <w:pPr>
        <w:pStyle w:val="Normlnvzor"/>
      </w:pPr>
      <w:r>
        <w:t xml:space="preserve">Ve zbytku se rozhodnutí stavebního úřadu značka SU/11901/2011 </w:t>
      </w:r>
      <w:proofErr w:type="spellStart"/>
      <w:r>
        <w:t>Tm</w:t>
      </w:r>
      <w:proofErr w:type="spellEnd"/>
      <w:r>
        <w:t xml:space="preserve">, č.j. SU/11901/2011-80, ze dne 20. 7. 2017, ve znění opravného rozhodnutí č.j. SU/11901/2011-81 ze dne 26. 7. 2017 a opravného usnesení č.j. SU/11901/2011-82 ze dne 2. 8. 2017, v souladu s § 90 odst. 5 správního řádu </w:t>
      </w:r>
      <w:r w:rsidRPr="00F05ECF">
        <w:rPr>
          <w:b/>
          <w:bCs/>
        </w:rPr>
        <w:t>potvrzuje</w:t>
      </w:r>
      <w:r>
        <w:t>.</w:t>
      </w:r>
    </w:p>
    <w:p w14:paraId="5EA282D8" w14:textId="77777777" w:rsidR="00F05ECF" w:rsidRDefault="00F05ECF" w:rsidP="0051512C">
      <w:pPr>
        <w:pStyle w:val="Normlnvzor"/>
      </w:pPr>
    </w:p>
    <w:p w14:paraId="6E9BC571" w14:textId="77777777" w:rsidR="00511A1A" w:rsidRDefault="00511A1A" w:rsidP="0051512C">
      <w:pPr>
        <w:pStyle w:val="Normlnvzor"/>
      </w:pPr>
    </w:p>
    <w:p w14:paraId="014BE069" w14:textId="77777777" w:rsidR="00C5626B" w:rsidRDefault="00C5626B" w:rsidP="0051512C">
      <w:pPr>
        <w:pStyle w:val="Normlnvzor"/>
      </w:pPr>
    </w:p>
    <w:p w14:paraId="6B45FAFB" w14:textId="2A84D9D1" w:rsidR="00274124" w:rsidRDefault="00274124" w:rsidP="00274124">
      <w:pPr>
        <w:pStyle w:val="Normlnvzor"/>
        <w:rPr>
          <w:rFonts w:eastAsia="Calibri" w:cs="Times New Roman"/>
        </w:rPr>
      </w:pPr>
      <w:r>
        <w:rPr>
          <w:rFonts w:eastAsia="Calibri" w:cs="Times New Roman"/>
        </w:rPr>
        <w:t>Zpracováno 2</w:t>
      </w:r>
      <w:r w:rsidR="00717570">
        <w:rPr>
          <w:rFonts w:eastAsia="Calibri" w:cs="Times New Roman"/>
        </w:rPr>
        <w:t>9</w:t>
      </w:r>
      <w:r>
        <w:rPr>
          <w:rFonts w:eastAsia="Calibri" w:cs="Times New Roman"/>
        </w:rPr>
        <w:t>.</w:t>
      </w:r>
      <w:r w:rsidR="00717570">
        <w:rPr>
          <w:rFonts w:eastAsia="Calibri" w:cs="Times New Roman"/>
        </w:rPr>
        <w:t>8</w:t>
      </w:r>
      <w:r>
        <w:rPr>
          <w:rFonts w:eastAsia="Calibri" w:cs="Times New Roman"/>
        </w:rPr>
        <w:t>.202</w:t>
      </w:r>
      <w:r w:rsidR="00717570">
        <w:rPr>
          <w:rFonts w:eastAsia="Calibri" w:cs="Times New Roman"/>
        </w:rPr>
        <w:t>2</w:t>
      </w:r>
    </w:p>
    <w:p w14:paraId="45A4E44B" w14:textId="30EF8185" w:rsidR="009532E3" w:rsidRDefault="009532E3" w:rsidP="00274124">
      <w:pPr>
        <w:pStyle w:val="Normlnvzor"/>
        <w:rPr>
          <w:rFonts w:eastAsia="Calibri" w:cs="Times New Roman"/>
        </w:rPr>
      </w:pPr>
      <w:r>
        <w:rPr>
          <w:rFonts w:eastAsia="Calibri" w:cs="Times New Roman"/>
        </w:rPr>
        <w:t>Aktualizace 28.11.2022</w:t>
      </w:r>
    </w:p>
    <w:p w14:paraId="156E2D44" w14:textId="77777777" w:rsidR="008930BE" w:rsidRDefault="008930BE" w:rsidP="005A6455">
      <w:pPr>
        <w:pStyle w:val="Normlnvzor"/>
      </w:pPr>
      <w:r>
        <w:t>Ing. Krameš</w:t>
      </w:r>
    </w:p>
    <w:sectPr w:rsidR="008930BE" w:rsidSect="003F410E">
      <w:footerReference w:type="default" r:id="rId10"/>
      <w:pgSz w:w="11906" w:h="16838"/>
      <w:pgMar w:top="1675" w:right="1417" w:bottom="567" w:left="1417" w:header="708" w:footer="65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3142F" w14:textId="77777777" w:rsidR="005F7E8B" w:rsidRDefault="005F7E8B" w:rsidP="001D3C03">
      <w:pPr>
        <w:spacing w:after="0" w:line="240" w:lineRule="auto"/>
      </w:pPr>
      <w:r>
        <w:separator/>
      </w:r>
    </w:p>
    <w:p w14:paraId="343A379A" w14:textId="77777777" w:rsidR="005F7E8B" w:rsidRDefault="005F7E8B"/>
  </w:endnote>
  <w:endnote w:type="continuationSeparator" w:id="0">
    <w:p w14:paraId="4E32812B" w14:textId="77777777" w:rsidR="005F7E8B" w:rsidRDefault="005F7E8B" w:rsidP="001D3C03">
      <w:pPr>
        <w:spacing w:after="0" w:line="240" w:lineRule="auto"/>
      </w:pPr>
      <w:r>
        <w:continuationSeparator/>
      </w:r>
    </w:p>
    <w:p w14:paraId="02923FEB" w14:textId="77777777" w:rsidR="005F7E8B" w:rsidRDefault="005F7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D898" w14:textId="77777777" w:rsidR="00037A54" w:rsidRDefault="00037A54" w:rsidP="001D3C03">
    <w:pPr>
      <w:tabs>
        <w:tab w:val="right" w:pos="9356"/>
      </w:tabs>
      <w:jc w:val="center"/>
    </w:pPr>
    <w:r w:rsidRPr="00540656">
      <w:rPr>
        <w:rFonts w:ascii="Arial" w:hAnsi="Arial"/>
        <w:noProof/>
        <w:sz w:val="16"/>
        <w:lang w:eastAsia="cs-CZ"/>
      </w:rPr>
      <w:drawing>
        <wp:anchor distT="0" distB="0" distL="114300" distR="114300" simplePos="0" relativeHeight="251657216" behindDoc="1" locked="0" layoutInCell="1" allowOverlap="1" wp14:anchorId="76766092" wp14:editId="3663B8A0">
          <wp:simplePos x="0" y="0"/>
          <wp:positionH relativeFrom="margin">
            <wp:align>right</wp:align>
          </wp:positionH>
          <wp:positionV relativeFrom="page">
            <wp:posOffset>10006642</wp:posOffset>
          </wp:positionV>
          <wp:extent cx="5941802" cy="396815"/>
          <wp:effectExtent l="19050" t="0" r="0" b="0"/>
          <wp:wrapNone/>
          <wp:docPr id="12" name="Obrázek 4" descr="sudop_praha_hlavickovy_papir RGB zapat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zapati cz.jpg"/>
                  <pic:cNvPicPr/>
                </pic:nvPicPr>
                <pic:blipFill>
                  <a:blip r:embed="rId1"/>
                  <a:stretch>
                    <a:fillRect/>
                  </a:stretch>
                </pic:blipFill>
                <pic:spPr>
                  <a:xfrm>
                    <a:off x="0" y="0"/>
                    <a:ext cx="5939790" cy="40005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2C46" w14:textId="77777777" w:rsidR="00037A54" w:rsidRDefault="00037A54" w:rsidP="001D3C03">
    <w:pPr>
      <w:tabs>
        <w:tab w:val="right" w:pos="9356"/>
      </w:tabs>
      <w:jc w:val="center"/>
    </w:pPr>
    <w:r>
      <w:t>A.</w:t>
    </w:r>
  </w:p>
  <w:p w14:paraId="478A46E8" w14:textId="77777777" w:rsidR="00037A54" w:rsidRDefault="00000000" w:rsidP="003F410E">
    <w:pPr>
      <w:jc w:val="center"/>
    </w:pPr>
    <w:sdt>
      <w:sdtPr>
        <w:id w:val="11976008"/>
      </w:sdtPr>
      <w:sdtEndPr>
        <w:rPr>
          <w:color w:val="2E448E"/>
        </w:rPr>
      </w:sdtEndPr>
      <w:sdtContent>
        <w:r w:rsidR="00037A54">
          <w:t xml:space="preserve">Průvodní zpráva </w:t>
        </w:r>
      </w:sdtContent>
    </w:sdt>
    <w:r w:rsidR="00037A54" w:rsidRPr="001D3C03">
      <w:rPr>
        <w:rFonts w:ascii="Arial" w:hAnsi="Arial" w:cs="Arial"/>
        <w:sz w:val="16"/>
        <w:szCs w:val="16"/>
      </w:rPr>
      <w:fldChar w:fldCharType="begin"/>
    </w:r>
    <w:r w:rsidR="00037A54" w:rsidRPr="001D3C03">
      <w:rPr>
        <w:rFonts w:ascii="Arial" w:hAnsi="Arial" w:cs="Arial"/>
        <w:sz w:val="16"/>
        <w:szCs w:val="16"/>
      </w:rPr>
      <w:instrText>PAGE</w:instrText>
    </w:r>
    <w:r w:rsidR="00037A54" w:rsidRPr="001D3C03">
      <w:rPr>
        <w:rFonts w:ascii="Arial" w:hAnsi="Arial" w:cs="Arial"/>
        <w:sz w:val="16"/>
        <w:szCs w:val="16"/>
      </w:rPr>
      <w:fldChar w:fldCharType="separate"/>
    </w:r>
    <w:r w:rsidR="00037A54">
      <w:rPr>
        <w:rFonts w:ascii="Arial" w:hAnsi="Arial" w:cs="Arial"/>
        <w:noProof/>
        <w:sz w:val="16"/>
        <w:szCs w:val="16"/>
      </w:rPr>
      <w:t>6</w:t>
    </w:r>
    <w:r w:rsidR="00037A54" w:rsidRPr="001D3C03">
      <w:rPr>
        <w:rFonts w:ascii="Arial" w:hAnsi="Arial" w:cs="Arial"/>
        <w:sz w:val="16"/>
        <w:szCs w:val="16"/>
      </w:rPr>
      <w:fldChar w:fldCharType="end"/>
    </w:r>
    <w:r w:rsidR="00037A54" w:rsidRPr="001D3C03">
      <w:rPr>
        <w:rFonts w:ascii="Arial" w:hAnsi="Arial" w:cs="Arial"/>
        <w:noProof/>
        <w:color w:val="2E448E"/>
        <w:sz w:val="16"/>
        <w:szCs w:val="16"/>
        <w:lang w:eastAsia="cs-CZ"/>
      </w:rPr>
      <w:drawing>
        <wp:anchor distT="0" distB="0" distL="114300" distR="114300" simplePos="0" relativeHeight="251673600" behindDoc="1" locked="0" layoutInCell="1" allowOverlap="1" wp14:anchorId="2AAEA812" wp14:editId="09727B22">
          <wp:simplePos x="0" y="0"/>
          <wp:positionH relativeFrom="margin">
            <wp:align>right</wp:align>
          </wp:positionH>
          <wp:positionV relativeFrom="page">
            <wp:posOffset>9847580</wp:posOffset>
          </wp:positionV>
          <wp:extent cx="356870" cy="400050"/>
          <wp:effectExtent l="19050" t="0" r="5080" b="0"/>
          <wp:wrapNone/>
          <wp:docPr id="8" name="Obrázek 6" descr="sudop_praha_hlavickovy_papir RGB kost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kostky.jpg"/>
                  <pic:cNvPicPr/>
                </pic:nvPicPr>
                <pic:blipFill>
                  <a:blip r:embed="rId1"/>
                  <a:stretch>
                    <a:fillRect/>
                  </a:stretch>
                </pic:blipFill>
                <pic:spPr>
                  <a:xfrm>
                    <a:off x="0" y="0"/>
                    <a:ext cx="356870" cy="4000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8B3FA" w14:textId="77777777" w:rsidR="005F7E8B" w:rsidRDefault="005F7E8B" w:rsidP="001D3C03">
      <w:pPr>
        <w:spacing w:after="0" w:line="240" w:lineRule="auto"/>
      </w:pPr>
      <w:r>
        <w:separator/>
      </w:r>
    </w:p>
    <w:p w14:paraId="654D7E52" w14:textId="77777777" w:rsidR="005F7E8B" w:rsidRDefault="005F7E8B"/>
  </w:footnote>
  <w:footnote w:type="continuationSeparator" w:id="0">
    <w:p w14:paraId="734A9525" w14:textId="77777777" w:rsidR="005F7E8B" w:rsidRDefault="005F7E8B" w:rsidP="001D3C03">
      <w:pPr>
        <w:spacing w:after="0" w:line="240" w:lineRule="auto"/>
      </w:pPr>
      <w:r>
        <w:continuationSeparator/>
      </w:r>
    </w:p>
    <w:p w14:paraId="0F48A288" w14:textId="77777777" w:rsidR="005F7E8B" w:rsidRDefault="005F7E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70C5" w14:textId="77777777" w:rsidR="00037A54" w:rsidRDefault="00000000" w:rsidP="00ED4A48">
    <w:pPr>
      <w:pStyle w:val="Zhlav"/>
    </w:pPr>
    <w:r>
      <w:rPr>
        <w:noProof/>
        <w:lang w:eastAsia="cs-CZ"/>
      </w:rPr>
      <w:pict w14:anchorId="0A9E127F">
        <v:shapetype id="_x0000_t32" coordsize="21600,21600" o:spt="32" o:oned="t" path="m,l21600,21600e" filled="f">
          <v:path arrowok="t" fillok="f" o:connecttype="none"/>
          <o:lock v:ext="edit" shapetype="t"/>
        </v:shapetype>
        <v:shape id="_x0000_s1026" type="#_x0000_t32" style="position:absolute;margin-left:70.9pt;margin-top:70.9pt;width:467.7pt;height:0;z-index:251665408;mso-position-horizontal-relative:page;mso-position-vertical-relative:page" o:connectortype="straight" strokecolor="#2e448e" strokeweight=".25pt">
          <w10:wrap anchorx="page" anchory="page"/>
        </v:shape>
      </w:pict>
    </w:r>
    <w:r w:rsidR="00037A54" w:rsidRPr="001D3C03">
      <w:rPr>
        <w:noProof/>
        <w:lang w:eastAsia="cs-CZ"/>
      </w:rPr>
      <w:drawing>
        <wp:anchor distT="0" distB="0" distL="114300" distR="114300" simplePos="0" relativeHeight="251658752" behindDoc="0" locked="0" layoutInCell="1" allowOverlap="1" wp14:anchorId="6D383D25" wp14:editId="218E9853">
          <wp:simplePos x="0" y="0"/>
          <wp:positionH relativeFrom="page">
            <wp:posOffset>901645</wp:posOffset>
          </wp:positionH>
          <wp:positionV relativeFrom="page">
            <wp:posOffset>453224</wp:posOffset>
          </wp:positionV>
          <wp:extent cx="1809750" cy="365760"/>
          <wp:effectExtent l="19050" t="0" r="0" b="0"/>
          <wp:wrapNone/>
          <wp:docPr id="7" name="Obrázek 5"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zahlavi cz.jpg"/>
                  <pic:cNvPicPr/>
                </pic:nvPicPr>
                <pic:blipFill>
                  <a:blip r:embed="rId1"/>
                  <a:stretch>
                    <a:fillRect/>
                  </a:stretch>
                </pic:blipFill>
                <pic:spPr>
                  <a:xfrm>
                    <a:off x="0" y="0"/>
                    <a:ext cx="1814084" cy="364026"/>
                  </a:xfrm>
                  <a:prstGeom prst="rect">
                    <a:avLst/>
                  </a:prstGeom>
                </pic:spPr>
              </pic:pic>
            </a:graphicData>
          </a:graphic>
        </wp:anchor>
      </w:drawing>
    </w:r>
    <w:r w:rsidR="00037A54">
      <w:tab/>
    </w:r>
  </w:p>
  <w:p w14:paraId="33AB0D4F" w14:textId="635060EB" w:rsidR="00037A54" w:rsidRDefault="00037A54" w:rsidP="00ED4A48">
    <w:pPr>
      <w:pStyle w:val="Zhlav"/>
      <w:tabs>
        <w:tab w:val="clear" w:pos="4536"/>
        <w:tab w:val="clear" w:pos="9072"/>
        <w:tab w:val="center" w:pos="5245"/>
      </w:tabs>
    </w:pPr>
    <w:r>
      <w:tab/>
    </w:r>
    <w:sdt>
      <w:sdtPr>
        <w:id w:val="11976702"/>
      </w:sdtPr>
      <w:sdtContent>
        <w:r>
          <w:t>Modernizace trati Nemanice I – Ševětín, část B</w:t>
        </w:r>
      </w:sdtContent>
    </w:sdt>
    <w:r>
      <w:tab/>
    </w:r>
    <w:sdt>
      <w:sdtPr>
        <w:id w:val="11976703"/>
      </w:sdtPr>
      <w:sdtContent>
        <w:r w:rsidR="00717570">
          <w:t>P</w:t>
        </w:r>
        <w:r>
          <w:t>D</w:t>
        </w:r>
        <w:r w:rsidR="00717570">
          <w:t>P</w:t>
        </w:r>
        <w:r>
          <w:t>S</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50AC3"/>
    <w:multiLevelType w:val="hybridMultilevel"/>
    <w:tmpl w:val="1778A5DA"/>
    <w:lvl w:ilvl="0" w:tplc="96408D32">
      <w:start w:val="1"/>
      <w:numFmt w:val="decim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7593E99"/>
    <w:multiLevelType w:val="hybridMultilevel"/>
    <w:tmpl w:val="9CA018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1A6E33"/>
    <w:multiLevelType w:val="multilevel"/>
    <w:tmpl w:val="5C1E40FC"/>
    <w:styleLink w:val="Styl2"/>
    <w:lvl w:ilvl="0">
      <w:start w:val="1"/>
      <w:numFmt w:val="decimal"/>
      <w:lvlText w:val="%1."/>
      <w:lvlJc w:val="left"/>
      <w:pPr>
        <w:ind w:left="431" w:hanging="431"/>
      </w:pPr>
      <w:rPr>
        <w:rFonts w:ascii="Arial" w:hAnsi="Arial"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3" w15:restartNumberingAfterBreak="0">
    <w:nsid w:val="40303A9F"/>
    <w:multiLevelType w:val="hybridMultilevel"/>
    <w:tmpl w:val="68CCDFC6"/>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191E78"/>
    <w:multiLevelType w:val="multilevel"/>
    <w:tmpl w:val="F634DA90"/>
    <w:lvl w:ilvl="0">
      <w:start w:val="1"/>
      <w:numFmt w:val="decimal"/>
      <w:lvlText w:val="%1."/>
      <w:lvlJc w:val="left"/>
      <w:pPr>
        <w:ind w:left="720" w:hanging="360"/>
      </w:pPr>
    </w:lvl>
    <w:lvl w:ilvl="1">
      <w:start w:val="9"/>
      <w:numFmt w:val="decimal"/>
      <w:isLgl/>
      <w:lvlText w:val="%1.%2"/>
      <w:lvlJc w:val="left"/>
      <w:pPr>
        <w:ind w:left="1367" w:hanging="960"/>
      </w:pPr>
      <w:rPr>
        <w:rFonts w:hint="default"/>
      </w:rPr>
    </w:lvl>
    <w:lvl w:ilvl="2">
      <w:start w:val="2014"/>
      <w:numFmt w:val="decimal"/>
      <w:isLgl/>
      <w:lvlText w:val="%1.%2.%3"/>
      <w:lvlJc w:val="left"/>
      <w:pPr>
        <w:ind w:left="1414" w:hanging="960"/>
      </w:pPr>
      <w:rPr>
        <w:rFonts w:hint="default"/>
      </w:rPr>
    </w:lvl>
    <w:lvl w:ilvl="3">
      <w:start w:val="1"/>
      <w:numFmt w:val="decimal"/>
      <w:isLgl/>
      <w:lvlText w:val="%1.%2.%3.%4"/>
      <w:lvlJc w:val="left"/>
      <w:pPr>
        <w:ind w:left="1461" w:hanging="960"/>
      </w:pPr>
      <w:rPr>
        <w:rFonts w:hint="default"/>
      </w:rPr>
    </w:lvl>
    <w:lvl w:ilvl="4">
      <w:start w:val="1"/>
      <w:numFmt w:val="decimal"/>
      <w:isLgl/>
      <w:lvlText w:val="%1.%2.%3.%4.%5"/>
      <w:lvlJc w:val="left"/>
      <w:pPr>
        <w:ind w:left="1628"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129" w:hanging="1440"/>
      </w:pPr>
      <w:rPr>
        <w:rFonts w:hint="default"/>
      </w:rPr>
    </w:lvl>
    <w:lvl w:ilvl="8">
      <w:start w:val="1"/>
      <w:numFmt w:val="decimal"/>
      <w:isLgl/>
      <w:lvlText w:val="%1.%2.%3.%4.%5.%6.%7.%8.%9"/>
      <w:lvlJc w:val="left"/>
      <w:pPr>
        <w:ind w:left="2536" w:hanging="1800"/>
      </w:pPr>
      <w:rPr>
        <w:rFonts w:hint="default"/>
      </w:rPr>
    </w:lvl>
  </w:abstractNum>
  <w:abstractNum w:abstractNumId="5" w15:restartNumberingAfterBreak="0">
    <w:nsid w:val="5F9F1985"/>
    <w:multiLevelType w:val="hybridMultilevel"/>
    <w:tmpl w:val="60D2C2D6"/>
    <w:lvl w:ilvl="0" w:tplc="31DAC86E">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2FA6257"/>
    <w:multiLevelType w:val="hybridMultilevel"/>
    <w:tmpl w:val="0100D6DA"/>
    <w:lvl w:ilvl="0" w:tplc="CE808ACA">
      <w:start w:val="1"/>
      <w:numFmt w:val="upperLetter"/>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D784958"/>
    <w:multiLevelType w:val="hybridMultilevel"/>
    <w:tmpl w:val="014C05D2"/>
    <w:lvl w:ilvl="0" w:tplc="F2986340">
      <w:start w:val="1"/>
      <w:numFmt w:val="bullet"/>
      <w:pStyle w:val="Normlnvzorodrka"/>
      <w:lvlText w:val=""/>
      <w:lvlJc w:val="left"/>
      <w:pPr>
        <w:ind w:left="1174" w:hanging="360"/>
      </w:pPr>
      <w:rPr>
        <w:rFonts w:ascii="Symbol" w:hAnsi="Symbol" w:hint="default"/>
        <w:color w:val="auto"/>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num w:numId="1" w16cid:durableId="572661094">
    <w:abstractNumId w:val="7"/>
  </w:num>
  <w:num w:numId="2" w16cid:durableId="1089084866">
    <w:abstractNumId w:val="4"/>
  </w:num>
  <w:num w:numId="3" w16cid:durableId="922106681">
    <w:abstractNumId w:val="1"/>
  </w:num>
  <w:num w:numId="4" w16cid:durableId="667561384">
    <w:abstractNumId w:val="6"/>
  </w:num>
  <w:num w:numId="5" w16cid:durableId="77993253">
    <w:abstractNumId w:val="2"/>
  </w:num>
  <w:num w:numId="6" w16cid:durableId="2041738365">
    <w:abstractNumId w:val="5"/>
  </w:num>
  <w:num w:numId="7" w16cid:durableId="1602444549">
    <w:abstractNumId w:val="0"/>
  </w:num>
  <w:num w:numId="8" w16cid:durableId="552933174">
    <w:abstractNumId w:val="3"/>
  </w:num>
  <w:num w:numId="9" w16cid:durableId="1423258206">
    <w:abstractNumId w:val="7"/>
  </w:num>
  <w:num w:numId="10" w16cid:durableId="1986347381">
    <w:abstractNumId w:val="7"/>
  </w:num>
  <w:num w:numId="11" w16cid:durableId="118451165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656D"/>
    <w:rsid w:val="00000E79"/>
    <w:rsid w:val="00003D61"/>
    <w:rsid w:val="000059B8"/>
    <w:rsid w:val="0000649B"/>
    <w:rsid w:val="00007241"/>
    <w:rsid w:val="00015E8F"/>
    <w:rsid w:val="000338E6"/>
    <w:rsid w:val="00037A54"/>
    <w:rsid w:val="0004515F"/>
    <w:rsid w:val="00047CD4"/>
    <w:rsid w:val="000503C3"/>
    <w:rsid w:val="00052E76"/>
    <w:rsid w:val="00054D3C"/>
    <w:rsid w:val="00060E29"/>
    <w:rsid w:val="00062842"/>
    <w:rsid w:val="00062C02"/>
    <w:rsid w:val="00081886"/>
    <w:rsid w:val="00092FA4"/>
    <w:rsid w:val="000A0137"/>
    <w:rsid w:val="000A428A"/>
    <w:rsid w:val="000A6EE6"/>
    <w:rsid w:val="000B4866"/>
    <w:rsid w:val="000D42E6"/>
    <w:rsid w:val="000E035E"/>
    <w:rsid w:val="000E3464"/>
    <w:rsid w:val="000E7EFC"/>
    <w:rsid w:val="000F1FDB"/>
    <w:rsid w:val="000F4CA5"/>
    <w:rsid w:val="000F6A9C"/>
    <w:rsid w:val="001057A1"/>
    <w:rsid w:val="001058DE"/>
    <w:rsid w:val="00113F52"/>
    <w:rsid w:val="00114870"/>
    <w:rsid w:val="00152F3F"/>
    <w:rsid w:val="00154F4F"/>
    <w:rsid w:val="00160CC7"/>
    <w:rsid w:val="001703EF"/>
    <w:rsid w:val="00173B0D"/>
    <w:rsid w:val="0018688C"/>
    <w:rsid w:val="00193A7D"/>
    <w:rsid w:val="001A1A80"/>
    <w:rsid w:val="001B2FFF"/>
    <w:rsid w:val="001B65F9"/>
    <w:rsid w:val="001C0D39"/>
    <w:rsid w:val="001C1E6A"/>
    <w:rsid w:val="001C1F84"/>
    <w:rsid w:val="001C2709"/>
    <w:rsid w:val="001C7D0C"/>
    <w:rsid w:val="001D26B6"/>
    <w:rsid w:val="001D30C2"/>
    <w:rsid w:val="001D3C03"/>
    <w:rsid w:val="001E5D67"/>
    <w:rsid w:val="001F4D53"/>
    <w:rsid w:val="001F7EB1"/>
    <w:rsid w:val="00203485"/>
    <w:rsid w:val="002130E4"/>
    <w:rsid w:val="0021393D"/>
    <w:rsid w:val="00216C2F"/>
    <w:rsid w:val="0023789C"/>
    <w:rsid w:val="0024262A"/>
    <w:rsid w:val="002539FA"/>
    <w:rsid w:val="00256166"/>
    <w:rsid w:val="00256A63"/>
    <w:rsid w:val="0026065F"/>
    <w:rsid w:val="002623E6"/>
    <w:rsid w:val="00274124"/>
    <w:rsid w:val="00280018"/>
    <w:rsid w:val="00285873"/>
    <w:rsid w:val="00294DE9"/>
    <w:rsid w:val="002A0D9D"/>
    <w:rsid w:val="002A28FE"/>
    <w:rsid w:val="002A3212"/>
    <w:rsid w:val="002B0322"/>
    <w:rsid w:val="002B7760"/>
    <w:rsid w:val="002C779D"/>
    <w:rsid w:val="002E0B54"/>
    <w:rsid w:val="002E5DCB"/>
    <w:rsid w:val="00302F88"/>
    <w:rsid w:val="00303FDD"/>
    <w:rsid w:val="003046D4"/>
    <w:rsid w:val="00312683"/>
    <w:rsid w:val="00314A21"/>
    <w:rsid w:val="003171A0"/>
    <w:rsid w:val="00320D84"/>
    <w:rsid w:val="00321860"/>
    <w:rsid w:val="00322686"/>
    <w:rsid w:val="00326DD3"/>
    <w:rsid w:val="003320DB"/>
    <w:rsid w:val="003355B1"/>
    <w:rsid w:val="003358AD"/>
    <w:rsid w:val="00350CFC"/>
    <w:rsid w:val="003547AB"/>
    <w:rsid w:val="00357E03"/>
    <w:rsid w:val="00365864"/>
    <w:rsid w:val="00365890"/>
    <w:rsid w:val="00367D01"/>
    <w:rsid w:val="0038468D"/>
    <w:rsid w:val="0038600C"/>
    <w:rsid w:val="00390628"/>
    <w:rsid w:val="003A6737"/>
    <w:rsid w:val="003A7CEE"/>
    <w:rsid w:val="003B56F4"/>
    <w:rsid w:val="003C2B57"/>
    <w:rsid w:val="003D37A3"/>
    <w:rsid w:val="003D6EB5"/>
    <w:rsid w:val="003F23DA"/>
    <w:rsid w:val="003F2AA9"/>
    <w:rsid w:val="003F410E"/>
    <w:rsid w:val="003F5642"/>
    <w:rsid w:val="00404C92"/>
    <w:rsid w:val="00412183"/>
    <w:rsid w:val="00415482"/>
    <w:rsid w:val="00416770"/>
    <w:rsid w:val="00417037"/>
    <w:rsid w:val="00436591"/>
    <w:rsid w:val="00437604"/>
    <w:rsid w:val="004443B2"/>
    <w:rsid w:val="00452AFE"/>
    <w:rsid w:val="00460C37"/>
    <w:rsid w:val="00464F1F"/>
    <w:rsid w:val="00477426"/>
    <w:rsid w:val="00492182"/>
    <w:rsid w:val="00493998"/>
    <w:rsid w:val="004965EB"/>
    <w:rsid w:val="004A0C0F"/>
    <w:rsid w:val="004A1AD4"/>
    <w:rsid w:val="004A234A"/>
    <w:rsid w:val="004A3EFC"/>
    <w:rsid w:val="004A457D"/>
    <w:rsid w:val="004A5E92"/>
    <w:rsid w:val="004A7530"/>
    <w:rsid w:val="004B25FF"/>
    <w:rsid w:val="004C7D3C"/>
    <w:rsid w:val="004D50A9"/>
    <w:rsid w:val="004D7A8B"/>
    <w:rsid w:val="004E1D93"/>
    <w:rsid w:val="004E3F9B"/>
    <w:rsid w:val="004E6900"/>
    <w:rsid w:val="004E70CF"/>
    <w:rsid w:val="00511A1A"/>
    <w:rsid w:val="00511A29"/>
    <w:rsid w:val="00511C7E"/>
    <w:rsid w:val="00512B2B"/>
    <w:rsid w:val="005146DE"/>
    <w:rsid w:val="0051512C"/>
    <w:rsid w:val="00526D6A"/>
    <w:rsid w:val="00531DC1"/>
    <w:rsid w:val="00540656"/>
    <w:rsid w:val="00546BB3"/>
    <w:rsid w:val="00555195"/>
    <w:rsid w:val="0056490E"/>
    <w:rsid w:val="00565D2D"/>
    <w:rsid w:val="0056622E"/>
    <w:rsid w:val="00577008"/>
    <w:rsid w:val="0058415B"/>
    <w:rsid w:val="00584D9C"/>
    <w:rsid w:val="005A0525"/>
    <w:rsid w:val="005A20CC"/>
    <w:rsid w:val="005A6455"/>
    <w:rsid w:val="005B3968"/>
    <w:rsid w:val="005B7848"/>
    <w:rsid w:val="005C0028"/>
    <w:rsid w:val="005C25CB"/>
    <w:rsid w:val="005C2F35"/>
    <w:rsid w:val="005C3A75"/>
    <w:rsid w:val="005C3DF7"/>
    <w:rsid w:val="005C6098"/>
    <w:rsid w:val="005D2774"/>
    <w:rsid w:val="005D76EA"/>
    <w:rsid w:val="005F2A05"/>
    <w:rsid w:val="005F3298"/>
    <w:rsid w:val="005F7E8B"/>
    <w:rsid w:val="0060001D"/>
    <w:rsid w:val="00610872"/>
    <w:rsid w:val="00624FCD"/>
    <w:rsid w:val="00636809"/>
    <w:rsid w:val="00640122"/>
    <w:rsid w:val="00646A6A"/>
    <w:rsid w:val="0065184E"/>
    <w:rsid w:val="006523C5"/>
    <w:rsid w:val="0067175B"/>
    <w:rsid w:val="006752D1"/>
    <w:rsid w:val="00691F9F"/>
    <w:rsid w:val="006C3B0F"/>
    <w:rsid w:val="006D1AC6"/>
    <w:rsid w:val="006D3EC1"/>
    <w:rsid w:val="006D42F4"/>
    <w:rsid w:val="006E75D4"/>
    <w:rsid w:val="006F7EA9"/>
    <w:rsid w:val="00700EB9"/>
    <w:rsid w:val="00704A52"/>
    <w:rsid w:val="00710DC5"/>
    <w:rsid w:val="00714141"/>
    <w:rsid w:val="00717570"/>
    <w:rsid w:val="007221BC"/>
    <w:rsid w:val="007330E4"/>
    <w:rsid w:val="00740B73"/>
    <w:rsid w:val="0074371B"/>
    <w:rsid w:val="0074449F"/>
    <w:rsid w:val="00744722"/>
    <w:rsid w:val="00750934"/>
    <w:rsid w:val="00786F5D"/>
    <w:rsid w:val="00795A18"/>
    <w:rsid w:val="007A097B"/>
    <w:rsid w:val="007A6B88"/>
    <w:rsid w:val="007C5D54"/>
    <w:rsid w:val="007D1BF1"/>
    <w:rsid w:val="007D6222"/>
    <w:rsid w:val="007D7FCD"/>
    <w:rsid w:val="00825E7A"/>
    <w:rsid w:val="00831C37"/>
    <w:rsid w:val="00837449"/>
    <w:rsid w:val="00841573"/>
    <w:rsid w:val="00843701"/>
    <w:rsid w:val="0086120E"/>
    <w:rsid w:val="00876085"/>
    <w:rsid w:val="0088557B"/>
    <w:rsid w:val="008930BE"/>
    <w:rsid w:val="00895C80"/>
    <w:rsid w:val="008B2842"/>
    <w:rsid w:val="008C2CE6"/>
    <w:rsid w:val="008D1A11"/>
    <w:rsid w:val="008D3F67"/>
    <w:rsid w:val="008D4500"/>
    <w:rsid w:val="008D617D"/>
    <w:rsid w:val="008F19EB"/>
    <w:rsid w:val="008F3BB7"/>
    <w:rsid w:val="00914BB3"/>
    <w:rsid w:val="0092102F"/>
    <w:rsid w:val="00925417"/>
    <w:rsid w:val="0092743E"/>
    <w:rsid w:val="00950608"/>
    <w:rsid w:val="009532E3"/>
    <w:rsid w:val="0095554E"/>
    <w:rsid w:val="009630A1"/>
    <w:rsid w:val="00964C8C"/>
    <w:rsid w:val="00965905"/>
    <w:rsid w:val="00976551"/>
    <w:rsid w:val="0097692C"/>
    <w:rsid w:val="00980B2B"/>
    <w:rsid w:val="00982341"/>
    <w:rsid w:val="00985344"/>
    <w:rsid w:val="00990A6E"/>
    <w:rsid w:val="00991875"/>
    <w:rsid w:val="009946DB"/>
    <w:rsid w:val="00997928"/>
    <w:rsid w:val="00997C29"/>
    <w:rsid w:val="009A6F82"/>
    <w:rsid w:val="009B2FB1"/>
    <w:rsid w:val="009C2DFE"/>
    <w:rsid w:val="009C32FB"/>
    <w:rsid w:val="009E4825"/>
    <w:rsid w:val="00A00B56"/>
    <w:rsid w:val="00A07CB2"/>
    <w:rsid w:val="00A17CB2"/>
    <w:rsid w:val="00A334A5"/>
    <w:rsid w:val="00A33615"/>
    <w:rsid w:val="00A616EF"/>
    <w:rsid w:val="00A61B93"/>
    <w:rsid w:val="00A77B78"/>
    <w:rsid w:val="00A82B2F"/>
    <w:rsid w:val="00A848AE"/>
    <w:rsid w:val="00A910DC"/>
    <w:rsid w:val="00A94735"/>
    <w:rsid w:val="00AA093E"/>
    <w:rsid w:val="00AA4E9F"/>
    <w:rsid w:val="00AB2D24"/>
    <w:rsid w:val="00AC0D24"/>
    <w:rsid w:val="00AC4820"/>
    <w:rsid w:val="00AC656D"/>
    <w:rsid w:val="00AE172D"/>
    <w:rsid w:val="00B01EAA"/>
    <w:rsid w:val="00B10D34"/>
    <w:rsid w:val="00B12B94"/>
    <w:rsid w:val="00B15124"/>
    <w:rsid w:val="00B21292"/>
    <w:rsid w:val="00B232EE"/>
    <w:rsid w:val="00B259F6"/>
    <w:rsid w:val="00B2602A"/>
    <w:rsid w:val="00B35763"/>
    <w:rsid w:val="00B36C9B"/>
    <w:rsid w:val="00B43FCF"/>
    <w:rsid w:val="00B618A2"/>
    <w:rsid w:val="00B61EE4"/>
    <w:rsid w:val="00B77FC4"/>
    <w:rsid w:val="00B8770E"/>
    <w:rsid w:val="00B9539C"/>
    <w:rsid w:val="00B97916"/>
    <w:rsid w:val="00BA1AC9"/>
    <w:rsid w:val="00BA2BA5"/>
    <w:rsid w:val="00BB7167"/>
    <w:rsid w:val="00BC480A"/>
    <w:rsid w:val="00BC4949"/>
    <w:rsid w:val="00BC6CD6"/>
    <w:rsid w:val="00BC7DE0"/>
    <w:rsid w:val="00BD7FE4"/>
    <w:rsid w:val="00BF2EBF"/>
    <w:rsid w:val="00BF60BE"/>
    <w:rsid w:val="00BF63E2"/>
    <w:rsid w:val="00C00125"/>
    <w:rsid w:val="00C02F6D"/>
    <w:rsid w:val="00C07328"/>
    <w:rsid w:val="00C07E33"/>
    <w:rsid w:val="00C2011C"/>
    <w:rsid w:val="00C20E64"/>
    <w:rsid w:val="00C26AA8"/>
    <w:rsid w:val="00C26D21"/>
    <w:rsid w:val="00C31CDE"/>
    <w:rsid w:val="00C330CA"/>
    <w:rsid w:val="00C33AF3"/>
    <w:rsid w:val="00C3784A"/>
    <w:rsid w:val="00C45216"/>
    <w:rsid w:val="00C529DD"/>
    <w:rsid w:val="00C5626B"/>
    <w:rsid w:val="00C5671B"/>
    <w:rsid w:val="00C61D81"/>
    <w:rsid w:val="00C704DF"/>
    <w:rsid w:val="00C70AA2"/>
    <w:rsid w:val="00C72EB9"/>
    <w:rsid w:val="00C75B46"/>
    <w:rsid w:val="00C75BAC"/>
    <w:rsid w:val="00C76F7B"/>
    <w:rsid w:val="00C95E21"/>
    <w:rsid w:val="00CA5018"/>
    <w:rsid w:val="00CB54B4"/>
    <w:rsid w:val="00CC0F6E"/>
    <w:rsid w:val="00CC1446"/>
    <w:rsid w:val="00CC77FD"/>
    <w:rsid w:val="00CD650E"/>
    <w:rsid w:val="00D01885"/>
    <w:rsid w:val="00D079C8"/>
    <w:rsid w:val="00D16BA2"/>
    <w:rsid w:val="00D27ADA"/>
    <w:rsid w:val="00D35DB2"/>
    <w:rsid w:val="00D35F6A"/>
    <w:rsid w:val="00D36EE4"/>
    <w:rsid w:val="00D4566D"/>
    <w:rsid w:val="00D52821"/>
    <w:rsid w:val="00D54239"/>
    <w:rsid w:val="00D5581D"/>
    <w:rsid w:val="00D63D64"/>
    <w:rsid w:val="00D71241"/>
    <w:rsid w:val="00D7360E"/>
    <w:rsid w:val="00D82854"/>
    <w:rsid w:val="00D84811"/>
    <w:rsid w:val="00DA4645"/>
    <w:rsid w:val="00DA6EE7"/>
    <w:rsid w:val="00DB6D4A"/>
    <w:rsid w:val="00DD03E7"/>
    <w:rsid w:val="00DD0803"/>
    <w:rsid w:val="00DE063F"/>
    <w:rsid w:val="00DE5688"/>
    <w:rsid w:val="00DE59E2"/>
    <w:rsid w:val="00E0322A"/>
    <w:rsid w:val="00E04B21"/>
    <w:rsid w:val="00E14FDD"/>
    <w:rsid w:val="00E1675F"/>
    <w:rsid w:val="00E17364"/>
    <w:rsid w:val="00E30C65"/>
    <w:rsid w:val="00E351A1"/>
    <w:rsid w:val="00E40476"/>
    <w:rsid w:val="00E4671D"/>
    <w:rsid w:val="00E47275"/>
    <w:rsid w:val="00E562C4"/>
    <w:rsid w:val="00E5721F"/>
    <w:rsid w:val="00E725A3"/>
    <w:rsid w:val="00E7394A"/>
    <w:rsid w:val="00E75BC9"/>
    <w:rsid w:val="00E85B9B"/>
    <w:rsid w:val="00E97906"/>
    <w:rsid w:val="00EA68C1"/>
    <w:rsid w:val="00EC5259"/>
    <w:rsid w:val="00ED4A48"/>
    <w:rsid w:val="00ED6DF1"/>
    <w:rsid w:val="00EE1AB4"/>
    <w:rsid w:val="00EF63F6"/>
    <w:rsid w:val="00F04923"/>
    <w:rsid w:val="00F05ECF"/>
    <w:rsid w:val="00F118B3"/>
    <w:rsid w:val="00F1292F"/>
    <w:rsid w:val="00F1355B"/>
    <w:rsid w:val="00F1690A"/>
    <w:rsid w:val="00F321C5"/>
    <w:rsid w:val="00F416AE"/>
    <w:rsid w:val="00F46B3A"/>
    <w:rsid w:val="00F62733"/>
    <w:rsid w:val="00F64986"/>
    <w:rsid w:val="00F66D87"/>
    <w:rsid w:val="00F83684"/>
    <w:rsid w:val="00F93FE9"/>
    <w:rsid w:val="00FA148B"/>
    <w:rsid w:val="00FB3961"/>
    <w:rsid w:val="00FB3B4A"/>
    <w:rsid w:val="00FB56F4"/>
    <w:rsid w:val="00FC2F59"/>
    <w:rsid w:val="00FE410D"/>
    <w:rsid w:val="00FF72DA"/>
    <w:rsid w:val="00FF7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444E1"/>
  <w15:docId w15:val="{FA6CA5AD-B6BA-49E2-A7F6-7A8FFE8B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0D39"/>
  </w:style>
  <w:style w:type="paragraph" w:styleId="Nadpis1">
    <w:name w:val="heading 1"/>
    <w:basedOn w:val="Normln"/>
    <w:next w:val="Normln"/>
    <w:link w:val="Nadpis1Char"/>
    <w:qFormat/>
    <w:rsid w:val="001D3C03"/>
    <w:pPr>
      <w:keepNext/>
      <w:spacing w:after="0" w:line="240" w:lineRule="auto"/>
      <w:outlineLvl w:val="0"/>
    </w:pPr>
    <w:rPr>
      <w:rFonts w:ascii="Times New Roman" w:eastAsia="Times New Roman" w:hAnsi="Times New Roman" w:cs="Times New Roman"/>
      <w:b/>
      <w:sz w:val="24"/>
      <w:szCs w:val="20"/>
      <w:lang w:eastAsia="cs-CZ"/>
    </w:rPr>
  </w:style>
  <w:style w:type="paragraph" w:styleId="Nadpis2">
    <w:name w:val="heading 2"/>
    <w:basedOn w:val="Normln"/>
    <w:next w:val="Normln"/>
    <w:link w:val="Nadpis2Char"/>
    <w:qFormat/>
    <w:rsid w:val="001D3C03"/>
    <w:pPr>
      <w:keepNext/>
      <w:spacing w:after="0" w:line="240" w:lineRule="auto"/>
      <w:outlineLvl w:val="1"/>
    </w:pPr>
    <w:rPr>
      <w:rFonts w:ascii="Times New Roman" w:eastAsia="Times New Roman" w:hAnsi="Times New Roman" w:cs="Times New Roman"/>
      <w:b/>
      <w:sz w:val="24"/>
      <w:szCs w:val="20"/>
      <w:lang w:eastAsia="cs-CZ"/>
    </w:rPr>
  </w:style>
  <w:style w:type="paragraph" w:styleId="Nadpis3">
    <w:name w:val="heading 3"/>
    <w:basedOn w:val="Normln"/>
    <w:next w:val="Normln"/>
    <w:link w:val="Nadpis3Char"/>
    <w:qFormat/>
    <w:rsid w:val="001D3C03"/>
    <w:pPr>
      <w:keepNext/>
      <w:spacing w:before="60" w:after="0" w:line="240" w:lineRule="auto"/>
      <w:outlineLvl w:val="2"/>
    </w:pPr>
    <w:rPr>
      <w:rFonts w:ascii="Times New Roman" w:eastAsia="Times New Roman" w:hAnsi="Times New Roman" w:cs="Times New Roman"/>
      <w:b/>
      <w:bCs/>
      <w:i/>
      <w:iCs/>
      <w:szCs w:val="20"/>
      <w:lang w:eastAsia="cs-CZ"/>
    </w:rPr>
  </w:style>
  <w:style w:type="paragraph" w:styleId="Nadpis4">
    <w:name w:val="heading 4"/>
    <w:basedOn w:val="Normln"/>
    <w:next w:val="Normln"/>
    <w:link w:val="Nadpis4Char"/>
    <w:qFormat/>
    <w:rsid w:val="001D3C03"/>
    <w:pPr>
      <w:keepNext/>
      <w:tabs>
        <w:tab w:val="left" w:pos="0"/>
        <w:tab w:val="left" w:pos="993"/>
      </w:tabs>
      <w:spacing w:before="60" w:after="0" w:line="240" w:lineRule="auto"/>
      <w:jc w:val="both"/>
      <w:outlineLvl w:val="3"/>
    </w:pPr>
    <w:rPr>
      <w:rFonts w:ascii="Times New Roman" w:eastAsia="Times New Roman" w:hAnsi="Times New Roman" w:cs="Times New Roman"/>
      <w:b/>
      <w:bCs/>
      <w:szCs w:val="20"/>
      <w:lang w:eastAsia="cs-CZ"/>
    </w:rPr>
  </w:style>
  <w:style w:type="paragraph" w:styleId="Nadpis5">
    <w:name w:val="heading 5"/>
    <w:basedOn w:val="Normln"/>
    <w:next w:val="Normln"/>
    <w:link w:val="Nadpis5Char"/>
    <w:qFormat/>
    <w:rsid w:val="001D3C03"/>
    <w:pPr>
      <w:keepNext/>
      <w:spacing w:before="60" w:after="0" w:line="240" w:lineRule="auto"/>
      <w:jc w:val="both"/>
      <w:outlineLvl w:val="4"/>
    </w:pPr>
    <w:rPr>
      <w:rFonts w:ascii="Times New Roman" w:eastAsia="Times New Roman" w:hAnsi="Times New Roman" w:cs="Times New Roman"/>
      <w:b/>
      <w:bCs/>
      <w:i/>
      <w:iCs/>
      <w:szCs w:val="20"/>
      <w:lang w:eastAsia="cs-CZ"/>
    </w:rPr>
  </w:style>
  <w:style w:type="paragraph" w:styleId="Nadpis6">
    <w:name w:val="heading 6"/>
    <w:basedOn w:val="Normln"/>
    <w:next w:val="Normln"/>
    <w:link w:val="Nadpis6Char"/>
    <w:qFormat/>
    <w:rsid w:val="001D3C03"/>
    <w:pPr>
      <w:keepNext/>
      <w:spacing w:after="0" w:line="240" w:lineRule="auto"/>
      <w:ind w:left="2124" w:firstLine="708"/>
      <w:outlineLvl w:val="5"/>
    </w:pPr>
    <w:rPr>
      <w:rFonts w:ascii="Times New Roman" w:eastAsia="Times New Roman" w:hAnsi="Times New Roman" w:cs="Times New Roman"/>
      <w:b/>
      <w:szCs w:val="20"/>
      <w:lang w:eastAsia="cs-CZ"/>
    </w:rPr>
  </w:style>
  <w:style w:type="paragraph" w:styleId="Nadpis7">
    <w:name w:val="heading 7"/>
    <w:basedOn w:val="Normln"/>
    <w:next w:val="Normln"/>
    <w:link w:val="Nadpis7Char"/>
    <w:qFormat/>
    <w:rsid w:val="001D3C03"/>
    <w:pPr>
      <w:keepNext/>
      <w:spacing w:after="120" w:line="240" w:lineRule="auto"/>
      <w:ind w:firstLine="567"/>
      <w:outlineLvl w:val="6"/>
    </w:pPr>
    <w:rPr>
      <w:rFonts w:ascii="Times New Roman" w:eastAsia="Times New Roman" w:hAnsi="Times New Roman" w:cs="Times New Roman"/>
      <w:i/>
      <w:iCs/>
      <w:szCs w:val="20"/>
      <w:lang w:eastAsia="cs-CZ"/>
    </w:rPr>
  </w:style>
  <w:style w:type="paragraph" w:styleId="Nadpis8">
    <w:name w:val="heading 8"/>
    <w:basedOn w:val="Normln"/>
    <w:next w:val="Normln"/>
    <w:link w:val="Nadpis8Char"/>
    <w:qFormat/>
    <w:rsid w:val="001D3C03"/>
    <w:pPr>
      <w:keepNext/>
      <w:spacing w:after="120" w:line="240" w:lineRule="auto"/>
      <w:outlineLvl w:val="7"/>
    </w:pPr>
    <w:rPr>
      <w:rFonts w:ascii="Times New Roman" w:eastAsia="Times New Roman" w:hAnsi="Times New Roman" w:cs="Times New Roman"/>
      <w:bCs/>
      <w:i/>
      <w:iCs/>
      <w:szCs w:val="20"/>
      <w:lang w:eastAsia="cs-CZ"/>
    </w:rPr>
  </w:style>
  <w:style w:type="paragraph" w:styleId="Nadpis9">
    <w:name w:val="heading 9"/>
    <w:basedOn w:val="Normln"/>
    <w:next w:val="Normln"/>
    <w:link w:val="Nadpis9Char"/>
    <w:qFormat/>
    <w:rsid w:val="001D3C03"/>
    <w:pPr>
      <w:keepNext/>
      <w:spacing w:after="120" w:line="240" w:lineRule="auto"/>
      <w:ind w:left="709" w:hanging="709"/>
      <w:outlineLvl w:val="8"/>
    </w:pPr>
    <w:rPr>
      <w:rFonts w:ascii="Times New Roman" w:eastAsia="Times New Roman" w:hAnsi="Times New Roman" w:cs="Times New Roman"/>
      <w:b/>
      <w:bCs/>
      <w:i/>
      <w:iCs/>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D3C0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D3C03"/>
    <w:rPr>
      <w:rFonts w:ascii="Times New Roman" w:eastAsia="Times New Roman" w:hAnsi="Times New Roman" w:cs="Times New Roman"/>
      <w:b/>
      <w:sz w:val="24"/>
      <w:szCs w:val="20"/>
      <w:lang w:eastAsia="cs-CZ"/>
    </w:rPr>
  </w:style>
  <w:style w:type="character" w:customStyle="1" w:styleId="Nadpis3Char">
    <w:name w:val="Nadpis 3 Char"/>
    <w:basedOn w:val="Standardnpsmoodstavce"/>
    <w:link w:val="Nadpis3"/>
    <w:rsid w:val="001D3C03"/>
    <w:rPr>
      <w:rFonts w:ascii="Times New Roman" w:eastAsia="Times New Roman" w:hAnsi="Times New Roman" w:cs="Times New Roman"/>
      <w:b/>
      <w:bCs/>
      <w:i/>
      <w:iCs/>
      <w:szCs w:val="20"/>
      <w:lang w:eastAsia="cs-CZ"/>
    </w:rPr>
  </w:style>
  <w:style w:type="character" w:customStyle="1" w:styleId="Nadpis4Char">
    <w:name w:val="Nadpis 4 Char"/>
    <w:basedOn w:val="Standardnpsmoodstavce"/>
    <w:link w:val="Nadpis4"/>
    <w:rsid w:val="001D3C03"/>
    <w:rPr>
      <w:rFonts w:ascii="Times New Roman" w:eastAsia="Times New Roman" w:hAnsi="Times New Roman" w:cs="Times New Roman"/>
      <w:b/>
      <w:bCs/>
      <w:szCs w:val="20"/>
      <w:lang w:eastAsia="cs-CZ"/>
    </w:rPr>
  </w:style>
  <w:style w:type="character" w:customStyle="1" w:styleId="Nadpis5Char">
    <w:name w:val="Nadpis 5 Char"/>
    <w:basedOn w:val="Standardnpsmoodstavce"/>
    <w:link w:val="Nadpis5"/>
    <w:rsid w:val="001D3C03"/>
    <w:rPr>
      <w:rFonts w:ascii="Times New Roman" w:eastAsia="Times New Roman" w:hAnsi="Times New Roman" w:cs="Times New Roman"/>
      <w:b/>
      <w:bCs/>
      <w:i/>
      <w:iCs/>
      <w:szCs w:val="20"/>
      <w:lang w:eastAsia="cs-CZ"/>
    </w:rPr>
  </w:style>
  <w:style w:type="character" w:customStyle="1" w:styleId="Nadpis6Char">
    <w:name w:val="Nadpis 6 Char"/>
    <w:basedOn w:val="Standardnpsmoodstavce"/>
    <w:link w:val="Nadpis6"/>
    <w:rsid w:val="001D3C03"/>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1D3C03"/>
    <w:rPr>
      <w:rFonts w:ascii="Times New Roman" w:eastAsia="Times New Roman" w:hAnsi="Times New Roman" w:cs="Times New Roman"/>
      <w:i/>
      <w:iCs/>
      <w:szCs w:val="20"/>
      <w:lang w:eastAsia="cs-CZ"/>
    </w:rPr>
  </w:style>
  <w:style w:type="character" w:customStyle="1" w:styleId="Nadpis8Char">
    <w:name w:val="Nadpis 8 Char"/>
    <w:basedOn w:val="Standardnpsmoodstavce"/>
    <w:link w:val="Nadpis8"/>
    <w:rsid w:val="001D3C03"/>
    <w:rPr>
      <w:rFonts w:ascii="Times New Roman" w:eastAsia="Times New Roman" w:hAnsi="Times New Roman" w:cs="Times New Roman"/>
      <w:bCs/>
      <w:i/>
      <w:iCs/>
      <w:szCs w:val="20"/>
      <w:lang w:eastAsia="cs-CZ"/>
    </w:rPr>
  </w:style>
  <w:style w:type="character" w:customStyle="1" w:styleId="Nadpis9Char">
    <w:name w:val="Nadpis 9 Char"/>
    <w:basedOn w:val="Standardnpsmoodstavce"/>
    <w:link w:val="Nadpis9"/>
    <w:rsid w:val="001D3C03"/>
    <w:rPr>
      <w:rFonts w:ascii="Times New Roman" w:eastAsia="Times New Roman" w:hAnsi="Times New Roman" w:cs="Times New Roman"/>
      <w:b/>
      <w:bCs/>
      <w:i/>
      <w:iCs/>
      <w:szCs w:val="20"/>
      <w:lang w:eastAsia="cs-CZ"/>
    </w:rPr>
  </w:style>
  <w:style w:type="character" w:styleId="Zstupntext">
    <w:name w:val="Placeholder Text"/>
    <w:basedOn w:val="Standardnpsmoodstavce"/>
    <w:uiPriority w:val="99"/>
    <w:semiHidden/>
    <w:rsid w:val="00F1292F"/>
    <w:rPr>
      <w:color w:val="808080"/>
    </w:rPr>
  </w:style>
  <w:style w:type="paragraph" w:customStyle="1" w:styleId="Normlnvzorbezodsazenprvnhodku">
    <w:name w:val="Normální vzor bez odsazení prvního řádku"/>
    <w:basedOn w:val="Normlnvzor"/>
    <w:qFormat/>
    <w:rsid w:val="003F410E"/>
    <w:pPr>
      <w:ind w:firstLine="0"/>
    </w:pPr>
    <w:rPr>
      <w:rFonts w:cs="Arial"/>
      <w:noProof/>
    </w:rPr>
  </w:style>
  <w:style w:type="paragraph" w:customStyle="1" w:styleId="Normlnvzor">
    <w:name w:val="Normální vzor"/>
    <w:basedOn w:val="Normln"/>
    <w:qFormat/>
    <w:rsid w:val="001D3C03"/>
    <w:pPr>
      <w:spacing w:line="240" w:lineRule="auto"/>
      <w:ind w:firstLine="454"/>
      <w:jc w:val="both"/>
    </w:pPr>
    <w:rPr>
      <w:rFonts w:ascii="Arial" w:hAnsi="Arial"/>
      <w:sz w:val="20"/>
    </w:rPr>
  </w:style>
  <w:style w:type="paragraph" w:styleId="Zpat">
    <w:name w:val="footer"/>
    <w:basedOn w:val="Normln"/>
    <w:link w:val="ZpatChar"/>
    <w:unhideWhenUsed/>
    <w:rsid w:val="003F410E"/>
    <w:pPr>
      <w:tabs>
        <w:tab w:val="center" w:pos="4536"/>
        <w:tab w:val="right" w:pos="9072"/>
      </w:tabs>
      <w:spacing w:after="0" w:line="240" w:lineRule="auto"/>
    </w:pPr>
  </w:style>
  <w:style w:type="character" w:customStyle="1" w:styleId="ZpatChar">
    <w:name w:val="Zápatí Char"/>
    <w:basedOn w:val="Standardnpsmoodstavce"/>
    <w:link w:val="Zpat"/>
    <w:rsid w:val="003F410E"/>
  </w:style>
  <w:style w:type="paragraph" w:styleId="Textbubliny">
    <w:name w:val="Balloon Text"/>
    <w:basedOn w:val="Normln"/>
    <w:link w:val="TextbublinyChar"/>
    <w:uiPriority w:val="99"/>
    <w:semiHidden/>
    <w:unhideWhenUsed/>
    <w:rsid w:val="00F129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1292F"/>
    <w:rPr>
      <w:rFonts w:ascii="Tahoma" w:hAnsi="Tahoma" w:cs="Tahoma"/>
      <w:sz w:val="16"/>
      <w:szCs w:val="16"/>
    </w:rPr>
  </w:style>
  <w:style w:type="paragraph" w:styleId="Zhlav">
    <w:name w:val="header"/>
    <w:basedOn w:val="Normln"/>
    <w:link w:val="ZhlavChar"/>
    <w:unhideWhenUsed/>
    <w:rsid w:val="001D3C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3C03"/>
  </w:style>
  <w:style w:type="character" w:styleId="slostrnky">
    <w:name w:val="page number"/>
    <w:basedOn w:val="Standardnpsmoodstavce"/>
    <w:semiHidden/>
    <w:rsid w:val="001D3C03"/>
  </w:style>
  <w:style w:type="paragraph" w:styleId="Zkladntext">
    <w:name w:val="Body Text"/>
    <w:basedOn w:val="Normln"/>
    <w:link w:val="ZkladntextChar"/>
    <w:semiHidden/>
    <w:rsid w:val="001D3C03"/>
    <w:pPr>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semiHidden/>
    <w:rsid w:val="001D3C03"/>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semiHidden/>
    <w:rsid w:val="001D3C03"/>
    <w:pPr>
      <w:spacing w:after="0" w:line="240" w:lineRule="auto"/>
      <w:ind w:firstLine="709"/>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semiHidden/>
    <w:rsid w:val="001D3C03"/>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rsid w:val="001D3C03"/>
    <w:pPr>
      <w:spacing w:after="0" w:line="240" w:lineRule="auto"/>
      <w:jc w:val="both"/>
    </w:pPr>
    <w:rPr>
      <w:rFonts w:ascii="Times New Roman" w:eastAsia="Times New Roman" w:hAnsi="Times New Roman" w:cs="Times New Roman"/>
      <w:color w:val="0000FF"/>
      <w:sz w:val="20"/>
      <w:szCs w:val="20"/>
      <w:lang w:eastAsia="cs-CZ"/>
    </w:rPr>
  </w:style>
  <w:style w:type="character" w:customStyle="1" w:styleId="Zkladntext2Char">
    <w:name w:val="Základní text 2 Char"/>
    <w:basedOn w:val="Standardnpsmoodstavce"/>
    <w:link w:val="Zkladntext2"/>
    <w:semiHidden/>
    <w:rsid w:val="001D3C03"/>
    <w:rPr>
      <w:rFonts w:ascii="Times New Roman" w:eastAsia="Times New Roman" w:hAnsi="Times New Roman" w:cs="Times New Roman"/>
      <w:color w:val="0000FF"/>
      <w:sz w:val="20"/>
      <w:szCs w:val="20"/>
      <w:lang w:eastAsia="cs-CZ"/>
    </w:rPr>
  </w:style>
  <w:style w:type="paragraph" w:styleId="Zkladntextodsazen2">
    <w:name w:val="Body Text Indent 2"/>
    <w:basedOn w:val="Normln"/>
    <w:link w:val="Zkladntextodsazen2Char"/>
    <w:semiHidden/>
    <w:rsid w:val="001D3C03"/>
    <w:pPr>
      <w:spacing w:after="0" w:line="240" w:lineRule="auto"/>
      <w:ind w:firstLine="708"/>
      <w:jc w:val="both"/>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semiHidden/>
    <w:rsid w:val="001D3C03"/>
    <w:rPr>
      <w:rFonts w:ascii="Times New Roman" w:eastAsia="Times New Roman" w:hAnsi="Times New Roman" w:cs="Times New Roman"/>
      <w:sz w:val="20"/>
      <w:szCs w:val="20"/>
      <w:lang w:eastAsia="cs-CZ"/>
    </w:rPr>
  </w:style>
  <w:style w:type="paragraph" w:styleId="Normlnweb">
    <w:name w:val="Normal (Web)"/>
    <w:basedOn w:val="Normln"/>
    <w:semiHidden/>
    <w:rsid w:val="001D3C03"/>
    <w:pPr>
      <w:spacing w:after="0" w:line="240" w:lineRule="auto"/>
    </w:pPr>
    <w:rPr>
      <w:rFonts w:ascii="Verdana" w:eastAsia="Arial Unicode MS" w:hAnsi="Verdana" w:cs="Arial Unicode MS"/>
      <w:color w:val="000000"/>
      <w:sz w:val="13"/>
      <w:szCs w:val="13"/>
      <w:lang w:eastAsia="cs-CZ"/>
    </w:rPr>
  </w:style>
  <w:style w:type="paragraph" w:styleId="Zkladntextodsazen3">
    <w:name w:val="Body Text Indent 3"/>
    <w:basedOn w:val="Normln"/>
    <w:link w:val="Zkladntextodsazen3Char"/>
    <w:semiHidden/>
    <w:rsid w:val="001D3C03"/>
    <w:pPr>
      <w:spacing w:after="0" w:line="240" w:lineRule="auto"/>
      <w:ind w:firstLine="708"/>
      <w:jc w:val="both"/>
    </w:pPr>
    <w:rPr>
      <w:rFonts w:ascii="Times New Roman" w:eastAsia="Times New Roman" w:hAnsi="Times New Roman" w:cs="Times New Roman"/>
      <w:color w:val="0000FF"/>
      <w:sz w:val="20"/>
      <w:szCs w:val="20"/>
      <w:lang w:eastAsia="cs-CZ"/>
    </w:rPr>
  </w:style>
  <w:style w:type="character" w:customStyle="1" w:styleId="Zkladntextodsazen3Char">
    <w:name w:val="Základní text odsazený 3 Char"/>
    <w:basedOn w:val="Standardnpsmoodstavce"/>
    <w:link w:val="Zkladntextodsazen3"/>
    <w:semiHidden/>
    <w:rsid w:val="001D3C03"/>
    <w:rPr>
      <w:rFonts w:ascii="Times New Roman" w:eastAsia="Times New Roman" w:hAnsi="Times New Roman" w:cs="Times New Roman"/>
      <w:color w:val="0000FF"/>
      <w:sz w:val="20"/>
      <w:szCs w:val="20"/>
      <w:lang w:eastAsia="cs-CZ"/>
    </w:rPr>
  </w:style>
  <w:style w:type="paragraph" w:styleId="Zkladntext3">
    <w:name w:val="Body Text 3"/>
    <w:basedOn w:val="Normln"/>
    <w:link w:val="Zkladntext3Char"/>
    <w:semiHidden/>
    <w:rsid w:val="001D3C03"/>
    <w:pPr>
      <w:spacing w:before="240" w:after="0" w:line="0" w:lineRule="atLeast"/>
    </w:pPr>
    <w:rPr>
      <w:rFonts w:ascii="Times New Roman" w:eastAsia="Times New Roman" w:hAnsi="Times New Roman" w:cs="Times New Roman"/>
      <w:b/>
      <w:i/>
      <w:iCs/>
      <w:sz w:val="24"/>
      <w:szCs w:val="20"/>
      <w:lang w:eastAsia="cs-CZ"/>
    </w:rPr>
  </w:style>
  <w:style w:type="character" w:customStyle="1" w:styleId="Zkladntext3Char">
    <w:name w:val="Základní text 3 Char"/>
    <w:basedOn w:val="Standardnpsmoodstavce"/>
    <w:link w:val="Zkladntext3"/>
    <w:semiHidden/>
    <w:rsid w:val="001D3C03"/>
    <w:rPr>
      <w:rFonts w:ascii="Times New Roman" w:eastAsia="Times New Roman" w:hAnsi="Times New Roman" w:cs="Times New Roman"/>
      <w:b/>
      <w:i/>
      <w:iCs/>
      <w:sz w:val="24"/>
      <w:szCs w:val="20"/>
      <w:lang w:eastAsia="cs-CZ"/>
    </w:rPr>
  </w:style>
  <w:style w:type="paragraph" w:styleId="Seznam3">
    <w:name w:val="List 3"/>
    <w:basedOn w:val="Normln"/>
    <w:semiHidden/>
    <w:rsid w:val="001D3C03"/>
    <w:pPr>
      <w:autoSpaceDE w:val="0"/>
      <w:autoSpaceDN w:val="0"/>
      <w:spacing w:after="0" w:line="240" w:lineRule="auto"/>
      <w:ind w:left="849" w:hanging="283"/>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3F410E"/>
    <w:pPr>
      <w:tabs>
        <w:tab w:val="right" w:leader="dot" w:pos="9062"/>
      </w:tabs>
      <w:spacing w:after="0" w:line="240" w:lineRule="auto"/>
    </w:pPr>
    <w:rPr>
      <w:rFonts w:ascii="Times New Roman" w:eastAsia="Times New Roman" w:hAnsi="Times New Roman" w:cs="Times New Roman"/>
      <w:b/>
      <w:i/>
      <w:sz w:val="24"/>
      <w:szCs w:val="20"/>
      <w:lang w:eastAsia="cs-CZ"/>
    </w:rPr>
  </w:style>
  <w:style w:type="paragraph" w:styleId="Obsah2">
    <w:name w:val="toc 2"/>
    <w:basedOn w:val="Normln"/>
    <w:next w:val="Normln"/>
    <w:autoRedefine/>
    <w:uiPriority w:val="39"/>
    <w:rsid w:val="001D3C03"/>
    <w:pPr>
      <w:spacing w:after="0" w:line="240" w:lineRule="auto"/>
      <w:ind w:left="200"/>
    </w:pPr>
    <w:rPr>
      <w:rFonts w:ascii="Times New Roman" w:eastAsia="Times New Roman" w:hAnsi="Times New Roman" w:cs="Times New Roman"/>
      <w:sz w:val="20"/>
      <w:szCs w:val="20"/>
      <w:lang w:eastAsia="cs-CZ"/>
    </w:rPr>
  </w:style>
  <w:style w:type="paragraph" w:styleId="Obsah3">
    <w:name w:val="toc 3"/>
    <w:basedOn w:val="Normln"/>
    <w:next w:val="Normln"/>
    <w:autoRedefine/>
    <w:uiPriority w:val="39"/>
    <w:rsid w:val="001D3C03"/>
    <w:pPr>
      <w:spacing w:after="0" w:line="240" w:lineRule="auto"/>
      <w:ind w:left="400"/>
    </w:pPr>
    <w:rPr>
      <w:rFonts w:ascii="Times New Roman" w:eastAsia="Times New Roman" w:hAnsi="Times New Roman" w:cs="Times New Roman"/>
      <w:sz w:val="20"/>
      <w:szCs w:val="20"/>
      <w:lang w:eastAsia="cs-CZ"/>
    </w:rPr>
  </w:style>
  <w:style w:type="paragraph" w:styleId="Obsah4">
    <w:name w:val="toc 4"/>
    <w:basedOn w:val="Normln"/>
    <w:next w:val="Normln"/>
    <w:autoRedefine/>
    <w:uiPriority w:val="39"/>
    <w:rsid w:val="001D3C03"/>
    <w:pPr>
      <w:spacing w:after="0" w:line="240" w:lineRule="auto"/>
      <w:ind w:left="600"/>
    </w:pPr>
    <w:rPr>
      <w:rFonts w:ascii="Times New Roman" w:eastAsia="Times New Roman" w:hAnsi="Times New Roman" w:cs="Times New Roman"/>
      <w:sz w:val="20"/>
      <w:szCs w:val="20"/>
      <w:lang w:eastAsia="cs-CZ"/>
    </w:rPr>
  </w:style>
  <w:style w:type="paragraph" w:styleId="Obsah5">
    <w:name w:val="toc 5"/>
    <w:basedOn w:val="Normln"/>
    <w:next w:val="Normln"/>
    <w:autoRedefine/>
    <w:semiHidden/>
    <w:rsid w:val="001D3C03"/>
    <w:pPr>
      <w:spacing w:after="0" w:line="240" w:lineRule="auto"/>
      <w:ind w:left="800"/>
    </w:pPr>
    <w:rPr>
      <w:rFonts w:ascii="Times New Roman" w:eastAsia="Times New Roman" w:hAnsi="Times New Roman" w:cs="Times New Roman"/>
      <w:sz w:val="20"/>
      <w:szCs w:val="20"/>
      <w:lang w:eastAsia="cs-CZ"/>
    </w:rPr>
  </w:style>
  <w:style w:type="paragraph" w:styleId="Obsah6">
    <w:name w:val="toc 6"/>
    <w:basedOn w:val="Normln"/>
    <w:next w:val="Normln"/>
    <w:autoRedefine/>
    <w:semiHidden/>
    <w:rsid w:val="001D3C03"/>
    <w:pPr>
      <w:spacing w:after="0" w:line="240" w:lineRule="auto"/>
      <w:ind w:left="1000"/>
    </w:pPr>
    <w:rPr>
      <w:rFonts w:ascii="Times New Roman" w:eastAsia="Times New Roman" w:hAnsi="Times New Roman" w:cs="Times New Roman"/>
      <w:sz w:val="20"/>
      <w:szCs w:val="20"/>
      <w:lang w:eastAsia="cs-CZ"/>
    </w:rPr>
  </w:style>
  <w:style w:type="paragraph" w:styleId="Obsah7">
    <w:name w:val="toc 7"/>
    <w:basedOn w:val="Normln"/>
    <w:next w:val="Normln"/>
    <w:autoRedefine/>
    <w:semiHidden/>
    <w:rsid w:val="001D3C03"/>
    <w:pPr>
      <w:spacing w:after="0" w:line="240" w:lineRule="auto"/>
      <w:ind w:left="1200"/>
    </w:pPr>
    <w:rPr>
      <w:rFonts w:ascii="Times New Roman" w:eastAsia="Times New Roman" w:hAnsi="Times New Roman" w:cs="Times New Roman"/>
      <w:sz w:val="20"/>
      <w:szCs w:val="20"/>
      <w:lang w:eastAsia="cs-CZ"/>
    </w:rPr>
  </w:style>
  <w:style w:type="paragraph" w:styleId="Obsah8">
    <w:name w:val="toc 8"/>
    <w:basedOn w:val="Normln"/>
    <w:next w:val="Normln"/>
    <w:autoRedefine/>
    <w:semiHidden/>
    <w:rsid w:val="001D3C03"/>
    <w:pPr>
      <w:spacing w:after="0" w:line="240" w:lineRule="auto"/>
      <w:ind w:left="1400"/>
    </w:pPr>
    <w:rPr>
      <w:rFonts w:ascii="Times New Roman" w:eastAsia="Times New Roman" w:hAnsi="Times New Roman" w:cs="Times New Roman"/>
      <w:sz w:val="20"/>
      <w:szCs w:val="20"/>
      <w:lang w:eastAsia="cs-CZ"/>
    </w:rPr>
  </w:style>
  <w:style w:type="paragraph" w:styleId="Obsah9">
    <w:name w:val="toc 9"/>
    <w:basedOn w:val="Normln"/>
    <w:next w:val="Normln"/>
    <w:autoRedefine/>
    <w:semiHidden/>
    <w:rsid w:val="001D3C03"/>
    <w:pPr>
      <w:spacing w:after="0" w:line="240" w:lineRule="auto"/>
      <w:ind w:left="1600"/>
    </w:pPr>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1D3C03"/>
    <w:rPr>
      <w:color w:val="0000FF"/>
      <w:u w:val="single"/>
    </w:rPr>
  </w:style>
  <w:style w:type="paragraph" w:customStyle="1" w:styleId="Nadpis1vzor">
    <w:name w:val="Nadpis 1 vzor"/>
    <w:basedOn w:val="Nadpis1"/>
    <w:qFormat/>
    <w:rsid w:val="006D1AC6"/>
    <w:pPr>
      <w:spacing w:before="360" w:after="240"/>
      <w:ind w:left="992" w:hanging="992"/>
      <w:jc w:val="both"/>
    </w:pPr>
    <w:rPr>
      <w:rFonts w:ascii="Arial" w:hAnsi="Arial"/>
      <w:sz w:val="36"/>
    </w:rPr>
  </w:style>
  <w:style w:type="paragraph" w:customStyle="1" w:styleId="Nadpis2vzor">
    <w:name w:val="Nadpis 2 vzor"/>
    <w:basedOn w:val="Nadpis2"/>
    <w:qFormat/>
    <w:rsid w:val="006D1AC6"/>
    <w:pPr>
      <w:spacing w:before="360" w:after="240"/>
      <w:ind w:left="992" w:hanging="992"/>
      <w:jc w:val="both"/>
    </w:pPr>
    <w:rPr>
      <w:rFonts w:ascii="Arial" w:hAnsi="Arial"/>
      <w:iCs/>
      <w:sz w:val="32"/>
    </w:rPr>
  </w:style>
  <w:style w:type="paragraph" w:customStyle="1" w:styleId="normlnvzortun">
    <w:name w:val="normální vzor tučné"/>
    <w:basedOn w:val="Normlnvzor"/>
    <w:qFormat/>
    <w:rsid w:val="00365864"/>
    <w:pPr>
      <w:ind w:firstLine="0"/>
    </w:pPr>
    <w:rPr>
      <w:b/>
    </w:rPr>
  </w:style>
  <w:style w:type="paragraph" w:customStyle="1" w:styleId="Normlnvzorzaodstavcem2b">
    <w:name w:val="Normální vzor za odstavcem 2 b"/>
    <w:basedOn w:val="Normlnvzor"/>
    <w:qFormat/>
    <w:rsid w:val="00365864"/>
    <w:pPr>
      <w:spacing w:after="40"/>
      <w:ind w:firstLine="0"/>
    </w:pPr>
  </w:style>
  <w:style w:type="paragraph" w:customStyle="1" w:styleId="Nadpis3vzor">
    <w:name w:val="Nadpis 3 vzor"/>
    <w:basedOn w:val="Nadpis3"/>
    <w:qFormat/>
    <w:rsid w:val="002A28FE"/>
    <w:pPr>
      <w:spacing w:before="360" w:after="240"/>
      <w:ind w:left="992" w:hanging="992"/>
    </w:pPr>
    <w:rPr>
      <w:rFonts w:ascii="Arial" w:hAnsi="Arial"/>
      <w:i w:val="0"/>
      <w:sz w:val="28"/>
    </w:rPr>
  </w:style>
  <w:style w:type="paragraph" w:customStyle="1" w:styleId="Nadpis4vzor">
    <w:name w:val="Nadpis 4 vzor"/>
    <w:basedOn w:val="Nadpis4"/>
    <w:qFormat/>
    <w:rsid w:val="006D1AC6"/>
    <w:pPr>
      <w:spacing w:before="360" w:after="240"/>
      <w:ind w:left="992" w:hanging="992"/>
    </w:pPr>
    <w:rPr>
      <w:rFonts w:ascii="Arial" w:hAnsi="Arial"/>
      <w:sz w:val="24"/>
    </w:rPr>
  </w:style>
  <w:style w:type="paragraph" w:customStyle="1" w:styleId="Normlnvzorkurzva">
    <w:name w:val="Normální vzor kurzíva"/>
    <w:basedOn w:val="normlnvzortun"/>
    <w:qFormat/>
    <w:rsid w:val="00D27ADA"/>
    <w:rPr>
      <w:b w:val="0"/>
      <w:i/>
    </w:rPr>
  </w:style>
  <w:style w:type="paragraph" w:customStyle="1" w:styleId="Normlnvzorodrka">
    <w:name w:val="Normální vzor odrážka"/>
    <w:basedOn w:val="Normlnvzor"/>
    <w:qFormat/>
    <w:rsid w:val="00D27ADA"/>
    <w:pPr>
      <w:numPr>
        <w:numId w:val="1"/>
      </w:numPr>
      <w:spacing w:after="40"/>
    </w:pPr>
  </w:style>
  <w:style w:type="paragraph" w:styleId="Textpoznpodarou">
    <w:name w:val="footnote text"/>
    <w:basedOn w:val="Normln"/>
    <w:link w:val="TextpoznpodarouChar"/>
    <w:uiPriority w:val="99"/>
    <w:semiHidden/>
    <w:unhideWhenUsed/>
    <w:rsid w:val="00D27AD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27ADA"/>
    <w:rPr>
      <w:sz w:val="20"/>
      <w:szCs w:val="20"/>
    </w:rPr>
  </w:style>
  <w:style w:type="character" w:styleId="Znakapoznpodarou">
    <w:name w:val="footnote reference"/>
    <w:basedOn w:val="Standardnpsmoodstavce"/>
    <w:uiPriority w:val="99"/>
    <w:semiHidden/>
    <w:unhideWhenUsed/>
    <w:rsid w:val="00D27ADA"/>
    <w:rPr>
      <w:vertAlign w:val="superscript"/>
    </w:rPr>
  </w:style>
  <w:style w:type="paragraph" w:styleId="Nadpisobsahu">
    <w:name w:val="TOC Heading"/>
    <w:basedOn w:val="Nadpis1"/>
    <w:next w:val="Normln"/>
    <w:uiPriority w:val="39"/>
    <w:unhideWhenUsed/>
    <w:qFormat/>
    <w:rsid w:val="00D27ADA"/>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Odstavecseseznamem">
    <w:name w:val="List Paragraph"/>
    <w:basedOn w:val="Normln"/>
    <w:uiPriority w:val="34"/>
    <w:qFormat/>
    <w:rsid w:val="00404C92"/>
    <w:pPr>
      <w:ind w:left="720"/>
      <w:contextualSpacing/>
    </w:pPr>
  </w:style>
  <w:style w:type="paragraph" w:customStyle="1" w:styleId="nadpis5o">
    <w:name w:val="_nadpis5o"/>
    <w:basedOn w:val="Normln"/>
    <w:rsid w:val="00C5626B"/>
    <w:pPr>
      <w:keepNext/>
      <w:keepLines/>
      <w:spacing w:before="480" w:after="120" w:line="240" w:lineRule="auto"/>
      <w:ind w:left="567"/>
    </w:pPr>
    <w:rPr>
      <w:rFonts w:ascii="Times New Roman" w:eastAsia="Times New Roman" w:hAnsi="Times New Roman" w:cs="Times New Roman"/>
      <w:b/>
      <w:kern w:val="28"/>
      <w:sz w:val="28"/>
      <w:szCs w:val="20"/>
      <w:lang w:eastAsia="cs-CZ"/>
    </w:rPr>
  </w:style>
  <w:style w:type="paragraph" w:customStyle="1" w:styleId="obyejn">
    <w:name w:val="obyčejný"/>
    <w:basedOn w:val="Normln"/>
    <w:rsid w:val="00C5626B"/>
    <w:pPr>
      <w:spacing w:after="0" w:line="240" w:lineRule="auto"/>
    </w:pPr>
    <w:rPr>
      <w:rFonts w:ascii="Times New Roman" w:eastAsia="Times New Roman" w:hAnsi="Times New Roman" w:cs="Times New Roman"/>
      <w:sz w:val="20"/>
      <w:szCs w:val="20"/>
      <w:lang w:eastAsia="cs-CZ"/>
    </w:rPr>
  </w:style>
  <w:style w:type="paragraph" w:customStyle="1" w:styleId="zkl2moo">
    <w:name w:val="_zákl.2moo"/>
    <w:basedOn w:val="Normln"/>
    <w:rsid w:val="00D36EE4"/>
    <w:pPr>
      <w:tabs>
        <w:tab w:val="left" w:pos="567"/>
      </w:tabs>
      <w:spacing w:after="0" w:line="240" w:lineRule="auto"/>
      <w:ind w:left="340" w:right="340" w:firstLine="794"/>
      <w:jc w:val="both"/>
    </w:pPr>
    <w:rPr>
      <w:rFonts w:ascii="Times New Roman" w:eastAsia="Times New Roman" w:hAnsi="Times New Roman" w:cs="Times New Roman"/>
      <w:sz w:val="24"/>
      <w:szCs w:val="20"/>
      <w:lang w:eastAsia="cs-CZ"/>
    </w:rPr>
  </w:style>
  <w:style w:type="paragraph" w:customStyle="1" w:styleId="zkl2m">
    <w:name w:val="_zákl.2m"/>
    <w:basedOn w:val="Normln"/>
    <w:autoRedefine/>
    <w:rsid w:val="0092102F"/>
    <w:pPr>
      <w:tabs>
        <w:tab w:val="left" w:pos="567"/>
      </w:tabs>
      <w:spacing w:before="120" w:after="0" w:line="240" w:lineRule="auto"/>
      <w:ind w:firstLine="567"/>
      <w:jc w:val="both"/>
    </w:pPr>
    <w:rPr>
      <w:rFonts w:ascii="Times New Roman" w:eastAsia="Times New Roman" w:hAnsi="Times New Roman" w:cs="Times New Roman"/>
      <w:sz w:val="24"/>
      <w:szCs w:val="20"/>
      <w:lang w:eastAsia="cs-CZ"/>
    </w:rPr>
  </w:style>
  <w:style w:type="paragraph" w:customStyle="1" w:styleId="zkl4">
    <w:name w:val="_zákl.4"/>
    <w:basedOn w:val="Normln"/>
    <w:autoRedefine/>
    <w:rsid w:val="00714141"/>
    <w:pPr>
      <w:tabs>
        <w:tab w:val="left" w:pos="567"/>
      </w:tabs>
      <w:spacing w:after="0" w:line="240" w:lineRule="auto"/>
      <w:ind w:firstLine="567"/>
      <w:jc w:val="both"/>
    </w:pPr>
    <w:rPr>
      <w:rFonts w:ascii="Times New Roman" w:eastAsia="Times New Roman" w:hAnsi="Times New Roman" w:cs="Times New Roman"/>
      <w:sz w:val="24"/>
      <w:szCs w:val="20"/>
      <w:lang w:eastAsia="cs-CZ"/>
    </w:rPr>
  </w:style>
  <w:style w:type="paragraph" w:styleId="Prosttext">
    <w:name w:val="Plain Text"/>
    <w:basedOn w:val="Normln"/>
    <w:link w:val="ProsttextChar"/>
    <w:semiHidden/>
    <w:rsid w:val="00714141"/>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714141"/>
    <w:rPr>
      <w:rFonts w:ascii="Courier New" w:eastAsia="Times New Roman" w:hAnsi="Courier New" w:cs="Courier New"/>
      <w:sz w:val="20"/>
      <w:szCs w:val="20"/>
      <w:lang w:eastAsia="cs-CZ"/>
    </w:rPr>
  </w:style>
  <w:style w:type="paragraph" w:customStyle="1" w:styleId="Prosttext1">
    <w:name w:val="Prostý text1"/>
    <w:basedOn w:val="Normln"/>
    <w:rsid w:val="00714141"/>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cs-CZ"/>
    </w:rPr>
  </w:style>
  <w:style w:type="paragraph" w:customStyle="1" w:styleId="nadp2">
    <w:name w:val="_nadp2"/>
    <w:basedOn w:val="zkl2m"/>
    <w:autoRedefine/>
    <w:rsid w:val="008F3BB7"/>
    <w:rPr>
      <w:b/>
    </w:rPr>
  </w:style>
  <w:style w:type="paragraph" w:styleId="Seznamsodrkami2">
    <w:name w:val="List Bullet 2"/>
    <w:basedOn w:val="Normln"/>
    <w:autoRedefine/>
    <w:semiHidden/>
    <w:rsid w:val="008F3BB7"/>
    <w:pPr>
      <w:tabs>
        <w:tab w:val="left" w:pos="7655"/>
      </w:tabs>
      <w:spacing w:after="0" w:line="240" w:lineRule="auto"/>
      <w:ind w:firstLine="1134"/>
      <w:jc w:val="both"/>
    </w:pPr>
    <w:rPr>
      <w:rFonts w:ascii="Times New Roman" w:eastAsia="Times New Roman" w:hAnsi="Times New Roman" w:cs="Times New Roman"/>
      <w:sz w:val="24"/>
      <w:szCs w:val="20"/>
      <w:lang w:eastAsia="cs-CZ"/>
    </w:rPr>
  </w:style>
  <w:style w:type="paragraph" w:customStyle="1" w:styleId="CharChar">
    <w:name w:val="Char Char"/>
    <w:basedOn w:val="Normln"/>
    <w:rsid w:val="00464F1F"/>
    <w:pPr>
      <w:spacing w:after="160" w:line="240" w:lineRule="exact"/>
    </w:pPr>
    <w:rPr>
      <w:rFonts w:ascii="Tahoma" w:eastAsia="Times New Roman" w:hAnsi="Tahoma" w:cs="Tahoma"/>
      <w:sz w:val="20"/>
      <w:szCs w:val="20"/>
      <w:lang w:val="en-US"/>
    </w:rPr>
  </w:style>
  <w:style w:type="character" w:customStyle="1" w:styleId="StylStyl115bPodtrenZarovnatdoblokuZa6bVechnav1CharCharCharCharCharChar">
    <w:name w:val="Styl Styl 115 b. Podtržení Zarovnat do bloku Za:  6 b. + Všechna v...1 Char Char Char Char Char Char"/>
    <w:rsid w:val="00464F1F"/>
    <w:rPr>
      <w:sz w:val="24"/>
      <w:szCs w:val="24"/>
      <w:lang w:val="cs-CZ" w:eastAsia="cs-CZ" w:bidi="ar-SA"/>
    </w:rPr>
  </w:style>
  <w:style w:type="paragraph" w:customStyle="1" w:styleId="1">
    <w:name w:val="1"/>
    <w:basedOn w:val="Normln"/>
    <w:rsid w:val="00DE063F"/>
    <w:pPr>
      <w:suppressAutoHyphens/>
      <w:spacing w:before="120" w:after="0" w:line="240" w:lineRule="auto"/>
      <w:jc w:val="both"/>
    </w:pPr>
    <w:rPr>
      <w:rFonts w:ascii="Arial" w:eastAsia="Times New Roman" w:hAnsi="Arial" w:cs="Times New Roman"/>
      <w:sz w:val="20"/>
      <w:szCs w:val="20"/>
      <w:lang w:eastAsia="ar-SA"/>
    </w:rPr>
  </w:style>
  <w:style w:type="paragraph" w:customStyle="1" w:styleId="xl33">
    <w:name w:val="xl33"/>
    <w:basedOn w:val="Normln"/>
    <w:rsid w:val="00320D84"/>
    <w:pPr>
      <w:pBdr>
        <w:top w:val="single" w:sz="8" w:space="0" w:color="auto"/>
        <w:bottom w:val="single" w:sz="8" w:space="0" w:color="auto"/>
      </w:pBdr>
      <w:shd w:val="clear" w:color="auto" w:fill="C0C0C0"/>
      <w:spacing w:before="100" w:beforeAutospacing="1" w:after="100" w:afterAutospacing="1" w:line="240" w:lineRule="auto"/>
      <w:jc w:val="center"/>
    </w:pPr>
    <w:rPr>
      <w:rFonts w:ascii="Arial" w:eastAsia="Arial Unicode MS" w:hAnsi="Arial" w:cs="Arial"/>
      <w:b/>
      <w:bCs/>
      <w:color w:val="FF0000"/>
      <w:sz w:val="24"/>
      <w:szCs w:val="24"/>
      <w:lang w:eastAsia="cs-CZ"/>
    </w:rPr>
  </w:style>
  <w:style w:type="paragraph" w:customStyle="1" w:styleId="Text3">
    <w:name w:val="Text 3"/>
    <w:basedOn w:val="Normln"/>
    <w:rsid w:val="009A6F82"/>
    <w:pPr>
      <w:snapToGrid w:val="0"/>
      <w:spacing w:before="120" w:after="120" w:line="240" w:lineRule="auto"/>
      <w:ind w:left="850"/>
      <w:jc w:val="both"/>
    </w:pPr>
    <w:rPr>
      <w:rFonts w:ascii="Times New Roman" w:hAnsi="Times New Roman" w:cs="Times New Roman"/>
      <w:sz w:val="24"/>
      <w:szCs w:val="24"/>
      <w:lang w:eastAsia="en-GB"/>
    </w:rPr>
  </w:style>
  <w:style w:type="paragraph" w:customStyle="1" w:styleId="Textdokumentu">
    <w:name w:val="Text dokumentu"/>
    <w:basedOn w:val="Normln"/>
    <w:rsid w:val="007D6222"/>
    <w:pPr>
      <w:spacing w:after="120" w:line="240" w:lineRule="auto"/>
      <w:ind w:firstLine="284"/>
      <w:jc w:val="both"/>
    </w:pPr>
    <w:rPr>
      <w:rFonts w:ascii="Times New Roman" w:eastAsia="Times New Roman" w:hAnsi="Times New Roman" w:cs="Times New Roman"/>
      <w:sz w:val="24"/>
      <w:szCs w:val="20"/>
      <w:lang w:eastAsia="cs-CZ"/>
    </w:rPr>
  </w:style>
  <w:style w:type="character" w:styleId="Sledovanodkaz">
    <w:name w:val="FollowedHyperlink"/>
    <w:basedOn w:val="Standardnpsmoodstavce"/>
    <w:uiPriority w:val="99"/>
    <w:semiHidden/>
    <w:unhideWhenUsed/>
    <w:rsid w:val="00B21292"/>
    <w:rPr>
      <w:color w:val="800080"/>
      <w:u w:val="single"/>
    </w:rPr>
  </w:style>
  <w:style w:type="paragraph" w:customStyle="1" w:styleId="font5">
    <w:name w:val="font5"/>
    <w:basedOn w:val="Normln"/>
    <w:rsid w:val="00B21292"/>
    <w:pPr>
      <w:spacing w:before="100" w:beforeAutospacing="1" w:after="100" w:afterAutospacing="1" w:line="240" w:lineRule="auto"/>
    </w:pPr>
    <w:rPr>
      <w:rFonts w:ascii="Arial CE" w:eastAsia="Times New Roman" w:hAnsi="Arial CE" w:cs="Arial CE"/>
      <w:b/>
      <w:bCs/>
      <w:lang w:eastAsia="cs-CZ"/>
    </w:rPr>
  </w:style>
  <w:style w:type="paragraph" w:customStyle="1" w:styleId="xl69">
    <w:name w:val="xl69"/>
    <w:basedOn w:val="Normln"/>
    <w:rsid w:val="00B21292"/>
    <w:pP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0">
    <w:name w:val="xl70"/>
    <w:basedOn w:val="Normln"/>
    <w:rsid w:val="00B21292"/>
    <w:pP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71">
    <w:name w:val="xl71"/>
    <w:basedOn w:val="Normln"/>
    <w:rsid w:val="00B21292"/>
    <w:pP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72">
    <w:name w:val="xl72"/>
    <w:basedOn w:val="Normln"/>
    <w:rsid w:val="00B21292"/>
    <w:pP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73">
    <w:name w:val="xl73"/>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pPr>
    <w:rPr>
      <w:rFonts w:ascii="Arial CE" w:eastAsia="Times New Roman" w:hAnsi="Arial CE" w:cs="Arial CE"/>
      <w:b/>
      <w:bCs/>
      <w:color w:val="FF0000"/>
      <w:sz w:val="24"/>
      <w:szCs w:val="24"/>
      <w:lang w:eastAsia="cs-CZ"/>
    </w:rPr>
  </w:style>
  <w:style w:type="paragraph" w:customStyle="1" w:styleId="xl74">
    <w:name w:val="xl74"/>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CE" w:eastAsia="Times New Roman" w:hAnsi="Arial CE" w:cs="Arial CE"/>
      <w:b/>
      <w:bCs/>
      <w:color w:val="FF0000"/>
      <w:sz w:val="24"/>
      <w:szCs w:val="24"/>
      <w:lang w:eastAsia="cs-CZ"/>
    </w:rPr>
  </w:style>
  <w:style w:type="paragraph" w:customStyle="1" w:styleId="xl75">
    <w:name w:val="xl75"/>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CE" w:eastAsia="Times New Roman" w:hAnsi="Arial CE" w:cs="Arial CE"/>
      <w:b/>
      <w:bCs/>
      <w:color w:val="FF0000"/>
      <w:sz w:val="28"/>
      <w:szCs w:val="28"/>
      <w:lang w:eastAsia="cs-CZ"/>
    </w:rPr>
  </w:style>
  <w:style w:type="paragraph" w:customStyle="1" w:styleId="xl76">
    <w:name w:val="xl76"/>
    <w:basedOn w:val="Normln"/>
    <w:rsid w:val="00B21292"/>
    <w:pP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77">
    <w:name w:val="xl77"/>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textAlignment w:val="top"/>
    </w:pPr>
    <w:rPr>
      <w:rFonts w:ascii="Arial CE" w:eastAsia="Times New Roman" w:hAnsi="Arial CE" w:cs="Arial CE"/>
      <w:b/>
      <w:bCs/>
      <w:color w:val="FF0000"/>
      <w:lang w:eastAsia="cs-CZ"/>
    </w:rPr>
  </w:style>
  <w:style w:type="paragraph" w:customStyle="1" w:styleId="xl78">
    <w:name w:val="xl78"/>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CE" w:eastAsia="Times New Roman" w:hAnsi="Arial CE" w:cs="Arial CE"/>
      <w:b/>
      <w:bCs/>
      <w:color w:val="FF0000"/>
      <w:lang w:eastAsia="cs-CZ"/>
    </w:rPr>
  </w:style>
  <w:style w:type="paragraph" w:customStyle="1" w:styleId="xl79">
    <w:name w:val="xl79"/>
    <w:basedOn w:val="Normln"/>
    <w:rsid w:val="00B21292"/>
    <w:pPr>
      <w:spacing w:before="100" w:beforeAutospacing="1" w:after="100" w:afterAutospacing="1" w:line="240" w:lineRule="auto"/>
    </w:pPr>
    <w:rPr>
      <w:rFonts w:ascii="Arial CE" w:eastAsia="Times New Roman" w:hAnsi="Arial CE" w:cs="Arial CE"/>
      <w:color w:val="000080"/>
      <w:sz w:val="24"/>
      <w:szCs w:val="24"/>
      <w:lang w:eastAsia="cs-CZ"/>
    </w:rPr>
  </w:style>
  <w:style w:type="paragraph" w:customStyle="1" w:styleId="xl80">
    <w:name w:val="xl80"/>
    <w:basedOn w:val="Normln"/>
    <w:rsid w:val="00B21292"/>
    <w:pPr>
      <w:spacing w:before="100" w:beforeAutospacing="1" w:after="100" w:afterAutospacing="1" w:line="240" w:lineRule="auto"/>
      <w:jc w:val="center"/>
    </w:pPr>
    <w:rPr>
      <w:rFonts w:ascii="Arial CE" w:eastAsia="Times New Roman" w:hAnsi="Arial CE" w:cs="Arial CE"/>
      <w:color w:val="000080"/>
      <w:sz w:val="24"/>
      <w:szCs w:val="24"/>
      <w:lang w:eastAsia="cs-CZ"/>
    </w:rPr>
  </w:style>
  <w:style w:type="paragraph" w:customStyle="1" w:styleId="xl81">
    <w:name w:val="xl81"/>
    <w:basedOn w:val="Normln"/>
    <w:rsid w:val="00B21292"/>
    <w:pPr>
      <w:spacing w:before="100" w:beforeAutospacing="1" w:after="100" w:afterAutospacing="1" w:line="240" w:lineRule="auto"/>
    </w:pPr>
    <w:rPr>
      <w:rFonts w:ascii="Arial CE" w:eastAsia="Times New Roman" w:hAnsi="Arial CE" w:cs="Arial CE"/>
      <w:color w:val="FF00FF"/>
      <w:sz w:val="24"/>
      <w:szCs w:val="24"/>
      <w:lang w:eastAsia="cs-CZ"/>
    </w:rPr>
  </w:style>
  <w:style w:type="paragraph" w:customStyle="1" w:styleId="xl82">
    <w:name w:val="xl82"/>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CE" w:eastAsia="Times New Roman" w:hAnsi="Arial CE" w:cs="Arial CE"/>
      <w:b/>
      <w:bCs/>
      <w:color w:val="FF0000"/>
      <w:sz w:val="24"/>
      <w:szCs w:val="24"/>
      <w:lang w:eastAsia="cs-CZ"/>
    </w:rPr>
  </w:style>
  <w:style w:type="paragraph" w:customStyle="1" w:styleId="xl83">
    <w:name w:val="xl83"/>
    <w:basedOn w:val="Normln"/>
    <w:rsid w:val="00B2129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CE" w:eastAsia="Times New Roman" w:hAnsi="Arial CE" w:cs="Arial CE"/>
      <w:b/>
      <w:bCs/>
      <w:color w:val="FF0000"/>
      <w:lang w:eastAsia="cs-CZ"/>
    </w:rPr>
  </w:style>
  <w:style w:type="paragraph" w:customStyle="1" w:styleId="xl84">
    <w:name w:val="xl84"/>
    <w:basedOn w:val="Normln"/>
    <w:rsid w:val="00B21292"/>
    <w:pPr>
      <w:spacing w:before="100" w:beforeAutospacing="1" w:after="100" w:afterAutospacing="1" w:line="240" w:lineRule="auto"/>
      <w:textAlignment w:val="center"/>
    </w:pPr>
    <w:rPr>
      <w:rFonts w:ascii="Arial CE" w:eastAsia="Times New Roman" w:hAnsi="Arial CE" w:cs="Arial CE"/>
      <w:b/>
      <w:bCs/>
      <w:lang w:eastAsia="cs-CZ"/>
    </w:rPr>
  </w:style>
  <w:style w:type="paragraph" w:customStyle="1" w:styleId="xl85">
    <w:name w:val="xl85"/>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pPr>
    <w:rPr>
      <w:rFonts w:ascii="Arial CE" w:eastAsia="Times New Roman" w:hAnsi="Arial CE" w:cs="Arial CE"/>
      <w:b/>
      <w:bCs/>
      <w:color w:val="FF0000"/>
      <w:sz w:val="24"/>
      <w:szCs w:val="24"/>
      <w:lang w:eastAsia="cs-CZ"/>
    </w:rPr>
  </w:style>
  <w:style w:type="paragraph" w:customStyle="1" w:styleId="xl86">
    <w:name w:val="xl86"/>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textAlignment w:val="top"/>
    </w:pPr>
    <w:rPr>
      <w:rFonts w:ascii="Arial CE" w:eastAsia="Times New Roman" w:hAnsi="Arial CE" w:cs="Arial CE"/>
      <w:b/>
      <w:bCs/>
      <w:color w:val="FF0000"/>
      <w:sz w:val="24"/>
      <w:szCs w:val="24"/>
      <w:lang w:eastAsia="cs-CZ"/>
    </w:rPr>
  </w:style>
  <w:style w:type="paragraph" w:customStyle="1" w:styleId="xl87">
    <w:name w:val="xl87"/>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CE" w:eastAsia="Times New Roman" w:hAnsi="Arial CE" w:cs="Arial CE"/>
      <w:b/>
      <w:bCs/>
      <w:color w:val="FF0000"/>
      <w:sz w:val="24"/>
      <w:szCs w:val="24"/>
      <w:lang w:eastAsia="cs-CZ"/>
    </w:rPr>
  </w:style>
  <w:style w:type="paragraph" w:customStyle="1" w:styleId="xl88">
    <w:name w:val="xl88"/>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CE" w:eastAsia="Times New Roman" w:hAnsi="Arial CE" w:cs="Arial CE"/>
      <w:b/>
      <w:bCs/>
      <w:sz w:val="24"/>
      <w:szCs w:val="24"/>
      <w:lang w:eastAsia="cs-CZ"/>
    </w:rPr>
  </w:style>
  <w:style w:type="paragraph" w:customStyle="1" w:styleId="xl89">
    <w:name w:val="xl89"/>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CE" w:eastAsia="Times New Roman" w:hAnsi="Arial CE" w:cs="Arial CE"/>
      <w:b/>
      <w:bCs/>
      <w:sz w:val="24"/>
      <w:szCs w:val="24"/>
      <w:lang w:eastAsia="cs-CZ"/>
    </w:rPr>
  </w:style>
  <w:style w:type="paragraph" w:customStyle="1" w:styleId="xl90">
    <w:name w:val="xl90"/>
    <w:basedOn w:val="Normln"/>
    <w:rsid w:val="00B21292"/>
    <w:pPr>
      <w:pBdr>
        <w:top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91">
    <w:name w:val="xl91"/>
    <w:basedOn w:val="Normln"/>
    <w:rsid w:val="00B21292"/>
    <w:pPr>
      <w:pBdr>
        <w:top w:val="single" w:sz="8" w:space="0" w:color="auto"/>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92">
    <w:name w:val="xl92"/>
    <w:basedOn w:val="Normln"/>
    <w:rsid w:val="00B21292"/>
    <w:pPr>
      <w:pBdr>
        <w:top w:val="single" w:sz="8" w:space="0" w:color="auto"/>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3">
    <w:name w:val="xl93"/>
    <w:basedOn w:val="Normln"/>
    <w:rsid w:val="00B21292"/>
    <w:pPr>
      <w:pBdr>
        <w:top w:val="dashed" w:sz="4" w:space="0" w:color="auto"/>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94">
    <w:name w:val="xl94"/>
    <w:basedOn w:val="Normln"/>
    <w:rsid w:val="00B21292"/>
    <w:pPr>
      <w:pBdr>
        <w:top w:val="dashed" w:sz="4" w:space="0" w:color="auto"/>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5">
    <w:name w:val="xl95"/>
    <w:basedOn w:val="Normln"/>
    <w:rsid w:val="00B21292"/>
    <w:pPr>
      <w:pBdr>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96">
    <w:name w:val="xl96"/>
    <w:basedOn w:val="Normln"/>
    <w:rsid w:val="00B21292"/>
    <w:pPr>
      <w:pBdr>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7">
    <w:name w:val="xl97"/>
    <w:basedOn w:val="Normln"/>
    <w:rsid w:val="00B21292"/>
    <w:pPr>
      <w:pBdr>
        <w:top w:val="dashed" w:sz="4" w:space="0" w:color="auto"/>
        <w:bottom w:val="dashed" w:sz="4" w:space="0" w:color="auto"/>
      </w:pBdr>
      <w:spacing w:before="100" w:beforeAutospacing="1" w:after="100" w:afterAutospacing="1" w:line="240" w:lineRule="auto"/>
      <w:jc w:val="center"/>
    </w:pPr>
    <w:rPr>
      <w:rFonts w:ascii="Arial CE" w:eastAsia="Times New Roman" w:hAnsi="Arial CE" w:cs="Arial CE"/>
      <w:color w:val="339966"/>
      <w:sz w:val="24"/>
      <w:szCs w:val="24"/>
      <w:lang w:eastAsia="cs-CZ"/>
    </w:rPr>
  </w:style>
  <w:style w:type="paragraph" w:customStyle="1" w:styleId="xl98">
    <w:name w:val="xl98"/>
    <w:basedOn w:val="Normln"/>
    <w:rsid w:val="00B21292"/>
    <w:pPr>
      <w:pBdr>
        <w:top w:val="single" w:sz="8" w:space="0" w:color="auto"/>
        <w:bottom w:val="dashed" w:sz="4" w:space="0" w:color="auto"/>
      </w:pBd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99">
    <w:name w:val="xl99"/>
    <w:basedOn w:val="Normln"/>
    <w:rsid w:val="00B21292"/>
    <w:pPr>
      <w:pBdr>
        <w:top w:val="dashed" w:sz="4" w:space="0" w:color="auto"/>
        <w:bottom w:val="dashed" w:sz="4" w:space="0" w:color="auto"/>
      </w:pBd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00">
    <w:name w:val="xl100"/>
    <w:basedOn w:val="Normln"/>
    <w:rsid w:val="00B21292"/>
    <w:pPr>
      <w:pBdr>
        <w:bottom w:val="dashed" w:sz="4" w:space="0" w:color="auto"/>
      </w:pBd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01">
    <w:name w:val="xl101"/>
    <w:basedOn w:val="Normln"/>
    <w:rsid w:val="00B21292"/>
    <w:pPr>
      <w:pBdr>
        <w:top w:val="single" w:sz="8" w:space="0" w:color="auto"/>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02">
    <w:name w:val="xl102"/>
    <w:basedOn w:val="Normln"/>
    <w:rsid w:val="00B21292"/>
    <w:pPr>
      <w:pBdr>
        <w:top w:val="single" w:sz="8" w:space="0" w:color="auto"/>
        <w:bottom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03">
    <w:name w:val="xl103"/>
    <w:basedOn w:val="Normln"/>
    <w:rsid w:val="00B21292"/>
    <w:pP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04">
    <w:name w:val="xl104"/>
    <w:basedOn w:val="Normln"/>
    <w:rsid w:val="00B21292"/>
    <w:pPr>
      <w:pBdr>
        <w:top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05">
    <w:name w:val="xl105"/>
    <w:basedOn w:val="Normln"/>
    <w:rsid w:val="00B21292"/>
    <w:pPr>
      <w:pBdr>
        <w:top w:val="dashed" w:sz="4" w:space="0" w:color="auto"/>
        <w:bottom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06">
    <w:name w:val="xl106"/>
    <w:basedOn w:val="Normln"/>
    <w:rsid w:val="00B21292"/>
    <w:pPr>
      <w:pBdr>
        <w:bottom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07">
    <w:name w:val="xl107"/>
    <w:basedOn w:val="Normln"/>
    <w:rsid w:val="00B21292"/>
    <w:pP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08">
    <w:name w:val="xl108"/>
    <w:basedOn w:val="Normln"/>
    <w:rsid w:val="00B21292"/>
    <w:pPr>
      <w:pBdr>
        <w:top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09">
    <w:name w:val="xl109"/>
    <w:basedOn w:val="Normln"/>
    <w:rsid w:val="00B2129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CE" w:eastAsia="Times New Roman" w:hAnsi="Arial CE" w:cs="Arial CE"/>
      <w:b/>
      <w:bCs/>
      <w:color w:val="FF0000"/>
      <w:lang w:eastAsia="cs-CZ"/>
    </w:rPr>
  </w:style>
  <w:style w:type="paragraph" w:customStyle="1" w:styleId="xl110">
    <w:name w:val="xl110"/>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CE" w:eastAsia="Times New Roman" w:hAnsi="Arial CE" w:cs="Arial CE"/>
      <w:b/>
      <w:bCs/>
      <w:color w:val="FF0000"/>
      <w:sz w:val="24"/>
      <w:szCs w:val="24"/>
      <w:lang w:eastAsia="cs-CZ"/>
    </w:rPr>
  </w:style>
  <w:style w:type="paragraph" w:customStyle="1" w:styleId="xl111">
    <w:name w:val="xl111"/>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CE" w:eastAsia="Times New Roman" w:hAnsi="Arial CE" w:cs="Arial CE"/>
      <w:b/>
      <w:bCs/>
      <w:color w:val="FF0000"/>
      <w:sz w:val="24"/>
      <w:szCs w:val="24"/>
      <w:lang w:eastAsia="cs-CZ"/>
    </w:rPr>
  </w:style>
  <w:style w:type="paragraph" w:customStyle="1" w:styleId="xl112">
    <w:name w:val="xl112"/>
    <w:basedOn w:val="Normln"/>
    <w:rsid w:val="00B21292"/>
    <w:pPr>
      <w:pBdr>
        <w:top w:val="dashed" w:sz="4" w:space="0" w:color="auto"/>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13">
    <w:name w:val="xl113"/>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CE" w:eastAsia="Times New Roman" w:hAnsi="Arial CE" w:cs="Arial CE"/>
      <w:b/>
      <w:bCs/>
      <w:color w:val="FF0000"/>
      <w:lang w:eastAsia="cs-CZ"/>
    </w:rPr>
  </w:style>
  <w:style w:type="paragraph" w:customStyle="1" w:styleId="xl114">
    <w:name w:val="xl114"/>
    <w:basedOn w:val="Normln"/>
    <w:rsid w:val="00B21292"/>
    <w:pPr>
      <w:pBdr>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15">
    <w:name w:val="xl115"/>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CE" w:eastAsia="Times New Roman" w:hAnsi="Arial CE" w:cs="Arial CE"/>
      <w:b/>
      <w:bCs/>
      <w:color w:val="FF0000"/>
      <w:sz w:val="24"/>
      <w:szCs w:val="24"/>
      <w:lang w:eastAsia="cs-CZ"/>
    </w:rPr>
  </w:style>
  <w:style w:type="paragraph" w:customStyle="1" w:styleId="xl116">
    <w:name w:val="xl116"/>
    <w:basedOn w:val="Normln"/>
    <w:rsid w:val="00B21292"/>
    <w:pPr>
      <w:pBdr>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B21292"/>
    <w:pPr>
      <w:pBdr>
        <w:top w:val="single" w:sz="8" w:space="0" w:color="auto"/>
        <w:bottom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18">
    <w:name w:val="xl118"/>
    <w:basedOn w:val="Normln"/>
    <w:rsid w:val="00B21292"/>
    <w:pPr>
      <w:pBdr>
        <w:top w:val="dashed" w:sz="4" w:space="0" w:color="auto"/>
        <w:bottom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19">
    <w:name w:val="xl119"/>
    <w:basedOn w:val="Normln"/>
    <w:rsid w:val="00B21292"/>
    <w:pPr>
      <w:pBdr>
        <w:top w:val="single" w:sz="8" w:space="0" w:color="auto"/>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20">
    <w:name w:val="xl120"/>
    <w:basedOn w:val="Normln"/>
    <w:rsid w:val="00B21292"/>
    <w:pPr>
      <w:pBdr>
        <w:top w:val="single" w:sz="8" w:space="0" w:color="auto"/>
        <w:bottom w:val="dashed" w:sz="4" w:space="0" w:color="auto"/>
      </w:pBdr>
      <w:spacing w:before="100" w:beforeAutospacing="1" w:after="100" w:afterAutospacing="1" w:line="240" w:lineRule="auto"/>
      <w:jc w:val="center"/>
    </w:pPr>
    <w:rPr>
      <w:rFonts w:ascii="Arial CE" w:eastAsia="Times New Roman" w:hAnsi="Arial CE" w:cs="Arial CE"/>
      <w:color w:val="FF0000"/>
      <w:sz w:val="24"/>
      <w:szCs w:val="24"/>
      <w:lang w:eastAsia="cs-CZ"/>
    </w:rPr>
  </w:style>
  <w:style w:type="paragraph" w:customStyle="1" w:styleId="xl121">
    <w:name w:val="xl121"/>
    <w:basedOn w:val="Normln"/>
    <w:rsid w:val="00B21292"/>
    <w:pPr>
      <w:pBdr>
        <w:bottom w:val="dashed" w:sz="4" w:space="0" w:color="auto"/>
      </w:pBdr>
      <w:spacing w:before="100" w:beforeAutospacing="1" w:after="100" w:afterAutospacing="1" w:line="240" w:lineRule="auto"/>
    </w:pPr>
    <w:rPr>
      <w:rFonts w:ascii="Arial CE" w:eastAsia="Times New Roman" w:hAnsi="Arial CE" w:cs="Arial CE"/>
      <w:color w:val="7030A0"/>
      <w:sz w:val="24"/>
      <w:szCs w:val="24"/>
      <w:lang w:eastAsia="cs-CZ"/>
    </w:rPr>
  </w:style>
  <w:style w:type="paragraph" w:customStyle="1" w:styleId="xl122">
    <w:name w:val="xl122"/>
    <w:basedOn w:val="Normln"/>
    <w:rsid w:val="00B21292"/>
    <w:pPr>
      <w:pBdr>
        <w:top w:val="single" w:sz="8"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23">
    <w:name w:val="xl123"/>
    <w:basedOn w:val="Normln"/>
    <w:rsid w:val="00B21292"/>
    <w:pPr>
      <w:pBdr>
        <w:top w:val="single" w:sz="8" w:space="0" w:color="auto"/>
      </w:pBdr>
      <w:shd w:val="clear" w:color="000000" w:fill="C0C0C0"/>
      <w:spacing w:before="100" w:beforeAutospacing="1" w:after="100" w:afterAutospacing="1" w:line="240" w:lineRule="auto"/>
      <w:jc w:val="center"/>
      <w:textAlignment w:val="top"/>
    </w:pPr>
    <w:rPr>
      <w:rFonts w:ascii="Arial CE" w:eastAsia="Times New Roman" w:hAnsi="Arial CE" w:cs="Arial CE"/>
      <w:b/>
      <w:bCs/>
      <w:color w:val="FF0000"/>
      <w:sz w:val="24"/>
      <w:szCs w:val="24"/>
      <w:lang w:eastAsia="cs-CZ"/>
    </w:rPr>
  </w:style>
  <w:style w:type="paragraph" w:customStyle="1" w:styleId="xl124">
    <w:name w:val="xl124"/>
    <w:basedOn w:val="Normln"/>
    <w:rsid w:val="00B2129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CE" w:eastAsia="Times New Roman" w:hAnsi="Arial CE" w:cs="Arial CE"/>
      <w:b/>
      <w:bCs/>
      <w:color w:val="FF0000"/>
      <w:lang w:eastAsia="cs-CZ"/>
    </w:rPr>
  </w:style>
  <w:style w:type="paragraph" w:customStyle="1" w:styleId="xl125">
    <w:name w:val="xl125"/>
    <w:basedOn w:val="Normln"/>
    <w:rsid w:val="00B21292"/>
    <w:pPr>
      <w:pBdr>
        <w:top w:val="single" w:sz="8" w:space="0" w:color="auto"/>
        <w:bottom w:val="dashed" w:sz="4" w:space="0" w:color="auto"/>
      </w:pBd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26">
    <w:name w:val="xl126"/>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27">
    <w:name w:val="xl127"/>
    <w:basedOn w:val="Normln"/>
    <w:rsid w:val="00B21292"/>
    <w:pPr>
      <w:pBdr>
        <w:bottom w:val="dashed" w:sz="4" w:space="0" w:color="auto"/>
      </w:pBdr>
      <w:shd w:val="clear" w:color="000000" w:fill="FFC000"/>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28">
    <w:name w:val="xl128"/>
    <w:basedOn w:val="Normln"/>
    <w:rsid w:val="00B21292"/>
    <w:pPr>
      <w:spacing w:before="100" w:beforeAutospacing="1" w:after="100" w:afterAutospacing="1" w:line="240" w:lineRule="auto"/>
    </w:pPr>
    <w:rPr>
      <w:rFonts w:ascii="Arial CE" w:eastAsia="Times New Roman" w:hAnsi="Arial CE" w:cs="Arial CE"/>
      <w:color w:val="7030A0"/>
      <w:sz w:val="24"/>
      <w:szCs w:val="24"/>
      <w:lang w:eastAsia="cs-CZ"/>
    </w:rPr>
  </w:style>
  <w:style w:type="paragraph" w:customStyle="1" w:styleId="xl129">
    <w:name w:val="xl129"/>
    <w:basedOn w:val="Normln"/>
    <w:rsid w:val="00B21292"/>
    <w:pP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0">
    <w:name w:val="xl130"/>
    <w:basedOn w:val="Normln"/>
    <w:rsid w:val="00B21292"/>
    <w:pPr>
      <w:pBdr>
        <w:top w:val="dashed" w:sz="4" w:space="0" w:color="auto"/>
        <w:bottom w:val="dashed" w:sz="4" w:space="0" w:color="auto"/>
      </w:pBd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1">
    <w:name w:val="xl131"/>
    <w:basedOn w:val="Normln"/>
    <w:rsid w:val="00B21292"/>
    <w:pPr>
      <w:pBdr>
        <w:top w:val="dashed" w:sz="4" w:space="0" w:color="auto"/>
      </w:pBd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2">
    <w:name w:val="xl132"/>
    <w:basedOn w:val="Normln"/>
    <w:rsid w:val="00B21292"/>
    <w:pPr>
      <w:pBdr>
        <w:top w:val="single" w:sz="8" w:space="0" w:color="auto"/>
        <w:bottom w:val="dashed" w:sz="4" w:space="0" w:color="auto"/>
      </w:pBd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3">
    <w:name w:val="xl133"/>
    <w:basedOn w:val="Normln"/>
    <w:rsid w:val="00B21292"/>
    <w:pPr>
      <w:pBdr>
        <w:top w:val="single" w:sz="8" w:space="0" w:color="auto"/>
        <w:bottom w:val="dashed"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lang w:eastAsia="cs-CZ"/>
    </w:rPr>
  </w:style>
  <w:style w:type="paragraph" w:customStyle="1" w:styleId="xl134">
    <w:name w:val="xl134"/>
    <w:basedOn w:val="Normln"/>
    <w:rsid w:val="00B21292"/>
    <w:pPr>
      <w:pBdr>
        <w:top w:val="dashed" w:sz="4" w:space="0" w:color="auto"/>
        <w:bottom w:val="dashed"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lang w:eastAsia="cs-CZ"/>
    </w:rPr>
  </w:style>
  <w:style w:type="paragraph" w:customStyle="1" w:styleId="xl135">
    <w:name w:val="xl135"/>
    <w:basedOn w:val="Normln"/>
    <w:rsid w:val="00B21292"/>
    <w:pPr>
      <w:pBdr>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36">
    <w:name w:val="xl136"/>
    <w:basedOn w:val="Normln"/>
    <w:rsid w:val="00B21292"/>
    <w:pPr>
      <w:pBdr>
        <w:top w:val="dashed" w:sz="4" w:space="0" w:color="auto"/>
        <w:bottom w:val="dashed" w:sz="4" w:space="0" w:color="auto"/>
      </w:pBd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37">
    <w:name w:val="xl137"/>
    <w:basedOn w:val="Normln"/>
    <w:rsid w:val="00B21292"/>
    <w:pPr>
      <w:pBdr>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8">
    <w:name w:val="xl138"/>
    <w:basedOn w:val="Normln"/>
    <w:rsid w:val="00B21292"/>
    <w:pPr>
      <w:pBdr>
        <w:top w:val="single" w:sz="8" w:space="0" w:color="auto"/>
        <w:bottom w:val="dashed" w:sz="4" w:space="0" w:color="auto"/>
      </w:pBdr>
      <w:spacing w:before="100" w:beforeAutospacing="1" w:after="100" w:afterAutospacing="1" w:line="240" w:lineRule="auto"/>
    </w:pPr>
    <w:rPr>
      <w:rFonts w:ascii="Arial CE" w:eastAsia="Times New Roman" w:hAnsi="Arial CE" w:cs="Arial CE"/>
      <w:color w:val="7030A0"/>
      <w:sz w:val="24"/>
      <w:szCs w:val="24"/>
      <w:lang w:eastAsia="cs-CZ"/>
    </w:rPr>
  </w:style>
  <w:style w:type="paragraph" w:customStyle="1" w:styleId="xl139">
    <w:name w:val="xl139"/>
    <w:basedOn w:val="Normln"/>
    <w:rsid w:val="00B21292"/>
    <w:pPr>
      <w:pBdr>
        <w:top w:val="single" w:sz="8" w:space="0" w:color="auto"/>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0">
    <w:name w:val="xl140"/>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1">
    <w:name w:val="xl141"/>
    <w:basedOn w:val="Normln"/>
    <w:rsid w:val="00B21292"/>
    <w:pPr>
      <w:pBdr>
        <w:bottom w:val="dashed" w:sz="4" w:space="0" w:color="auto"/>
      </w:pBdr>
      <w:spacing w:before="100" w:beforeAutospacing="1" w:after="100" w:afterAutospacing="1" w:line="240" w:lineRule="auto"/>
    </w:pPr>
    <w:rPr>
      <w:rFonts w:ascii="Arial CE" w:eastAsia="Times New Roman" w:hAnsi="Arial CE" w:cs="Arial CE"/>
      <w:color w:val="FF0000"/>
      <w:sz w:val="24"/>
      <w:szCs w:val="24"/>
      <w:lang w:eastAsia="cs-CZ"/>
    </w:rPr>
  </w:style>
  <w:style w:type="paragraph" w:customStyle="1" w:styleId="xl142">
    <w:name w:val="xl142"/>
    <w:basedOn w:val="Normln"/>
    <w:rsid w:val="00B21292"/>
    <w:pPr>
      <w:pBdr>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3">
    <w:name w:val="xl143"/>
    <w:basedOn w:val="Normln"/>
    <w:rsid w:val="00B21292"/>
    <w:pPr>
      <w:pBdr>
        <w:bottom w:val="dashed" w:sz="4" w:space="0" w:color="auto"/>
      </w:pBdr>
      <w:shd w:val="clear" w:color="000000" w:fill="FFC000"/>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44">
    <w:name w:val="xl144"/>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5">
    <w:name w:val="xl145"/>
    <w:basedOn w:val="Normln"/>
    <w:rsid w:val="00B21292"/>
    <w:pPr>
      <w:pBdr>
        <w:top w:val="dashed" w:sz="4" w:space="0" w:color="auto"/>
        <w:bottom w:val="dashed" w:sz="4" w:space="0" w:color="auto"/>
      </w:pBdr>
      <w:shd w:val="clear" w:color="000000" w:fill="FFC000"/>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46">
    <w:name w:val="xl146"/>
    <w:basedOn w:val="Normln"/>
    <w:rsid w:val="00B21292"/>
    <w:pPr>
      <w:pBdr>
        <w:top w:val="dashed" w:sz="4" w:space="0" w:color="auto"/>
        <w:bottom w:val="dashed" w:sz="4" w:space="0" w:color="auto"/>
      </w:pBdr>
      <w:spacing w:before="100" w:beforeAutospacing="1" w:after="100" w:afterAutospacing="1" w:line="240" w:lineRule="auto"/>
    </w:pPr>
    <w:rPr>
      <w:rFonts w:ascii="Arial CE" w:eastAsia="Times New Roman" w:hAnsi="Arial CE" w:cs="Arial CE"/>
      <w:sz w:val="24"/>
      <w:szCs w:val="24"/>
      <w:lang w:eastAsia="cs-CZ"/>
    </w:rPr>
  </w:style>
  <w:style w:type="paragraph" w:customStyle="1" w:styleId="xl147">
    <w:name w:val="xl147"/>
    <w:basedOn w:val="Normln"/>
    <w:rsid w:val="00B21292"/>
    <w:pPr>
      <w:pBdr>
        <w:top w:val="dashed" w:sz="4" w:space="0" w:color="auto"/>
        <w:bottom w:val="dashed" w:sz="4" w:space="0" w:color="auto"/>
      </w:pBdr>
      <w:spacing w:before="100" w:beforeAutospacing="1" w:after="100" w:afterAutospacing="1" w:line="240" w:lineRule="auto"/>
    </w:pPr>
    <w:rPr>
      <w:rFonts w:ascii="Arial CE" w:eastAsia="Times New Roman" w:hAnsi="Arial CE" w:cs="Arial CE"/>
      <w:color w:val="7030A0"/>
      <w:sz w:val="24"/>
      <w:szCs w:val="24"/>
      <w:lang w:eastAsia="cs-CZ"/>
    </w:rPr>
  </w:style>
  <w:style w:type="paragraph" w:customStyle="1" w:styleId="xl148">
    <w:name w:val="xl148"/>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Arial CE" w:eastAsia="Times New Roman" w:hAnsi="Arial CE" w:cs="Arial CE"/>
      <w:color w:val="7030A0"/>
      <w:sz w:val="24"/>
      <w:szCs w:val="24"/>
      <w:lang w:eastAsia="cs-CZ"/>
    </w:rPr>
  </w:style>
  <w:style w:type="paragraph" w:customStyle="1" w:styleId="xl149">
    <w:name w:val="xl149"/>
    <w:basedOn w:val="Normln"/>
    <w:rsid w:val="00B21292"/>
    <w:pPr>
      <w:pBdr>
        <w:top w:val="dashed" w:sz="4" w:space="0" w:color="auto"/>
        <w:bottom w:val="dashed" w:sz="4" w:space="0" w:color="auto"/>
      </w:pBdr>
      <w:shd w:val="clear" w:color="000000" w:fill="FFC000"/>
      <w:spacing w:before="100" w:beforeAutospacing="1" w:after="100" w:afterAutospacing="1" w:line="240" w:lineRule="auto"/>
    </w:pPr>
    <w:rPr>
      <w:rFonts w:ascii="Arial CE" w:eastAsia="Times New Roman" w:hAnsi="Arial CE" w:cs="Arial CE"/>
      <w:color w:val="7030A0"/>
      <w:sz w:val="24"/>
      <w:szCs w:val="24"/>
      <w:lang w:eastAsia="cs-CZ"/>
    </w:rPr>
  </w:style>
  <w:style w:type="paragraph" w:customStyle="1" w:styleId="xl150">
    <w:name w:val="xl150"/>
    <w:basedOn w:val="Normln"/>
    <w:rsid w:val="00B21292"/>
    <w:pPr>
      <w:pBdr>
        <w:top w:val="single" w:sz="8" w:space="0" w:color="auto"/>
        <w:bottom w:val="dashed" w:sz="4" w:space="0" w:color="auto"/>
      </w:pBdr>
      <w:spacing w:before="100" w:beforeAutospacing="1" w:after="100" w:afterAutospacing="1" w:line="240" w:lineRule="auto"/>
      <w:jc w:val="center"/>
    </w:pPr>
    <w:rPr>
      <w:rFonts w:ascii="Arial CE" w:eastAsia="Times New Roman" w:hAnsi="Arial CE" w:cs="Arial CE"/>
      <w:color w:val="0070C0"/>
      <w:sz w:val="24"/>
      <w:szCs w:val="24"/>
      <w:lang w:eastAsia="cs-CZ"/>
    </w:rPr>
  </w:style>
  <w:style w:type="numbering" w:customStyle="1" w:styleId="Styl2">
    <w:name w:val="Styl2"/>
    <w:uiPriority w:val="99"/>
    <w:rsid w:val="000E035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1287">
      <w:bodyDiv w:val="1"/>
      <w:marLeft w:val="0"/>
      <w:marRight w:val="0"/>
      <w:marTop w:val="0"/>
      <w:marBottom w:val="0"/>
      <w:divBdr>
        <w:top w:val="none" w:sz="0" w:space="0" w:color="auto"/>
        <w:left w:val="none" w:sz="0" w:space="0" w:color="auto"/>
        <w:bottom w:val="none" w:sz="0" w:space="0" w:color="auto"/>
        <w:right w:val="none" w:sz="0" w:space="0" w:color="auto"/>
      </w:divBdr>
    </w:div>
    <w:div w:id="40061987">
      <w:bodyDiv w:val="1"/>
      <w:marLeft w:val="0"/>
      <w:marRight w:val="0"/>
      <w:marTop w:val="0"/>
      <w:marBottom w:val="0"/>
      <w:divBdr>
        <w:top w:val="none" w:sz="0" w:space="0" w:color="auto"/>
        <w:left w:val="none" w:sz="0" w:space="0" w:color="auto"/>
        <w:bottom w:val="none" w:sz="0" w:space="0" w:color="auto"/>
        <w:right w:val="none" w:sz="0" w:space="0" w:color="auto"/>
      </w:divBdr>
    </w:div>
    <w:div w:id="89743023">
      <w:bodyDiv w:val="1"/>
      <w:marLeft w:val="0"/>
      <w:marRight w:val="0"/>
      <w:marTop w:val="0"/>
      <w:marBottom w:val="0"/>
      <w:divBdr>
        <w:top w:val="none" w:sz="0" w:space="0" w:color="auto"/>
        <w:left w:val="none" w:sz="0" w:space="0" w:color="auto"/>
        <w:bottom w:val="none" w:sz="0" w:space="0" w:color="auto"/>
        <w:right w:val="none" w:sz="0" w:space="0" w:color="auto"/>
      </w:divBdr>
    </w:div>
    <w:div w:id="146096159">
      <w:bodyDiv w:val="1"/>
      <w:marLeft w:val="0"/>
      <w:marRight w:val="0"/>
      <w:marTop w:val="0"/>
      <w:marBottom w:val="0"/>
      <w:divBdr>
        <w:top w:val="none" w:sz="0" w:space="0" w:color="auto"/>
        <w:left w:val="none" w:sz="0" w:space="0" w:color="auto"/>
        <w:bottom w:val="none" w:sz="0" w:space="0" w:color="auto"/>
        <w:right w:val="none" w:sz="0" w:space="0" w:color="auto"/>
      </w:divBdr>
    </w:div>
    <w:div w:id="201291946">
      <w:bodyDiv w:val="1"/>
      <w:marLeft w:val="0"/>
      <w:marRight w:val="0"/>
      <w:marTop w:val="0"/>
      <w:marBottom w:val="0"/>
      <w:divBdr>
        <w:top w:val="none" w:sz="0" w:space="0" w:color="auto"/>
        <w:left w:val="none" w:sz="0" w:space="0" w:color="auto"/>
        <w:bottom w:val="none" w:sz="0" w:space="0" w:color="auto"/>
        <w:right w:val="none" w:sz="0" w:space="0" w:color="auto"/>
      </w:divBdr>
    </w:div>
    <w:div w:id="209457759">
      <w:bodyDiv w:val="1"/>
      <w:marLeft w:val="0"/>
      <w:marRight w:val="0"/>
      <w:marTop w:val="0"/>
      <w:marBottom w:val="0"/>
      <w:divBdr>
        <w:top w:val="none" w:sz="0" w:space="0" w:color="auto"/>
        <w:left w:val="none" w:sz="0" w:space="0" w:color="auto"/>
        <w:bottom w:val="none" w:sz="0" w:space="0" w:color="auto"/>
        <w:right w:val="none" w:sz="0" w:space="0" w:color="auto"/>
      </w:divBdr>
    </w:div>
    <w:div w:id="273482686">
      <w:bodyDiv w:val="1"/>
      <w:marLeft w:val="0"/>
      <w:marRight w:val="0"/>
      <w:marTop w:val="0"/>
      <w:marBottom w:val="0"/>
      <w:divBdr>
        <w:top w:val="none" w:sz="0" w:space="0" w:color="auto"/>
        <w:left w:val="none" w:sz="0" w:space="0" w:color="auto"/>
        <w:bottom w:val="none" w:sz="0" w:space="0" w:color="auto"/>
        <w:right w:val="none" w:sz="0" w:space="0" w:color="auto"/>
      </w:divBdr>
    </w:div>
    <w:div w:id="278487994">
      <w:bodyDiv w:val="1"/>
      <w:marLeft w:val="0"/>
      <w:marRight w:val="0"/>
      <w:marTop w:val="0"/>
      <w:marBottom w:val="0"/>
      <w:divBdr>
        <w:top w:val="none" w:sz="0" w:space="0" w:color="auto"/>
        <w:left w:val="none" w:sz="0" w:space="0" w:color="auto"/>
        <w:bottom w:val="none" w:sz="0" w:space="0" w:color="auto"/>
        <w:right w:val="none" w:sz="0" w:space="0" w:color="auto"/>
      </w:divBdr>
    </w:div>
    <w:div w:id="317811485">
      <w:bodyDiv w:val="1"/>
      <w:marLeft w:val="0"/>
      <w:marRight w:val="0"/>
      <w:marTop w:val="0"/>
      <w:marBottom w:val="0"/>
      <w:divBdr>
        <w:top w:val="none" w:sz="0" w:space="0" w:color="auto"/>
        <w:left w:val="none" w:sz="0" w:space="0" w:color="auto"/>
        <w:bottom w:val="none" w:sz="0" w:space="0" w:color="auto"/>
        <w:right w:val="none" w:sz="0" w:space="0" w:color="auto"/>
      </w:divBdr>
    </w:div>
    <w:div w:id="352532728">
      <w:bodyDiv w:val="1"/>
      <w:marLeft w:val="0"/>
      <w:marRight w:val="0"/>
      <w:marTop w:val="0"/>
      <w:marBottom w:val="0"/>
      <w:divBdr>
        <w:top w:val="none" w:sz="0" w:space="0" w:color="auto"/>
        <w:left w:val="none" w:sz="0" w:space="0" w:color="auto"/>
        <w:bottom w:val="none" w:sz="0" w:space="0" w:color="auto"/>
        <w:right w:val="none" w:sz="0" w:space="0" w:color="auto"/>
      </w:divBdr>
    </w:div>
    <w:div w:id="392655871">
      <w:bodyDiv w:val="1"/>
      <w:marLeft w:val="0"/>
      <w:marRight w:val="0"/>
      <w:marTop w:val="0"/>
      <w:marBottom w:val="0"/>
      <w:divBdr>
        <w:top w:val="none" w:sz="0" w:space="0" w:color="auto"/>
        <w:left w:val="none" w:sz="0" w:space="0" w:color="auto"/>
        <w:bottom w:val="none" w:sz="0" w:space="0" w:color="auto"/>
        <w:right w:val="none" w:sz="0" w:space="0" w:color="auto"/>
      </w:divBdr>
    </w:div>
    <w:div w:id="397630976">
      <w:bodyDiv w:val="1"/>
      <w:marLeft w:val="0"/>
      <w:marRight w:val="0"/>
      <w:marTop w:val="0"/>
      <w:marBottom w:val="0"/>
      <w:divBdr>
        <w:top w:val="none" w:sz="0" w:space="0" w:color="auto"/>
        <w:left w:val="none" w:sz="0" w:space="0" w:color="auto"/>
        <w:bottom w:val="none" w:sz="0" w:space="0" w:color="auto"/>
        <w:right w:val="none" w:sz="0" w:space="0" w:color="auto"/>
      </w:divBdr>
    </w:div>
    <w:div w:id="410464695">
      <w:bodyDiv w:val="1"/>
      <w:marLeft w:val="0"/>
      <w:marRight w:val="0"/>
      <w:marTop w:val="0"/>
      <w:marBottom w:val="0"/>
      <w:divBdr>
        <w:top w:val="none" w:sz="0" w:space="0" w:color="auto"/>
        <w:left w:val="none" w:sz="0" w:space="0" w:color="auto"/>
        <w:bottom w:val="none" w:sz="0" w:space="0" w:color="auto"/>
        <w:right w:val="none" w:sz="0" w:space="0" w:color="auto"/>
      </w:divBdr>
    </w:div>
    <w:div w:id="431823027">
      <w:bodyDiv w:val="1"/>
      <w:marLeft w:val="0"/>
      <w:marRight w:val="0"/>
      <w:marTop w:val="0"/>
      <w:marBottom w:val="0"/>
      <w:divBdr>
        <w:top w:val="none" w:sz="0" w:space="0" w:color="auto"/>
        <w:left w:val="none" w:sz="0" w:space="0" w:color="auto"/>
        <w:bottom w:val="none" w:sz="0" w:space="0" w:color="auto"/>
        <w:right w:val="none" w:sz="0" w:space="0" w:color="auto"/>
      </w:divBdr>
    </w:div>
    <w:div w:id="512187926">
      <w:bodyDiv w:val="1"/>
      <w:marLeft w:val="0"/>
      <w:marRight w:val="0"/>
      <w:marTop w:val="0"/>
      <w:marBottom w:val="0"/>
      <w:divBdr>
        <w:top w:val="none" w:sz="0" w:space="0" w:color="auto"/>
        <w:left w:val="none" w:sz="0" w:space="0" w:color="auto"/>
        <w:bottom w:val="none" w:sz="0" w:space="0" w:color="auto"/>
        <w:right w:val="none" w:sz="0" w:space="0" w:color="auto"/>
      </w:divBdr>
    </w:div>
    <w:div w:id="546911222">
      <w:bodyDiv w:val="1"/>
      <w:marLeft w:val="0"/>
      <w:marRight w:val="0"/>
      <w:marTop w:val="0"/>
      <w:marBottom w:val="0"/>
      <w:divBdr>
        <w:top w:val="none" w:sz="0" w:space="0" w:color="auto"/>
        <w:left w:val="none" w:sz="0" w:space="0" w:color="auto"/>
        <w:bottom w:val="none" w:sz="0" w:space="0" w:color="auto"/>
        <w:right w:val="none" w:sz="0" w:space="0" w:color="auto"/>
      </w:divBdr>
    </w:div>
    <w:div w:id="564149437">
      <w:bodyDiv w:val="1"/>
      <w:marLeft w:val="0"/>
      <w:marRight w:val="0"/>
      <w:marTop w:val="0"/>
      <w:marBottom w:val="0"/>
      <w:divBdr>
        <w:top w:val="none" w:sz="0" w:space="0" w:color="auto"/>
        <w:left w:val="none" w:sz="0" w:space="0" w:color="auto"/>
        <w:bottom w:val="none" w:sz="0" w:space="0" w:color="auto"/>
        <w:right w:val="none" w:sz="0" w:space="0" w:color="auto"/>
      </w:divBdr>
    </w:div>
    <w:div w:id="570235001">
      <w:bodyDiv w:val="1"/>
      <w:marLeft w:val="0"/>
      <w:marRight w:val="0"/>
      <w:marTop w:val="0"/>
      <w:marBottom w:val="0"/>
      <w:divBdr>
        <w:top w:val="none" w:sz="0" w:space="0" w:color="auto"/>
        <w:left w:val="none" w:sz="0" w:space="0" w:color="auto"/>
        <w:bottom w:val="none" w:sz="0" w:space="0" w:color="auto"/>
        <w:right w:val="none" w:sz="0" w:space="0" w:color="auto"/>
      </w:divBdr>
    </w:div>
    <w:div w:id="629290632">
      <w:bodyDiv w:val="1"/>
      <w:marLeft w:val="0"/>
      <w:marRight w:val="0"/>
      <w:marTop w:val="0"/>
      <w:marBottom w:val="0"/>
      <w:divBdr>
        <w:top w:val="none" w:sz="0" w:space="0" w:color="auto"/>
        <w:left w:val="none" w:sz="0" w:space="0" w:color="auto"/>
        <w:bottom w:val="none" w:sz="0" w:space="0" w:color="auto"/>
        <w:right w:val="none" w:sz="0" w:space="0" w:color="auto"/>
      </w:divBdr>
    </w:div>
    <w:div w:id="687410532">
      <w:bodyDiv w:val="1"/>
      <w:marLeft w:val="0"/>
      <w:marRight w:val="0"/>
      <w:marTop w:val="0"/>
      <w:marBottom w:val="0"/>
      <w:divBdr>
        <w:top w:val="none" w:sz="0" w:space="0" w:color="auto"/>
        <w:left w:val="none" w:sz="0" w:space="0" w:color="auto"/>
        <w:bottom w:val="none" w:sz="0" w:space="0" w:color="auto"/>
        <w:right w:val="none" w:sz="0" w:space="0" w:color="auto"/>
      </w:divBdr>
    </w:div>
    <w:div w:id="738985962">
      <w:bodyDiv w:val="1"/>
      <w:marLeft w:val="0"/>
      <w:marRight w:val="0"/>
      <w:marTop w:val="0"/>
      <w:marBottom w:val="0"/>
      <w:divBdr>
        <w:top w:val="none" w:sz="0" w:space="0" w:color="auto"/>
        <w:left w:val="none" w:sz="0" w:space="0" w:color="auto"/>
        <w:bottom w:val="none" w:sz="0" w:space="0" w:color="auto"/>
        <w:right w:val="none" w:sz="0" w:space="0" w:color="auto"/>
      </w:divBdr>
    </w:div>
    <w:div w:id="766460783">
      <w:bodyDiv w:val="1"/>
      <w:marLeft w:val="0"/>
      <w:marRight w:val="0"/>
      <w:marTop w:val="0"/>
      <w:marBottom w:val="0"/>
      <w:divBdr>
        <w:top w:val="none" w:sz="0" w:space="0" w:color="auto"/>
        <w:left w:val="none" w:sz="0" w:space="0" w:color="auto"/>
        <w:bottom w:val="none" w:sz="0" w:space="0" w:color="auto"/>
        <w:right w:val="none" w:sz="0" w:space="0" w:color="auto"/>
      </w:divBdr>
    </w:div>
    <w:div w:id="783040573">
      <w:bodyDiv w:val="1"/>
      <w:marLeft w:val="0"/>
      <w:marRight w:val="0"/>
      <w:marTop w:val="0"/>
      <w:marBottom w:val="0"/>
      <w:divBdr>
        <w:top w:val="none" w:sz="0" w:space="0" w:color="auto"/>
        <w:left w:val="none" w:sz="0" w:space="0" w:color="auto"/>
        <w:bottom w:val="none" w:sz="0" w:space="0" w:color="auto"/>
        <w:right w:val="none" w:sz="0" w:space="0" w:color="auto"/>
      </w:divBdr>
    </w:div>
    <w:div w:id="806977131">
      <w:bodyDiv w:val="1"/>
      <w:marLeft w:val="0"/>
      <w:marRight w:val="0"/>
      <w:marTop w:val="0"/>
      <w:marBottom w:val="0"/>
      <w:divBdr>
        <w:top w:val="none" w:sz="0" w:space="0" w:color="auto"/>
        <w:left w:val="none" w:sz="0" w:space="0" w:color="auto"/>
        <w:bottom w:val="none" w:sz="0" w:space="0" w:color="auto"/>
        <w:right w:val="none" w:sz="0" w:space="0" w:color="auto"/>
      </w:divBdr>
    </w:div>
    <w:div w:id="813058409">
      <w:bodyDiv w:val="1"/>
      <w:marLeft w:val="0"/>
      <w:marRight w:val="0"/>
      <w:marTop w:val="0"/>
      <w:marBottom w:val="0"/>
      <w:divBdr>
        <w:top w:val="none" w:sz="0" w:space="0" w:color="auto"/>
        <w:left w:val="none" w:sz="0" w:space="0" w:color="auto"/>
        <w:bottom w:val="none" w:sz="0" w:space="0" w:color="auto"/>
        <w:right w:val="none" w:sz="0" w:space="0" w:color="auto"/>
      </w:divBdr>
    </w:div>
    <w:div w:id="867648275">
      <w:bodyDiv w:val="1"/>
      <w:marLeft w:val="0"/>
      <w:marRight w:val="0"/>
      <w:marTop w:val="0"/>
      <w:marBottom w:val="0"/>
      <w:divBdr>
        <w:top w:val="none" w:sz="0" w:space="0" w:color="auto"/>
        <w:left w:val="none" w:sz="0" w:space="0" w:color="auto"/>
        <w:bottom w:val="none" w:sz="0" w:space="0" w:color="auto"/>
        <w:right w:val="none" w:sz="0" w:space="0" w:color="auto"/>
      </w:divBdr>
    </w:div>
    <w:div w:id="900603592">
      <w:bodyDiv w:val="1"/>
      <w:marLeft w:val="0"/>
      <w:marRight w:val="0"/>
      <w:marTop w:val="0"/>
      <w:marBottom w:val="0"/>
      <w:divBdr>
        <w:top w:val="none" w:sz="0" w:space="0" w:color="auto"/>
        <w:left w:val="none" w:sz="0" w:space="0" w:color="auto"/>
        <w:bottom w:val="none" w:sz="0" w:space="0" w:color="auto"/>
        <w:right w:val="none" w:sz="0" w:space="0" w:color="auto"/>
      </w:divBdr>
    </w:div>
    <w:div w:id="911549568">
      <w:bodyDiv w:val="1"/>
      <w:marLeft w:val="0"/>
      <w:marRight w:val="0"/>
      <w:marTop w:val="0"/>
      <w:marBottom w:val="0"/>
      <w:divBdr>
        <w:top w:val="none" w:sz="0" w:space="0" w:color="auto"/>
        <w:left w:val="none" w:sz="0" w:space="0" w:color="auto"/>
        <w:bottom w:val="none" w:sz="0" w:space="0" w:color="auto"/>
        <w:right w:val="none" w:sz="0" w:space="0" w:color="auto"/>
      </w:divBdr>
    </w:div>
    <w:div w:id="913324058">
      <w:bodyDiv w:val="1"/>
      <w:marLeft w:val="0"/>
      <w:marRight w:val="0"/>
      <w:marTop w:val="0"/>
      <w:marBottom w:val="0"/>
      <w:divBdr>
        <w:top w:val="none" w:sz="0" w:space="0" w:color="auto"/>
        <w:left w:val="none" w:sz="0" w:space="0" w:color="auto"/>
        <w:bottom w:val="none" w:sz="0" w:space="0" w:color="auto"/>
        <w:right w:val="none" w:sz="0" w:space="0" w:color="auto"/>
      </w:divBdr>
    </w:div>
    <w:div w:id="923077763">
      <w:bodyDiv w:val="1"/>
      <w:marLeft w:val="0"/>
      <w:marRight w:val="0"/>
      <w:marTop w:val="0"/>
      <w:marBottom w:val="0"/>
      <w:divBdr>
        <w:top w:val="none" w:sz="0" w:space="0" w:color="auto"/>
        <w:left w:val="none" w:sz="0" w:space="0" w:color="auto"/>
        <w:bottom w:val="none" w:sz="0" w:space="0" w:color="auto"/>
        <w:right w:val="none" w:sz="0" w:space="0" w:color="auto"/>
      </w:divBdr>
    </w:div>
    <w:div w:id="932586475">
      <w:bodyDiv w:val="1"/>
      <w:marLeft w:val="0"/>
      <w:marRight w:val="0"/>
      <w:marTop w:val="0"/>
      <w:marBottom w:val="0"/>
      <w:divBdr>
        <w:top w:val="none" w:sz="0" w:space="0" w:color="auto"/>
        <w:left w:val="none" w:sz="0" w:space="0" w:color="auto"/>
        <w:bottom w:val="none" w:sz="0" w:space="0" w:color="auto"/>
        <w:right w:val="none" w:sz="0" w:space="0" w:color="auto"/>
      </w:divBdr>
    </w:div>
    <w:div w:id="978143515">
      <w:bodyDiv w:val="1"/>
      <w:marLeft w:val="0"/>
      <w:marRight w:val="0"/>
      <w:marTop w:val="0"/>
      <w:marBottom w:val="0"/>
      <w:divBdr>
        <w:top w:val="none" w:sz="0" w:space="0" w:color="auto"/>
        <w:left w:val="none" w:sz="0" w:space="0" w:color="auto"/>
        <w:bottom w:val="none" w:sz="0" w:space="0" w:color="auto"/>
        <w:right w:val="none" w:sz="0" w:space="0" w:color="auto"/>
      </w:divBdr>
    </w:div>
    <w:div w:id="1034768227">
      <w:bodyDiv w:val="1"/>
      <w:marLeft w:val="0"/>
      <w:marRight w:val="0"/>
      <w:marTop w:val="0"/>
      <w:marBottom w:val="0"/>
      <w:divBdr>
        <w:top w:val="none" w:sz="0" w:space="0" w:color="auto"/>
        <w:left w:val="none" w:sz="0" w:space="0" w:color="auto"/>
        <w:bottom w:val="none" w:sz="0" w:space="0" w:color="auto"/>
        <w:right w:val="none" w:sz="0" w:space="0" w:color="auto"/>
      </w:divBdr>
    </w:div>
    <w:div w:id="1067001031">
      <w:bodyDiv w:val="1"/>
      <w:marLeft w:val="0"/>
      <w:marRight w:val="0"/>
      <w:marTop w:val="0"/>
      <w:marBottom w:val="0"/>
      <w:divBdr>
        <w:top w:val="none" w:sz="0" w:space="0" w:color="auto"/>
        <w:left w:val="none" w:sz="0" w:space="0" w:color="auto"/>
        <w:bottom w:val="none" w:sz="0" w:space="0" w:color="auto"/>
        <w:right w:val="none" w:sz="0" w:space="0" w:color="auto"/>
      </w:divBdr>
    </w:div>
    <w:div w:id="1106921082">
      <w:bodyDiv w:val="1"/>
      <w:marLeft w:val="0"/>
      <w:marRight w:val="0"/>
      <w:marTop w:val="0"/>
      <w:marBottom w:val="0"/>
      <w:divBdr>
        <w:top w:val="none" w:sz="0" w:space="0" w:color="auto"/>
        <w:left w:val="none" w:sz="0" w:space="0" w:color="auto"/>
        <w:bottom w:val="none" w:sz="0" w:space="0" w:color="auto"/>
        <w:right w:val="none" w:sz="0" w:space="0" w:color="auto"/>
      </w:divBdr>
    </w:div>
    <w:div w:id="1204557171">
      <w:bodyDiv w:val="1"/>
      <w:marLeft w:val="0"/>
      <w:marRight w:val="0"/>
      <w:marTop w:val="0"/>
      <w:marBottom w:val="0"/>
      <w:divBdr>
        <w:top w:val="none" w:sz="0" w:space="0" w:color="auto"/>
        <w:left w:val="none" w:sz="0" w:space="0" w:color="auto"/>
        <w:bottom w:val="none" w:sz="0" w:space="0" w:color="auto"/>
        <w:right w:val="none" w:sz="0" w:space="0" w:color="auto"/>
      </w:divBdr>
    </w:div>
    <w:div w:id="1211653965">
      <w:bodyDiv w:val="1"/>
      <w:marLeft w:val="0"/>
      <w:marRight w:val="0"/>
      <w:marTop w:val="0"/>
      <w:marBottom w:val="0"/>
      <w:divBdr>
        <w:top w:val="none" w:sz="0" w:space="0" w:color="auto"/>
        <w:left w:val="none" w:sz="0" w:space="0" w:color="auto"/>
        <w:bottom w:val="none" w:sz="0" w:space="0" w:color="auto"/>
        <w:right w:val="none" w:sz="0" w:space="0" w:color="auto"/>
      </w:divBdr>
    </w:div>
    <w:div w:id="1223710339">
      <w:bodyDiv w:val="1"/>
      <w:marLeft w:val="0"/>
      <w:marRight w:val="0"/>
      <w:marTop w:val="0"/>
      <w:marBottom w:val="0"/>
      <w:divBdr>
        <w:top w:val="none" w:sz="0" w:space="0" w:color="auto"/>
        <w:left w:val="none" w:sz="0" w:space="0" w:color="auto"/>
        <w:bottom w:val="none" w:sz="0" w:space="0" w:color="auto"/>
        <w:right w:val="none" w:sz="0" w:space="0" w:color="auto"/>
      </w:divBdr>
    </w:div>
    <w:div w:id="1254125643">
      <w:bodyDiv w:val="1"/>
      <w:marLeft w:val="0"/>
      <w:marRight w:val="0"/>
      <w:marTop w:val="0"/>
      <w:marBottom w:val="0"/>
      <w:divBdr>
        <w:top w:val="none" w:sz="0" w:space="0" w:color="auto"/>
        <w:left w:val="none" w:sz="0" w:space="0" w:color="auto"/>
        <w:bottom w:val="none" w:sz="0" w:space="0" w:color="auto"/>
        <w:right w:val="none" w:sz="0" w:space="0" w:color="auto"/>
      </w:divBdr>
    </w:div>
    <w:div w:id="1307394038">
      <w:bodyDiv w:val="1"/>
      <w:marLeft w:val="0"/>
      <w:marRight w:val="0"/>
      <w:marTop w:val="0"/>
      <w:marBottom w:val="0"/>
      <w:divBdr>
        <w:top w:val="none" w:sz="0" w:space="0" w:color="auto"/>
        <w:left w:val="none" w:sz="0" w:space="0" w:color="auto"/>
        <w:bottom w:val="none" w:sz="0" w:space="0" w:color="auto"/>
        <w:right w:val="none" w:sz="0" w:space="0" w:color="auto"/>
      </w:divBdr>
    </w:div>
    <w:div w:id="1339457197">
      <w:bodyDiv w:val="1"/>
      <w:marLeft w:val="0"/>
      <w:marRight w:val="0"/>
      <w:marTop w:val="0"/>
      <w:marBottom w:val="0"/>
      <w:divBdr>
        <w:top w:val="none" w:sz="0" w:space="0" w:color="auto"/>
        <w:left w:val="none" w:sz="0" w:space="0" w:color="auto"/>
        <w:bottom w:val="none" w:sz="0" w:space="0" w:color="auto"/>
        <w:right w:val="none" w:sz="0" w:space="0" w:color="auto"/>
      </w:divBdr>
    </w:div>
    <w:div w:id="1341814444">
      <w:bodyDiv w:val="1"/>
      <w:marLeft w:val="0"/>
      <w:marRight w:val="0"/>
      <w:marTop w:val="0"/>
      <w:marBottom w:val="0"/>
      <w:divBdr>
        <w:top w:val="none" w:sz="0" w:space="0" w:color="auto"/>
        <w:left w:val="none" w:sz="0" w:space="0" w:color="auto"/>
        <w:bottom w:val="none" w:sz="0" w:space="0" w:color="auto"/>
        <w:right w:val="none" w:sz="0" w:space="0" w:color="auto"/>
      </w:divBdr>
    </w:div>
    <w:div w:id="1392147545">
      <w:bodyDiv w:val="1"/>
      <w:marLeft w:val="0"/>
      <w:marRight w:val="0"/>
      <w:marTop w:val="0"/>
      <w:marBottom w:val="0"/>
      <w:divBdr>
        <w:top w:val="none" w:sz="0" w:space="0" w:color="auto"/>
        <w:left w:val="none" w:sz="0" w:space="0" w:color="auto"/>
        <w:bottom w:val="none" w:sz="0" w:space="0" w:color="auto"/>
        <w:right w:val="none" w:sz="0" w:space="0" w:color="auto"/>
      </w:divBdr>
    </w:div>
    <w:div w:id="1399130357">
      <w:bodyDiv w:val="1"/>
      <w:marLeft w:val="0"/>
      <w:marRight w:val="0"/>
      <w:marTop w:val="0"/>
      <w:marBottom w:val="0"/>
      <w:divBdr>
        <w:top w:val="none" w:sz="0" w:space="0" w:color="auto"/>
        <w:left w:val="none" w:sz="0" w:space="0" w:color="auto"/>
        <w:bottom w:val="none" w:sz="0" w:space="0" w:color="auto"/>
        <w:right w:val="none" w:sz="0" w:space="0" w:color="auto"/>
      </w:divBdr>
    </w:div>
    <w:div w:id="1488935578">
      <w:bodyDiv w:val="1"/>
      <w:marLeft w:val="0"/>
      <w:marRight w:val="0"/>
      <w:marTop w:val="0"/>
      <w:marBottom w:val="0"/>
      <w:divBdr>
        <w:top w:val="none" w:sz="0" w:space="0" w:color="auto"/>
        <w:left w:val="none" w:sz="0" w:space="0" w:color="auto"/>
        <w:bottom w:val="none" w:sz="0" w:space="0" w:color="auto"/>
        <w:right w:val="none" w:sz="0" w:space="0" w:color="auto"/>
      </w:divBdr>
    </w:div>
    <w:div w:id="1523207481">
      <w:bodyDiv w:val="1"/>
      <w:marLeft w:val="0"/>
      <w:marRight w:val="0"/>
      <w:marTop w:val="0"/>
      <w:marBottom w:val="0"/>
      <w:divBdr>
        <w:top w:val="none" w:sz="0" w:space="0" w:color="auto"/>
        <w:left w:val="none" w:sz="0" w:space="0" w:color="auto"/>
        <w:bottom w:val="none" w:sz="0" w:space="0" w:color="auto"/>
        <w:right w:val="none" w:sz="0" w:space="0" w:color="auto"/>
      </w:divBdr>
    </w:div>
    <w:div w:id="1584415373">
      <w:bodyDiv w:val="1"/>
      <w:marLeft w:val="0"/>
      <w:marRight w:val="0"/>
      <w:marTop w:val="0"/>
      <w:marBottom w:val="0"/>
      <w:divBdr>
        <w:top w:val="none" w:sz="0" w:space="0" w:color="auto"/>
        <w:left w:val="none" w:sz="0" w:space="0" w:color="auto"/>
        <w:bottom w:val="none" w:sz="0" w:space="0" w:color="auto"/>
        <w:right w:val="none" w:sz="0" w:space="0" w:color="auto"/>
      </w:divBdr>
    </w:div>
    <w:div w:id="1614364081">
      <w:bodyDiv w:val="1"/>
      <w:marLeft w:val="0"/>
      <w:marRight w:val="0"/>
      <w:marTop w:val="0"/>
      <w:marBottom w:val="0"/>
      <w:divBdr>
        <w:top w:val="none" w:sz="0" w:space="0" w:color="auto"/>
        <w:left w:val="none" w:sz="0" w:space="0" w:color="auto"/>
        <w:bottom w:val="none" w:sz="0" w:space="0" w:color="auto"/>
        <w:right w:val="none" w:sz="0" w:space="0" w:color="auto"/>
      </w:divBdr>
    </w:div>
    <w:div w:id="1642269341">
      <w:bodyDiv w:val="1"/>
      <w:marLeft w:val="0"/>
      <w:marRight w:val="0"/>
      <w:marTop w:val="0"/>
      <w:marBottom w:val="0"/>
      <w:divBdr>
        <w:top w:val="none" w:sz="0" w:space="0" w:color="auto"/>
        <w:left w:val="none" w:sz="0" w:space="0" w:color="auto"/>
        <w:bottom w:val="none" w:sz="0" w:space="0" w:color="auto"/>
        <w:right w:val="none" w:sz="0" w:space="0" w:color="auto"/>
      </w:divBdr>
    </w:div>
    <w:div w:id="1709800028">
      <w:bodyDiv w:val="1"/>
      <w:marLeft w:val="0"/>
      <w:marRight w:val="0"/>
      <w:marTop w:val="0"/>
      <w:marBottom w:val="0"/>
      <w:divBdr>
        <w:top w:val="none" w:sz="0" w:space="0" w:color="auto"/>
        <w:left w:val="none" w:sz="0" w:space="0" w:color="auto"/>
        <w:bottom w:val="none" w:sz="0" w:space="0" w:color="auto"/>
        <w:right w:val="none" w:sz="0" w:space="0" w:color="auto"/>
      </w:divBdr>
    </w:div>
    <w:div w:id="1745836131">
      <w:bodyDiv w:val="1"/>
      <w:marLeft w:val="0"/>
      <w:marRight w:val="0"/>
      <w:marTop w:val="0"/>
      <w:marBottom w:val="0"/>
      <w:divBdr>
        <w:top w:val="none" w:sz="0" w:space="0" w:color="auto"/>
        <w:left w:val="none" w:sz="0" w:space="0" w:color="auto"/>
        <w:bottom w:val="none" w:sz="0" w:space="0" w:color="auto"/>
        <w:right w:val="none" w:sz="0" w:space="0" w:color="auto"/>
      </w:divBdr>
    </w:div>
    <w:div w:id="1755665709">
      <w:bodyDiv w:val="1"/>
      <w:marLeft w:val="0"/>
      <w:marRight w:val="0"/>
      <w:marTop w:val="0"/>
      <w:marBottom w:val="0"/>
      <w:divBdr>
        <w:top w:val="none" w:sz="0" w:space="0" w:color="auto"/>
        <w:left w:val="none" w:sz="0" w:space="0" w:color="auto"/>
        <w:bottom w:val="none" w:sz="0" w:space="0" w:color="auto"/>
        <w:right w:val="none" w:sz="0" w:space="0" w:color="auto"/>
      </w:divBdr>
    </w:div>
    <w:div w:id="1789740954">
      <w:bodyDiv w:val="1"/>
      <w:marLeft w:val="0"/>
      <w:marRight w:val="0"/>
      <w:marTop w:val="0"/>
      <w:marBottom w:val="0"/>
      <w:divBdr>
        <w:top w:val="none" w:sz="0" w:space="0" w:color="auto"/>
        <w:left w:val="none" w:sz="0" w:space="0" w:color="auto"/>
        <w:bottom w:val="none" w:sz="0" w:space="0" w:color="auto"/>
        <w:right w:val="none" w:sz="0" w:space="0" w:color="auto"/>
      </w:divBdr>
    </w:div>
    <w:div w:id="1802993405">
      <w:bodyDiv w:val="1"/>
      <w:marLeft w:val="0"/>
      <w:marRight w:val="0"/>
      <w:marTop w:val="0"/>
      <w:marBottom w:val="0"/>
      <w:divBdr>
        <w:top w:val="none" w:sz="0" w:space="0" w:color="auto"/>
        <w:left w:val="none" w:sz="0" w:space="0" w:color="auto"/>
        <w:bottom w:val="none" w:sz="0" w:space="0" w:color="auto"/>
        <w:right w:val="none" w:sz="0" w:space="0" w:color="auto"/>
      </w:divBdr>
    </w:div>
    <w:div w:id="1872255685">
      <w:bodyDiv w:val="1"/>
      <w:marLeft w:val="0"/>
      <w:marRight w:val="0"/>
      <w:marTop w:val="0"/>
      <w:marBottom w:val="0"/>
      <w:divBdr>
        <w:top w:val="none" w:sz="0" w:space="0" w:color="auto"/>
        <w:left w:val="none" w:sz="0" w:space="0" w:color="auto"/>
        <w:bottom w:val="none" w:sz="0" w:space="0" w:color="auto"/>
        <w:right w:val="none" w:sz="0" w:space="0" w:color="auto"/>
      </w:divBdr>
    </w:div>
    <w:div w:id="1874416127">
      <w:bodyDiv w:val="1"/>
      <w:marLeft w:val="0"/>
      <w:marRight w:val="0"/>
      <w:marTop w:val="0"/>
      <w:marBottom w:val="0"/>
      <w:divBdr>
        <w:top w:val="none" w:sz="0" w:space="0" w:color="auto"/>
        <w:left w:val="none" w:sz="0" w:space="0" w:color="auto"/>
        <w:bottom w:val="none" w:sz="0" w:space="0" w:color="auto"/>
        <w:right w:val="none" w:sz="0" w:space="0" w:color="auto"/>
      </w:divBdr>
    </w:div>
    <w:div w:id="1878273632">
      <w:bodyDiv w:val="1"/>
      <w:marLeft w:val="0"/>
      <w:marRight w:val="0"/>
      <w:marTop w:val="0"/>
      <w:marBottom w:val="0"/>
      <w:divBdr>
        <w:top w:val="none" w:sz="0" w:space="0" w:color="auto"/>
        <w:left w:val="none" w:sz="0" w:space="0" w:color="auto"/>
        <w:bottom w:val="none" w:sz="0" w:space="0" w:color="auto"/>
        <w:right w:val="none" w:sz="0" w:space="0" w:color="auto"/>
      </w:divBdr>
    </w:div>
    <w:div w:id="1923877436">
      <w:bodyDiv w:val="1"/>
      <w:marLeft w:val="0"/>
      <w:marRight w:val="0"/>
      <w:marTop w:val="0"/>
      <w:marBottom w:val="0"/>
      <w:divBdr>
        <w:top w:val="none" w:sz="0" w:space="0" w:color="auto"/>
        <w:left w:val="none" w:sz="0" w:space="0" w:color="auto"/>
        <w:bottom w:val="none" w:sz="0" w:space="0" w:color="auto"/>
        <w:right w:val="none" w:sz="0" w:space="0" w:color="auto"/>
      </w:divBdr>
    </w:div>
    <w:div w:id="1932468564">
      <w:bodyDiv w:val="1"/>
      <w:marLeft w:val="0"/>
      <w:marRight w:val="0"/>
      <w:marTop w:val="0"/>
      <w:marBottom w:val="0"/>
      <w:divBdr>
        <w:top w:val="none" w:sz="0" w:space="0" w:color="auto"/>
        <w:left w:val="none" w:sz="0" w:space="0" w:color="auto"/>
        <w:bottom w:val="none" w:sz="0" w:space="0" w:color="auto"/>
        <w:right w:val="none" w:sz="0" w:space="0" w:color="auto"/>
      </w:divBdr>
    </w:div>
    <w:div w:id="1934119525">
      <w:bodyDiv w:val="1"/>
      <w:marLeft w:val="0"/>
      <w:marRight w:val="0"/>
      <w:marTop w:val="0"/>
      <w:marBottom w:val="0"/>
      <w:divBdr>
        <w:top w:val="none" w:sz="0" w:space="0" w:color="auto"/>
        <w:left w:val="none" w:sz="0" w:space="0" w:color="auto"/>
        <w:bottom w:val="none" w:sz="0" w:space="0" w:color="auto"/>
        <w:right w:val="none" w:sz="0" w:space="0" w:color="auto"/>
      </w:divBdr>
    </w:div>
    <w:div w:id="1978290398">
      <w:bodyDiv w:val="1"/>
      <w:marLeft w:val="0"/>
      <w:marRight w:val="0"/>
      <w:marTop w:val="0"/>
      <w:marBottom w:val="0"/>
      <w:divBdr>
        <w:top w:val="none" w:sz="0" w:space="0" w:color="auto"/>
        <w:left w:val="none" w:sz="0" w:space="0" w:color="auto"/>
        <w:bottom w:val="none" w:sz="0" w:space="0" w:color="auto"/>
        <w:right w:val="none" w:sz="0" w:space="0" w:color="auto"/>
      </w:divBdr>
    </w:div>
    <w:div w:id="2038118052">
      <w:bodyDiv w:val="1"/>
      <w:marLeft w:val="0"/>
      <w:marRight w:val="0"/>
      <w:marTop w:val="0"/>
      <w:marBottom w:val="0"/>
      <w:divBdr>
        <w:top w:val="none" w:sz="0" w:space="0" w:color="auto"/>
        <w:left w:val="none" w:sz="0" w:space="0" w:color="auto"/>
        <w:bottom w:val="none" w:sz="0" w:space="0" w:color="auto"/>
        <w:right w:val="none" w:sz="0" w:space="0" w:color="auto"/>
      </w:divBdr>
    </w:div>
    <w:div w:id="2038773474">
      <w:bodyDiv w:val="1"/>
      <w:marLeft w:val="0"/>
      <w:marRight w:val="0"/>
      <w:marTop w:val="0"/>
      <w:marBottom w:val="0"/>
      <w:divBdr>
        <w:top w:val="none" w:sz="0" w:space="0" w:color="auto"/>
        <w:left w:val="none" w:sz="0" w:space="0" w:color="auto"/>
        <w:bottom w:val="none" w:sz="0" w:space="0" w:color="auto"/>
        <w:right w:val="none" w:sz="0" w:space="0" w:color="auto"/>
      </w:divBdr>
    </w:div>
    <w:div w:id="2045209693">
      <w:bodyDiv w:val="1"/>
      <w:marLeft w:val="0"/>
      <w:marRight w:val="0"/>
      <w:marTop w:val="0"/>
      <w:marBottom w:val="0"/>
      <w:divBdr>
        <w:top w:val="none" w:sz="0" w:space="0" w:color="auto"/>
        <w:left w:val="none" w:sz="0" w:space="0" w:color="auto"/>
        <w:bottom w:val="none" w:sz="0" w:space="0" w:color="auto"/>
        <w:right w:val="none" w:sz="0" w:space="0" w:color="auto"/>
      </w:divBdr>
    </w:div>
    <w:div w:id="2046515554">
      <w:bodyDiv w:val="1"/>
      <w:marLeft w:val="0"/>
      <w:marRight w:val="0"/>
      <w:marTop w:val="0"/>
      <w:marBottom w:val="0"/>
      <w:divBdr>
        <w:top w:val="none" w:sz="0" w:space="0" w:color="auto"/>
        <w:left w:val="none" w:sz="0" w:space="0" w:color="auto"/>
        <w:bottom w:val="none" w:sz="0" w:space="0" w:color="auto"/>
        <w:right w:val="none" w:sz="0" w:space="0" w:color="auto"/>
      </w:divBdr>
    </w:div>
    <w:div w:id="2052026758">
      <w:bodyDiv w:val="1"/>
      <w:marLeft w:val="0"/>
      <w:marRight w:val="0"/>
      <w:marTop w:val="0"/>
      <w:marBottom w:val="0"/>
      <w:divBdr>
        <w:top w:val="none" w:sz="0" w:space="0" w:color="auto"/>
        <w:left w:val="none" w:sz="0" w:space="0" w:color="auto"/>
        <w:bottom w:val="none" w:sz="0" w:space="0" w:color="auto"/>
        <w:right w:val="none" w:sz="0" w:space="0" w:color="auto"/>
      </w:divBdr>
    </w:div>
    <w:div w:id="2071343740">
      <w:bodyDiv w:val="1"/>
      <w:marLeft w:val="0"/>
      <w:marRight w:val="0"/>
      <w:marTop w:val="0"/>
      <w:marBottom w:val="0"/>
      <w:divBdr>
        <w:top w:val="none" w:sz="0" w:space="0" w:color="auto"/>
        <w:left w:val="none" w:sz="0" w:space="0" w:color="auto"/>
        <w:bottom w:val="none" w:sz="0" w:space="0" w:color="auto"/>
        <w:right w:val="none" w:sz="0" w:space="0" w:color="auto"/>
      </w:divBdr>
    </w:div>
    <w:div w:id="2122800436">
      <w:bodyDiv w:val="1"/>
      <w:marLeft w:val="0"/>
      <w:marRight w:val="0"/>
      <w:marTop w:val="0"/>
      <w:marBottom w:val="0"/>
      <w:divBdr>
        <w:top w:val="none" w:sz="0" w:space="0" w:color="auto"/>
        <w:left w:val="none" w:sz="0" w:space="0" w:color="auto"/>
        <w:bottom w:val="none" w:sz="0" w:space="0" w:color="auto"/>
        <w:right w:val="none" w:sz="0" w:space="0" w:color="auto"/>
      </w:divBdr>
    </w:div>
    <w:div w:id="2125533918">
      <w:bodyDiv w:val="1"/>
      <w:marLeft w:val="0"/>
      <w:marRight w:val="0"/>
      <w:marTop w:val="0"/>
      <w:marBottom w:val="0"/>
      <w:divBdr>
        <w:top w:val="none" w:sz="0" w:space="0" w:color="auto"/>
        <w:left w:val="none" w:sz="0" w:space="0" w:color="auto"/>
        <w:bottom w:val="none" w:sz="0" w:space="0" w:color="auto"/>
        <w:right w:val="none" w:sz="0" w:space="0" w:color="auto"/>
      </w:divBdr>
    </w:div>
    <w:div w:id="2130270789">
      <w:bodyDiv w:val="1"/>
      <w:marLeft w:val="0"/>
      <w:marRight w:val="0"/>
      <w:marTop w:val="0"/>
      <w:marBottom w:val="0"/>
      <w:divBdr>
        <w:top w:val="none" w:sz="0" w:space="0" w:color="auto"/>
        <w:left w:val="none" w:sz="0" w:space="0" w:color="auto"/>
        <w:bottom w:val="none" w:sz="0" w:space="0" w:color="auto"/>
        <w:right w:val="none" w:sz="0" w:space="0" w:color="auto"/>
      </w:divBdr>
    </w:div>
    <w:div w:id="213601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113773B56A4FC6BC47D14ECEAB1FBC"/>
        <w:category>
          <w:name w:val="Obecné"/>
          <w:gallery w:val="placeholder"/>
        </w:category>
        <w:types>
          <w:type w:val="bbPlcHdr"/>
        </w:types>
        <w:behaviors>
          <w:behavior w:val="content"/>
        </w:behaviors>
        <w:guid w:val="{73123BAF-0EEE-415B-83FD-8B1A748CDA8D}"/>
      </w:docPartPr>
      <w:docPartBody>
        <w:p w:rsidR="004342A1" w:rsidRDefault="004342A1" w:rsidP="004342A1">
          <w:pPr>
            <w:pStyle w:val="20113773B56A4FC6BC47D14ECEAB1FBC6"/>
          </w:pPr>
          <w:r w:rsidRPr="00F1292F">
            <w:rPr>
              <w:rStyle w:val="Zstupntext"/>
              <w:b/>
              <w:color w:val="00B0F0"/>
              <w:sz w:val="32"/>
              <w:szCs w:val="32"/>
            </w:rPr>
            <w:t>(Zadejte typ dokumentu i s příslušným označením)</w:t>
          </w:r>
        </w:p>
      </w:docPartBody>
    </w:docPart>
    <w:docPart>
      <w:docPartPr>
        <w:name w:val="19F752EB98CA4CBCA45E851CCF5A80B3"/>
        <w:category>
          <w:name w:val="Obecné"/>
          <w:gallery w:val="placeholder"/>
        </w:category>
        <w:types>
          <w:type w:val="bbPlcHdr"/>
        </w:types>
        <w:behaviors>
          <w:behavior w:val="content"/>
        </w:behaviors>
        <w:guid w:val="{4530481E-5983-4FDB-9CCD-448128C059DF}"/>
      </w:docPartPr>
      <w:docPartBody>
        <w:p w:rsidR="004342A1" w:rsidRDefault="004342A1" w:rsidP="004342A1">
          <w:pPr>
            <w:pStyle w:val="19F752EB98CA4CBCA45E851CCF5A80B35"/>
          </w:pPr>
          <w:r w:rsidRPr="00F1292F">
            <w:rPr>
              <w:rFonts w:ascii="Arial" w:hAnsi="Arial"/>
              <w:b/>
              <w:color w:val="00B0F0"/>
              <w:sz w:val="32"/>
              <w:szCs w:val="32"/>
            </w:rPr>
            <w:t>(Zadejte název projektu)</w:t>
          </w:r>
        </w:p>
      </w:docPartBody>
    </w:docPart>
    <w:docPart>
      <w:docPartPr>
        <w:name w:val="5FCC9B53F1C54679BF0C02B1431FAF01"/>
        <w:category>
          <w:name w:val="Obecné"/>
          <w:gallery w:val="placeholder"/>
        </w:category>
        <w:types>
          <w:type w:val="bbPlcHdr"/>
        </w:types>
        <w:behaviors>
          <w:behavior w:val="content"/>
        </w:behaviors>
        <w:guid w:val="{C473EF17-FA6A-4ACE-847D-EA874C5C0417}"/>
      </w:docPartPr>
      <w:docPartBody>
        <w:p w:rsidR="004342A1" w:rsidRDefault="004342A1" w:rsidP="004342A1">
          <w:pPr>
            <w:pStyle w:val="5FCC9B53F1C54679BF0C02B1431FAF014"/>
          </w:pPr>
          <w:r w:rsidRPr="00F1292F">
            <w:rPr>
              <w:rFonts w:ascii="Arial" w:hAnsi="Arial"/>
              <w:b/>
              <w:smallCaps/>
              <w:color w:val="00B0F0"/>
              <w:sz w:val="40"/>
              <w:szCs w:val="40"/>
            </w:rPr>
            <w:t>(ZADEJTE STUPEŇ DOKUMENTACE)</w:t>
          </w:r>
        </w:p>
      </w:docPartBody>
    </w:docPart>
    <w:docPart>
      <w:docPartPr>
        <w:name w:val="E700BAE22FF24B6A911632DEF60DE152"/>
        <w:category>
          <w:name w:val="Obecné"/>
          <w:gallery w:val="placeholder"/>
        </w:category>
        <w:types>
          <w:type w:val="bbPlcHdr"/>
        </w:types>
        <w:behaviors>
          <w:behavior w:val="content"/>
        </w:behaviors>
        <w:guid w:val="{160A77FA-8E30-40D7-8BF4-DF722769AC7E}"/>
      </w:docPartPr>
      <w:docPartBody>
        <w:p w:rsidR="004342A1" w:rsidRDefault="004342A1" w:rsidP="004342A1">
          <w:pPr>
            <w:pStyle w:val="E700BAE22FF24B6A911632DEF60DE1523"/>
          </w:pPr>
          <w:r w:rsidRPr="00007241">
            <w:rPr>
              <w:rFonts w:ascii="Arial" w:hAnsi="Arial" w:cs="Arial"/>
              <w:color w:val="00B0F0"/>
              <w:sz w:val="20"/>
              <w:szCs w:val="20"/>
            </w:rPr>
            <w:t>(Zadejte měsíc a rok)</w:t>
          </w:r>
        </w:p>
      </w:docPartBody>
    </w:docPart>
    <w:docPart>
      <w:docPartPr>
        <w:name w:val="03FBDF11E4D141CBA3C45F41F0B37AC0"/>
        <w:category>
          <w:name w:val="Obecné"/>
          <w:gallery w:val="placeholder"/>
        </w:category>
        <w:types>
          <w:type w:val="bbPlcHdr"/>
        </w:types>
        <w:behaviors>
          <w:behavior w:val="content"/>
        </w:behaviors>
        <w:guid w:val="{19CD71A5-001E-4072-9084-D83752201CA7}"/>
      </w:docPartPr>
      <w:docPartBody>
        <w:p w:rsidR="004342A1" w:rsidRDefault="004342A1" w:rsidP="004342A1">
          <w:pPr>
            <w:pStyle w:val="03FBDF11E4D141CBA3C45F41F0B37AC02"/>
          </w:pPr>
          <w:r w:rsidRPr="00007241">
            <w:rPr>
              <w:rFonts w:ascii="Arial" w:hAnsi="Arial" w:cs="Arial"/>
              <w:color w:val="00B0F0"/>
              <w:sz w:val="20"/>
              <w:szCs w:val="20"/>
            </w:rPr>
            <w:t>(Zadejte jméno a příjmení osoby odevzdávající dokumentaci)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F5353"/>
    <w:rsid w:val="00062BD1"/>
    <w:rsid w:val="00145A9E"/>
    <w:rsid w:val="00157C4E"/>
    <w:rsid w:val="001A22EE"/>
    <w:rsid w:val="001E3BB8"/>
    <w:rsid w:val="001F0CF1"/>
    <w:rsid w:val="00276825"/>
    <w:rsid w:val="00293B65"/>
    <w:rsid w:val="002A22A5"/>
    <w:rsid w:val="002A7F50"/>
    <w:rsid w:val="002E7903"/>
    <w:rsid w:val="003029BD"/>
    <w:rsid w:val="004342A1"/>
    <w:rsid w:val="004535D1"/>
    <w:rsid w:val="004B3776"/>
    <w:rsid w:val="004F07D8"/>
    <w:rsid w:val="004F0EA1"/>
    <w:rsid w:val="0050533D"/>
    <w:rsid w:val="005A0587"/>
    <w:rsid w:val="005F5353"/>
    <w:rsid w:val="00603216"/>
    <w:rsid w:val="006217AC"/>
    <w:rsid w:val="006270D3"/>
    <w:rsid w:val="00632C61"/>
    <w:rsid w:val="00670990"/>
    <w:rsid w:val="006C71F5"/>
    <w:rsid w:val="006D41F4"/>
    <w:rsid w:val="006E0C96"/>
    <w:rsid w:val="007111BE"/>
    <w:rsid w:val="00723D14"/>
    <w:rsid w:val="007834DA"/>
    <w:rsid w:val="007A54EA"/>
    <w:rsid w:val="007B18B0"/>
    <w:rsid w:val="007D640B"/>
    <w:rsid w:val="0083748B"/>
    <w:rsid w:val="0087568E"/>
    <w:rsid w:val="008820A1"/>
    <w:rsid w:val="008A5602"/>
    <w:rsid w:val="008C0833"/>
    <w:rsid w:val="008F220E"/>
    <w:rsid w:val="00923FD2"/>
    <w:rsid w:val="00985CC3"/>
    <w:rsid w:val="009D2FC0"/>
    <w:rsid w:val="00A10E76"/>
    <w:rsid w:val="00A24A58"/>
    <w:rsid w:val="00A4138B"/>
    <w:rsid w:val="00A47559"/>
    <w:rsid w:val="00A72A9A"/>
    <w:rsid w:val="00A831C3"/>
    <w:rsid w:val="00AA1496"/>
    <w:rsid w:val="00AB6119"/>
    <w:rsid w:val="00AC147F"/>
    <w:rsid w:val="00AE5840"/>
    <w:rsid w:val="00B63439"/>
    <w:rsid w:val="00B7748E"/>
    <w:rsid w:val="00BB0556"/>
    <w:rsid w:val="00C56C2E"/>
    <w:rsid w:val="00C741A5"/>
    <w:rsid w:val="00C902BA"/>
    <w:rsid w:val="00CB2089"/>
    <w:rsid w:val="00D434A7"/>
    <w:rsid w:val="00D92F51"/>
    <w:rsid w:val="00DC5DA3"/>
    <w:rsid w:val="00DE3C6C"/>
    <w:rsid w:val="00E92AF0"/>
    <w:rsid w:val="00F37427"/>
    <w:rsid w:val="00FC782A"/>
    <w:rsid w:val="00FD7A30"/>
    <w:rsid w:val="00FF50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42A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111BE"/>
    <w:rPr>
      <w:color w:val="808080"/>
    </w:rPr>
  </w:style>
  <w:style w:type="paragraph" w:customStyle="1" w:styleId="20113773B56A4FC6BC47D14ECEAB1FBC6">
    <w:name w:val="20113773B56A4FC6BC47D14ECEAB1FBC6"/>
    <w:rsid w:val="004342A1"/>
    <w:rPr>
      <w:rFonts w:eastAsiaTheme="minorHAnsi"/>
      <w:lang w:eastAsia="en-US"/>
    </w:rPr>
  </w:style>
  <w:style w:type="paragraph" w:customStyle="1" w:styleId="19F752EB98CA4CBCA45E851CCF5A80B35">
    <w:name w:val="19F752EB98CA4CBCA45E851CCF5A80B35"/>
    <w:rsid w:val="004342A1"/>
    <w:rPr>
      <w:rFonts w:eastAsiaTheme="minorHAnsi"/>
      <w:lang w:eastAsia="en-US"/>
    </w:rPr>
  </w:style>
  <w:style w:type="paragraph" w:customStyle="1" w:styleId="5FCC9B53F1C54679BF0C02B1431FAF014">
    <w:name w:val="5FCC9B53F1C54679BF0C02B1431FAF014"/>
    <w:rsid w:val="004342A1"/>
    <w:rPr>
      <w:rFonts w:eastAsiaTheme="minorHAnsi"/>
      <w:lang w:eastAsia="en-US"/>
    </w:rPr>
  </w:style>
  <w:style w:type="paragraph" w:customStyle="1" w:styleId="E700BAE22FF24B6A911632DEF60DE1523">
    <w:name w:val="E700BAE22FF24B6A911632DEF60DE1523"/>
    <w:rsid w:val="004342A1"/>
    <w:rPr>
      <w:rFonts w:eastAsiaTheme="minorHAnsi"/>
      <w:lang w:eastAsia="en-US"/>
    </w:rPr>
  </w:style>
  <w:style w:type="paragraph" w:customStyle="1" w:styleId="03FBDF11E4D141CBA3C45F41F0B37AC02">
    <w:name w:val="03FBDF11E4D141CBA3C45F41F0B37AC02"/>
    <w:rsid w:val="004342A1"/>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03720-4CAE-4841-82CA-45FC65BC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3591</TotalTime>
  <Pages>49</Pages>
  <Words>19455</Words>
  <Characters>114786</Characters>
  <Application>Microsoft Office Word</Application>
  <DocSecurity>0</DocSecurity>
  <Lines>956</Lines>
  <Paragraphs>267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Terezka</dc:creator>
  <cp:keywords/>
  <dc:description/>
  <cp:lastModifiedBy>Krameš Miloš Ing.</cp:lastModifiedBy>
  <cp:revision>91</cp:revision>
  <cp:lastPrinted>2022-12-01T13:12:00Z</cp:lastPrinted>
  <dcterms:created xsi:type="dcterms:W3CDTF">2012-08-17T08:54:00Z</dcterms:created>
  <dcterms:modified xsi:type="dcterms:W3CDTF">2022-12-01T13:13:00Z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d:\pw_data\milos.krames\</vt:lpwstr>
  </property>
</Properties>
</file>