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>
            <w:bookmarkStart w:id="0" w:name="_Hlk193349765"/>
            <w:bookmarkEnd w:id="0"/>
          </w:p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58D24AED" w:rsidR="00F862D6" w:rsidRPr="003E6B9A" w:rsidRDefault="008B1053" w:rsidP="0037111D">
            <w:r w:rsidRPr="00E919DF">
              <w:rPr>
                <w:rFonts w:ascii="Helvetica" w:hAnsi="Helvetica"/>
              </w:rPr>
              <w:t>3905/2025-SŽ-SSV-Ú3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C124DB" w14:paraId="2C33C41A" w14:textId="77777777" w:rsidTr="00F862D6">
        <w:tc>
          <w:tcPr>
            <w:tcW w:w="1020" w:type="dxa"/>
          </w:tcPr>
          <w:p w14:paraId="3534520F" w14:textId="77777777" w:rsidR="00C124DB" w:rsidRDefault="00C124DB" w:rsidP="00C124DB">
            <w:r>
              <w:t>Listů/příloh</w:t>
            </w:r>
          </w:p>
        </w:tc>
        <w:tc>
          <w:tcPr>
            <w:tcW w:w="2552" w:type="dxa"/>
          </w:tcPr>
          <w:p w14:paraId="333CD487" w14:textId="61F77C8A" w:rsidR="00C124DB" w:rsidRPr="003E6B9A" w:rsidRDefault="00FD2D22" w:rsidP="00C124DB">
            <w:r>
              <w:t>19</w:t>
            </w:r>
            <w:r w:rsidR="00C124DB" w:rsidRPr="00D03D26">
              <w:t>/</w:t>
            </w:r>
            <w:r>
              <w:t>3</w:t>
            </w:r>
          </w:p>
        </w:tc>
        <w:tc>
          <w:tcPr>
            <w:tcW w:w="823" w:type="dxa"/>
          </w:tcPr>
          <w:p w14:paraId="3FB21908" w14:textId="77777777" w:rsidR="00C124DB" w:rsidRDefault="00C124DB" w:rsidP="00C124DB"/>
        </w:tc>
        <w:tc>
          <w:tcPr>
            <w:tcW w:w="3685" w:type="dxa"/>
            <w:vMerge/>
          </w:tcPr>
          <w:p w14:paraId="2E772784" w14:textId="77777777" w:rsidR="00C124DB" w:rsidRDefault="00C124DB" w:rsidP="00C124DB">
            <w:pPr>
              <w:rPr>
                <w:noProof/>
              </w:rPr>
            </w:pPr>
          </w:p>
        </w:tc>
      </w:tr>
      <w:tr w:rsidR="00C124D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C124DB" w:rsidRDefault="00C124DB" w:rsidP="00C124DB"/>
        </w:tc>
        <w:tc>
          <w:tcPr>
            <w:tcW w:w="2552" w:type="dxa"/>
          </w:tcPr>
          <w:p w14:paraId="133F3BF2" w14:textId="77777777" w:rsidR="00C124DB" w:rsidRPr="003E6B9A" w:rsidRDefault="00C124DB" w:rsidP="00C124DB"/>
        </w:tc>
        <w:tc>
          <w:tcPr>
            <w:tcW w:w="823" w:type="dxa"/>
          </w:tcPr>
          <w:p w14:paraId="7BEB7C0A" w14:textId="77777777" w:rsidR="00C124DB" w:rsidRDefault="00C124DB" w:rsidP="00C124DB"/>
        </w:tc>
        <w:tc>
          <w:tcPr>
            <w:tcW w:w="3685" w:type="dxa"/>
            <w:vMerge/>
          </w:tcPr>
          <w:p w14:paraId="140296A1" w14:textId="77777777" w:rsidR="00C124DB" w:rsidRDefault="00C124DB" w:rsidP="00C124DB"/>
        </w:tc>
      </w:tr>
      <w:tr w:rsidR="00C124DB" w14:paraId="5237532F" w14:textId="77777777" w:rsidTr="00F862D6">
        <w:tc>
          <w:tcPr>
            <w:tcW w:w="1020" w:type="dxa"/>
          </w:tcPr>
          <w:p w14:paraId="7759C605" w14:textId="77777777" w:rsidR="00C124DB" w:rsidRDefault="00C124DB" w:rsidP="00C124DB">
            <w:r>
              <w:t>Vyřizuje</w:t>
            </w:r>
          </w:p>
        </w:tc>
        <w:tc>
          <w:tcPr>
            <w:tcW w:w="2552" w:type="dxa"/>
          </w:tcPr>
          <w:p w14:paraId="73CBABBF" w14:textId="77777777" w:rsidR="00C124DB" w:rsidRPr="000F3143" w:rsidRDefault="00C124DB" w:rsidP="00C124DB">
            <w:r w:rsidRPr="000F3143">
              <w:t>Ing. Radomíra Rečková</w:t>
            </w:r>
          </w:p>
          <w:p w14:paraId="4A0EADDE" w14:textId="77777777" w:rsidR="00C124DB" w:rsidRPr="003E6B9A" w:rsidRDefault="00C124DB" w:rsidP="00C124DB"/>
        </w:tc>
        <w:tc>
          <w:tcPr>
            <w:tcW w:w="823" w:type="dxa"/>
          </w:tcPr>
          <w:p w14:paraId="303107D3" w14:textId="77777777" w:rsidR="00C124DB" w:rsidRDefault="00C124DB" w:rsidP="00C124DB"/>
        </w:tc>
        <w:tc>
          <w:tcPr>
            <w:tcW w:w="3685" w:type="dxa"/>
            <w:vMerge/>
          </w:tcPr>
          <w:p w14:paraId="6405EBE3" w14:textId="77777777" w:rsidR="00C124DB" w:rsidRDefault="00C124DB" w:rsidP="00C124DB"/>
        </w:tc>
      </w:tr>
      <w:tr w:rsidR="00C124DB" w14:paraId="192D4EE6" w14:textId="77777777" w:rsidTr="00F862D6">
        <w:tc>
          <w:tcPr>
            <w:tcW w:w="1020" w:type="dxa"/>
          </w:tcPr>
          <w:p w14:paraId="2F7F053F" w14:textId="77777777" w:rsidR="00C124DB" w:rsidRDefault="00C124DB" w:rsidP="00C124DB"/>
        </w:tc>
        <w:tc>
          <w:tcPr>
            <w:tcW w:w="2552" w:type="dxa"/>
          </w:tcPr>
          <w:p w14:paraId="36F90D31" w14:textId="77777777" w:rsidR="00C124DB" w:rsidRPr="003E6B9A" w:rsidRDefault="00C124DB" w:rsidP="00C124DB"/>
        </w:tc>
        <w:tc>
          <w:tcPr>
            <w:tcW w:w="823" w:type="dxa"/>
          </w:tcPr>
          <w:p w14:paraId="0B7BD956" w14:textId="77777777" w:rsidR="00C124DB" w:rsidRDefault="00C124DB" w:rsidP="00C124DB"/>
        </w:tc>
        <w:tc>
          <w:tcPr>
            <w:tcW w:w="3685" w:type="dxa"/>
            <w:vMerge/>
          </w:tcPr>
          <w:p w14:paraId="294D6520" w14:textId="77777777" w:rsidR="00C124DB" w:rsidRDefault="00C124DB" w:rsidP="00C124DB"/>
        </w:tc>
      </w:tr>
      <w:tr w:rsidR="00C124DB" w14:paraId="635DFF9F" w14:textId="77777777" w:rsidTr="00F862D6">
        <w:tc>
          <w:tcPr>
            <w:tcW w:w="1020" w:type="dxa"/>
          </w:tcPr>
          <w:p w14:paraId="7A3891F6" w14:textId="77777777" w:rsidR="00C124DB" w:rsidRDefault="00C124DB" w:rsidP="00C124DB">
            <w:r>
              <w:t>Mobil</w:t>
            </w:r>
          </w:p>
        </w:tc>
        <w:tc>
          <w:tcPr>
            <w:tcW w:w="2552" w:type="dxa"/>
          </w:tcPr>
          <w:p w14:paraId="67448459" w14:textId="6788C5B5" w:rsidR="00C124DB" w:rsidRPr="003E6B9A" w:rsidRDefault="00C124DB" w:rsidP="00C124D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C124DB" w:rsidRDefault="00C124DB" w:rsidP="00C124DB"/>
        </w:tc>
        <w:tc>
          <w:tcPr>
            <w:tcW w:w="3685" w:type="dxa"/>
            <w:vMerge/>
          </w:tcPr>
          <w:p w14:paraId="010CCE96" w14:textId="77777777" w:rsidR="00C124DB" w:rsidRDefault="00C124DB" w:rsidP="00C124DB"/>
        </w:tc>
      </w:tr>
      <w:tr w:rsidR="00C124DB" w14:paraId="2250880D" w14:textId="77777777" w:rsidTr="00F862D6">
        <w:tc>
          <w:tcPr>
            <w:tcW w:w="1020" w:type="dxa"/>
          </w:tcPr>
          <w:p w14:paraId="28245A45" w14:textId="77777777" w:rsidR="00C124DB" w:rsidRDefault="00C124DB" w:rsidP="00C124DB">
            <w:r>
              <w:t>E-mail</w:t>
            </w:r>
          </w:p>
        </w:tc>
        <w:tc>
          <w:tcPr>
            <w:tcW w:w="2552" w:type="dxa"/>
          </w:tcPr>
          <w:p w14:paraId="15A7D067" w14:textId="05158C65" w:rsidR="00C124DB" w:rsidRPr="003E6B9A" w:rsidRDefault="00C124DB" w:rsidP="00C124D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C124DB" w:rsidRDefault="00C124DB" w:rsidP="00C124DB"/>
        </w:tc>
        <w:tc>
          <w:tcPr>
            <w:tcW w:w="3685" w:type="dxa"/>
            <w:vMerge/>
          </w:tcPr>
          <w:p w14:paraId="3652D20A" w14:textId="77777777" w:rsidR="00C124DB" w:rsidRDefault="00C124DB" w:rsidP="00C124D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62C7FCB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4581A">
              <w:rPr>
                <w:noProof/>
              </w:rPr>
              <w:t>25. března 2025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29D4EC2E" w14:textId="72525BCD" w:rsidR="00723DF4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E60FF0">
        <w:rPr>
          <w:rFonts w:eastAsia="Calibri" w:cs="Times New Roman"/>
          <w:lang w:eastAsia="cs-CZ"/>
        </w:rPr>
        <w:t>12</w:t>
      </w:r>
      <w:r w:rsidR="00723DF4">
        <w:rPr>
          <w:rFonts w:eastAsia="Calibri" w:cs="Times New Roman"/>
          <w:lang w:eastAsia="cs-CZ"/>
        </w:rPr>
        <w:t xml:space="preserve"> </w:t>
      </w:r>
    </w:p>
    <w:p w14:paraId="25C6ADAC" w14:textId="45ED556B" w:rsidR="00CB7B5A" w:rsidRPr="00C124DB" w:rsidRDefault="00335122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E945794" w14:textId="77777777" w:rsidR="00862DD1" w:rsidRPr="00BD5319" w:rsidRDefault="00862DD1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128B5129" w14:textId="77777777" w:rsidR="009B6021" w:rsidRDefault="009B6021" w:rsidP="009B602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7963A39" w14:textId="77777777" w:rsidR="00127F4B" w:rsidRDefault="00127F4B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518249C" w14:textId="77777777" w:rsidR="003501FB" w:rsidRPr="00E5284B" w:rsidRDefault="003501FB" w:rsidP="0035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325</w:t>
      </w:r>
      <w:r w:rsidRPr="00E5284B">
        <w:rPr>
          <w:rFonts w:eastAsia="Calibri" w:cs="Times New Roman"/>
          <w:b/>
          <w:lang w:eastAsia="cs-CZ"/>
        </w:rPr>
        <w:t>:</w:t>
      </w:r>
    </w:p>
    <w:p w14:paraId="6A416B6E" w14:textId="6911ED8B" w:rsidR="003501FB" w:rsidRDefault="003501FB" w:rsidP="003501FB">
      <w:pPr>
        <w:spacing w:after="0"/>
      </w:pPr>
      <w:bookmarkStart w:id="2" w:name="_Hlk193347345"/>
      <w:r w:rsidRPr="00B04E11">
        <w:t>SO 25-15-03</w:t>
      </w:r>
      <w:r>
        <w:t>.1</w:t>
      </w:r>
      <w:r w:rsidRPr="00B04E11">
        <w:t xml:space="preserve"> VB ŽST Kojetín</w:t>
      </w:r>
    </w:p>
    <w:tbl>
      <w:tblPr>
        <w:tblW w:w="8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030"/>
        <w:gridCol w:w="5391"/>
        <w:gridCol w:w="613"/>
        <w:gridCol w:w="1136"/>
      </w:tblGrid>
      <w:tr w:rsidR="003501FB" w:rsidRPr="005430B0" w14:paraId="5F56DEA8" w14:textId="77777777" w:rsidTr="005F78C5">
        <w:trPr>
          <w:trHeight w:val="26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35757" w14:textId="77777777" w:rsidR="003501FB" w:rsidRPr="005430B0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117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9286" w14:textId="77777777" w:rsidR="003501FB" w:rsidRPr="005430B0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62832134</w:t>
            </w:r>
          </w:p>
        </w:tc>
        <w:tc>
          <w:tcPr>
            <w:tcW w:w="5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40A6D" w14:textId="77777777" w:rsidR="003501FB" w:rsidRPr="005430B0" w:rsidRDefault="003501FB" w:rsidP="005F78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 xml:space="preserve">pás asfaltový </w:t>
            </w:r>
            <w:proofErr w:type="spellStart"/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natavitelný</w:t>
            </w:r>
            <w:proofErr w:type="spellEnd"/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oxidovaný s vložkou ze skleněné rohože typu V60 s jemnozrnným minerálním posypem </w:t>
            </w:r>
            <w:proofErr w:type="spellStart"/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tl</w:t>
            </w:r>
            <w:proofErr w:type="spellEnd"/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4,0mm   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0D913" w14:textId="77777777" w:rsidR="003501FB" w:rsidRPr="005430B0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4BA2A" w14:textId="77777777" w:rsidR="003501FB" w:rsidRPr="005430B0" w:rsidRDefault="003501FB" w:rsidP="005F78C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3 712,836</w:t>
            </w:r>
          </w:p>
        </w:tc>
      </w:tr>
    </w:tbl>
    <w:p w14:paraId="22A8C78C" w14:textId="77777777" w:rsidR="003501FB" w:rsidRDefault="003501FB" w:rsidP="003501FB">
      <w:pPr>
        <w:spacing w:after="0"/>
        <w:rPr>
          <w:rFonts w:eastAsia="Calibri" w:cs="Times New Roman"/>
          <w:bCs/>
          <w:lang w:eastAsia="cs-CZ"/>
        </w:rPr>
      </w:pPr>
      <w:r>
        <w:t>V PD ve výpisu skladeb je uveden modifikovaný asfaltový pás, domníváme se že položka č. 117 by měla být nahrazena asfaltovým modifikovaným pásem.</w:t>
      </w:r>
    </w:p>
    <w:bookmarkEnd w:id="2"/>
    <w:p w14:paraId="3FFC0AA5" w14:textId="77777777" w:rsidR="003501FB" w:rsidRDefault="003501FB" w:rsidP="003501FB">
      <w:pPr>
        <w:spacing w:after="0"/>
        <w:rPr>
          <w:rFonts w:eastAsia="Calibri" w:cs="Times New Roman"/>
          <w:bCs/>
          <w:lang w:eastAsia="cs-CZ"/>
        </w:rPr>
      </w:pPr>
    </w:p>
    <w:p w14:paraId="43312C0A" w14:textId="77777777" w:rsidR="003501FB" w:rsidRDefault="003501FB" w:rsidP="003501FB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4A2A91E" w14:textId="77777777" w:rsidR="003501FB" w:rsidRPr="00A4202C" w:rsidRDefault="003501FB" w:rsidP="00A4202C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Položka s kódem „</w:t>
      </w:r>
      <w:r w:rsidRPr="00A4202C">
        <w:rPr>
          <w:rFonts w:ascii="Arial" w:hAnsi="Arial" w:cs="Arial"/>
          <w:color w:val="000000" w:themeColor="text1"/>
          <w:sz w:val="20"/>
          <w:szCs w:val="20"/>
          <w:lang w:eastAsia="cs-CZ"/>
        </w:rPr>
        <w:t xml:space="preserve">62832134“ byla nahrazena položkou s kódem „62853004“ znění „pás asfaltový </w:t>
      </w:r>
      <w:proofErr w:type="spellStart"/>
      <w:r w:rsidRPr="00A4202C">
        <w:rPr>
          <w:rFonts w:ascii="Arial" w:hAnsi="Arial" w:cs="Arial"/>
          <w:color w:val="000000" w:themeColor="text1"/>
          <w:sz w:val="20"/>
          <w:szCs w:val="20"/>
          <w:lang w:eastAsia="cs-CZ"/>
        </w:rPr>
        <w:t>natavitelný</w:t>
      </w:r>
      <w:proofErr w:type="spellEnd"/>
      <w:r w:rsidRPr="00A4202C">
        <w:rPr>
          <w:rFonts w:ascii="Arial" w:hAnsi="Arial" w:cs="Arial"/>
          <w:color w:val="000000" w:themeColor="text1"/>
          <w:sz w:val="20"/>
          <w:szCs w:val="20"/>
          <w:lang w:eastAsia="cs-CZ"/>
        </w:rPr>
        <w:t xml:space="preserve"> modifikovaný SBS s vložkou ze skleněné tkaniny a spalitelnou PE fólií nebo jemnozrnným minerálním posypem na horním povrchu </w:t>
      </w:r>
      <w:proofErr w:type="spellStart"/>
      <w:r w:rsidRPr="00A4202C">
        <w:rPr>
          <w:rFonts w:ascii="Arial" w:hAnsi="Arial" w:cs="Arial"/>
          <w:color w:val="000000" w:themeColor="text1"/>
          <w:sz w:val="20"/>
          <w:szCs w:val="20"/>
          <w:lang w:eastAsia="cs-CZ"/>
        </w:rPr>
        <w:t>tl</w:t>
      </w:r>
      <w:proofErr w:type="spellEnd"/>
      <w:r w:rsidRPr="00A4202C">
        <w:rPr>
          <w:rFonts w:ascii="Arial" w:hAnsi="Arial" w:cs="Arial"/>
          <w:color w:val="000000" w:themeColor="text1"/>
          <w:sz w:val="20"/>
          <w:szCs w:val="20"/>
          <w:lang w:eastAsia="cs-CZ"/>
        </w:rPr>
        <w:t xml:space="preserve"> 4,0mm“</w:t>
      </w:r>
    </w:p>
    <w:p w14:paraId="1F3ECE26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7775129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7716511" w14:textId="77777777" w:rsidR="003501FB" w:rsidRPr="00E5284B" w:rsidRDefault="003501FB" w:rsidP="0035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326</w:t>
      </w:r>
      <w:r w:rsidRPr="00E5284B">
        <w:rPr>
          <w:rFonts w:eastAsia="Calibri" w:cs="Times New Roman"/>
          <w:b/>
          <w:lang w:eastAsia="cs-CZ"/>
        </w:rPr>
        <w:t>:</w:t>
      </w:r>
    </w:p>
    <w:p w14:paraId="643F087A" w14:textId="77777777" w:rsidR="003501FB" w:rsidRDefault="003501FB" w:rsidP="003501FB">
      <w:pPr>
        <w:spacing w:after="0"/>
        <w:rPr>
          <w:b/>
          <w:bCs/>
        </w:rPr>
      </w:pPr>
      <w:r w:rsidRPr="00B04E11">
        <w:t>SO 25-15-03</w:t>
      </w:r>
      <w:r>
        <w:t>.1</w:t>
      </w:r>
      <w:r w:rsidRPr="00B04E11">
        <w:t xml:space="preserve"> VB ŽST Kojetín</w:t>
      </w:r>
    </w:p>
    <w:tbl>
      <w:tblPr>
        <w:tblW w:w="87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030"/>
        <w:gridCol w:w="5363"/>
        <w:gridCol w:w="752"/>
        <w:gridCol w:w="1130"/>
      </w:tblGrid>
      <w:tr w:rsidR="003501FB" w:rsidRPr="005430B0" w14:paraId="1809E9AD" w14:textId="77777777" w:rsidTr="005F78C5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51F36" w14:textId="77777777" w:rsidR="003501FB" w:rsidRPr="005430B0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126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B543A" w14:textId="77777777" w:rsidR="003501FB" w:rsidRPr="005430B0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62866281</w:t>
            </w:r>
          </w:p>
        </w:tc>
        <w:tc>
          <w:tcPr>
            <w:tcW w:w="5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B0758" w14:textId="77777777" w:rsidR="003501FB" w:rsidRPr="005430B0" w:rsidRDefault="003501FB" w:rsidP="005F78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 xml:space="preserve">pás asfaltový samolepicí modifikovaný SBS s vložkou ze skleněné tkaniny se spalitelnou fólií nebo jemnozrnným minerálním posypem nebo textilií na horním povrchu   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57F62" w14:textId="77777777" w:rsidR="003501FB" w:rsidRPr="005430B0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47FDC" w14:textId="77777777" w:rsidR="003501FB" w:rsidRPr="005430B0" w:rsidRDefault="003501FB" w:rsidP="005F78C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831,769</w:t>
            </w:r>
          </w:p>
        </w:tc>
      </w:tr>
    </w:tbl>
    <w:p w14:paraId="4F5641A7" w14:textId="77777777" w:rsidR="003501FB" w:rsidRDefault="003501FB" w:rsidP="003501FB">
      <w:pPr>
        <w:spacing w:after="160" w:line="256" w:lineRule="auto"/>
      </w:pPr>
      <w:r>
        <w:t>Domníváme se, že u položky č.126 chybí koeficient na prořezy (přesahy).</w:t>
      </w:r>
    </w:p>
    <w:p w14:paraId="3B217929" w14:textId="5C9DAB82" w:rsidR="003501FB" w:rsidRDefault="003501FB" w:rsidP="003501FB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</w:t>
      </w:r>
      <w:r w:rsidRPr="00E5284B">
        <w:rPr>
          <w:rFonts w:eastAsia="Calibri" w:cs="Times New Roman"/>
          <w:b/>
          <w:lang w:eastAsia="cs-CZ"/>
        </w:rPr>
        <w:t xml:space="preserve">dpověď: </w:t>
      </w:r>
    </w:p>
    <w:p w14:paraId="2ED31449" w14:textId="77777777" w:rsidR="003501FB" w:rsidRPr="00A4202C" w:rsidRDefault="003501FB" w:rsidP="0035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Výměra položky s kódem „</w:t>
      </w:r>
      <w:r w:rsidRPr="00A4202C">
        <w:rPr>
          <w:rFonts w:ascii="Arial" w:hAnsi="Arial" w:cs="Arial"/>
          <w:color w:val="000000" w:themeColor="text1"/>
          <w:sz w:val="20"/>
          <w:szCs w:val="20"/>
          <w:lang w:eastAsia="cs-CZ"/>
        </w:rPr>
        <w:t xml:space="preserve">62855002“ byla </w:t>
      </w:r>
      <w:r w:rsidRPr="00A4202C">
        <w:rPr>
          <w:rFonts w:eastAsia="Calibri" w:cs="Times New Roman"/>
          <w:bCs/>
          <w:color w:val="000000" w:themeColor="text1"/>
          <w:lang w:eastAsia="cs-CZ"/>
        </w:rPr>
        <w:t>navýšena o přesahy.</w:t>
      </w:r>
    </w:p>
    <w:p w14:paraId="72BE1360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0FA486F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CB975DC" w14:textId="77777777" w:rsidR="003501FB" w:rsidRPr="00130046" w:rsidRDefault="003501FB" w:rsidP="003501FB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327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11EB40DB" w14:textId="77777777" w:rsidR="003501FB" w:rsidRDefault="003501FB" w:rsidP="003501FB">
      <w:pPr>
        <w:spacing w:after="0"/>
        <w:rPr>
          <w:b/>
          <w:bCs/>
        </w:rPr>
      </w:pPr>
      <w:r w:rsidRPr="00B04E11">
        <w:t>SO 25-15-03</w:t>
      </w:r>
      <w:r>
        <w:t>.1</w:t>
      </w:r>
      <w:r w:rsidRPr="00B04E11">
        <w:t xml:space="preserve"> VB ŽST Kojetín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142"/>
        <w:gridCol w:w="5275"/>
        <w:gridCol w:w="617"/>
        <w:gridCol w:w="1134"/>
      </w:tblGrid>
      <w:tr w:rsidR="003501FB" w:rsidRPr="005430B0" w14:paraId="3A707B88" w14:textId="77777777" w:rsidTr="005F78C5">
        <w:trPr>
          <w:trHeight w:val="284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3DEED" w14:textId="77777777" w:rsidR="003501FB" w:rsidRPr="005430B0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148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BDF42" w14:textId="77777777" w:rsidR="003501FB" w:rsidRPr="005430B0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713122111</w:t>
            </w:r>
          </w:p>
        </w:tc>
        <w:tc>
          <w:tcPr>
            <w:tcW w:w="5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0CF29" w14:textId="77777777" w:rsidR="003501FB" w:rsidRPr="005430B0" w:rsidRDefault="003501FB" w:rsidP="005F78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 xml:space="preserve">Parotěsná vrstva pro pochozí půdy vodorovná   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85ADE" w14:textId="77777777" w:rsidR="003501FB" w:rsidRPr="005430B0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2E3F7" w14:textId="77777777" w:rsidR="003501FB" w:rsidRPr="005430B0" w:rsidRDefault="003501FB" w:rsidP="005F78C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140,396</w:t>
            </w:r>
          </w:p>
        </w:tc>
      </w:tr>
    </w:tbl>
    <w:p w14:paraId="083FF377" w14:textId="77777777" w:rsidR="003501FB" w:rsidRDefault="003501FB" w:rsidP="003501FB">
      <w:pPr>
        <w:spacing w:after="0"/>
        <w:rPr>
          <w:rFonts w:eastAsia="Calibri" w:cs="Times New Roman"/>
          <w:bCs/>
          <w:lang w:eastAsia="cs-CZ"/>
        </w:rPr>
      </w:pPr>
      <w:r>
        <w:t xml:space="preserve">Domníváme se, že v soupisu prací chybí dle skladby P.05 k pol.č.148 montáž izolace tepelné </w:t>
      </w:r>
      <w:r>
        <w:br/>
      </w:r>
      <w:proofErr w:type="spellStart"/>
      <w:r>
        <w:t>tl</w:t>
      </w:r>
      <w:proofErr w:type="spellEnd"/>
      <w:r>
        <w:t>. 120 mm.</w:t>
      </w:r>
      <w:r>
        <w:br/>
        <w:t>Žádáme zadavatele o prověření.</w:t>
      </w:r>
    </w:p>
    <w:p w14:paraId="186BD4A7" w14:textId="77777777" w:rsidR="003501FB" w:rsidRDefault="003501FB" w:rsidP="003501FB">
      <w:pPr>
        <w:spacing w:after="0"/>
        <w:rPr>
          <w:rFonts w:eastAsia="Calibri" w:cs="Times New Roman"/>
          <w:bCs/>
          <w:lang w:eastAsia="cs-CZ"/>
        </w:rPr>
      </w:pPr>
    </w:p>
    <w:p w14:paraId="7BC9DBE3" w14:textId="77777777" w:rsidR="003501FB" w:rsidRDefault="003501FB" w:rsidP="003501FB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12695F99" w14:textId="77777777" w:rsidR="003501FB" w:rsidRPr="00A4202C" w:rsidRDefault="003501FB" w:rsidP="0035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 xml:space="preserve">Obsaženo v položce s kódem „713111111“, materiál této položky je </w:t>
      </w:r>
      <w:proofErr w:type="spellStart"/>
      <w:r w:rsidRPr="00A4202C">
        <w:rPr>
          <w:rFonts w:eastAsia="Calibri" w:cs="Times New Roman"/>
          <w:bCs/>
          <w:color w:val="000000" w:themeColor="text1"/>
          <w:lang w:eastAsia="cs-CZ"/>
        </w:rPr>
        <w:t>tl</w:t>
      </w:r>
      <w:proofErr w:type="spellEnd"/>
      <w:r w:rsidRPr="00A4202C">
        <w:rPr>
          <w:rFonts w:eastAsia="Calibri" w:cs="Times New Roman"/>
          <w:bCs/>
          <w:color w:val="000000" w:themeColor="text1"/>
          <w:lang w:eastAsia="cs-CZ"/>
        </w:rPr>
        <w:t>. 140 mm (položka s kódem „63148156“) = je opraveno na 120 mm (nově položka s kódem „63148155“).</w:t>
      </w:r>
    </w:p>
    <w:p w14:paraId="6F851AB0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05DD549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ACC3B66" w14:textId="77777777" w:rsidR="003501FB" w:rsidRPr="00E5284B" w:rsidRDefault="003501FB" w:rsidP="0035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328</w:t>
      </w:r>
      <w:r w:rsidRPr="00E5284B">
        <w:rPr>
          <w:rFonts w:eastAsia="Calibri" w:cs="Times New Roman"/>
          <w:b/>
          <w:lang w:eastAsia="cs-CZ"/>
        </w:rPr>
        <w:t>:</w:t>
      </w:r>
    </w:p>
    <w:p w14:paraId="580F5E6B" w14:textId="77777777" w:rsidR="003501FB" w:rsidRDefault="003501FB" w:rsidP="003501FB">
      <w:pPr>
        <w:spacing w:after="0"/>
        <w:rPr>
          <w:b/>
          <w:bCs/>
        </w:rPr>
      </w:pPr>
      <w:r w:rsidRPr="00B04E11">
        <w:t>SO 25-15-03</w:t>
      </w:r>
      <w:r>
        <w:t>.1</w:t>
      </w:r>
      <w:r w:rsidRPr="00B04E11">
        <w:t xml:space="preserve"> VB ŽST Kojetín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081"/>
        <w:gridCol w:w="5455"/>
        <w:gridCol w:w="498"/>
        <w:gridCol w:w="1132"/>
      </w:tblGrid>
      <w:tr w:rsidR="003501FB" w:rsidRPr="005430B0" w14:paraId="672BAD7F" w14:textId="77777777" w:rsidTr="005F78C5">
        <w:trPr>
          <w:trHeight w:val="268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608B5" w14:textId="77777777" w:rsidR="003501FB" w:rsidRPr="005430B0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142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8FFCA" w14:textId="77777777" w:rsidR="003501FB" w:rsidRPr="005430B0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63148156</w:t>
            </w:r>
          </w:p>
        </w:tc>
        <w:tc>
          <w:tcPr>
            <w:tcW w:w="5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9C1C5" w14:textId="77777777" w:rsidR="003501FB" w:rsidRPr="005430B0" w:rsidRDefault="003501FB" w:rsidP="005F78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 xml:space="preserve">deska tepelně izolační minerální </w:t>
            </w:r>
            <w:proofErr w:type="gramStart"/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univerzální ?</w:t>
            </w:r>
            <w:proofErr w:type="gramEnd"/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 xml:space="preserve">=0,035 </w:t>
            </w:r>
            <w:proofErr w:type="spellStart"/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tl</w:t>
            </w:r>
            <w:proofErr w:type="spellEnd"/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proofErr w:type="gramStart"/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140mm</w:t>
            </w:r>
            <w:proofErr w:type="gramEnd"/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  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9728" w14:textId="77777777" w:rsidR="003501FB" w:rsidRPr="005430B0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2A548" w14:textId="77777777" w:rsidR="003501FB" w:rsidRPr="005430B0" w:rsidRDefault="003501FB" w:rsidP="005F78C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147,416</w:t>
            </w:r>
          </w:p>
        </w:tc>
      </w:tr>
    </w:tbl>
    <w:p w14:paraId="11ABC206" w14:textId="77777777" w:rsidR="003501FB" w:rsidRPr="00C0125B" w:rsidRDefault="003501FB" w:rsidP="003501FB">
      <w:pPr>
        <w:spacing w:after="0"/>
        <w:rPr>
          <w:rFonts w:eastAsia="Calibri" w:cs="Times New Roman"/>
          <w:bCs/>
          <w:lang w:eastAsia="cs-CZ"/>
        </w:rPr>
      </w:pPr>
      <w:r>
        <w:t xml:space="preserve">Domníváme se, že u položky </w:t>
      </w:r>
      <w:r w:rsidRPr="005430B0">
        <w:t>č.142</w:t>
      </w:r>
      <w:r w:rsidRPr="00C447A8">
        <w:rPr>
          <w:i/>
          <w:iCs/>
        </w:rPr>
        <w:t xml:space="preserve"> </w:t>
      </w:r>
      <w:r>
        <w:t>je uvedeno chybné množství, protože množství odvětrané fasády u pol.č.102 je 608,079 m2 a k této položce chybí montáž izolace.</w:t>
      </w:r>
      <w:r>
        <w:br/>
        <w:t>Žádáme zadavatele o prověření.</w:t>
      </w:r>
    </w:p>
    <w:p w14:paraId="053F0E57" w14:textId="77777777" w:rsidR="003501FB" w:rsidRDefault="003501FB" w:rsidP="003501FB">
      <w:pPr>
        <w:spacing w:after="0"/>
        <w:rPr>
          <w:rFonts w:eastAsia="Calibri" w:cs="Times New Roman"/>
          <w:b/>
          <w:lang w:eastAsia="cs-CZ"/>
        </w:rPr>
      </w:pPr>
    </w:p>
    <w:p w14:paraId="5F15CEE2" w14:textId="77777777" w:rsidR="003501FB" w:rsidRDefault="003501FB" w:rsidP="003501FB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1119F7C" w14:textId="77777777" w:rsidR="003501FB" w:rsidRPr="00A4202C" w:rsidRDefault="003501FB" w:rsidP="0035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Tepelná izolace provětrávané fasády je započtená v rámci položky s kódem „622272051“.</w:t>
      </w:r>
    </w:p>
    <w:p w14:paraId="7C2037A7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27B28C2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9D78C98" w14:textId="77777777" w:rsidR="003501FB" w:rsidRPr="00E5284B" w:rsidRDefault="003501FB" w:rsidP="0035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329</w:t>
      </w:r>
      <w:r w:rsidRPr="00E5284B">
        <w:rPr>
          <w:rFonts w:eastAsia="Calibri" w:cs="Times New Roman"/>
          <w:b/>
          <w:lang w:eastAsia="cs-CZ"/>
        </w:rPr>
        <w:t>:</w:t>
      </w:r>
    </w:p>
    <w:p w14:paraId="4D396F32" w14:textId="77777777" w:rsidR="003501FB" w:rsidRDefault="003501FB" w:rsidP="003501FB">
      <w:pPr>
        <w:spacing w:after="0"/>
        <w:rPr>
          <w:b/>
          <w:bCs/>
        </w:rPr>
      </w:pPr>
      <w:r w:rsidRPr="00B04E11">
        <w:t>SO 25-15-03</w:t>
      </w:r>
      <w:r>
        <w:t>.1</w:t>
      </w:r>
      <w:r w:rsidRPr="00B04E11">
        <w:t xml:space="preserve"> VB ŽST Kojetín</w:t>
      </w:r>
    </w:p>
    <w:p w14:paraId="2F6BB20C" w14:textId="77777777" w:rsidR="003501FB" w:rsidRPr="00493CB1" w:rsidRDefault="003501FB" w:rsidP="003501FB">
      <w:pPr>
        <w:spacing w:after="160" w:line="256" w:lineRule="auto"/>
      </w:pPr>
      <w:r>
        <w:t xml:space="preserve">Domníváme se, že v soupisu praví chybí Montáž izolace tepelné střech plochých kladené volně </w:t>
      </w:r>
      <w:r>
        <w:br/>
      </w:r>
      <w:r w:rsidRPr="00C447A8">
        <w:rPr>
          <w:b/>
          <w:bCs/>
        </w:rPr>
        <w:t>1</w:t>
      </w:r>
      <w:r>
        <w:t xml:space="preserve"> vrstvy rohoží, pásů, dílců, desek 678,969 M2.</w:t>
      </w:r>
      <w:r>
        <w:br/>
        <w:t>Žádáme zadavatele o prověření.</w:t>
      </w:r>
    </w:p>
    <w:p w14:paraId="519A4AE1" w14:textId="77777777" w:rsidR="003501FB" w:rsidRDefault="003501FB" w:rsidP="003501FB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14B8CDAF" w14:textId="77777777" w:rsidR="003501FB" w:rsidRPr="00A4202C" w:rsidRDefault="003501FB" w:rsidP="0035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Položka s kódem „713141152“ - Montáž izolace tepelné střech plochých kladené volně 2 vrstvy rohoží, pásů, dílců, desek obsahuje montáž tepelné izolace kladené volně ve 2 vrstvách.</w:t>
      </w:r>
    </w:p>
    <w:p w14:paraId="10B76634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6D89222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D6B19DD" w14:textId="77777777" w:rsidR="003501FB" w:rsidRPr="00E5284B" w:rsidRDefault="003501FB" w:rsidP="0035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330</w:t>
      </w:r>
      <w:r w:rsidRPr="00E5284B">
        <w:rPr>
          <w:rFonts w:eastAsia="Calibri" w:cs="Times New Roman"/>
          <w:b/>
          <w:lang w:eastAsia="cs-CZ"/>
        </w:rPr>
        <w:t>:</w:t>
      </w:r>
    </w:p>
    <w:p w14:paraId="30CC0243" w14:textId="77777777" w:rsidR="003501FB" w:rsidRDefault="003501FB" w:rsidP="003501FB">
      <w:pPr>
        <w:spacing w:after="0"/>
        <w:rPr>
          <w:b/>
          <w:bCs/>
        </w:rPr>
      </w:pPr>
      <w:r w:rsidRPr="00B04E11">
        <w:t>SO 25-15-03</w:t>
      </w:r>
      <w:r>
        <w:t>.1</w:t>
      </w:r>
      <w:r w:rsidRPr="00B04E11">
        <w:t xml:space="preserve"> VB ŽST Kojetín</w:t>
      </w:r>
    </w:p>
    <w:tbl>
      <w:tblPr>
        <w:tblW w:w="88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222"/>
        <w:gridCol w:w="5245"/>
        <w:gridCol w:w="762"/>
        <w:gridCol w:w="1132"/>
      </w:tblGrid>
      <w:tr w:rsidR="003501FB" w:rsidRPr="005430B0" w14:paraId="554979FA" w14:textId="77777777" w:rsidTr="005F78C5">
        <w:trPr>
          <w:trHeight w:val="27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F890D" w14:textId="77777777" w:rsidR="003501FB" w:rsidRPr="005430B0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170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980DA" w14:textId="77777777" w:rsidR="003501FB" w:rsidRPr="005430B0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R7640KL07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10FD3" w14:textId="77777777" w:rsidR="003501FB" w:rsidRPr="005430B0" w:rsidRDefault="003501FB" w:rsidP="005F78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 xml:space="preserve">Kotevní bod záchytného a zádržného systému vč. podkladních vrstev, povrchové úpravy, spojovacího a kotvícího </w:t>
            </w:r>
            <w:proofErr w:type="gramStart"/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materiálu ,</w:t>
            </w:r>
            <w:proofErr w:type="gramEnd"/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D+M komplet   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8E953" w14:textId="77777777" w:rsidR="003501FB" w:rsidRPr="005430B0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BB631" w14:textId="77777777" w:rsidR="003501FB" w:rsidRPr="005430B0" w:rsidRDefault="003501FB" w:rsidP="005F78C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430B0">
              <w:rPr>
                <w:rFonts w:ascii="Arial" w:hAnsi="Arial" w:cs="Arial"/>
                <w:sz w:val="20"/>
                <w:szCs w:val="20"/>
                <w:lang w:eastAsia="cs-CZ"/>
              </w:rPr>
              <w:t>16,000</w:t>
            </w:r>
          </w:p>
        </w:tc>
      </w:tr>
    </w:tbl>
    <w:p w14:paraId="7ED94641" w14:textId="77777777" w:rsidR="003501FB" w:rsidRDefault="003501FB" w:rsidP="003501FB">
      <w:pPr>
        <w:spacing w:after="0"/>
      </w:pPr>
      <w:r>
        <w:t xml:space="preserve">Domníváme se, že u </w:t>
      </w:r>
      <w:proofErr w:type="spellStart"/>
      <w:r>
        <w:t>pol.č</w:t>
      </w:r>
      <w:proofErr w:type="spellEnd"/>
      <w:r>
        <w:t>. 170 je chybně uvedeno množství oproti PD</w:t>
      </w:r>
      <w:r>
        <w:br/>
        <w:t>U1 = 9 ks; U2 = 6 ks a U3 = 4 ks (celkem 19ks).</w:t>
      </w:r>
      <w:r>
        <w:br/>
        <w:t>Žádáme zadavatele o prověření.</w:t>
      </w:r>
    </w:p>
    <w:p w14:paraId="70693507" w14:textId="77777777" w:rsidR="003501FB" w:rsidRPr="00227784" w:rsidRDefault="003501FB" w:rsidP="003501FB">
      <w:pPr>
        <w:spacing w:after="0"/>
        <w:rPr>
          <w:rFonts w:eastAsia="Calibri" w:cs="Times New Roman"/>
          <w:bCs/>
          <w:lang w:eastAsia="cs-CZ"/>
        </w:rPr>
      </w:pPr>
    </w:p>
    <w:p w14:paraId="0F2452D8" w14:textId="77777777" w:rsidR="003501FB" w:rsidRDefault="003501FB" w:rsidP="003501FB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DF39B47" w14:textId="77777777" w:rsidR="003501FB" w:rsidRPr="00A4202C" w:rsidRDefault="003501FB" w:rsidP="0035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Počet kotevních prvků byl opraven v PD i v soupisu prací.</w:t>
      </w:r>
    </w:p>
    <w:p w14:paraId="5598B029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DAAE5AA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039A39F" w14:textId="77777777" w:rsidR="003501FB" w:rsidRPr="00E5284B" w:rsidRDefault="003501FB" w:rsidP="0035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331</w:t>
      </w:r>
      <w:r w:rsidRPr="00E5284B">
        <w:rPr>
          <w:rFonts w:eastAsia="Calibri" w:cs="Times New Roman"/>
          <w:b/>
          <w:lang w:eastAsia="cs-CZ"/>
        </w:rPr>
        <w:t>:</w:t>
      </w:r>
    </w:p>
    <w:p w14:paraId="3E46BDB7" w14:textId="77777777" w:rsidR="003501FB" w:rsidRPr="00493CB1" w:rsidRDefault="003501FB" w:rsidP="003501FB">
      <w:pPr>
        <w:spacing w:after="0"/>
        <w:rPr>
          <w:rFonts w:eastAsia="Calibri" w:cs="Times New Roman"/>
          <w:b/>
          <w:bCs/>
          <w:lang w:eastAsia="cs-CZ"/>
        </w:rPr>
      </w:pPr>
      <w:r w:rsidRPr="00493CB1">
        <w:rPr>
          <w:rFonts w:eastAsia="Calibri" w:cs="Times New Roman"/>
          <w:bCs/>
          <w:lang w:eastAsia="cs-CZ"/>
        </w:rPr>
        <w:t>SO 25-15-03.1 VB ŽST Kojetín</w:t>
      </w:r>
    </w:p>
    <w:tbl>
      <w:tblPr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1177"/>
        <w:gridCol w:w="5335"/>
        <w:gridCol w:w="754"/>
        <w:gridCol w:w="1130"/>
      </w:tblGrid>
      <w:tr w:rsidR="003501FB" w:rsidRPr="00493CB1" w14:paraId="480E71F8" w14:textId="77777777" w:rsidTr="005F78C5">
        <w:trPr>
          <w:trHeight w:val="25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8DCBD" w14:textId="77777777" w:rsidR="003501FB" w:rsidRPr="00493CB1" w:rsidRDefault="003501FB" w:rsidP="005F78C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493CB1">
              <w:rPr>
                <w:rFonts w:eastAsia="Calibri" w:cs="Times New Roman"/>
                <w:bCs/>
                <w:lang w:eastAsia="cs-CZ"/>
              </w:rPr>
              <w:t>173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91CEC" w14:textId="77777777" w:rsidR="003501FB" w:rsidRPr="00493CB1" w:rsidRDefault="003501FB" w:rsidP="005F78C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493CB1">
              <w:rPr>
                <w:rFonts w:eastAsia="Calibri" w:cs="Times New Roman"/>
                <w:bCs/>
                <w:lang w:eastAsia="cs-CZ"/>
              </w:rPr>
              <w:t>R7640KL13</w:t>
            </w:r>
          </w:p>
        </w:tc>
        <w:tc>
          <w:tcPr>
            <w:tcW w:w="5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7508A" w14:textId="77777777" w:rsidR="003501FB" w:rsidRPr="00493CB1" w:rsidRDefault="003501FB" w:rsidP="005F78C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493CB1">
              <w:rPr>
                <w:rFonts w:eastAsia="Calibri" w:cs="Times New Roman"/>
                <w:bCs/>
                <w:lang w:eastAsia="cs-CZ"/>
              </w:rPr>
              <w:t xml:space="preserve">Komínek pro odvětrání kanalizace s integrovanou asfaltovou manžetou vč. podkladních vrstev, povrchové úpravy, spojovacího a kotvícího </w:t>
            </w:r>
            <w:proofErr w:type="gramStart"/>
            <w:r w:rsidRPr="00493CB1">
              <w:rPr>
                <w:rFonts w:eastAsia="Calibri" w:cs="Times New Roman"/>
                <w:bCs/>
                <w:lang w:eastAsia="cs-CZ"/>
              </w:rPr>
              <w:t>materiálu ,</w:t>
            </w:r>
            <w:proofErr w:type="gramEnd"/>
            <w:r w:rsidRPr="00493CB1">
              <w:rPr>
                <w:rFonts w:eastAsia="Calibri" w:cs="Times New Roman"/>
                <w:bCs/>
                <w:lang w:eastAsia="cs-CZ"/>
              </w:rPr>
              <w:t xml:space="preserve"> D+M komplet  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9B0ED" w14:textId="77777777" w:rsidR="003501FB" w:rsidRPr="00493CB1" w:rsidRDefault="003501FB" w:rsidP="005F78C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493CB1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53210" w14:textId="77777777" w:rsidR="003501FB" w:rsidRPr="00493CB1" w:rsidRDefault="003501FB" w:rsidP="005F78C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493CB1">
              <w:rPr>
                <w:rFonts w:eastAsia="Calibri" w:cs="Times New Roman"/>
                <w:bCs/>
                <w:lang w:eastAsia="cs-CZ"/>
              </w:rPr>
              <w:t>4,000</w:t>
            </w:r>
          </w:p>
        </w:tc>
      </w:tr>
    </w:tbl>
    <w:p w14:paraId="6D370EFB" w14:textId="77777777" w:rsidR="003501FB" w:rsidRPr="00227784" w:rsidRDefault="003501FB" w:rsidP="003501FB">
      <w:pPr>
        <w:spacing w:after="0"/>
        <w:rPr>
          <w:rFonts w:eastAsia="Calibri" w:cs="Times New Roman"/>
          <w:bCs/>
          <w:lang w:eastAsia="cs-CZ"/>
        </w:rPr>
      </w:pPr>
      <w:r w:rsidRPr="00493CB1">
        <w:rPr>
          <w:rFonts w:eastAsia="Calibri" w:cs="Times New Roman"/>
          <w:bCs/>
          <w:lang w:eastAsia="cs-CZ"/>
        </w:rPr>
        <w:br/>
        <w:t xml:space="preserve">Domníváme se, že u </w:t>
      </w:r>
      <w:proofErr w:type="spellStart"/>
      <w:r w:rsidRPr="00493CB1">
        <w:rPr>
          <w:rFonts w:eastAsia="Calibri" w:cs="Times New Roman"/>
          <w:bCs/>
          <w:lang w:eastAsia="cs-CZ"/>
        </w:rPr>
        <w:t>pol.č</w:t>
      </w:r>
      <w:proofErr w:type="spellEnd"/>
      <w:r w:rsidRPr="00493CB1">
        <w:rPr>
          <w:rFonts w:eastAsia="Calibri" w:cs="Times New Roman"/>
          <w:bCs/>
          <w:lang w:eastAsia="cs-CZ"/>
        </w:rPr>
        <w:t>. 173 je chybně uvedeno množství oproti PD 5 ks.</w:t>
      </w:r>
      <w:r w:rsidRPr="00493CB1">
        <w:rPr>
          <w:rFonts w:eastAsia="Calibri" w:cs="Times New Roman"/>
          <w:bCs/>
          <w:lang w:eastAsia="cs-CZ"/>
        </w:rPr>
        <w:br/>
        <w:t>Žádáme zadavatele o prověření</w:t>
      </w:r>
    </w:p>
    <w:p w14:paraId="7446B5DB" w14:textId="77777777" w:rsidR="003501FB" w:rsidRPr="00E5284B" w:rsidRDefault="003501FB" w:rsidP="003501FB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50B82312" w14:textId="77777777" w:rsidR="003501FB" w:rsidRPr="00A4202C" w:rsidRDefault="003501FB" w:rsidP="0035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Počet větracích komínků byl opraven v PD i soupisu prací.</w:t>
      </w:r>
    </w:p>
    <w:p w14:paraId="43264B19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751ABC5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3379960" w14:textId="77777777" w:rsidR="003501FB" w:rsidRPr="00E5284B" w:rsidRDefault="003501FB" w:rsidP="0035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332</w:t>
      </w:r>
      <w:r w:rsidRPr="00E5284B">
        <w:rPr>
          <w:rFonts w:eastAsia="Calibri" w:cs="Times New Roman"/>
          <w:b/>
          <w:lang w:eastAsia="cs-CZ"/>
        </w:rPr>
        <w:t>:</w:t>
      </w:r>
    </w:p>
    <w:p w14:paraId="3703FEE6" w14:textId="77777777" w:rsidR="003501FB" w:rsidRDefault="003501FB" w:rsidP="003501FB">
      <w:pPr>
        <w:spacing w:after="0"/>
        <w:rPr>
          <w:b/>
          <w:bCs/>
        </w:rPr>
      </w:pPr>
      <w:r w:rsidRPr="00B04E11">
        <w:t>SO 25-15-03</w:t>
      </w:r>
      <w:r>
        <w:t>.1</w:t>
      </w:r>
      <w:r w:rsidRPr="00B04E11">
        <w:t xml:space="preserve"> VB ŽST Kojetín</w:t>
      </w:r>
    </w:p>
    <w:tbl>
      <w:tblPr>
        <w:tblW w:w="89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469"/>
        <w:gridCol w:w="5140"/>
        <w:gridCol w:w="766"/>
        <w:gridCol w:w="1138"/>
      </w:tblGrid>
      <w:tr w:rsidR="003501FB" w:rsidRPr="007B5A06" w14:paraId="68575624" w14:textId="77777777" w:rsidTr="005F78C5">
        <w:trPr>
          <w:trHeight w:val="26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67D52" w14:textId="77777777" w:rsidR="003501FB" w:rsidRPr="007B5A06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B5A06">
              <w:rPr>
                <w:rFonts w:ascii="Arial" w:hAnsi="Arial" w:cs="Arial"/>
                <w:sz w:val="20"/>
                <w:szCs w:val="20"/>
                <w:lang w:eastAsia="cs-CZ"/>
              </w:rPr>
              <w:t>321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27C5F" w14:textId="77777777" w:rsidR="003501FB" w:rsidRPr="007B5A06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B5A06">
              <w:rPr>
                <w:rFonts w:ascii="Arial" w:hAnsi="Arial" w:cs="Arial"/>
                <w:sz w:val="20"/>
                <w:szCs w:val="20"/>
                <w:lang w:eastAsia="cs-CZ"/>
              </w:rPr>
              <w:t>R94122130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A0A39" w14:textId="77777777" w:rsidR="003501FB" w:rsidRPr="007B5A06" w:rsidRDefault="003501FB" w:rsidP="005F78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B5A06">
              <w:rPr>
                <w:rFonts w:ascii="Arial" w:hAnsi="Arial" w:cs="Arial"/>
                <w:sz w:val="20"/>
                <w:szCs w:val="20"/>
                <w:lang w:eastAsia="cs-CZ"/>
              </w:rPr>
              <w:t xml:space="preserve">Montáž a stavební připravenost ADZ  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71202" w14:textId="77777777" w:rsidR="003501FB" w:rsidRPr="007B5A06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B5A06">
              <w:rPr>
                <w:rFonts w:ascii="Arial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AC6BF" w14:textId="77777777" w:rsidR="003501FB" w:rsidRPr="007B5A06" w:rsidRDefault="003501FB" w:rsidP="005F78C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B5A06">
              <w:rPr>
                <w:rFonts w:ascii="Arial" w:hAnsi="Arial" w:cs="Arial"/>
                <w:sz w:val="20"/>
                <w:szCs w:val="20"/>
                <w:lang w:eastAsia="cs-CZ"/>
              </w:rPr>
              <w:t>3,000</w:t>
            </w:r>
          </w:p>
        </w:tc>
      </w:tr>
      <w:tr w:rsidR="003501FB" w:rsidRPr="007B5A06" w14:paraId="1E2E69E6" w14:textId="77777777" w:rsidTr="005F78C5">
        <w:trPr>
          <w:trHeight w:val="261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08B3A" w14:textId="77777777" w:rsidR="003501FB" w:rsidRPr="007B5A06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B5A06">
              <w:rPr>
                <w:rFonts w:ascii="Arial" w:hAnsi="Arial" w:cs="Arial"/>
                <w:sz w:val="20"/>
                <w:szCs w:val="20"/>
                <w:lang w:eastAsia="cs-CZ"/>
              </w:rPr>
              <w:t>322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A1C58" w14:textId="77777777" w:rsidR="003501FB" w:rsidRPr="007B5A06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B5A06">
              <w:rPr>
                <w:rFonts w:ascii="Arial" w:hAnsi="Arial" w:cs="Arial"/>
                <w:sz w:val="20"/>
                <w:szCs w:val="20"/>
                <w:lang w:eastAsia="cs-CZ"/>
              </w:rPr>
              <w:t>R94122140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E2195" w14:textId="77777777" w:rsidR="003501FB" w:rsidRPr="007B5A06" w:rsidRDefault="003501FB" w:rsidP="005F78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B5A06">
              <w:rPr>
                <w:rFonts w:ascii="Arial" w:hAnsi="Arial" w:cs="Arial"/>
                <w:sz w:val="20"/>
                <w:szCs w:val="20"/>
                <w:lang w:eastAsia="cs-CZ"/>
              </w:rPr>
              <w:t xml:space="preserve">Dodávka prvků ADZ 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AFACB" w14:textId="77777777" w:rsidR="003501FB" w:rsidRPr="007B5A06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B5A06">
              <w:rPr>
                <w:rFonts w:ascii="Arial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3F0EB" w14:textId="77777777" w:rsidR="003501FB" w:rsidRPr="007B5A06" w:rsidRDefault="003501FB" w:rsidP="005F78C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B5A06">
              <w:rPr>
                <w:rFonts w:ascii="Arial" w:hAnsi="Arial" w:cs="Arial"/>
                <w:sz w:val="20"/>
                <w:szCs w:val="20"/>
                <w:lang w:eastAsia="cs-CZ"/>
              </w:rPr>
              <w:t>3,000</w:t>
            </w:r>
          </w:p>
        </w:tc>
      </w:tr>
    </w:tbl>
    <w:p w14:paraId="75A16036" w14:textId="77777777" w:rsidR="003501FB" w:rsidRDefault="003501FB" w:rsidP="003501FB">
      <w:pPr>
        <w:spacing w:after="160" w:line="256" w:lineRule="auto"/>
      </w:pPr>
      <w:r>
        <w:t xml:space="preserve">V PD jsou uvedeny 2 ks mincovníků, v </w:t>
      </w:r>
      <w:proofErr w:type="spellStart"/>
      <w:r>
        <w:t>pol.č</w:t>
      </w:r>
      <w:proofErr w:type="spellEnd"/>
      <w:r>
        <w:t xml:space="preserve">. 321 a 322 jsou uvedeny 3 ks prvků ADZ. </w:t>
      </w:r>
      <w:r>
        <w:br/>
        <w:t>Co je správně?</w:t>
      </w:r>
    </w:p>
    <w:p w14:paraId="4AF4F8A5" w14:textId="77777777" w:rsidR="003501FB" w:rsidRDefault="003501FB" w:rsidP="003501FB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47DB774C" w14:textId="77777777" w:rsidR="003501FB" w:rsidRPr="00A4202C" w:rsidRDefault="003501FB" w:rsidP="0035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Počet mincovníků byl opraven v PD i v soupisu prací.</w:t>
      </w:r>
    </w:p>
    <w:p w14:paraId="497C68B7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4CA009C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4862921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9E4A343" w14:textId="77777777" w:rsidR="003501FB" w:rsidRPr="00E5284B" w:rsidRDefault="003501FB" w:rsidP="0035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333</w:t>
      </w:r>
      <w:r w:rsidRPr="00E5284B">
        <w:rPr>
          <w:rFonts w:eastAsia="Calibri" w:cs="Times New Roman"/>
          <w:b/>
          <w:lang w:eastAsia="cs-CZ"/>
        </w:rPr>
        <w:t>:</w:t>
      </w:r>
    </w:p>
    <w:p w14:paraId="53583E18" w14:textId="77777777" w:rsidR="003501FB" w:rsidRPr="004F602C" w:rsidRDefault="003501FB" w:rsidP="003501FB">
      <w:pPr>
        <w:spacing w:after="0"/>
        <w:rPr>
          <w:rFonts w:eastAsia="Calibri" w:cs="Times New Roman"/>
          <w:b/>
          <w:bCs/>
          <w:lang w:eastAsia="cs-CZ"/>
        </w:rPr>
      </w:pPr>
      <w:r w:rsidRPr="004F602C">
        <w:rPr>
          <w:rFonts w:eastAsia="Calibri" w:cs="Times New Roman"/>
          <w:bCs/>
          <w:lang w:eastAsia="cs-CZ"/>
        </w:rPr>
        <w:t>SO 25-15-03.1 VB ŽST Kojetín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1212"/>
        <w:gridCol w:w="5387"/>
        <w:gridCol w:w="760"/>
        <w:gridCol w:w="941"/>
      </w:tblGrid>
      <w:tr w:rsidR="003501FB" w:rsidRPr="004F602C" w14:paraId="00951AB3" w14:textId="77777777" w:rsidTr="005F78C5">
        <w:trPr>
          <w:trHeight w:val="238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30930" w14:textId="77777777" w:rsidR="003501FB" w:rsidRPr="004F602C" w:rsidRDefault="003501FB" w:rsidP="005F78C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4F602C">
              <w:rPr>
                <w:rFonts w:eastAsia="Calibri" w:cs="Times New Roman"/>
                <w:bCs/>
                <w:lang w:eastAsia="cs-CZ"/>
              </w:rPr>
              <w:t>323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47AE9" w14:textId="77777777" w:rsidR="003501FB" w:rsidRPr="004F602C" w:rsidRDefault="003501FB" w:rsidP="005F78C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4F602C">
              <w:rPr>
                <w:rFonts w:eastAsia="Calibri" w:cs="Times New Roman"/>
                <w:bCs/>
                <w:lang w:eastAsia="cs-CZ"/>
              </w:rPr>
              <w:t>R94122150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C1BE1" w14:textId="77777777" w:rsidR="003501FB" w:rsidRPr="004F602C" w:rsidRDefault="003501FB" w:rsidP="005F78C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4F602C">
              <w:rPr>
                <w:rFonts w:eastAsia="Calibri" w:cs="Times New Roman"/>
                <w:bCs/>
                <w:lang w:eastAsia="cs-CZ"/>
              </w:rPr>
              <w:t xml:space="preserve">Vybavení interiéru výpravní budovy dle směrnice SM009 (Stanovení pravidel pro uplatnění výstupů projektu v oblasti moderního designu a architektury nádraží a za  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65B67" w14:textId="77777777" w:rsidR="003501FB" w:rsidRPr="004F602C" w:rsidRDefault="003501FB" w:rsidP="005F78C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4F602C">
              <w:rPr>
                <w:rFonts w:eastAsia="Calibri" w:cs="Times New Roman"/>
                <w:bCs/>
                <w:lang w:eastAsia="cs-CZ"/>
              </w:rPr>
              <w:t>KPL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D885D" w14:textId="77777777" w:rsidR="003501FB" w:rsidRPr="004F602C" w:rsidRDefault="003501FB" w:rsidP="005F78C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4F602C">
              <w:rPr>
                <w:rFonts w:eastAsia="Calibri" w:cs="Times New Roman"/>
                <w:bCs/>
                <w:lang w:eastAsia="cs-CZ"/>
              </w:rPr>
              <w:t>1,000</w:t>
            </w:r>
          </w:p>
        </w:tc>
      </w:tr>
    </w:tbl>
    <w:p w14:paraId="732E005E" w14:textId="77777777" w:rsidR="003501FB" w:rsidRPr="004F602C" w:rsidRDefault="003501FB" w:rsidP="003501FB">
      <w:pPr>
        <w:spacing w:after="0"/>
        <w:rPr>
          <w:rFonts w:eastAsia="Calibri" w:cs="Times New Roman"/>
          <w:bCs/>
          <w:lang w:eastAsia="cs-CZ"/>
        </w:rPr>
      </w:pPr>
      <w:r w:rsidRPr="004F602C">
        <w:rPr>
          <w:rFonts w:eastAsia="Calibri" w:cs="Times New Roman"/>
          <w:bCs/>
          <w:lang w:eastAsia="cs-CZ"/>
        </w:rPr>
        <w:t xml:space="preserve">Žádáme o upřesnění PD pro pol.č.323 o kategorizaci železniční stanice. </w:t>
      </w:r>
      <w:r w:rsidRPr="004F602C">
        <w:rPr>
          <w:rFonts w:eastAsia="Calibri" w:cs="Times New Roman"/>
          <w:bCs/>
          <w:lang w:eastAsia="cs-CZ"/>
        </w:rPr>
        <w:br/>
        <w:t xml:space="preserve">Bude stanice s ostrahou? Jak bude probíhat zamykání čekárny? </w:t>
      </w:r>
    </w:p>
    <w:p w14:paraId="46D110F5" w14:textId="77777777" w:rsidR="003501FB" w:rsidRDefault="003501FB" w:rsidP="003501FB">
      <w:pPr>
        <w:spacing w:after="0"/>
        <w:rPr>
          <w:rFonts w:eastAsia="Calibri" w:cs="Times New Roman"/>
          <w:bCs/>
          <w:lang w:eastAsia="cs-CZ"/>
        </w:rPr>
      </w:pPr>
    </w:p>
    <w:p w14:paraId="5D84614B" w14:textId="77777777" w:rsidR="003501FB" w:rsidRPr="00A4202C" w:rsidRDefault="003501FB" w:rsidP="003501FB">
      <w:pPr>
        <w:spacing w:after="0"/>
        <w:rPr>
          <w:rFonts w:eastAsia="Calibri" w:cs="Times New Roman"/>
          <w:b/>
          <w:lang w:eastAsia="cs-CZ"/>
        </w:rPr>
      </w:pPr>
      <w:r w:rsidRPr="00A4202C">
        <w:rPr>
          <w:rFonts w:eastAsia="Calibri" w:cs="Times New Roman"/>
          <w:b/>
          <w:lang w:eastAsia="cs-CZ"/>
        </w:rPr>
        <w:t xml:space="preserve">Odpověď: </w:t>
      </w:r>
    </w:p>
    <w:p w14:paraId="08A000C2" w14:textId="5A197A19" w:rsidR="001B5389" w:rsidRPr="00A4202C" w:rsidRDefault="001B5389" w:rsidP="00A4202C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Nejsou stanoveny zvláštní požadavky zamykání čekárny ani zázemí pro ostrahu. Činnosti bude vykonávat odpovědná osoba z řad zaměstnanců SŽ.</w:t>
      </w:r>
    </w:p>
    <w:p w14:paraId="1B3DC10A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B235342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53DCE6A" w14:textId="77777777" w:rsidR="003501FB" w:rsidRPr="00E5284B" w:rsidRDefault="003501FB" w:rsidP="0035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334</w:t>
      </w:r>
      <w:r w:rsidRPr="00E5284B">
        <w:rPr>
          <w:rFonts w:eastAsia="Calibri" w:cs="Times New Roman"/>
          <w:b/>
          <w:lang w:eastAsia="cs-CZ"/>
        </w:rPr>
        <w:t>:</w:t>
      </w:r>
    </w:p>
    <w:p w14:paraId="2F247E44" w14:textId="77777777" w:rsidR="003501FB" w:rsidRDefault="003501FB" w:rsidP="003501FB">
      <w:pPr>
        <w:spacing w:after="0"/>
        <w:rPr>
          <w:b/>
          <w:bCs/>
        </w:rPr>
      </w:pPr>
      <w:r w:rsidRPr="00B04E11">
        <w:t>SO 25-15-03</w:t>
      </w:r>
      <w:r>
        <w:t>.1</w:t>
      </w:r>
      <w:r w:rsidRPr="00B04E11">
        <w:t xml:space="preserve"> VB ŽST Kojetín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1297"/>
        <w:gridCol w:w="5528"/>
        <w:gridCol w:w="426"/>
        <w:gridCol w:w="1134"/>
      </w:tblGrid>
      <w:tr w:rsidR="003501FB" w:rsidRPr="007B5A06" w14:paraId="17D1798C" w14:textId="77777777" w:rsidTr="005F78C5">
        <w:trPr>
          <w:trHeight w:val="23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CD4AA" w14:textId="77777777" w:rsidR="003501FB" w:rsidRPr="007B5A06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B5A06">
              <w:rPr>
                <w:rFonts w:ascii="Arial" w:hAnsi="Arial" w:cs="Arial"/>
                <w:sz w:val="20"/>
                <w:szCs w:val="20"/>
                <w:lang w:eastAsia="cs-CZ"/>
              </w:rPr>
              <w:t>54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74F0E" w14:textId="77777777" w:rsidR="003501FB" w:rsidRPr="007B5A06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B5A06">
              <w:rPr>
                <w:rFonts w:ascii="Arial" w:hAnsi="Arial" w:cs="Arial"/>
                <w:sz w:val="20"/>
                <w:szCs w:val="20"/>
                <w:lang w:eastAsia="cs-CZ"/>
              </w:rPr>
              <w:t>R31123890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0A900" w14:textId="77777777" w:rsidR="003501FB" w:rsidRPr="007B5A06" w:rsidRDefault="003501FB" w:rsidP="005F78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B5A06">
              <w:rPr>
                <w:rFonts w:ascii="Arial" w:hAnsi="Arial" w:cs="Arial"/>
                <w:sz w:val="20"/>
                <w:szCs w:val="20"/>
                <w:lang w:eastAsia="cs-CZ"/>
              </w:rPr>
              <w:t xml:space="preserve">Založení příček z cihel děrovaných broušených na zakládací maltu tloušťky přes 100 do 155 mm 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02178" w14:textId="77777777" w:rsidR="003501FB" w:rsidRPr="007B5A06" w:rsidRDefault="003501FB" w:rsidP="005F78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B5A06">
              <w:rPr>
                <w:rFonts w:ascii="Arial" w:hAnsi="Arial" w:cs="Arial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0C27A" w14:textId="77777777" w:rsidR="003501FB" w:rsidRPr="007B5A06" w:rsidRDefault="003501FB" w:rsidP="005F78C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B5A06">
              <w:rPr>
                <w:rFonts w:ascii="Arial" w:hAnsi="Arial" w:cs="Arial"/>
                <w:sz w:val="20"/>
                <w:szCs w:val="20"/>
                <w:lang w:eastAsia="cs-CZ"/>
              </w:rPr>
              <w:t>18,350</w:t>
            </w:r>
          </w:p>
        </w:tc>
      </w:tr>
    </w:tbl>
    <w:p w14:paraId="5A309E50" w14:textId="77777777" w:rsidR="003501FB" w:rsidRDefault="003501FB" w:rsidP="003501FB">
      <w:pPr>
        <w:spacing w:after="0"/>
        <w:rPr>
          <w:rFonts w:eastAsia="Calibri" w:cs="Times New Roman"/>
          <w:b/>
          <w:lang w:eastAsia="cs-CZ"/>
        </w:rPr>
      </w:pPr>
      <w:r>
        <w:t>Domníváme se že u položky č. 54 je chybné množství (materiálu je více než provedení)</w:t>
      </w:r>
      <w:r>
        <w:br/>
        <w:t>Žádáme zadavatele o prověření.</w:t>
      </w:r>
    </w:p>
    <w:p w14:paraId="20DB8D67" w14:textId="77777777" w:rsidR="00A4202C" w:rsidRDefault="00A4202C" w:rsidP="003501FB">
      <w:pPr>
        <w:spacing w:after="0"/>
        <w:rPr>
          <w:rFonts w:eastAsia="Calibri" w:cs="Times New Roman"/>
          <w:b/>
          <w:color w:val="000000" w:themeColor="text1"/>
          <w:lang w:eastAsia="cs-CZ"/>
        </w:rPr>
      </w:pPr>
    </w:p>
    <w:p w14:paraId="16365495" w14:textId="63ED4777" w:rsidR="003501FB" w:rsidRPr="00A4202C" w:rsidRDefault="003501FB" w:rsidP="003501FB">
      <w:pPr>
        <w:spacing w:after="0"/>
        <w:rPr>
          <w:rFonts w:eastAsia="Calibri" w:cs="Times New Roman"/>
          <w:b/>
          <w:color w:val="000000" w:themeColor="text1"/>
          <w:lang w:eastAsia="cs-CZ"/>
        </w:rPr>
      </w:pPr>
      <w:r w:rsidRPr="00A4202C">
        <w:rPr>
          <w:rFonts w:eastAsia="Calibri" w:cs="Times New Roman"/>
          <w:b/>
          <w:color w:val="000000" w:themeColor="text1"/>
          <w:lang w:eastAsia="cs-CZ"/>
        </w:rPr>
        <w:t xml:space="preserve">Odpověď: </w:t>
      </w:r>
    </w:p>
    <w:p w14:paraId="63A49EB1" w14:textId="785846D3" w:rsidR="003501FB" w:rsidRPr="00A4202C" w:rsidRDefault="003501FB" w:rsidP="0035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Množství položky bylo doplněno.</w:t>
      </w:r>
    </w:p>
    <w:p w14:paraId="3D68E430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C06D0E3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C88914C" w14:textId="77777777" w:rsidR="003501FB" w:rsidRPr="00E5284B" w:rsidRDefault="003501FB" w:rsidP="0035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335</w:t>
      </w:r>
      <w:r w:rsidRPr="00E5284B">
        <w:rPr>
          <w:rFonts w:eastAsia="Calibri" w:cs="Times New Roman"/>
          <w:b/>
          <w:lang w:eastAsia="cs-CZ"/>
        </w:rPr>
        <w:t>:</w:t>
      </w:r>
    </w:p>
    <w:p w14:paraId="0E3ADBC4" w14:textId="77777777" w:rsidR="003501FB" w:rsidRPr="005E1D54" w:rsidRDefault="003501FB" w:rsidP="003501FB">
      <w:pPr>
        <w:spacing w:after="0"/>
        <w:rPr>
          <w:rFonts w:eastAsia="Calibri" w:cs="Times New Roman"/>
          <w:b/>
          <w:bCs/>
          <w:lang w:eastAsia="cs-CZ"/>
        </w:rPr>
      </w:pPr>
      <w:r w:rsidRPr="005E1D54">
        <w:rPr>
          <w:rFonts w:eastAsia="Calibri" w:cs="Times New Roman"/>
          <w:bCs/>
          <w:lang w:eastAsia="cs-CZ"/>
        </w:rPr>
        <w:t>SO 25-15-03.1 VB ŽST Kojetín</w:t>
      </w:r>
    </w:p>
    <w:p w14:paraId="030DA8CD" w14:textId="77777777" w:rsidR="003501FB" w:rsidRDefault="003501FB" w:rsidP="003501FB">
      <w:pPr>
        <w:spacing w:after="0"/>
        <w:rPr>
          <w:rFonts w:eastAsia="Calibri" w:cs="Times New Roman"/>
          <w:bCs/>
          <w:lang w:eastAsia="cs-CZ"/>
        </w:rPr>
      </w:pPr>
      <w:r w:rsidRPr="005E1D54">
        <w:rPr>
          <w:rFonts w:eastAsia="Calibri" w:cs="Times New Roman"/>
          <w:bCs/>
          <w:lang w:eastAsia="cs-CZ"/>
        </w:rPr>
        <w:t xml:space="preserve">Žádáme o upřesnění barvy u žuly </w:t>
      </w:r>
      <w:proofErr w:type="gramStart"/>
      <w:r w:rsidRPr="005E1D54">
        <w:rPr>
          <w:rFonts w:eastAsia="Calibri" w:cs="Times New Roman"/>
          <w:bCs/>
          <w:lang w:eastAsia="cs-CZ"/>
        </w:rPr>
        <w:t>( dlažba</w:t>
      </w:r>
      <w:proofErr w:type="gramEnd"/>
      <w:r w:rsidRPr="005E1D54">
        <w:rPr>
          <w:rFonts w:eastAsia="Calibri" w:cs="Times New Roman"/>
          <w:bCs/>
          <w:lang w:eastAsia="cs-CZ"/>
        </w:rPr>
        <w:t xml:space="preserve"> , schodiště, </w:t>
      </w:r>
      <w:proofErr w:type="gramStart"/>
      <w:r w:rsidRPr="005E1D54">
        <w:rPr>
          <w:rFonts w:eastAsia="Calibri" w:cs="Times New Roman"/>
          <w:bCs/>
          <w:lang w:eastAsia="cs-CZ"/>
        </w:rPr>
        <w:t>obklad )</w:t>
      </w:r>
      <w:proofErr w:type="gramEnd"/>
      <w:r w:rsidRPr="005E1D54">
        <w:rPr>
          <w:rFonts w:eastAsia="Calibri" w:cs="Times New Roman"/>
          <w:bCs/>
          <w:lang w:eastAsia="cs-CZ"/>
        </w:rPr>
        <w:t>.</w:t>
      </w:r>
    </w:p>
    <w:p w14:paraId="3E117599" w14:textId="77777777" w:rsidR="003501FB" w:rsidRDefault="003501FB" w:rsidP="003501FB">
      <w:pPr>
        <w:spacing w:after="0"/>
        <w:rPr>
          <w:rFonts w:eastAsia="Calibri" w:cs="Times New Roman"/>
          <w:b/>
          <w:lang w:eastAsia="cs-CZ"/>
        </w:rPr>
      </w:pPr>
    </w:p>
    <w:p w14:paraId="3ED9401B" w14:textId="77777777" w:rsidR="003501FB" w:rsidRDefault="003501FB" w:rsidP="003501FB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064B41A" w14:textId="77777777" w:rsidR="003501FB" w:rsidRPr="00A4202C" w:rsidRDefault="003501FB" w:rsidP="00A4202C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Vzorkování barev bude provedeno v rámci AD. Lze však pracovat s odstíny klasické světlé slezské žuly.</w:t>
      </w:r>
    </w:p>
    <w:p w14:paraId="625E3BA2" w14:textId="77777777" w:rsidR="003501FB" w:rsidRDefault="003501FB" w:rsidP="0035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68420A4" w14:textId="77777777" w:rsidR="00C0125B" w:rsidRDefault="00C0125B" w:rsidP="00C0125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5E5120F" w14:textId="0F1D4766" w:rsidR="00C0125B" w:rsidRPr="00E5284B" w:rsidRDefault="00C0125B" w:rsidP="00C0125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3" w:name="_Hlk193704333"/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</w:t>
      </w:r>
      <w:r w:rsidR="006D75C4">
        <w:rPr>
          <w:rFonts w:eastAsia="Calibri" w:cs="Times New Roman"/>
          <w:b/>
          <w:lang w:eastAsia="cs-CZ"/>
        </w:rPr>
        <w:t>6</w:t>
      </w:r>
      <w:r w:rsidRPr="00E5284B">
        <w:rPr>
          <w:rFonts w:eastAsia="Calibri" w:cs="Times New Roman"/>
          <w:b/>
          <w:lang w:eastAsia="cs-CZ"/>
        </w:rPr>
        <w:t>:</w:t>
      </w:r>
    </w:p>
    <w:p w14:paraId="69A49764" w14:textId="77777777" w:rsidR="005E1D54" w:rsidRDefault="005E1D54" w:rsidP="005E1D54">
      <w:pPr>
        <w:spacing w:after="0"/>
        <w:rPr>
          <w:rFonts w:ascii="Aptos" w:hAnsi="Aptos"/>
        </w:rPr>
      </w:pPr>
      <w:bookmarkStart w:id="4" w:name="_Hlk193704321"/>
      <w:bookmarkEnd w:id="3"/>
      <w:r>
        <w:t>SO 26-16-01; SO 27-16-01; SO 28-16-01; SO 31-16-01.</w:t>
      </w:r>
    </w:p>
    <w:p w14:paraId="6A50D175" w14:textId="77777777" w:rsidR="005E1D54" w:rsidRDefault="005E1D54" w:rsidP="005E1D54">
      <w:pPr>
        <w:spacing w:after="0"/>
      </w:pPr>
      <w:r>
        <w:t xml:space="preserve">V poskytnutých podkladech/projektové dokumentaci jsme nenalezli tabulky šachet. </w:t>
      </w:r>
    </w:p>
    <w:p w14:paraId="28DEAD83" w14:textId="3980788E" w:rsidR="006D75C4" w:rsidRDefault="005E1D54" w:rsidP="005E1D54">
      <w:pPr>
        <w:spacing w:after="0"/>
        <w:jc w:val="both"/>
        <w:rPr>
          <w:rFonts w:eastAsia="Calibri" w:cs="Times New Roman"/>
          <w:bCs/>
          <w:lang w:eastAsia="cs-CZ"/>
        </w:rPr>
      </w:pPr>
      <w:r>
        <w:t>Žádáme zadavatele o poskytnutí tabulek šachet, nejlépe stejně jako je v </w:t>
      </w:r>
      <w:r>
        <w:br/>
        <w:t>SO 25-17-</w:t>
      </w:r>
      <w:proofErr w:type="gramStart"/>
      <w:r>
        <w:t xml:space="preserve">01;   </w:t>
      </w:r>
      <w:proofErr w:type="gramEnd"/>
      <w:r>
        <w:t>D_2_1_1_SO251701_2.700_Detaily_zeleznicniho_spodku</w:t>
      </w:r>
    </w:p>
    <w:bookmarkEnd w:id="4"/>
    <w:p w14:paraId="0E9158CE" w14:textId="77777777" w:rsidR="00C0125B" w:rsidRPr="00227784" w:rsidRDefault="00C0125B" w:rsidP="00C0125B">
      <w:pPr>
        <w:spacing w:after="0"/>
        <w:rPr>
          <w:rFonts w:eastAsia="Calibri" w:cs="Times New Roman"/>
          <w:bCs/>
          <w:lang w:eastAsia="cs-CZ"/>
        </w:rPr>
      </w:pPr>
    </w:p>
    <w:p w14:paraId="7908934D" w14:textId="77777777" w:rsidR="00C0125B" w:rsidRPr="00E5284B" w:rsidRDefault="00C0125B" w:rsidP="00C0125B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4EFFACB7" w14:textId="4EB0F0AC" w:rsidR="003501FB" w:rsidRPr="00A4202C" w:rsidRDefault="003501FB" w:rsidP="00A4202C">
      <w:pPr>
        <w:spacing w:after="0"/>
        <w:jc w:val="both"/>
        <w:rPr>
          <w:color w:val="000000" w:themeColor="text1"/>
        </w:rPr>
      </w:pPr>
      <w:r w:rsidRPr="00A4202C">
        <w:rPr>
          <w:color w:val="000000" w:themeColor="text1"/>
        </w:rPr>
        <w:t>SO 26-16-</w:t>
      </w:r>
      <w:proofErr w:type="gramStart"/>
      <w:r w:rsidRPr="00A4202C">
        <w:rPr>
          <w:color w:val="000000" w:themeColor="text1"/>
        </w:rPr>
        <w:t>01</w:t>
      </w:r>
      <w:r w:rsidR="0064180E" w:rsidRPr="00A4202C">
        <w:rPr>
          <w:color w:val="000000" w:themeColor="text1"/>
        </w:rPr>
        <w:t xml:space="preserve"> – v</w:t>
      </w:r>
      <w:proofErr w:type="gramEnd"/>
      <w:r w:rsidR="0064180E" w:rsidRPr="00A4202C">
        <w:rPr>
          <w:color w:val="000000" w:themeColor="text1"/>
        </w:rPr>
        <w:t> tomto SO se žádné šachty nenacházejí, tudíž není k dispozici ani žádná tabulka šachet.</w:t>
      </w:r>
    </w:p>
    <w:p w14:paraId="69A38E21" w14:textId="6CC3E97E" w:rsidR="003501FB" w:rsidRPr="00A4202C" w:rsidRDefault="003501FB" w:rsidP="003501FB">
      <w:pPr>
        <w:spacing w:after="0"/>
        <w:rPr>
          <w:color w:val="000000" w:themeColor="text1"/>
        </w:rPr>
      </w:pPr>
      <w:r w:rsidRPr="00A4202C">
        <w:rPr>
          <w:color w:val="000000" w:themeColor="text1"/>
        </w:rPr>
        <w:t>SO 27-16-01 - tabulka šachet je přílohou č.4 technické zprávy, hned za tabulkou výhybek</w:t>
      </w:r>
    </w:p>
    <w:p w14:paraId="6806B2EF" w14:textId="329796B3" w:rsidR="003501FB" w:rsidRPr="00A4202C" w:rsidRDefault="003501FB" w:rsidP="003501FB">
      <w:pPr>
        <w:spacing w:after="0"/>
        <w:rPr>
          <w:color w:val="000000" w:themeColor="text1"/>
        </w:rPr>
      </w:pPr>
      <w:r w:rsidRPr="00A4202C">
        <w:rPr>
          <w:color w:val="000000" w:themeColor="text1"/>
        </w:rPr>
        <w:t>SO 28-16-01 - tabulka šachet je přílohou technické zprávy</w:t>
      </w:r>
    </w:p>
    <w:p w14:paraId="71CDD9A1" w14:textId="77777777" w:rsidR="00A44033" w:rsidRPr="00A4202C" w:rsidRDefault="00A44033" w:rsidP="00A44033">
      <w:pPr>
        <w:spacing w:after="0" w:line="240" w:lineRule="auto"/>
        <w:rPr>
          <w:color w:val="000000" w:themeColor="text1"/>
        </w:rPr>
      </w:pPr>
      <w:r w:rsidRPr="00A4202C">
        <w:rPr>
          <w:color w:val="000000" w:themeColor="text1"/>
        </w:rPr>
        <w:t>Za SO 31-16-01 jsou tabulky šachet a svodných potrubí v příloze:</w:t>
      </w:r>
    </w:p>
    <w:p w14:paraId="38DC3F68" w14:textId="2862CFE2" w:rsidR="00A44033" w:rsidRPr="00A4202C" w:rsidRDefault="00A44033" w:rsidP="00A44033">
      <w:pPr>
        <w:spacing w:after="0" w:line="240" w:lineRule="auto"/>
        <w:rPr>
          <w:color w:val="000000" w:themeColor="text1"/>
        </w:rPr>
      </w:pPr>
      <w:r w:rsidRPr="00A4202C">
        <w:rPr>
          <w:color w:val="000000" w:themeColor="text1"/>
        </w:rPr>
        <w:t>D_2_1_1_SK310002_1_021_Tab_svodnych_potrubi a D_2_1_1_SK310002_1_022_Tab_trativod.</w:t>
      </w:r>
    </w:p>
    <w:p w14:paraId="1E57D8B8" w14:textId="0122EF1A" w:rsidR="00C0125B" w:rsidRPr="00A4202C" w:rsidRDefault="00A44033" w:rsidP="00A44033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A4202C">
        <w:rPr>
          <w:color w:val="000000" w:themeColor="text1"/>
        </w:rPr>
        <w:t>Případně je pak situační zákres v příloze D_2_1_1_SK310002_2_005_Situace_spodek.</w:t>
      </w:r>
    </w:p>
    <w:p w14:paraId="2B21C73D" w14:textId="77777777" w:rsidR="00C0125B" w:rsidRDefault="00C0125B" w:rsidP="00C0125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BAB66CC" w14:textId="77777777" w:rsidR="00A4202C" w:rsidRDefault="00A4202C" w:rsidP="00C0125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9E53212" w14:textId="20FCA675" w:rsidR="00C0125B" w:rsidRPr="00E5284B" w:rsidRDefault="00C0125B" w:rsidP="00C0125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="006D75C4">
        <w:rPr>
          <w:rFonts w:eastAsia="Calibri" w:cs="Times New Roman"/>
          <w:b/>
          <w:lang w:eastAsia="cs-CZ"/>
        </w:rPr>
        <w:t>37</w:t>
      </w:r>
      <w:r w:rsidRPr="00E5284B">
        <w:rPr>
          <w:rFonts w:eastAsia="Calibri" w:cs="Times New Roman"/>
          <w:b/>
          <w:lang w:eastAsia="cs-CZ"/>
        </w:rPr>
        <w:t>:</w:t>
      </w:r>
    </w:p>
    <w:p w14:paraId="41308F59" w14:textId="77777777" w:rsidR="005E1D54" w:rsidRPr="005E1D54" w:rsidRDefault="005E1D54" w:rsidP="005E1D54">
      <w:pPr>
        <w:spacing w:after="0"/>
        <w:rPr>
          <w:rFonts w:eastAsia="Calibri" w:cs="Times New Roman"/>
          <w:bCs/>
          <w:lang w:eastAsia="cs-CZ"/>
        </w:rPr>
      </w:pPr>
      <w:r w:rsidRPr="005E1D54">
        <w:rPr>
          <w:rFonts w:eastAsia="Calibri" w:cs="Times New Roman"/>
          <w:bCs/>
          <w:lang w:eastAsia="cs-CZ"/>
        </w:rPr>
        <w:t>V poskytnuté projektové dokumentaci k SO 26-19-04 jsou pro montáž ocelové nosné konstrukce uvažovány dočasné stojky. Uchazeč v PDPS nenalezl k těmto dočasným stojkám podrobnosti, jako způsob jejich založení, materiál, případně zatížení.</w:t>
      </w:r>
    </w:p>
    <w:p w14:paraId="01B3455F" w14:textId="7EF831B4" w:rsidR="006D75C4" w:rsidRDefault="005E1D54" w:rsidP="005E1D54">
      <w:pPr>
        <w:spacing w:after="0"/>
        <w:rPr>
          <w:rFonts w:eastAsia="Calibri" w:cs="Times New Roman"/>
          <w:bCs/>
          <w:lang w:eastAsia="cs-CZ"/>
        </w:rPr>
      </w:pPr>
      <w:r w:rsidRPr="005E1D54">
        <w:rPr>
          <w:rFonts w:eastAsia="Calibri" w:cs="Times New Roman"/>
          <w:bCs/>
          <w:lang w:eastAsia="cs-CZ"/>
        </w:rPr>
        <w:t>Může Zadavatel tyto podrobnosti do PDPS doplnit?</w:t>
      </w:r>
    </w:p>
    <w:p w14:paraId="588F32DC" w14:textId="77777777" w:rsidR="005E1D54" w:rsidRDefault="005E1D54" w:rsidP="005E1D54">
      <w:pPr>
        <w:spacing w:after="0"/>
        <w:rPr>
          <w:rFonts w:eastAsia="Calibri" w:cs="Times New Roman"/>
          <w:bCs/>
          <w:lang w:eastAsia="cs-CZ"/>
        </w:rPr>
      </w:pPr>
    </w:p>
    <w:p w14:paraId="2277CAA1" w14:textId="77777777" w:rsidR="00C0125B" w:rsidRPr="00E5284B" w:rsidRDefault="00C0125B" w:rsidP="00C0125B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4620825" w14:textId="7DF99BD6" w:rsidR="009667A8" w:rsidRPr="00A4202C" w:rsidRDefault="009667A8" w:rsidP="00A4202C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 xml:space="preserve">Dočasné stojky jsou v projektu uvedeny z důvodu realizovatelnosti stavby. Konkrétní návrh bude zpracován zhotovitelem stavby v rámci VTD montáže a výsunu. </w:t>
      </w:r>
    </w:p>
    <w:p w14:paraId="63726A96" w14:textId="77777777" w:rsidR="00127F4B" w:rsidRDefault="00127F4B" w:rsidP="00127F4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0E18AD3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338</w:t>
      </w:r>
      <w:r w:rsidRPr="00E5284B">
        <w:rPr>
          <w:rFonts w:eastAsia="Calibri" w:cs="Times New Roman"/>
          <w:b/>
          <w:lang w:eastAsia="cs-CZ"/>
        </w:rPr>
        <w:t>:</w:t>
      </w:r>
    </w:p>
    <w:p w14:paraId="7797A8E0" w14:textId="77777777" w:rsidR="00B05633" w:rsidRPr="008910D0" w:rsidRDefault="00B05633" w:rsidP="00B05633">
      <w:pPr>
        <w:rPr>
          <w:rFonts w:cstheme="minorHAnsi"/>
        </w:rPr>
      </w:pPr>
      <w:r w:rsidRPr="008910D0">
        <w:rPr>
          <w:rFonts w:cstheme="minorHAnsi"/>
          <w:b/>
          <w:bCs/>
        </w:rPr>
        <w:t xml:space="preserve">PS 25-28-01_A, </w:t>
      </w:r>
      <w:proofErr w:type="spellStart"/>
      <w:r w:rsidRPr="008910D0">
        <w:rPr>
          <w:rFonts w:cstheme="minorHAnsi"/>
          <w:b/>
          <w:bCs/>
        </w:rPr>
        <w:t>Žst</w:t>
      </w:r>
      <w:proofErr w:type="spellEnd"/>
      <w:r w:rsidRPr="008910D0">
        <w:rPr>
          <w:rFonts w:cstheme="minorHAnsi"/>
          <w:b/>
          <w:bCs/>
        </w:rPr>
        <w:t xml:space="preserve">. Kojetín, </w:t>
      </w:r>
      <w:proofErr w:type="gramStart"/>
      <w:r w:rsidRPr="008910D0">
        <w:rPr>
          <w:rFonts w:cstheme="minorHAnsi"/>
          <w:b/>
          <w:bCs/>
        </w:rPr>
        <w:t>SZZ - definitivní</w:t>
      </w:r>
      <w:proofErr w:type="gramEnd"/>
      <w:r w:rsidRPr="008910D0">
        <w:rPr>
          <w:rFonts w:cstheme="minorHAnsi"/>
          <w:b/>
          <w:bCs/>
        </w:rPr>
        <w:t xml:space="preserve"> stav</w:t>
      </w:r>
      <w:r w:rsidRPr="008910D0">
        <w:rPr>
          <w:rFonts w:cstheme="minorHAnsi"/>
        </w:rPr>
        <w:t>. V soupisu prací se nachází položka:</w:t>
      </w:r>
    </w:p>
    <w:p w14:paraId="10368C9E" w14:textId="77777777" w:rsidR="00B05633" w:rsidRPr="008910D0" w:rsidRDefault="00B05633" w:rsidP="00B05633">
      <w:pPr>
        <w:rPr>
          <w:rFonts w:cstheme="minorHAnsi"/>
        </w:rPr>
      </w:pPr>
      <w:r w:rsidRPr="008910D0">
        <w:rPr>
          <w:rFonts w:cstheme="minorHAnsi"/>
          <w:noProof/>
          <w:lang w:eastAsia="cs-CZ"/>
        </w:rPr>
        <w:drawing>
          <wp:inline distT="0" distB="0" distL="0" distR="0" wp14:anchorId="2BF9FB50" wp14:editId="302AF0B3">
            <wp:extent cx="5722620" cy="594360"/>
            <wp:effectExtent l="0" t="0" r="0" b="0"/>
            <wp:docPr id="850149739" name="Obrázek 850149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188" cy="594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D4AF7" w14:textId="77777777" w:rsidR="00B05633" w:rsidRPr="00C0125B" w:rsidRDefault="00B05633" w:rsidP="00B05633">
      <w:pPr>
        <w:spacing w:after="0"/>
        <w:rPr>
          <w:rFonts w:eastAsia="Calibri" w:cs="Times New Roman"/>
          <w:bCs/>
          <w:lang w:eastAsia="cs-CZ"/>
        </w:rPr>
      </w:pPr>
      <w:r w:rsidRPr="008910D0">
        <w:rPr>
          <w:rFonts w:cstheme="minorHAnsi"/>
        </w:rPr>
        <w:t>Žádáme zadavatele o prověření, zda se požaduje výškově stavitelný či pevný stůl (pro dočasné pracoviště PPV Kojetín)?</w:t>
      </w:r>
    </w:p>
    <w:p w14:paraId="53F196BC" w14:textId="77777777" w:rsidR="00B05633" w:rsidRDefault="00B05633" w:rsidP="00B05633">
      <w:pPr>
        <w:spacing w:after="0"/>
        <w:rPr>
          <w:rFonts w:eastAsia="Calibri" w:cs="Times New Roman"/>
          <w:b/>
          <w:lang w:eastAsia="cs-CZ"/>
        </w:rPr>
      </w:pPr>
    </w:p>
    <w:p w14:paraId="4DFE607A" w14:textId="77777777" w:rsidR="00B05633" w:rsidRDefault="00B05633" w:rsidP="00B05633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6307C31" w14:textId="5EDBF0A4" w:rsidR="00B05633" w:rsidRPr="00A4202C" w:rsidRDefault="00A4202C" w:rsidP="00B05633">
      <w:pPr>
        <w:spacing w:after="0"/>
        <w:rPr>
          <w:rFonts w:cstheme="minorHAnsi"/>
          <w:bCs/>
          <w:color w:val="000000" w:themeColor="text1"/>
        </w:rPr>
      </w:pPr>
      <w:r>
        <w:rPr>
          <w:rFonts w:eastAsia="Calibri" w:cs="Times New Roman"/>
          <w:bCs/>
          <w:color w:val="000000" w:themeColor="text1"/>
          <w:lang w:eastAsia="cs-CZ"/>
        </w:rPr>
        <w:t>Zadavatel požaduje v</w:t>
      </w:r>
      <w:r w:rsidR="00B05633" w:rsidRPr="00A4202C">
        <w:rPr>
          <w:rFonts w:eastAsia="Calibri" w:cs="Times New Roman"/>
          <w:bCs/>
          <w:color w:val="000000" w:themeColor="text1"/>
          <w:lang w:eastAsia="cs-CZ"/>
        </w:rPr>
        <w:t>ýškově stavitelný</w:t>
      </w:r>
      <w:r>
        <w:rPr>
          <w:rFonts w:eastAsia="Calibri" w:cs="Times New Roman"/>
          <w:bCs/>
          <w:color w:val="000000" w:themeColor="text1"/>
          <w:lang w:eastAsia="cs-CZ"/>
        </w:rPr>
        <w:t xml:space="preserve"> stůl</w:t>
      </w:r>
      <w:r w:rsidR="00B05633" w:rsidRPr="00A4202C">
        <w:rPr>
          <w:rFonts w:eastAsia="Calibri" w:cs="Times New Roman"/>
          <w:bCs/>
          <w:color w:val="000000" w:themeColor="text1"/>
          <w:lang w:eastAsia="cs-CZ"/>
        </w:rPr>
        <w:t>.</w:t>
      </w:r>
    </w:p>
    <w:p w14:paraId="0F6F4AF3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B9AF2CB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2611729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339</w:t>
      </w:r>
      <w:r w:rsidRPr="00E5284B">
        <w:rPr>
          <w:rFonts w:eastAsia="Calibri" w:cs="Times New Roman"/>
          <w:b/>
          <w:lang w:eastAsia="cs-CZ"/>
        </w:rPr>
        <w:t>:</w:t>
      </w:r>
    </w:p>
    <w:p w14:paraId="21C24954" w14:textId="77777777" w:rsidR="00B05633" w:rsidRPr="008910D0" w:rsidRDefault="00B05633" w:rsidP="00B05633">
      <w:pPr>
        <w:rPr>
          <w:rFonts w:cstheme="minorHAnsi"/>
        </w:rPr>
      </w:pPr>
      <w:r w:rsidRPr="008910D0">
        <w:rPr>
          <w:rFonts w:cstheme="minorHAnsi"/>
          <w:b/>
          <w:bCs/>
        </w:rPr>
        <w:t xml:space="preserve">PS 25-28-01_A, </w:t>
      </w:r>
      <w:proofErr w:type="spellStart"/>
      <w:r w:rsidRPr="008910D0">
        <w:rPr>
          <w:rFonts w:cstheme="minorHAnsi"/>
          <w:b/>
          <w:bCs/>
        </w:rPr>
        <w:t>Žst</w:t>
      </w:r>
      <w:proofErr w:type="spellEnd"/>
      <w:r w:rsidRPr="008910D0">
        <w:rPr>
          <w:rFonts w:cstheme="minorHAnsi"/>
          <w:b/>
          <w:bCs/>
        </w:rPr>
        <w:t xml:space="preserve">. Kojetín, </w:t>
      </w:r>
      <w:proofErr w:type="gramStart"/>
      <w:r w:rsidRPr="008910D0">
        <w:rPr>
          <w:rFonts w:cstheme="minorHAnsi"/>
          <w:b/>
          <w:bCs/>
        </w:rPr>
        <w:t>SZZ - definitivní</w:t>
      </w:r>
      <w:proofErr w:type="gramEnd"/>
      <w:r w:rsidRPr="008910D0">
        <w:rPr>
          <w:rFonts w:cstheme="minorHAnsi"/>
          <w:b/>
          <w:bCs/>
        </w:rPr>
        <w:t xml:space="preserve"> stav</w:t>
      </w:r>
      <w:r w:rsidRPr="008910D0">
        <w:rPr>
          <w:rFonts w:cstheme="minorHAnsi"/>
        </w:rPr>
        <w:t>. V soupisu prací se nachází položka:</w:t>
      </w:r>
    </w:p>
    <w:tbl>
      <w:tblPr>
        <w:tblW w:w="4962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912"/>
        <w:gridCol w:w="204"/>
        <w:gridCol w:w="1993"/>
        <w:gridCol w:w="567"/>
        <w:gridCol w:w="917"/>
      </w:tblGrid>
      <w:tr w:rsidR="00B05633" w:rsidRPr="008910D0" w14:paraId="5C2C7F8A" w14:textId="77777777" w:rsidTr="004D0869">
        <w:trPr>
          <w:trHeight w:val="300"/>
        </w:trPr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83CF4B" w14:textId="77777777" w:rsidR="00B05633" w:rsidRPr="008910D0" w:rsidRDefault="00B05633" w:rsidP="004D0869">
            <w:pPr>
              <w:jc w:val="right"/>
              <w:rPr>
                <w:rFonts w:cstheme="minorHAnsi"/>
                <w:lang w:eastAsia="cs-CZ"/>
              </w:rPr>
            </w:pPr>
            <w:r w:rsidRPr="008910D0">
              <w:rPr>
                <w:rFonts w:cstheme="minorHAnsi"/>
                <w:lang w:eastAsia="cs-CZ"/>
              </w:rPr>
              <w:t>78</w:t>
            </w:r>
          </w:p>
        </w:tc>
        <w:tc>
          <w:tcPr>
            <w:tcW w:w="9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B4376E" w14:textId="77777777" w:rsidR="00B05633" w:rsidRPr="008910D0" w:rsidRDefault="00B05633" w:rsidP="004D0869">
            <w:pPr>
              <w:jc w:val="right"/>
              <w:rPr>
                <w:rFonts w:cstheme="minorHAnsi"/>
                <w:lang w:eastAsia="cs-CZ"/>
              </w:rPr>
            </w:pPr>
            <w:r w:rsidRPr="008910D0">
              <w:rPr>
                <w:rFonts w:cstheme="minorHAnsi"/>
                <w:lang w:eastAsia="cs-CZ"/>
              </w:rPr>
              <w:t>746698</w:t>
            </w:r>
          </w:p>
        </w:tc>
        <w:tc>
          <w:tcPr>
            <w:tcW w:w="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BF3FDE" w14:textId="77777777" w:rsidR="00B05633" w:rsidRPr="008910D0" w:rsidRDefault="00B05633" w:rsidP="004D0869">
            <w:pPr>
              <w:rPr>
                <w:rFonts w:cstheme="minorHAnsi"/>
                <w:lang w:eastAsia="cs-CZ"/>
              </w:rPr>
            </w:pPr>
            <w:r w:rsidRPr="008910D0">
              <w:rPr>
                <w:rFonts w:cstheme="minorHAnsi"/>
                <w:lang w:eastAsia="cs-CZ"/>
              </w:rPr>
              <w:t> </w:t>
            </w:r>
          </w:p>
        </w:tc>
        <w:tc>
          <w:tcPr>
            <w:tcW w:w="20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01F75F" w14:textId="77777777" w:rsidR="00B05633" w:rsidRPr="008910D0" w:rsidRDefault="00B05633" w:rsidP="004D0869">
            <w:pPr>
              <w:rPr>
                <w:rFonts w:cstheme="minorHAnsi"/>
                <w:lang w:eastAsia="cs-CZ"/>
              </w:rPr>
            </w:pPr>
            <w:r w:rsidRPr="008910D0">
              <w:rPr>
                <w:rFonts w:cstheme="minorHAnsi"/>
                <w:lang w:eastAsia="cs-CZ"/>
              </w:rPr>
              <w:t>PRACOVNÍ STŮL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7BDB8B" w14:textId="77777777" w:rsidR="00B05633" w:rsidRPr="008910D0" w:rsidRDefault="00B05633" w:rsidP="004D0869">
            <w:pPr>
              <w:jc w:val="center"/>
              <w:rPr>
                <w:rFonts w:cstheme="minorHAnsi"/>
                <w:lang w:eastAsia="cs-CZ"/>
              </w:rPr>
            </w:pPr>
            <w:r w:rsidRPr="008910D0">
              <w:rPr>
                <w:rFonts w:cstheme="minorHAnsi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A229DC" w14:textId="77777777" w:rsidR="00B05633" w:rsidRPr="008910D0" w:rsidRDefault="00B05633" w:rsidP="004D0869">
            <w:pPr>
              <w:jc w:val="center"/>
              <w:rPr>
                <w:rFonts w:cstheme="minorHAnsi"/>
                <w:lang w:eastAsia="cs-CZ"/>
              </w:rPr>
            </w:pPr>
            <w:r w:rsidRPr="008910D0">
              <w:rPr>
                <w:rFonts w:cstheme="minorHAnsi"/>
                <w:lang w:eastAsia="cs-CZ"/>
              </w:rPr>
              <w:t>    3,000</w:t>
            </w:r>
          </w:p>
        </w:tc>
      </w:tr>
    </w:tbl>
    <w:p w14:paraId="3225A7D3" w14:textId="77777777" w:rsidR="00B05633" w:rsidRPr="00227784" w:rsidRDefault="00B05633" w:rsidP="00B05633">
      <w:pPr>
        <w:spacing w:after="0"/>
        <w:rPr>
          <w:rFonts w:eastAsia="Calibri" w:cs="Times New Roman"/>
          <w:bCs/>
          <w:lang w:eastAsia="cs-CZ"/>
        </w:rPr>
      </w:pPr>
      <w:r w:rsidRPr="008910D0">
        <w:rPr>
          <w:rFonts w:cstheme="minorHAnsi"/>
        </w:rPr>
        <w:t>Vzhledem k tomu, že pol. č. 77 (KOMPLETNÍ DISPEČERSKÉ PRACOVIŠTĚ VČETNĚ ŘÍDICÍ JEDNOTKY A ZOBRAZOVAČŮ (HW I SW)) má obsahovat také nábytek, žádáme zadavatele o prověření, pro která konkrétní pracoviště je určena pol. č. 78?</w:t>
      </w:r>
    </w:p>
    <w:p w14:paraId="6AF94297" w14:textId="77777777" w:rsidR="00A4202C" w:rsidRDefault="00A4202C" w:rsidP="00B0563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35AE7F" w14:textId="39938244" w:rsidR="00B05633" w:rsidRDefault="00B05633" w:rsidP="00B05633">
      <w:pPr>
        <w:spacing w:after="0" w:line="240" w:lineRule="auto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>Odpověď:</w:t>
      </w:r>
    </w:p>
    <w:p w14:paraId="61BC335A" w14:textId="437C2E14" w:rsidR="00142AB6" w:rsidRPr="00A4202C" w:rsidRDefault="00142AB6" w:rsidP="00142AB6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Množství</w:t>
      </w:r>
      <w:r w:rsidR="007E09D7" w:rsidRPr="00A4202C">
        <w:rPr>
          <w:rFonts w:eastAsia="Calibri" w:cs="Times New Roman"/>
          <w:bCs/>
          <w:color w:val="000000" w:themeColor="text1"/>
          <w:lang w:eastAsia="cs-CZ"/>
        </w:rPr>
        <w:t xml:space="preserve"> a popis</w:t>
      </w:r>
      <w:r w:rsidRPr="00A4202C">
        <w:rPr>
          <w:rFonts w:eastAsia="Calibri" w:cs="Times New Roman"/>
          <w:bCs/>
          <w:color w:val="000000" w:themeColor="text1"/>
          <w:lang w:eastAsia="cs-CZ"/>
        </w:rPr>
        <w:t xml:space="preserve"> položky byl</w:t>
      </w:r>
      <w:r w:rsidR="007E09D7" w:rsidRPr="00A4202C">
        <w:rPr>
          <w:rFonts w:eastAsia="Calibri" w:cs="Times New Roman"/>
          <w:bCs/>
          <w:color w:val="000000" w:themeColor="text1"/>
          <w:lang w:eastAsia="cs-CZ"/>
        </w:rPr>
        <w:t>o</w:t>
      </w:r>
      <w:r w:rsidRPr="00A4202C">
        <w:rPr>
          <w:rFonts w:eastAsia="Calibri" w:cs="Times New Roman"/>
          <w:bCs/>
          <w:color w:val="000000" w:themeColor="text1"/>
          <w:lang w:eastAsia="cs-CZ"/>
        </w:rPr>
        <w:t xml:space="preserve"> v soupisu prací opraven</w:t>
      </w:r>
      <w:r w:rsidR="007E09D7" w:rsidRPr="00A4202C">
        <w:rPr>
          <w:rFonts w:eastAsia="Calibri" w:cs="Times New Roman"/>
          <w:bCs/>
          <w:color w:val="000000" w:themeColor="text1"/>
          <w:lang w:eastAsia="cs-CZ"/>
        </w:rPr>
        <w:t>o</w:t>
      </w:r>
      <w:r w:rsidRPr="00A4202C">
        <w:rPr>
          <w:rFonts w:eastAsia="Calibri" w:cs="Times New Roman"/>
          <w:bCs/>
          <w:color w:val="000000" w:themeColor="text1"/>
          <w:lang w:eastAsia="cs-CZ"/>
        </w:rPr>
        <w:t xml:space="preserve">, </w:t>
      </w:r>
      <w:r w:rsidR="007E09D7" w:rsidRPr="00A4202C">
        <w:rPr>
          <w:rFonts w:eastAsia="Calibri" w:cs="Times New Roman"/>
          <w:bCs/>
          <w:color w:val="000000" w:themeColor="text1"/>
          <w:lang w:eastAsia="cs-CZ"/>
        </w:rPr>
        <w:t>jedná se 1ks stůl u uzamykatelného trezoru viz dispozice. U</w:t>
      </w:r>
      <w:r w:rsidRPr="00A4202C">
        <w:rPr>
          <w:rFonts w:eastAsia="Calibri" w:cs="Times New Roman"/>
          <w:bCs/>
          <w:color w:val="000000" w:themeColor="text1"/>
          <w:lang w:eastAsia="cs-CZ"/>
        </w:rPr>
        <w:t xml:space="preserve"> některých pracovišť je stůl a židle součástí dodávky, viz popis a technická specifikace u jednotlivých položek.</w:t>
      </w:r>
    </w:p>
    <w:p w14:paraId="02B43BDB" w14:textId="77777777" w:rsidR="00A4202C" w:rsidRDefault="00A4202C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1411F75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A608413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340</w:t>
      </w:r>
      <w:r w:rsidRPr="00E5284B">
        <w:rPr>
          <w:rFonts w:eastAsia="Calibri" w:cs="Times New Roman"/>
          <w:b/>
          <w:lang w:eastAsia="cs-CZ"/>
        </w:rPr>
        <w:t>:</w:t>
      </w:r>
    </w:p>
    <w:p w14:paraId="23B7AC11" w14:textId="77777777" w:rsidR="00B05633" w:rsidRPr="008910D0" w:rsidRDefault="00B05633" w:rsidP="00B05633">
      <w:pPr>
        <w:rPr>
          <w:rFonts w:cstheme="minorHAnsi"/>
        </w:rPr>
      </w:pPr>
      <w:r w:rsidRPr="008910D0">
        <w:rPr>
          <w:rFonts w:cstheme="minorHAnsi"/>
          <w:b/>
          <w:bCs/>
        </w:rPr>
        <w:t xml:space="preserve">PS 80-28-01, </w:t>
      </w:r>
      <w:proofErr w:type="gramStart"/>
      <w:r w:rsidRPr="008910D0">
        <w:rPr>
          <w:rFonts w:cstheme="minorHAnsi"/>
          <w:b/>
          <w:bCs/>
        </w:rPr>
        <w:t>Kojetín - Přerov</w:t>
      </w:r>
      <w:proofErr w:type="gramEnd"/>
      <w:r w:rsidRPr="008910D0">
        <w:rPr>
          <w:rFonts w:cstheme="minorHAnsi"/>
          <w:b/>
          <w:bCs/>
        </w:rPr>
        <w:t>, DOZ</w:t>
      </w:r>
      <w:r w:rsidRPr="008910D0">
        <w:rPr>
          <w:rFonts w:cstheme="minorHAnsi"/>
        </w:rPr>
        <w:t>. V soupisu prací se nachází položka: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850"/>
        <w:gridCol w:w="204"/>
        <w:gridCol w:w="5750"/>
        <w:gridCol w:w="567"/>
        <w:gridCol w:w="992"/>
      </w:tblGrid>
      <w:tr w:rsidR="00B05633" w:rsidRPr="008910D0" w14:paraId="2235612B" w14:textId="77777777" w:rsidTr="004D0869">
        <w:trPr>
          <w:trHeight w:val="300"/>
        </w:trPr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850BAFA" w14:textId="77777777" w:rsidR="00B05633" w:rsidRPr="008910D0" w:rsidRDefault="00B05633" w:rsidP="004D0869">
            <w:pPr>
              <w:spacing w:line="256" w:lineRule="auto"/>
              <w:jc w:val="right"/>
              <w:rPr>
                <w:rFonts w:eastAsia="Times New Roman" w:cstheme="minorHAnsi"/>
                <w:lang w:eastAsia="cs-CZ"/>
              </w:rPr>
            </w:pPr>
            <w:r w:rsidRPr="008910D0">
              <w:rPr>
                <w:rFonts w:eastAsia="Times New Roman" w:cstheme="minorHAnsi"/>
                <w:lang w:eastAsia="cs-CZ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C21E881" w14:textId="77777777" w:rsidR="00B05633" w:rsidRPr="008910D0" w:rsidRDefault="00B05633" w:rsidP="004D0869">
            <w:pPr>
              <w:spacing w:line="256" w:lineRule="auto"/>
              <w:jc w:val="right"/>
              <w:rPr>
                <w:rFonts w:eastAsia="Times New Roman" w:cstheme="minorHAnsi"/>
                <w:lang w:eastAsia="cs-CZ"/>
              </w:rPr>
            </w:pPr>
            <w:r w:rsidRPr="008910D0">
              <w:rPr>
                <w:rFonts w:eastAsia="Times New Roman" w:cstheme="minorHAnsi"/>
                <w:lang w:eastAsia="cs-CZ"/>
              </w:rPr>
              <w:t>75B979</w:t>
            </w:r>
          </w:p>
        </w:tc>
        <w:tc>
          <w:tcPr>
            <w:tcW w:w="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BE174FB" w14:textId="77777777" w:rsidR="00B05633" w:rsidRPr="008910D0" w:rsidRDefault="00B05633" w:rsidP="004D0869">
            <w:pPr>
              <w:spacing w:line="256" w:lineRule="auto"/>
              <w:rPr>
                <w:rFonts w:eastAsia="Times New Roman" w:cstheme="minorHAnsi"/>
                <w:lang w:eastAsia="cs-CZ"/>
              </w:rPr>
            </w:pPr>
            <w:r w:rsidRPr="008910D0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5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3518C0A" w14:textId="77777777" w:rsidR="00B05633" w:rsidRPr="008910D0" w:rsidRDefault="00B05633" w:rsidP="004D0869">
            <w:pPr>
              <w:spacing w:line="256" w:lineRule="auto"/>
              <w:rPr>
                <w:rFonts w:eastAsia="Times New Roman" w:cstheme="minorHAnsi"/>
                <w:lang w:eastAsia="cs-CZ"/>
              </w:rPr>
            </w:pPr>
            <w:r w:rsidRPr="008910D0">
              <w:rPr>
                <w:rFonts w:eastAsia="Times New Roman" w:cstheme="minorHAnsi"/>
                <w:lang w:eastAsia="cs-CZ"/>
              </w:rPr>
              <w:t xml:space="preserve">SW PRACOVIŠTĚ DISPEČERA </w:t>
            </w:r>
            <w:proofErr w:type="gramStart"/>
            <w:r w:rsidRPr="008910D0">
              <w:rPr>
                <w:rFonts w:eastAsia="Times New Roman" w:cstheme="minorHAnsi"/>
                <w:lang w:eastAsia="cs-CZ"/>
              </w:rPr>
              <w:t>DOZ - ÚPRAVA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A7620B7" w14:textId="77777777" w:rsidR="00B05633" w:rsidRPr="008910D0" w:rsidRDefault="00B05633" w:rsidP="004D0869">
            <w:pPr>
              <w:spacing w:line="256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8910D0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0D1F874" w14:textId="77777777" w:rsidR="00B05633" w:rsidRPr="008910D0" w:rsidRDefault="00B05633" w:rsidP="004D0869">
            <w:pPr>
              <w:spacing w:line="256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8910D0">
              <w:rPr>
                <w:rFonts w:eastAsia="Times New Roman" w:cstheme="minorHAnsi"/>
                <w:lang w:eastAsia="cs-CZ"/>
              </w:rPr>
              <w:t xml:space="preserve">    1,000</w:t>
            </w:r>
          </w:p>
        </w:tc>
      </w:tr>
    </w:tbl>
    <w:p w14:paraId="74DD7F17" w14:textId="77777777" w:rsidR="00B05633" w:rsidRPr="00227784" w:rsidRDefault="00B05633" w:rsidP="00B05633">
      <w:pPr>
        <w:spacing w:after="0"/>
        <w:rPr>
          <w:rFonts w:eastAsia="Calibri" w:cs="Times New Roman"/>
          <w:bCs/>
          <w:lang w:eastAsia="cs-CZ"/>
        </w:rPr>
      </w:pPr>
      <w:r w:rsidRPr="008910D0">
        <w:rPr>
          <w:rFonts w:cstheme="minorHAnsi"/>
        </w:rPr>
        <w:t>Vzhledem k předpokladu úprav na pracovištích: traťový dispečer, DŽDC atd. se domníváme, že je odpovídající množství u uvedené položky je spíše 2ks. Žádáme zadavatele o prověření a opravu množství</w:t>
      </w:r>
    </w:p>
    <w:p w14:paraId="72F63174" w14:textId="77777777" w:rsidR="00A4202C" w:rsidRDefault="00A4202C" w:rsidP="00B05633">
      <w:pPr>
        <w:spacing w:after="0"/>
        <w:rPr>
          <w:rFonts w:eastAsia="Calibri" w:cs="Times New Roman"/>
          <w:b/>
          <w:lang w:eastAsia="cs-CZ"/>
        </w:rPr>
      </w:pPr>
    </w:p>
    <w:p w14:paraId="477BC51A" w14:textId="5769051E" w:rsidR="007E09D7" w:rsidRDefault="00B05633" w:rsidP="00B05633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06198B4" w14:textId="473CB8F9" w:rsidR="00B05633" w:rsidRPr="00A4202C" w:rsidRDefault="007E09D7" w:rsidP="00B05633">
      <w:pPr>
        <w:spacing w:after="0"/>
        <w:rPr>
          <w:rFonts w:cstheme="minorHAnsi"/>
          <w:color w:val="000000" w:themeColor="text1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Množství položky bylo v</w:t>
      </w:r>
      <w:r w:rsidR="00B05633" w:rsidRPr="00A4202C">
        <w:rPr>
          <w:rFonts w:eastAsia="Calibri" w:cs="Times New Roman"/>
          <w:bCs/>
          <w:color w:val="000000" w:themeColor="text1"/>
          <w:lang w:eastAsia="cs-CZ"/>
        </w:rPr>
        <w:t> soupisu prací bylo opraveno</w:t>
      </w:r>
      <w:r w:rsidRPr="00A4202C">
        <w:rPr>
          <w:rFonts w:eastAsia="Calibri" w:cs="Times New Roman"/>
          <w:bCs/>
          <w:color w:val="000000" w:themeColor="text1"/>
          <w:lang w:eastAsia="cs-CZ"/>
        </w:rPr>
        <w:t>.</w:t>
      </w:r>
    </w:p>
    <w:p w14:paraId="161ECC82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69851BF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C84E0E9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341</w:t>
      </w:r>
      <w:r w:rsidRPr="00E5284B">
        <w:rPr>
          <w:rFonts w:eastAsia="Calibri" w:cs="Times New Roman"/>
          <w:b/>
          <w:lang w:eastAsia="cs-CZ"/>
        </w:rPr>
        <w:t>:</w:t>
      </w:r>
    </w:p>
    <w:p w14:paraId="60B4F9EC" w14:textId="77777777" w:rsidR="00B05633" w:rsidRPr="008910D0" w:rsidRDefault="00B05633" w:rsidP="00B05633">
      <w:pPr>
        <w:spacing w:after="0"/>
        <w:jc w:val="both"/>
        <w:rPr>
          <w:rFonts w:cstheme="minorHAnsi"/>
        </w:rPr>
      </w:pPr>
      <w:r w:rsidRPr="008910D0">
        <w:rPr>
          <w:rFonts w:cstheme="minorHAnsi"/>
          <w:b/>
        </w:rPr>
        <w:t xml:space="preserve">PS 80-28-02, </w:t>
      </w:r>
      <w:proofErr w:type="gramStart"/>
      <w:r w:rsidRPr="008910D0">
        <w:rPr>
          <w:rFonts w:cstheme="minorHAnsi"/>
          <w:b/>
        </w:rPr>
        <w:t>Kojetín - Přerov</w:t>
      </w:r>
      <w:proofErr w:type="gramEnd"/>
      <w:r w:rsidRPr="008910D0">
        <w:rPr>
          <w:rFonts w:cstheme="minorHAnsi"/>
          <w:b/>
        </w:rPr>
        <w:t>, ETCS</w:t>
      </w:r>
      <w:r w:rsidRPr="008910D0">
        <w:rPr>
          <w:rFonts w:cstheme="minorHAnsi"/>
        </w:rPr>
        <w:t xml:space="preserve">. V TZ se uvádí, že bude upraveno pracoviště D-ETCS trati </w:t>
      </w:r>
      <w:proofErr w:type="gramStart"/>
      <w:r w:rsidRPr="008910D0">
        <w:rPr>
          <w:rFonts w:cstheme="minorHAnsi"/>
        </w:rPr>
        <w:t>Přerov - Brno</w:t>
      </w:r>
      <w:proofErr w:type="gramEnd"/>
      <w:r w:rsidRPr="008910D0">
        <w:rPr>
          <w:rFonts w:cstheme="minorHAnsi"/>
        </w:rPr>
        <w:t xml:space="preserve">. Ve výkresu č. 2.500 se uvádí „Nové zřízené pracoviště dispečera ETCS“. V soupisu prací se nenachází položky pro nové pracoviště D-ETCS. </w:t>
      </w:r>
    </w:p>
    <w:p w14:paraId="19E4C42E" w14:textId="77777777" w:rsidR="00B05633" w:rsidRPr="008910D0" w:rsidRDefault="00B05633" w:rsidP="00B05633">
      <w:pPr>
        <w:pStyle w:val="Odstavecseseznamem"/>
        <w:numPr>
          <w:ilvl w:val="0"/>
          <w:numId w:val="44"/>
        </w:numPr>
        <w:spacing w:after="0" w:line="240" w:lineRule="auto"/>
        <w:contextualSpacing w:val="0"/>
        <w:jc w:val="both"/>
        <w:rPr>
          <w:rFonts w:cstheme="minorHAnsi"/>
        </w:rPr>
      </w:pPr>
      <w:r w:rsidRPr="008910D0">
        <w:rPr>
          <w:rFonts w:cstheme="minorHAnsi"/>
        </w:rPr>
        <w:t>Žádáme zadavatele o prověření, co tedy platí (nové či upravené pracoviště D-ETCS)?</w:t>
      </w:r>
    </w:p>
    <w:p w14:paraId="7846CC55" w14:textId="77777777" w:rsidR="00B05633" w:rsidRPr="008910D0" w:rsidRDefault="00B05633" w:rsidP="00B05633">
      <w:pPr>
        <w:pStyle w:val="Odstavecseseznamem"/>
        <w:numPr>
          <w:ilvl w:val="0"/>
          <w:numId w:val="44"/>
        </w:numPr>
        <w:spacing w:after="0" w:line="240" w:lineRule="auto"/>
        <w:contextualSpacing w:val="0"/>
        <w:jc w:val="both"/>
        <w:rPr>
          <w:rFonts w:cstheme="minorHAnsi"/>
        </w:rPr>
      </w:pPr>
      <w:r w:rsidRPr="008910D0">
        <w:rPr>
          <w:rFonts w:cstheme="minorHAnsi"/>
        </w:rPr>
        <w:t>Žádáme zadavatele o doplnění odpovídajících položek do soupisu prací či o sdělení, které položky obsahují zmíněné úpravy?</w:t>
      </w:r>
    </w:p>
    <w:p w14:paraId="4F19DEDA" w14:textId="77777777" w:rsidR="00B05633" w:rsidRPr="00227784" w:rsidRDefault="00B05633" w:rsidP="00B05633">
      <w:pPr>
        <w:spacing w:after="0"/>
        <w:rPr>
          <w:rFonts w:eastAsia="Calibri" w:cs="Times New Roman"/>
          <w:bCs/>
          <w:lang w:eastAsia="cs-CZ"/>
        </w:rPr>
      </w:pPr>
    </w:p>
    <w:p w14:paraId="78F53092" w14:textId="77777777" w:rsidR="007E09D7" w:rsidRDefault="00B05633" w:rsidP="00B05633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E872258" w14:textId="59766EAF" w:rsidR="00B05633" w:rsidRPr="00A4202C" w:rsidRDefault="00B05633" w:rsidP="00B05633">
      <w:pPr>
        <w:spacing w:after="0"/>
        <w:rPr>
          <w:rFonts w:cstheme="minorHAnsi"/>
          <w:color w:val="000000" w:themeColor="text1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Bude dodáno nové pracoviště D-ETCS, Dle projektu rozšíření budovy CDP by se mělo jednat jen o dodání HW a SW bez stolu. V soupisu prací bylo doplněno.</w:t>
      </w:r>
      <w:r w:rsidR="007E09D7" w:rsidRPr="00A4202C">
        <w:rPr>
          <w:rFonts w:eastAsia="Calibri" w:cs="Times New Roman"/>
          <w:bCs/>
          <w:color w:val="000000" w:themeColor="text1"/>
          <w:lang w:eastAsia="cs-CZ"/>
        </w:rPr>
        <w:t xml:space="preserve"> – pol. s kódem 746681.</w:t>
      </w:r>
    </w:p>
    <w:p w14:paraId="798A009F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E46C341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BBD793E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342</w:t>
      </w:r>
      <w:r w:rsidRPr="00E5284B">
        <w:rPr>
          <w:rFonts w:eastAsia="Calibri" w:cs="Times New Roman"/>
          <w:b/>
          <w:lang w:eastAsia="cs-CZ"/>
        </w:rPr>
        <w:t>:</w:t>
      </w:r>
    </w:p>
    <w:p w14:paraId="6EE11730" w14:textId="77777777" w:rsidR="00B05633" w:rsidRDefault="00B05633" w:rsidP="00B05633">
      <w:pPr>
        <w:spacing w:after="0"/>
        <w:jc w:val="both"/>
        <w:rPr>
          <w:rFonts w:eastAsia="Calibri" w:cs="Times New Roman"/>
          <w:bCs/>
          <w:lang w:eastAsia="cs-CZ"/>
        </w:rPr>
      </w:pPr>
      <w:r w:rsidRPr="008910D0">
        <w:rPr>
          <w:rFonts w:cstheme="minorHAnsi"/>
          <w:b/>
        </w:rPr>
        <w:t xml:space="preserve">PS 80-28-02, </w:t>
      </w:r>
      <w:proofErr w:type="gramStart"/>
      <w:r w:rsidRPr="008910D0">
        <w:rPr>
          <w:rFonts w:cstheme="minorHAnsi"/>
          <w:b/>
        </w:rPr>
        <w:t>Kojetín - Přerov</w:t>
      </w:r>
      <w:proofErr w:type="gramEnd"/>
      <w:r w:rsidRPr="008910D0">
        <w:rPr>
          <w:rFonts w:cstheme="minorHAnsi"/>
          <w:b/>
        </w:rPr>
        <w:t>, ETCS</w:t>
      </w:r>
      <w:r w:rsidRPr="008910D0">
        <w:rPr>
          <w:rFonts w:cstheme="minorHAnsi"/>
        </w:rPr>
        <w:t xml:space="preserve">. Z TZ není zřejmé, kolik programátorů </w:t>
      </w:r>
      <w:proofErr w:type="spellStart"/>
      <w:r w:rsidRPr="008910D0">
        <w:rPr>
          <w:rFonts w:cstheme="minorHAnsi"/>
        </w:rPr>
        <w:t>balíz</w:t>
      </w:r>
      <w:proofErr w:type="spellEnd"/>
      <w:r w:rsidRPr="008910D0">
        <w:rPr>
          <w:rFonts w:cstheme="minorHAnsi"/>
        </w:rPr>
        <w:t xml:space="preserve"> se požaduje v rámci stavby pořídit. Předpokládáme správně, že se požaduje 1ks dle množství u pol. č. 4?</w:t>
      </w:r>
    </w:p>
    <w:p w14:paraId="4C437A35" w14:textId="77777777" w:rsidR="00B05633" w:rsidRDefault="00B05633" w:rsidP="00B05633">
      <w:pPr>
        <w:spacing w:after="0"/>
        <w:rPr>
          <w:rFonts w:eastAsia="Calibri" w:cs="Times New Roman"/>
          <w:bCs/>
          <w:lang w:eastAsia="cs-CZ"/>
        </w:rPr>
      </w:pPr>
    </w:p>
    <w:p w14:paraId="043BFA38" w14:textId="77777777" w:rsidR="007E09D7" w:rsidRDefault="00B05633" w:rsidP="00B05633">
      <w:pPr>
        <w:spacing w:after="0" w:line="240" w:lineRule="auto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>Odpověď</w:t>
      </w:r>
      <w:r>
        <w:rPr>
          <w:rFonts w:eastAsia="Calibri" w:cs="Times New Roman"/>
          <w:b/>
          <w:lang w:eastAsia="cs-CZ"/>
        </w:rPr>
        <w:t>:</w:t>
      </w:r>
    </w:p>
    <w:p w14:paraId="53B42123" w14:textId="1BCCC208" w:rsidR="00B05633" w:rsidRPr="00481F62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Ano</w:t>
      </w:r>
      <w:r w:rsidR="007E09D7" w:rsidRPr="00A4202C">
        <w:rPr>
          <w:rFonts w:eastAsia="Calibri" w:cs="Times New Roman"/>
          <w:bCs/>
          <w:color w:val="000000" w:themeColor="text1"/>
          <w:lang w:eastAsia="cs-CZ"/>
        </w:rPr>
        <w:t xml:space="preserve">, předpoklad uchazeče je správný. </w:t>
      </w:r>
    </w:p>
    <w:p w14:paraId="777C72CF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C4D7804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302255E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343</w:t>
      </w:r>
      <w:r w:rsidRPr="00E5284B">
        <w:rPr>
          <w:rFonts w:eastAsia="Calibri" w:cs="Times New Roman"/>
          <w:b/>
          <w:lang w:eastAsia="cs-CZ"/>
        </w:rPr>
        <w:t>:</w:t>
      </w:r>
    </w:p>
    <w:p w14:paraId="446060FD" w14:textId="77777777" w:rsidR="00B05633" w:rsidRPr="005351C7" w:rsidRDefault="00B05633" w:rsidP="00B05633">
      <w:pPr>
        <w:spacing w:after="0"/>
        <w:rPr>
          <w:rFonts w:eastAsia="Calibri" w:cs="Times New Roman"/>
          <w:bCs/>
          <w:lang w:eastAsia="cs-CZ"/>
        </w:rPr>
      </w:pPr>
      <w:r w:rsidRPr="005351C7">
        <w:rPr>
          <w:rFonts w:eastAsia="Calibri" w:cs="Times New Roman"/>
          <w:b/>
          <w:bCs/>
          <w:lang w:eastAsia="cs-CZ"/>
        </w:rPr>
        <w:t xml:space="preserve">PS 31-28-01, </w:t>
      </w:r>
      <w:proofErr w:type="spellStart"/>
      <w:r w:rsidRPr="005351C7">
        <w:rPr>
          <w:rFonts w:eastAsia="Calibri" w:cs="Times New Roman"/>
          <w:b/>
          <w:bCs/>
          <w:lang w:eastAsia="cs-CZ"/>
        </w:rPr>
        <w:t>Žst</w:t>
      </w:r>
      <w:proofErr w:type="spellEnd"/>
      <w:r w:rsidRPr="005351C7">
        <w:rPr>
          <w:rFonts w:eastAsia="Calibri" w:cs="Times New Roman"/>
          <w:b/>
          <w:bCs/>
          <w:lang w:eastAsia="cs-CZ"/>
        </w:rPr>
        <w:t>. Přerov, SZZ</w:t>
      </w:r>
      <w:r w:rsidRPr="005351C7">
        <w:rPr>
          <w:rFonts w:eastAsia="Calibri" w:cs="Times New Roman"/>
          <w:bCs/>
          <w:lang w:eastAsia="cs-CZ"/>
        </w:rPr>
        <w:t>. V soupisu prací se nachází položka:</w:t>
      </w:r>
    </w:p>
    <w:p w14:paraId="40759B95" w14:textId="77777777" w:rsidR="00B05633" w:rsidRPr="005351C7" w:rsidRDefault="00B05633" w:rsidP="00B05633">
      <w:pPr>
        <w:spacing w:after="0"/>
        <w:rPr>
          <w:rFonts w:eastAsia="Calibri" w:cs="Times New Roman"/>
          <w:bCs/>
          <w:lang w:eastAsia="cs-CZ"/>
        </w:rPr>
      </w:pPr>
      <w:r w:rsidRPr="005351C7">
        <w:rPr>
          <w:rFonts w:eastAsia="Calibri" w:cs="Times New Roman"/>
          <w:bCs/>
          <w:noProof/>
          <w:lang w:eastAsia="cs-CZ"/>
        </w:rPr>
        <w:drawing>
          <wp:inline distT="0" distB="0" distL="0" distR="0" wp14:anchorId="7A60C530" wp14:editId="6D79AB2F">
            <wp:extent cx="5722620" cy="127535"/>
            <wp:effectExtent l="0" t="0" r="0" b="6350"/>
            <wp:docPr id="13" name="Obrázek 13" descr="cid:image001.png@01DB98AC.16A41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cid:image001.png@01DB98AC.16A4131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7716" cy="137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E7C84" w14:textId="77777777" w:rsidR="00B05633" w:rsidRDefault="00B05633" w:rsidP="00B05633">
      <w:pPr>
        <w:spacing w:after="0"/>
        <w:rPr>
          <w:rFonts w:eastAsia="Calibri" w:cs="Times New Roman"/>
          <w:bCs/>
          <w:lang w:eastAsia="cs-CZ"/>
        </w:rPr>
      </w:pPr>
      <w:r w:rsidRPr="005351C7">
        <w:rPr>
          <w:rFonts w:eastAsia="Calibri" w:cs="Times New Roman"/>
          <w:bCs/>
          <w:lang w:eastAsia="cs-CZ"/>
        </w:rPr>
        <w:t xml:space="preserve">Domníváme se, že bude zapotřebí úpravy 19ks </w:t>
      </w:r>
      <w:proofErr w:type="spellStart"/>
      <w:r w:rsidRPr="005351C7">
        <w:rPr>
          <w:rFonts w:eastAsia="Calibri" w:cs="Times New Roman"/>
          <w:bCs/>
          <w:lang w:eastAsia="cs-CZ"/>
        </w:rPr>
        <w:t>balíz</w:t>
      </w:r>
      <w:proofErr w:type="spellEnd"/>
      <w:r w:rsidRPr="005351C7">
        <w:rPr>
          <w:rFonts w:eastAsia="Calibri" w:cs="Times New Roman"/>
          <w:bCs/>
          <w:lang w:eastAsia="cs-CZ"/>
        </w:rPr>
        <w:t xml:space="preserve"> v </w:t>
      </w:r>
      <w:proofErr w:type="spellStart"/>
      <w:r w:rsidRPr="005351C7">
        <w:rPr>
          <w:rFonts w:eastAsia="Calibri" w:cs="Times New Roman"/>
          <w:bCs/>
          <w:lang w:eastAsia="cs-CZ"/>
        </w:rPr>
        <w:t>žst</w:t>
      </w:r>
      <w:proofErr w:type="spellEnd"/>
      <w:r w:rsidRPr="005351C7">
        <w:rPr>
          <w:rFonts w:eastAsia="Calibri" w:cs="Times New Roman"/>
          <w:bCs/>
          <w:lang w:eastAsia="cs-CZ"/>
        </w:rPr>
        <w:t>. Přerov (demontáž/montáž/</w:t>
      </w:r>
      <w:proofErr w:type="spellStart"/>
      <w:r w:rsidRPr="005351C7">
        <w:rPr>
          <w:rFonts w:eastAsia="Calibri" w:cs="Times New Roman"/>
          <w:bCs/>
          <w:lang w:eastAsia="cs-CZ"/>
        </w:rPr>
        <w:t>reinženýring</w:t>
      </w:r>
      <w:proofErr w:type="spellEnd"/>
      <w:r w:rsidRPr="005351C7">
        <w:rPr>
          <w:rFonts w:eastAsia="Calibri" w:cs="Times New Roman"/>
          <w:bCs/>
          <w:lang w:eastAsia="cs-CZ"/>
        </w:rPr>
        <w:t>). Žádáme zadavatele o opravu množství a doplnění položek do soupisu prací.</w:t>
      </w:r>
    </w:p>
    <w:p w14:paraId="0CB5EE4F" w14:textId="77777777" w:rsidR="00A4202C" w:rsidRDefault="00A4202C" w:rsidP="00B05633">
      <w:pPr>
        <w:spacing w:after="0"/>
        <w:rPr>
          <w:rFonts w:eastAsia="Calibri" w:cs="Times New Roman"/>
          <w:b/>
          <w:lang w:eastAsia="cs-CZ"/>
        </w:rPr>
      </w:pPr>
    </w:p>
    <w:p w14:paraId="3E38CB08" w14:textId="69D43303" w:rsidR="007E09D7" w:rsidRDefault="00B05633" w:rsidP="00B05633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6B7202C" w14:textId="77777777" w:rsidR="007E09D7" w:rsidRPr="00A4202C" w:rsidRDefault="007E09D7" w:rsidP="007E09D7">
      <w:pPr>
        <w:spacing w:after="0"/>
        <w:rPr>
          <w:rFonts w:cstheme="minorHAnsi"/>
          <w:color w:val="000000" w:themeColor="text1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Množství položky bylo v soupisu prací bylo opraveno.</w:t>
      </w:r>
    </w:p>
    <w:p w14:paraId="1AC58B3B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77B10F4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7463529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344</w:t>
      </w:r>
      <w:r w:rsidRPr="00E5284B">
        <w:rPr>
          <w:rFonts w:eastAsia="Calibri" w:cs="Times New Roman"/>
          <w:b/>
          <w:lang w:eastAsia="cs-CZ"/>
        </w:rPr>
        <w:t>:</w:t>
      </w:r>
    </w:p>
    <w:p w14:paraId="1B723B8A" w14:textId="77777777" w:rsidR="00B05633" w:rsidRDefault="00B05633" w:rsidP="00B05633">
      <w:pPr>
        <w:spacing w:after="0"/>
        <w:jc w:val="both"/>
        <w:rPr>
          <w:rFonts w:cstheme="minorHAnsi"/>
        </w:rPr>
      </w:pPr>
      <w:r w:rsidRPr="008910D0">
        <w:rPr>
          <w:rFonts w:cstheme="minorHAnsi"/>
        </w:rPr>
        <w:t>Dotaz se týká provizorních TZZ. V ZD jsme nenalezli situační a kabelová schémata provizorních TZZ. Žádáme zadavatele o bližší vysvětlení řešení provizorních TZZ včetně jejich vazby na provizorní počítače náprav a o doplnění situačních schémat provizorních TZZ.</w:t>
      </w:r>
    </w:p>
    <w:p w14:paraId="0862E837" w14:textId="77777777" w:rsidR="00B05633" w:rsidRDefault="00B05633" w:rsidP="00B05633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0DE32C63" w14:textId="77777777" w:rsidR="007E09D7" w:rsidRDefault="00B05633" w:rsidP="00B05633">
      <w:pPr>
        <w:spacing w:after="0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5573399B" w14:textId="1A5A1BA4" w:rsidR="00B05633" w:rsidRPr="00A4202C" w:rsidRDefault="00B05633" w:rsidP="00B05633">
      <w:pPr>
        <w:spacing w:after="0"/>
        <w:jc w:val="both"/>
        <w:rPr>
          <w:rFonts w:cstheme="minorHAnsi"/>
          <w:bCs/>
          <w:color w:val="000000" w:themeColor="text1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 xml:space="preserve">Vzhledem k tomu, že v mezistaničních úsecích se kromě předvěstí vjezdových návěstidel a čidel </w:t>
      </w:r>
      <w:proofErr w:type="spellStart"/>
      <w:r w:rsidRPr="00A4202C">
        <w:rPr>
          <w:rFonts w:eastAsia="Calibri" w:cs="Times New Roman"/>
          <w:bCs/>
          <w:color w:val="000000" w:themeColor="text1"/>
          <w:lang w:eastAsia="cs-CZ"/>
        </w:rPr>
        <w:t>PoN</w:t>
      </w:r>
      <w:proofErr w:type="spellEnd"/>
      <w:r w:rsidRPr="00A4202C">
        <w:rPr>
          <w:rFonts w:eastAsia="Calibri" w:cs="Times New Roman"/>
          <w:bCs/>
          <w:color w:val="000000" w:themeColor="text1"/>
          <w:lang w:eastAsia="cs-CZ"/>
        </w:rPr>
        <w:t xml:space="preserve"> na dohlednost předvěstí nenachází jiné prvky ZZ a uvedené prvky jsou uvedeny na situačních schématech SZZ, nebyly samostatné výkresy situačních schémat zpracovány. Obdobně je to v případě schémat kabelů, připojení čidel </w:t>
      </w:r>
      <w:proofErr w:type="spellStart"/>
      <w:r w:rsidRPr="00A4202C">
        <w:rPr>
          <w:rFonts w:eastAsia="Calibri" w:cs="Times New Roman"/>
          <w:bCs/>
          <w:color w:val="000000" w:themeColor="text1"/>
          <w:lang w:eastAsia="cs-CZ"/>
        </w:rPr>
        <w:t>PoN</w:t>
      </w:r>
      <w:proofErr w:type="spellEnd"/>
      <w:r w:rsidRPr="00A4202C">
        <w:rPr>
          <w:rFonts w:eastAsia="Calibri" w:cs="Times New Roman"/>
          <w:bCs/>
          <w:color w:val="000000" w:themeColor="text1"/>
          <w:lang w:eastAsia="cs-CZ"/>
        </w:rPr>
        <w:t xml:space="preserve"> na trati je uvedeno ve schématech kabelů přilehlých stanic. Situační schémata traťových úseků budou zpracována pro konkrétní stavební postupy v průběhu stavby.</w:t>
      </w:r>
    </w:p>
    <w:p w14:paraId="028FDE86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458634A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DE5F8F6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345</w:t>
      </w:r>
      <w:r w:rsidRPr="00E5284B">
        <w:rPr>
          <w:rFonts w:eastAsia="Calibri" w:cs="Times New Roman"/>
          <w:b/>
          <w:lang w:eastAsia="cs-CZ"/>
        </w:rPr>
        <w:t>:</w:t>
      </w:r>
    </w:p>
    <w:p w14:paraId="6A8CAF22" w14:textId="77777777" w:rsidR="00B05633" w:rsidRDefault="00B05633" w:rsidP="00B05633">
      <w:pPr>
        <w:spacing w:after="0"/>
        <w:jc w:val="both"/>
        <w:rPr>
          <w:rFonts w:eastAsia="Calibri" w:cs="Times New Roman"/>
          <w:bCs/>
          <w:lang w:eastAsia="cs-CZ"/>
        </w:rPr>
      </w:pPr>
      <w:r w:rsidRPr="00EC1ACE">
        <w:rPr>
          <w:rFonts w:eastAsia="Calibri" w:cs="Times New Roman"/>
          <w:b/>
          <w:bCs/>
          <w:lang w:eastAsia="cs-CZ"/>
        </w:rPr>
        <w:t>PS 28-28-01_B – „</w:t>
      </w:r>
      <w:proofErr w:type="spellStart"/>
      <w:r w:rsidRPr="00EC1ACE">
        <w:rPr>
          <w:rFonts w:eastAsia="Calibri" w:cs="Times New Roman"/>
          <w:b/>
          <w:bCs/>
          <w:lang w:eastAsia="cs-CZ"/>
        </w:rPr>
        <w:t>Odb</w:t>
      </w:r>
      <w:proofErr w:type="spellEnd"/>
      <w:r w:rsidRPr="00EC1ACE">
        <w:rPr>
          <w:rFonts w:eastAsia="Calibri" w:cs="Times New Roman"/>
          <w:b/>
          <w:bCs/>
          <w:lang w:eastAsia="cs-CZ"/>
        </w:rPr>
        <w:t xml:space="preserve">. Bochoř, </w:t>
      </w:r>
      <w:proofErr w:type="gramStart"/>
      <w:r w:rsidRPr="00EC1ACE">
        <w:rPr>
          <w:rFonts w:eastAsia="Calibri" w:cs="Times New Roman"/>
          <w:b/>
          <w:bCs/>
          <w:lang w:eastAsia="cs-CZ"/>
        </w:rPr>
        <w:t>SZZ - provizorní</w:t>
      </w:r>
      <w:proofErr w:type="gramEnd"/>
      <w:r w:rsidRPr="00EC1ACE">
        <w:rPr>
          <w:rFonts w:eastAsia="Calibri" w:cs="Times New Roman"/>
          <w:b/>
          <w:bCs/>
          <w:lang w:eastAsia="cs-CZ"/>
        </w:rPr>
        <w:t xml:space="preserve"> stav“: </w:t>
      </w:r>
      <w:r w:rsidRPr="00EC1ACE">
        <w:rPr>
          <w:rFonts w:eastAsia="Calibri" w:cs="Times New Roman"/>
          <w:bCs/>
          <w:lang w:eastAsia="cs-CZ"/>
        </w:rPr>
        <w:t xml:space="preserve">Dle ZD má </w:t>
      </w:r>
      <w:proofErr w:type="spellStart"/>
      <w:r w:rsidRPr="00EC1ACE">
        <w:rPr>
          <w:rFonts w:eastAsia="Calibri" w:cs="Times New Roman"/>
          <w:bCs/>
          <w:lang w:eastAsia="cs-CZ"/>
        </w:rPr>
        <w:t>bý</w:t>
      </w:r>
      <w:proofErr w:type="spellEnd"/>
      <w:r w:rsidRPr="00EC1ACE">
        <w:rPr>
          <w:rFonts w:eastAsia="Calibri" w:cs="Times New Roman"/>
          <w:bCs/>
          <w:lang w:eastAsia="cs-CZ"/>
        </w:rPr>
        <w:t xml:space="preserve"> v rámci provizorního SZZ použit kontejner MPZZ. V situačním schématu jsme tento MPZZ nenalezli. Žádáme zadavatele o prověření.</w:t>
      </w:r>
    </w:p>
    <w:p w14:paraId="3227AD47" w14:textId="77777777" w:rsidR="00B05633" w:rsidRDefault="00B05633" w:rsidP="00B05633">
      <w:pPr>
        <w:spacing w:after="0"/>
        <w:rPr>
          <w:rFonts w:eastAsia="Calibri" w:cs="Times New Roman"/>
          <w:b/>
          <w:lang w:eastAsia="cs-CZ"/>
        </w:rPr>
      </w:pPr>
    </w:p>
    <w:p w14:paraId="4EF5BCB8" w14:textId="77777777" w:rsidR="00360ABA" w:rsidRDefault="00B05633" w:rsidP="00B05633">
      <w:pPr>
        <w:spacing w:after="0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72F5549" w14:textId="34DAF4FF" w:rsidR="00B05633" w:rsidRPr="00A4202C" w:rsidRDefault="00B05633" w:rsidP="00B05633">
      <w:pPr>
        <w:spacing w:after="0"/>
        <w:jc w:val="both"/>
        <w:rPr>
          <w:rFonts w:cstheme="minorHAnsi"/>
          <w:bCs/>
          <w:color w:val="000000" w:themeColor="text1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 xml:space="preserve">Kontejner (SÚ) je v situačním schématu uveden v blízkosti vjezdových návěstidel od Přerova, přibližně v km 82,815. </w:t>
      </w:r>
    </w:p>
    <w:p w14:paraId="28DFBA0A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9F0D91E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7C61251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346</w:t>
      </w:r>
      <w:r w:rsidRPr="00E5284B">
        <w:rPr>
          <w:rFonts w:eastAsia="Calibri" w:cs="Times New Roman"/>
          <w:b/>
          <w:lang w:eastAsia="cs-CZ"/>
        </w:rPr>
        <w:t>:</w:t>
      </w:r>
    </w:p>
    <w:p w14:paraId="24B96CAB" w14:textId="77777777" w:rsidR="00B05633" w:rsidRDefault="00B05633" w:rsidP="00B05633">
      <w:pPr>
        <w:spacing w:after="0"/>
        <w:jc w:val="both"/>
        <w:rPr>
          <w:rFonts w:eastAsia="Calibri" w:cs="Times New Roman"/>
          <w:bCs/>
          <w:lang w:eastAsia="cs-CZ"/>
        </w:rPr>
      </w:pPr>
      <w:r w:rsidRPr="00EC1ACE">
        <w:rPr>
          <w:rFonts w:eastAsia="Calibri" w:cs="Times New Roman"/>
          <w:b/>
          <w:bCs/>
          <w:lang w:eastAsia="cs-CZ"/>
        </w:rPr>
        <w:t>PS 28-28-01_B – „</w:t>
      </w:r>
      <w:proofErr w:type="spellStart"/>
      <w:r w:rsidRPr="00EC1ACE">
        <w:rPr>
          <w:rFonts w:eastAsia="Calibri" w:cs="Times New Roman"/>
          <w:b/>
          <w:bCs/>
          <w:lang w:eastAsia="cs-CZ"/>
        </w:rPr>
        <w:t>Odb</w:t>
      </w:r>
      <w:proofErr w:type="spellEnd"/>
      <w:r w:rsidRPr="00EC1ACE">
        <w:rPr>
          <w:rFonts w:eastAsia="Calibri" w:cs="Times New Roman"/>
          <w:b/>
          <w:bCs/>
          <w:lang w:eastAsia="cs-CZ"/>
        </w:rPr>
        <w:t xml:space="preserve">. Bochoř, </w:t>
      </w:r>
      <w:proofErr w:type="gramStart"/>
      <w:r w:rsidRPr="00EC1ACE">
        <w:rPr>
          <w:rFonts w:eastAsia="Calibri" w:cs="Times New Roman"/>
          <w:b/>
          <w:bCs/>
          <w:lang w:eastAsia="cs-CZ"/>
        </w:rPr>
        <w:t>SZZ - provizorní</w:t>
      </w:r>
      <w:proofErr w:type="gramEnd"/>
      <w:r w:rsidRPr="00EC1ACE">
        <w:rPr>
          <w:rFonts w:eastAsia="Calibri" w:cs="Times New Roman"/>
          <w:b/>
          <w:bCs/>
          <w:lang w:eastAsia="cs-CZ"/>
        </w:rPr>
        <w:t xml:space="preserve"> stav“: </w:t>
      </w:r>
      <w:r w:rsidRPr="00EC1ACE">
        <w:rPr>
          <w:rFonts w:eastAsia="Calibri" w:cs="Times New Roman"/>
          <w:bCs/>
          <w:lang w:eastAsia="cs-CZ"/>
        </w:rPr>
        <w:t xml:space="preserve">V ZD jsme nenalezli řešení připojení provizorních PN na trati s provizorním SZZ, neodpovídají km </w:t>
      </w:r>
      <w:proofErr w:type="spellStart"/>
      <w:r w:rsidRPr="00EC1ACE">
        <w:rPr>
          <w:rFonts w:eastAsia="Calibri" w:cs="Times New Roman"/>
          <w:bCs/>
          <w:lang w:eastAsia="cs-CZ"/>
        </w:rPr>
        <w:t>PBx</w:t>
      </w:r>
      <w:proofErr w:type="spellEnd"/>
      <w:r w:rsidRPr="00EC1ACE">
        <w:rPr>
          <w:rFonts w:eastAsia="Calibri" w:cs="Times New Roman"/>
          <w:bCs/>
          <w:lang w:eastAsia="cs-CZ"/>
        </w:rPr>
        <w:t xml:space="preserve"> a ani počty úseků (platí na oba směry). Žádáme zadavatele o prověření.</w:t>
      </w:r>
    </w:p>
    <w:p w14:paraId="788A9B48" w14:textId="77777777" w:rsidR="00B05633" w:rsidRPr="00227784" w:rsidRDefault="00B05633" w:rsidP="00B05633">
      <w:pPr>
        <w:spacing w:after="0"/>
        <w:rPr>
          <w:rFonts w:eastAsia="Calibri" w:cs="Times New Roman"/>
          <w:bCs/>
          <w:lang w:eastAsia="cs-CZ"/>
        </w:rPr>
      </w:pPr>
    </w:p>
    <w:p w14:paraId="2644D2A3" w14:textId="77777777" w:rsidR="00360ABA" w:rsidRDefault="00B05633" w:rsidP="00B05633">
      <w:pPr>
        <w:spacing w:after="0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537CCF4F" w14:textId="77777777" w:rsidR="00831957" w:rsidRPr="00A4202C" w:rsidRDefault="00B05633" w:rsidP="00831957">
      <w:pPr>
        <w:spacing w:after="0"/>
        <w:jc w:val="both"/>
        <w:rPr>
          <w:rFonts w:cstheme="minorHAnsi"/>
          <w:bCs/>
          <w:color w:val="000000" w:themeColor="text1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 xml:space="preserve">PSZZ bude využívat definitivní čidla </w:t>
      </w:r>
      <w:proofErr w:type="spellStart"/>
      <w:r w:rsidRPr="00A4202C">
        <w:rPr>
          <w:rFonts w:eastAsia="Calibri" w:cs="Times New Roman"/>
          <w:bCs/>
          <w:color w:val="000000" w:themeColor="text1"/>
          <w:lang w:eastAsia="cs-CZ"/>
        </w:rPr>
        <w:t>PoN</w:t>
      </w:r>
      <w:proofErr w:type="spellEnd"/>
      <w:r w:rsidRPr="00A4202C">
        <w:rPr>
          <w:rFonts w:eastAsia="Calibri" w:cs="Times New Roman"/>
          <w:bCs/>
          <w:color w:val="000000" w:themeColor="text1"/>
          <w:lang w:eastAsia="cs-CZ"/>
        </w:rPr>
        <w:t xml:space="preserve"> včetně kabelizace. Bohužel se do finálního situačního schéma PSZZ nepropsaly poslední změny situačního schéma definitivního stavu. Změny nemají vliv na soupis prací.</w:t>
      </w:r>
      <w:r w:rsidR="00360ABA" w:rsidRPr="00A4202C">
        <w:rPr>
          <w:rFonts w:eastAsia="Calibri" w:cs="Times New Roman"/>
          <w:bCs/>
          <w:color w:val="000000" w:themeColor="text1"/>
          <w:lang w:eastAsia="cs-CZ"/>
        </w:rPr>
        <w:t xml:space="preserve"> Nová schémata viz příloha</w:t>
      </w:r>
      <w:r w:rsidR="00831957" w:rsidRPr="00A4202C">
        <w:rPr>
          <w:rFonts w:eastAsia="Calibri" w:cs="Times New Roman"/>
          <w:bCs/>
          <w:color w:val="000000" w:themeColor="text1"/>
          <w:lang w:eastAsia="cs-CZ"/>
        </w:rPr>
        <w:t xml:space="preserve"> D_1_1_1_PS282801_02_2_222_oprava, D_1_1_1_PS282801_02_2_224_oprava, D_1_1_1_PS282801_02_2_820_oprava a D_1_1_1_PS282801_02_2_830_oprava.</w:t>
      </w:r>
    </w:p>
    <w:p w14:paraId="78741E13" w14:textId="7629ED6D" w:rsidR="00B05633" w:rsidRPr="00724DAD" w:rsidRDefault="00B05633" w:rsidP="00B05633">
      <w:pPr>
        <w:spacing w:after="0"/>
        <w:jc w:val="both"/>
        <w:rPr>
          <w:rFonts w:cstheme="minorHAnsi"/>
          <w:bCs/>
          <w:color w:val="FF0000"/>
        </w:rPr>
      </w:pPr>
    </w:p>
    <w:p w14:paraId="476D0AD3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D451180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347</w:t>
      </w:r>
      <w:r w:rsidRPr="00E5284B">
        <w:rPr>
          <w:rFonts w:eastAsia="Calibri" w:cs="Times New Roman"/>
          <w:b/>
          <w:lang w:eastAsia="cs-CZ"/>
        </w:rPr>
        <w:t>:</w:t>
      </w:r>
    </w:p>
    <w:p w14:paraId="1DBD34F8" w14:textId="77777777" w:rsidR="00B05633" w:rsidRDefault="00B05633" w:rsidP="00B05633">
      <w:pPr>
        <w:spacing w:after="0"/>
        <w:jc w:val="both"/>
        <w:rPr>
          <w:rFonts w:eastAsia="Calibri" w:cs="Times New Roman"/>
          <w:bCs/>
          <w:lang w:eastAsia="cs-CZ"/>
        </w:rPr>
      </w:pPr>
      <w:r w:rsidRPr="00EC1ACE">
        <w:rPr>
          <w:rFonts w:eastAsia="Calibri" w:cs="Times New Roman"/>
          <w:b/>
          <w:bCs/>
          <w:lang w:eastAsia="cs-CZ"/>
        </w:rPr>
        <w:t>PS 27-28-01_B – „</w:t>
      </w:r>
      <w:proofErr w:type="spellStart"/>
      <w:r w:rsidRPr="00EC1ACE">
        <w:rPr>
          <w:rFonts w:eastAsia="Calibri" w:cs="Times New Roman"/>
          <w:b/>
          <w:bCs/>
          <w:lang w:eastAsia="cs-CZ"/>
        </w:rPr>
        <w:t>Žst</w:t>
      </w:r>
      <w:proofErr w:type="spellEnd"/>
      <w:r w:rsidRPr="00EC1ACE">
        <w:rPr>
          <w:rFonts w:eastAsia="Calibri" w:cs="Times New Roman"/>
          <w:b/>
          <w:bCs/>
          <w:lang w:eastAsia="cs-CZ"/>
        </w:rPr>
        <w:t xml:space="preserve"> Chropyně, </w:t>
      </w:r>
      <w:proofErr w:type="gramStart"/>
      <w:r w:rsidRPr="00EC1ACE">
        <w:rPr>
          <w:rFonts w:eastAsia="Calibri" w:cs="Times New Roman"/>
          <w:b/>
          <w:bCs/>
          <w:lang w:eastAsia="cs-CZ"/>
        </w:rPr>
        <w:t>SZZ - provizorní</w:t>
      </w:r>
      <w:proofErr w:type="gramEnd"/>
      <w:r w:rsidRPr="00EC1ACE">
        <w:rPr>
          <w:rFonts w:eastAsia="Calibri" w:cs="Times New Roman"/>
          <w:b/>
          <w:bCs/>
          <w:lang w:eastAsia="cs-CZ"/>
        </w:rPr>
        <w:t xml:space="preserve"> stav“: </w:t>
      </w:r>
      <w:r w:rsidRPr="00EC1ACE">
        <w:rPr>
          <w:rFonts w:eastAsia="Calibri" w:cs="Times New Roman"/>
          <w:bCs/>
          <w:lang w:eastAsia="cs-CZ"/>
        </w:rPr>
        <w:t>Dle ZD má být použit v rámci provizorních stavů 2x kontejner MPZZ (každý na jednom zhlaví). Tyto MPZZ jsme na situačních schématech nenalezli. Žádáme zadavatele o prověření.</w:t>
      </w:r>
    </w:p>
    <w:p w14:paraId="7EA5BCEC" w14:textId="77777777" w:rsidR="00B05633" w:rsidRDefault="00B05633" w:rsidP="00B05633">
      <w:pPr>
        <w:spacing w:after="0"/>
        <w:jc w:val="both"/>
        <w:rPr>
          <w:rFonts w:eastAsia="Calibri" w:cs="Times New Roman"/>
          <w:bCs/>
          <w:lang w:eastAsia="cs-CZ"/>
        </w:rPr>
      </w:pPr>
    </w:p>
    <w:p w14:paraId="32302D90" w14:textId="5690DBAB" w:rsidR="00360ABA" w:rsidRPr="005B4625" w:rsidRDefault="005B4625" w:rsidP="00B05633">
      <w:pPr>
        <w:spacing w:after="0"/>
        <w:jc w:val="both"/>
        <w:rPr>
          <w:rFonts w:eastAsia="Calibri" w:cs="Times New Roman"/>
          <w:b/>
          <w:color w:val="000000" w:themeColor="text1"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B05633" w:rsidRPr="005B4625">
        <w:rPr>
          <w:rFonts w:eastAsia="Calibri" w:cs="Times New Roman"/>
          <w:b/>
          <w:color w:val="000000" w:themeColor="text1"/>
          <w:lang w:eastAsia="cs-CZ"/>
        </w:rPr>
        <w:t xml:space="preserve">Odpověď: </w:t>
      </w:r>
    </w:p>
    <w:p w14:paraId="374D97BB" w14:textId="509C1D91" w:rsidR="00B05633" w:rsidRPr="005B4625" w:rsidRDefault="00B05633" w:rsidP="00B05633">
      <w:pPr>
        <w:spacing w:after="0"/>
        <w:jc w:val="both"/>
        <w:rPr>
          <w:rFonts w:cstheme="minorHAnsi"/>
          <w:bCs/>
          <w:color w:val="000000" w:themeColor="text1"/>
        </w:rPr>
      </w:pPr>
      <w:r w:rsidRPr="005B4625">
        <w:rPr>
          <w:rFonts w:eastAsia="Calibri" w:cs="Times New Roman"/>
          <w:bCs/>
          <w:color w:val="000000" w:themeColor="text1"/>
          <w:lang w:eastAsia="cs-CZ"/>
        </w:rPr>
        <w:t>Vzhledem ke zjištění, že je téměř nemožné umístit kontejnery na obou zhlavích samostatně, bylo před odevzdáním dokumentace zvoleno řešení s jedním kontejnerem (SÚ) na kojetínském zhlaví, přibližně v km 77,0. V TZ chybná</w:t>
      </w:r>
      <w:r w:rsidR="00360ABA" w:rsidRPr="005B4625">
        <w:rPr>
          <w:rFonts w:eastAsia="Calibri" w:cs="Times New Roman"/>
          <w:bCs/>
          <w:color w:val="000000" w:themeColor="text1"/>
          <w:lang w:eastAsia="cs-CZ"/>
        </w:rPr>
        <w:t xml:space="preserve"> a neplatná</w:t>
      </w:r>
      <w:r w:rsidRPr="005B4625">
        <w:rPr>
          <w:rFonts w:eastAsia="Calibri" w:cs="Times New Roman"/>
          <w:bCs/>
          <w:color w:val="000000" w:themeColor="text1"/>
          <w:lang w:eastAsia="cs-CZ"/>
        </w:rPr>
        <w:t xml:space="preserve"> informace o dvou kontejnerech zůstala.</w:t>
      </w:r>
    </w:p>
    <w:p w14:paraId="657EA6E1" w14:textId="77777777" w:rsidR="00B05633" w:rsidRDefault="00B05633" w:rsidP="00B0563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6D4EC04" w14:textId="77777777" w:rsidR="00B05633" w:rsidRDefault="00B05633" w:rsidP="00B0563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16F2CF7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348</w:t>
      </w:r>
      <w:r w:rsidRPr="00E5284B">
        <w:rPr>
          <w:rFonts w:eastAsia="Calibri" w:cs="Times New Roman"/>
          <w:b/>
          <w:lang w:eastAsia="cs-CZ"/>
        </w:rPr>
        <w:t>:</w:t>
      </w:r>
    </w:p>
    <w:p w14:paraId="511D05ED" w14:textId="77777777" w:rsidR="00B05633" w:rsidRPr="00C0125B" w:rsidRDefault="00B05633" w:rsidP="00B05633">
      <w:pPr>
        <w:spacing w:after="0"/>
        <w:jc w:val="both"/>
        <w:rPr>
          <w:rFonts w:eastAsia="Calibri" w:cs="Times New Roman"/>
          <w:bCs/>
          <w:lang w:eastAsia="cs-CZ"/>
        </w:rPr>
      </w:pPr>
      <w:r w:rsidRPr="008910D0">
        <w:rPr>
          <w:rFonts w:cstheme="minorHAnsi"/>
          <w:b/>
        </w:rPr>
        <w:t>PS 27-28-01_B – „</w:t>
      </w:r>
      <w:proofErr w:type="spellStart"/>
      <w:r w:rsidRPr="008910D0">
        <w:rPr>
          <w:rFonts w:cstheme="minorHAnsi"/>
          <w:b/>
        </w:rPr>
        <w:t>Žst</w:t>
      </w:r>
      <w:proofErr w:type="spellEnd"/>
      <w:r w:rsidRPr="008910D0">
        <w:rPr>
          <w:rFonts w:cstheme="minorHAnsi"/>
          <w:b/>
        </w:rPr>
        <w:t xml:space="preserve"> Chropyně, </w:t>
      </w:r>
      <w:proofErr w:type="gramStart"/>
      <w:r w:rsidRPr="008910D0">
        <w:rPr>
          <w:rFonts w:cstheme="minorHAnsi"/>
          <w:b/>
        </w:rPr>
        <w:t>SZZ - provizorní</w:t>
      </w:r>
      <w:proofErr w:type="gramEnd"/>
      <w:r w:rsidRPr="008910D0">
        <w:rPr>
          <w:rFonts w:cstheme="minorHAnsi"/>
          <w:b/>
        </w:rPr>
        <w:t xml:space="preserve"> stav“: </w:t>
      </w:r>
      <w:r w:rsidRPr="008910D0">
        <w:rPr>
          <w:rFonts w:cstheme="minorHAnsi"/>
        </w:rPr>
        <w:t xml:space="preserve">V ZD jsme nenalezli řešení připojení provizorních </w:t>
      </w:r>
      <w:proofErr w:type="spellStart"/>
      <w:r w:rsidRPr="008910D0">
        <w:rPr>
          <w:rFonts w:cstheme="minorHAnsi"/>
        </w:rPr>
        <w:t>PBx</w:t>
      </w:r>
      <w:proofErr w:type="spellEnd"/>
      <w:r w:rsidRPr="008910D0">
        <w:rPr>
          <w:rFonts w:cstheme="minorHAnsi"/>
        </w:rPr>
        <w:t xml:space="preserve"> na trati se SZZ, neodpovídají km </w:t>
      </w:r>
      <w:proofErr w:type="spellStart"/>
      <w:r w:rsidRPr="008910D0">
        <w:rPr>
          <w:rFonts w:cstheme="minorHAnsi"/>
        </w:rPr>
        <w:t>PBx</w:t>
      </w:r>
      <w:proofErr w:type="spellEnd"/>
      <w:r w:rsidRPr="008910D0">
        <w:rPr>
          <w:rFonts w:cstheme="minorHAnsi"/>
        </w:rPr>
        <w:t xml:space="preserve"> a ani počty úseků (platí na oba směry). V ZD postrádáme tabulku PN v TÚ a situační schéma provizorního TZZ.  Žádáme zadavatele o prověření/doplnění.</w:t>
      </w:r>
    </w:p>
    <w:p w14:paraId="61793B39" w14:textId="77777777" w:rsidR="00B05633" w:rsidRDefault="00B05633" w:rsidP="00B05633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4AA3A018" w14:textId="77777777" w:rsidR="00360ABA" w:rsidRDefault="00B05633" w:rsidP="00B05633">
      <w:pPr>
        <w:spacing w:after="0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>Odpověď:</w:t>
      </w:r>
    </w:p>
    <w:p w14:paraId="02E1E9A7" w14:textId="02419E53" w:rsidR="00B05633" w:rsidRPr="005B4625" w:rsidRDefault="00B05633" w:rsidP="00B05633">
      <w:pPr>
        <w:spacing w:after="0"/>
        <w:jc w:val="both"/>
        <w:rPr>
          <w:rFonts w:cstheme="minorHAnsi"/>
          <w:bCs/>
          <w:color w:val="000000" w:themeColor="text1"/>
        </w:rPr>
      </w:pPr>
      <w:r w:rsidRPr="005B4625">
        <w:rPr>
          <w:rFonts w:eastAsia="Calibri" w:cs="Times New Roman"/>
          <w:bCs/>
          <w:color w:val="000000" w:themeColor="text1"/>
          <w:lang w:eastAsia="cs-CZ"/>
        </w:rPr>
        <w:t xml:space="preserve">Připojení </w:t>
      </w:r>
      <w:proofErr w:type="spellStart"/>
      <w:r w:rsidRPr="005B4625">
        <w:rPr>
          <w:rFonts w:eastAsia="Calibri" w:cs="Times New Roman"/>
          <w:bCs/>
          <w:color w:val="000000" w:themeColor="text1"/>
          <w:lang w:eastAsia="cs-CZ"/>
        </w:rPr>
        <w:t>PoN</w:t>
      </w:r>
      <w:proofErr w:type="spellEnd"/>
      <w:r w:rsidRPr="005B4625">
        <w:rPr>
          <w:rFonts w:eastAsia="Calibri" w:cs="Times New Roman"/>
          <w:bCs/>
          <w:color w:val="000000" w:themeColor="text1"/>
          <w:lang w:eastAsia="cs-CZ"/>
        </w:rPr>
        <w:t xml:space="preserve"> na trati je uvedeno ve schématu kabelů SZZ. Viz rovněž odpověď na dotaz č. 344.</w:t>
      </w:r>
    </w:p>
    <w:p w14:paraId="76EA078A" w14:textId="77777777" w:rsidR="00B05633" w:rsidRPr="005B4625" w:rsidRDefault="00B05633" w:rsidP="00B0563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</w:p>
    <w:p w14:paraId="0B304028" w14:textId="77777777" w:rsidR="00B05633" w:rsidRDefault="00B05633" w:rsidP="00B0563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519FE4B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349</w:t>
      </w:r>
      <w:r w:rsidRPr="00E5284B">
        <w:rPr>
          <w:rFonts w:eastAsia="Calibri" w:cs="Times New Roman"/>
          <w:b/>
          <w:lang w:eastAsia="cs-CZ"/>
        </w:rPr>
        <w:t>:</w:t>
      </w:r>
    </w:p>
    <w:p w14:paraId="613D7330" w14:textId="77777777" w:rsidR="00B05633" w:rsidRDefault="00B05633" w:rsidP="00B05633">
      <w:pPr>
        <w:spacing w:after="0"/>
        <w:jc w:val="both"/>
        <w:rPr>
          <w:rFonts w:eastAsia="Calibri" w:cs="Times New Roman"/>
          <w:bCs/>
          <w:lang w:eastAsia="cs-CZ"/>
        </w:rPr>
      </w:pPr>
      <w:r w:rsidRPr="00EC1ACE">
        <w:rPr>
          <w:rFonts w:eastAsia="Calibri" w:cs="Times New Roman"/>
          <w:bCs/>
          <w:lang w:eastAsia="cs-CZ"/>
        </w:rPr>
        <w:t xml:space="preserve">Dotaz se týká </w:t>
      </w:r>
      <w:proofErr w:type="spellStart"/>
      <w:r w:rsidRPr="00EC1ACE">
        <w:rPr>
          <w:rFonts w:eastAsia="Calibri" w:cs="Times New Roman"/>
          <w:bCs/>
          <w:lang w:eastAsia="cs-CZ"/>
        </w:rPr>
        <w:t>zab</w:t>
      </w:r>
      <w:proofErr w:type="spellEnd"/>
      <w:r w:rsidRPr="00EC1ACE">
        <w:rPr>
          <w:rFonts w:eastAsia="Calibri" w:cs="Times New Roman"/>
          <w:bCs/>
          <w:lang w:eastAsia="cs-CZ"/>
        </w:rPr>
        <w:t>. zař. V rámci všech nových SZZ je požadována funkce VNPN. V ZD jsme nenalezli informaci, zda bude VNPN zavázána do GSM-R nebo do TRS. Žádáme zadavatele o vysvětlení.</w:t>
      </w:r>
    </w:p>
    <w:p w14:paraId="0D78E084" w14:textId="77777777" w:rsidR="00B05633" w:rsidRPr="00227784" w:rsidRDefault="00B05633" w:rsidP="00B05633">
      <w:pPr>
        <w:spacing w:after="0"/>
        <w:jc w:val="both"/>
        <w:rPr>
          <w:rFonts w:eastAsia="Calibri" w:cs="Times New Roman"/>
          <w:bCs/>
          <w:lang w:eastAsia="cs-CZ"/>
        </w:rPr>
      </w:pPr>
    </w:p>
    <w:p w14:paraId="496422FD" w14:textId="77777777" w:rsidR="00360ABA" w:rsidRPr="00E4581A" w:rsidRDefault="00B05633" w:rsidP="00B05633">
      <w:pPr>
        <w:spacing w:after="0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149E6E4" w14:textId="2A639552" w:rsidR="00B05633" w:rsidRPr="00E4581A" w:rsidRDefault="00B05633" w:rsidP="00B05633">
      <w:pPr>
        <w:spacing w:after="0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E4581A">
        <w:rPr>
          <w:rFonts w:eastAsia="Calibri" w:cs="Times New Roman"/>
          <w:bCs/>
          <w:color w:val="000000" w:themeColor="text1"/>
          <w:lang w:eastAsia="cs-CZ"/>
        </w:rPr>
        <w:t>VNPBN bude zavázána GSM-R.</w:t>
      </w:r>
    </w:p>
    <w:p w14:paraId="14F95597" w14:textId="77777777" w:rsidR="00B05633" w:rsidRDefault="00B05633" w:rsidP="00B0563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C5543A5" w14:textId="77777777" w:rsidR="00B05633" w:rsidRDefault="00B05633" w:rsidP="00B0563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E10D6DA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350</w:t>
      </w:r>
      <w:r w:rsidRPr="00E5284B">
        <w:rPr>
          <w:rFonts w:eastAsia="Calibri" w:cs="Times New Roman"/>
          <w:b/>
          <w:lang w:eastAsia="cs-CZ"/>
        </w:rPr>
        <w:t>:</w:t>
      </w:r>
    </w:p>
    <w:p w14:paraId="570F2EBA" w14:textId="77777777" w:rsidR="00B05633" w:rsidRPr="00227784" w:rsidRDefault="00B05633" w:rsidP="00B05633">
      <w:pPr>
        <w:spacing w:after="0"/>
        <w:jc w:val="both"/>
        <w:rPr>
          <w:rFonts w:eastAsia="Calibri" w:cs="Times New Roman"/>
          <w:bCs/>
          <w:lang w:eastAsia="cs-CZ"/>
        </w:rPr>
      </w:pPr>
      <w:r w:rsidRPr="008910D0">
        <w:rPr>
          <w:rFonts w:cstheme="minorHAnsi"/>
        </w:rPr>
        <w:t>Stavba vůbec neřeší dopis O14 č.95737/2024-SŽ-GŘ-O14 z 18.12.2024 „Upřesnění technických požadavků na použití PCN jako náhrady kolejových obvodů v mezistaničním úseku na tratích s automatickým blokem“. Žádáme zadavatele o prověření.</w:t>
      </w:r>
    </w:p>
    <w:p w14:paraId="0F856116" w14:textId="77777777" w:rsidR="00E60FF0" w:rsidRDefault="00E60FF0" w:rsidP="00B05633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6F4B0BAC" w14:textId="60BEB728" w:rsidR="00360ABA" w:rsidRDefault="00B05633" w:rsidP="00B05633">
      <w:pPr>
        <w:spacing w:after="0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5966A573" w14:textId="651976CA" w:rsidR="001B5389" w:rsidRPr="005B4625" w:rsidRDefault="001B5389" w:rsidP="005B4625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5B4625">
        <w:rPr>
          <w:rFonts w:eastAsia="Calibri" w:cs="Times New Roman"/>
          <w:bCs/>
          <w:color w:val="000000" w:themeColor="text1"/>
          <w:lang w:eastAsia="cs-CZ"/>
        </w:rPr>
        <w:t>K datu vydání dopisu byl již odevzdán čistopis dokumentace, a proto v ní nejsou požadavky a doporučení z dopisu zapracovány.</w:t>
      </w:r>
    </w:p>
    <w:p w14:paraId="1B421D3C" w14:textId="52683F97" w:rsidR="001B5389" w:rsidRPr="005B4625" w:rsidRDefault="001B5389" w:rsidP="005B4625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5B4625">
        <w:rPr>
          <w:rFonts w:eastAsia="Calibri" w:cs="Times New Roman"/>
          <w:bCs/>
          <w:color w:val="000000" w:themeColor="text1"/>
          <w:lang w:eastAsia="cs-CZ"/>
        </w:rPr>
        <w:t>Případné změny budou zapracovány v rámci zpracování RDS a řešeny v rámci případného změnového řízení.</w:t>
      </w:r>
    </w:p>
    <w:p w14:paraId="11246ACB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BEE7E26" w14:textId="77777777" w:rsidR="005B4625" w:rsidRDefault="005B4625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D21A079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351</w:t>
      </w:r>
      <w:r w:rsidRPr="00E5284B">
        <w:rPr>
          <w:rFonts w:eastAsia="Calibri" w:cs="Times New Roman"/>
          <w:b/>
          <w:lang w:eastAsia="cs-CZ"/>
        </w:rPr>
        <w:t>:</w:t>
      </w:r>
    </w:p>
    <w:p w14:paraId="4E161AAC" w14:textId="77777777" w:rsidR="00B05633" w:rsidRPr="00EC1ACE" w:rsidRDefault="00B05633" w:rsidP="00B05633">
      <w:pPr>
        <w:spacing w:after="0"/>
        <w:rPr>
          <w:rFonts w:eastAsia="Calibri" w:cs="Times New Roman"/>
          <w:b/>
          <w:bCs/>
          <w:lang w:eastAsia="cs-CZ"/>
        </w:rPr>
      </w:pPr>
      <w:r w:rsidRPr="00EC1ACE">
        <w:rPr>
          <w:rFonts w:eastAsia="Calibri" w:cs="Times New Roman"/>
          <w:b/>
          <w:bCs/>
          <w:lang w:eastAsia="cs-CZ"/>
        </w:rPr>
        <w:t>PS 31-28-01- „</w:t>
      </w:r>
      <w:proofErr w:type="spellStart"/>
      <w:r w:rsidRPr="00EC1ACE">
        <w:rPr>
          <w:rFonts w:eastAsia="Calibri" w:cs="Times New Roman"/>
          <w:b/>
          <w:bCs/>
          <w:lang w:eastAsia="cs-CZ"/>
        </w:rPr>
        <w:t>Žst</w:t>
      </w:r>
      <w:proofErr w:type="spellEnd"/>
      <w:r w:rsidRPr="00EC1ACE">
        <w:rPr>
          <w:rFonts w:eastAsia="Calibri" w:cs="Times New Roman"/>
          <w:b/>
          <w:bCs/>
          <w:lang w:eastAsia="cs-CZ"/>
        </w:rPr>
        <w:t xml:space="preserve">. Přerov, SZZ“: </w:t>
      </w:r>
      <w:r w:rsidRPr="00EC1ACE">
        <w:rPr>
          <w:rFonts w:eastAsia="Calibri" w:cs="Times New Roman"/>
          <w:bCs/>
          <w:lang w:eastAsia="cs-CZ"/>
        </w:rPr>
        <w:t>V TZ se uvádí:</w:t>
      </w:r>
    </w:p>
    <w:p w14:paraId="410A14B9" w14:textId="77777777" w:rsidR="00B05633" w:rsidRPr="00EC1ACE" w:rsidRDefault="00B05633" w:rsidP="00B05633">
      <w:pPr>
        <w:spacing w:after="0"/>
        <w:jc w:val="both"/>
        <w:rPr>
          <w:rFonts w:eastAsia="Calibri" w:cs="Times New Roman"/>
          <w:bCs/>
          <w:lang w:eastAsia="cs-CZ"/>
        </w:rPr>
      </w:pPr>
      <w:r w:rsidRPr="00EC1ACE">
        <w:rPr>
          <w:rFonts w:eastAsia="Calibri" w:cs="Times New Roman"/>
          <w:bCs/>
          <w:lang w:eastAsia="cs-CZ"/>
        </w:rPr>
        <w:t>„S ohledem na připravovanou jednofázovou střídavou trakční soustavu 25kV / </w:t>
      </w:r>
      <w:proofErr w:type="gramStart"/>
      <w:r w:rsidRPr="00EC1ACE">
        <w:rPr>
          <w:rFonts w:eastAsia="Calibri" w:cs="Times New Roman"/>
          <w:bCs/>
          <w:lang w:eastAsia="cs-CZ"/>
        </w:rPr>
        <w:t>50Hz</w:t>
      </w:r>
      <w:proofErr w:type="gramEnd"/>
      <w:r w:rsidRPr="00EC1ACE">
        <w:rPr>
          <w:rFonts w:eastAsia="Calibri" w:cs="Times New Roman"/>
          <w:bCs/>
          <w:lang w:eastAsia="cs-CZ"/>
        </w:rPr>
        <w:t> bude převážná část nové kabelizace provedena kabely typu TCEKPFLEZE s ochranným kovovým obalem.“</w:t>
      </w:r>
    </w:p>
    <w:p w14:paraId="3AC9C7B0" w14:textId="77777777" w:rsidR="00B05633" w:rsidRDefault="00B05633" w:rsidP="00B05633">
      <w:pPr>
        <w:spacing w:after="0"/>
        <w:rPr>
          <w:rFonts w:eastAsia="Calibri" w:cs="Times New Roman"/>
          <w:bCs/>
          <w:lang w:eastAsia="cs-CZ"/>
        </w:rPr>
      </w:pPr>
      <w:r w:rsidRPr="00EC1ACE">
        <w:rPr>
          <w:rFonts w:eastAsia="Calibri" w:cs="Times New Roman"/>
          <w:bCs/>
          <w:lang w:eastAsia="cs-CZ"/>
        </w:rPr>
        <w:t xml:space="preserve">Na kabelovém schématu a tabulce kabelů se nacházejí kabely č. 2328 a č. 5300 v délce </w:t>
      </w:r>
      <w:proofErr w:type="gramStart"/>
      <w:r w:rsidRPr="00EC1ACE">
        <w:rPr>
          <w:rFonts w:eastAsia="Calibri" w:cs="Times New Roman"/>
          <w:bCs/>
          <w:lang w:eastAsia="cs-CZ"/>
        </w:rPr>
        <w:t>1490m</w:t>
      </w:r>
      <w:proofErr w:type="gramEnd"/>
      <w:r w:rsidRPr="00EC1ACE">
        <w:rPr>
          <w:rFonts w:eastAsia="Calibri" w:cs="Times New Roman"/>
          <w:bCs/>
          <w:lang w:eastAsia="cs-CZ"/>
        </w:rPr>
        <w:t xml:space="preserve"> bez stínění. Žádáme zadavatele o prověření.</w:t>
      </w:r>
    </w:p>
    <w:p w14:paraId="69FE738A" w14:textId="77777777" w:rsidR="00B05633" w:rsidRPr="00227784" w:rsidRDefault="00B05633" w:rsidP="00B05633">
      <w:pPr>
        <w:spacing w:after="0"/>
        <w:rPr>
          <w:rFonts w:eastAsia="Calibri" w:cs="Times New Roman"/>
          <w:bCs/>
          <w:lang w:eastAsia="cs-CZ"/>
        </w:rPr>
      </w:pPr>
    </w:p>
    <w:p w14:paraId="33D78EDC" w14:textId="77777777" w:rsidR="00360ABA" w:rsidRDefault="00B05633" w:rsidP="00B05633">
      <w:pPr>
        <w:spacing w:after="0" w:line="240" w:lineRule="auto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1A375B5" w14:textId="324CF5DE" w:rsidR="00B05633" w:rsidRPr="005B4625" w:rsidRDefault="00B05633" w:rsidP="00B05633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5B4625">
        <w:rPr>
          <w:rFonts w:eastAsia="Calibri" w:cs="Times New Roman"/>
          <w:bCs/>
          <w:color w:val="000000" w:themeColor="text1"/>
          <w:lang w:eastAsia="cs-CZ"/>
        </w:rPr>
        <w:t>Jedná se o chybu v dokumentaci, kabely musí být ZE stíněné. Změna má dopad i na určení kabelů v soupisu prací</w:t>
      </w:r>
      <w:r w:rsidR="00360ABA" w:rsidRPr="005B4625">
        <w:rPr>
          <w:rFonts w:eastAsia="Calibri" w:cs="Times New Roman"/>
          <w:bCs/>
          <w:color w:val="000000" w:themeColor="text1"/>
          <w:lang w:eastAsia="cs-CZ"/>
        </w:rPr>
        <w:t xml:space="preserve"> – příslušné položky</w:t>
      </w:r>
      <w:r w:rsidR="00CB65B6" w:rsidRPr="005B4625">
        <w:rPr>
          <w:rFonts w:eastAsia="Calibri" w:cs="Times New Roman"/>
          <w:bCs/>
          <w:color w:val="000000" w:themeColor="text1"/>
          <w:lang w:eastAsia="cs-CZ"/>
        </w:rPr>
        <w:t xml:space="preserve"> s kódy 75A131, 75A151, 75A217, 75A237 a 75A311</w:t>
      </w:r>
      <w:r w:rsidR="00360ABA" w:rsidRPr="005B4625">
        <w:rPr>
          <w:rFonts w:eastAsia="Calibri" w:cs="Times New Roman"/>
          <w:bCs/>
          <w:color w:val="000000" w:themeColor="text1"/>
          <w:lang w:eastAsia="cs-CZ"/>
        </w:rPr>
        <w:t xml:space="preserve"> byly opraveny.</w:t>
      </w:r>
      <w:r w:rsidR="00D6091F" w:rsidRPr="005B4625">
        <w:rPr>
          <w:rFonts w:eastAsia="Calibri" w:cs="Times New Roman"/>
          <w:bCs/>
          <w:color w:val="000000" w:themeColor="text1"/>
          <w:lang w:eastAsia="cs-CZ"/>
        </w:rPr>
        <w:t xml:space="preserve"> </w:t>
      </w:r>
    </w:p>
    <w:p w14:paraId="0D563CDB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069474B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1E0E8C2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352</w:t>
      </w:r>
      <w:r w:rsidRPr="00E5284B">
        <w:rPr>
          <w:rFonts w:eastAsia="Calibri" w:cs="Times New Roman"/>
          <w:b/>
          <w:lang w:eastAsia="cs-CZ"/>
        </w:rPr>
        <w:t>:</w:t>
      </w:r>
    </w:p>
    <w:p w14:paraId="4C4E0C27" w14:textId="77777777" w:rsidR="00B05633" w:rsidRPr="008910D0" w:rsidRDefault="00B05633" w:rsidP="00B05633">
      <w:pPr>
        <w:spacing w:after="0" w:line="240" w:lineRule="auto"/>
        <w:rPr>
          <w:rFonts w:cstheme="minorHAnsi"/>
        </w:rPr>
      </w:pPr>
      <w:r w:rsidRPr="008910D0">
        <w:rPr>
          <w:rFonts w:cstheme="minorHAnsi"/>
          <w:b/>
          <w:bCs/>
        </w:rPr>
        <w:t>PS 25-28-01_A – „</w:t>
      </w:r>
      <w:proofErr w:type="spellStart"/>
      <w:r w:rsidRPr="008910D0">
        <w:rPr>
          <w:rFonts w:cstheme="minorHAnsi"/>
          <w:b/>
          <w:bCs/>
        </w:rPr>
        <w:t>Žst</w:t>
      </w:r>
      <w:proofErr w:type="spellEnd"/>
      <w:r w:rsidRPr="008910D0">
        <w:rPr>
          <w:rFonts w:cstheme="minorHAnsi"/>
          <w:b/>
          <w:bCs/>
        </w:rPr>
        <w:t xml:space="preserve">. Kojetín, </w:t>
      </w:r>
      <w:proofErr w:type="gramStart"/>
      <w:r w:rsidRPr="008910D0">
        <w:rPr>
          <w:rFonts w:cstheme="minorHAnsi"/>
          <w:b/>
          <w:bCs/>
        </w:rPr>
        <w:t>SZZ - definitivní</w:t>
      </w:r>
      <w:proofErr w:type="gramEnd"/>
      <w:r w:rsidRPr="008910D0">
        <w:rPr>
          <w:rFonts w:cstheme="minorHAnsi"/>
          <w:b/>
          <w:bCs/>
        </w:rPr>
        <w:t xml:space="preserve"> stav“</w:t>
      </w:r>
      <w:r w:rsidRPr="008910D0">
        <w:rPr>
          <w:rFonts w:cstheme="minorHAnsi"/>
        </w:rPr>
        <w:t>: V soupisu prací se nachází následující položka s technickou specifikací:</w:t>
      </w:r>
    </w:p>
    <w:p w14:paraId="69351E6A" w14:textId="77777777" w:rsidR="00B05633" w:rsidRPr="008910D0" w:rsidRDefault="00B05633" w:rsidP="00B05633">
      <w:pPr>
        <w:spacing w:after="0" w:line="240" w:lineRule="auto"/>
        <w:rPr>
          <w:rFonts w:cstheme="minorHAnsi"/>
          <w:bCs/>
        </w:rPr>
      </w:pPr>
      <w:r w:rsidRPr="008910D0">
        <w:rPr>
          <w:rFonts w:cstheme="minorHAnsi"/>
          <w:noProof/>
          <w:lang w:eastAsia="cs-CZ"/>
        </w:rPr>
        <w:lastRenderedPageBreak/>
        <w:drawing>
          <wp:inline distT="0" distB="0" distL="0" distR="0" wp14:anchorId="6FA927E0" wp14:editId="476BBBAE">
            <wp:extent cx="5532120" cy="986790"/>
            <wp:effectExtent l="0" t="0" r="0" b="381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265" cy="990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CB814" w14:textId="77777777" w:rsidR="00B05633" w:rsidRPr="008910D0" w:rsidRDefault="00B05633" w:rsidP="00B05633">
      <w:pPr>
        <w:spacing w:after="0" w:line="240" w:lineRule="auto"/>
        <w:rPr>
          <w:rFonts w:cstheme="minorHAnsi"/>
          <w:bCs/>
        </w:rPr>
      </w:pPr>
      <w:r w:rsidRPr="008910D0">
        <w:rPr>
          <w:rFonts w:cstheme="minorHAnsi"/>
          <w:bCs/>
        </w:rPr>
        <w:t>Domníváme se, že pro vybudování servisního a diagnostického pracoviště se jeví vhodnější využití položek dle OTSKP:</w:t>
      </w:r>
    </w:p>
    <w:p w14:paraId="6F8E9C7F" w14:textId="77777777" w:rsidR="00B05633" w:rsidRPr="008910D0" w:rsidRDefault="00B05633" w:rsidP="00B05633">
      <w:pPr>
        <w:spacing w:after="0" w:line="240" w:lineRule="auto"/>
        <w:rPr>
          <w:rFonts w:cstheme="minorHAnsi"/>
          <w:bCs/>
        </w:rPr>
      </w:pPr>
      <w:r w:rsidRPr="008910D0">
        <w:rPr>
          <w:rFonts w:cstheme="minorHAnsi"/>
          <w:bCs/>
        </w:rPr>
        <w:t xml:space="preserve">75B221 </w:t>
      </w:r>
      <w:r w:rsidRPr="008910D0">
        <w:rPr>
          <w:rFonts w:cstheme="minorHAnsi"/>
          <w:bCs/>
        </w:rPr>
        <w:tab/>
        <w:t>SERVISNÍ A DIAGNOSTICKÉ PRACOVIŠTĚ, TECHNOLOGIE – DODÁVKA</w:t>
      </w:r>
    </w:p>
    <w:p w14:paraId="4D16AE0B" w14:textId="77777777" w:rsidR="00B05633" w:rsidRPr="008910D0" w:rsidRDefault="00B05633" w:rsidP="00B05633">
      <w:pPr>
        <w:spacing w:after="0" w:line="240" w:lineRule="auto"/>
        <w:rPr>
          <w:rFonts w:cstheme="minorHAnsi"/>
          <w:bCs/>
        </w:rPr>
      </w:pPr>
      <w:r w:rsidRPr="008910D0">
        <w:rPr>
          <w:rFonts w:cstheme="minorHAnsi"/>
          <w:bCs/>
        </w:rPr>
        <w:t>75B227</w:t>
      </w:r>
      <w:r w:rsidRPr="008910D0">
        <w:rPr>
          <w:rFonts w:cstheme="minorHAnsi"/>
          <w:bCs/>
        </w:rPr>
        <w:tab/>
      </w:r>
      <w:r w:rsidRPr="008910D0">
        <w:rPr>
          <w:rFonts w:cstheme="minorHAnsi"/>
          <w:bCs/>
        </w:rPr>
        <w:tab/>
        <w:t>SERVISNÍ A DIAGNOSTICKÉ PRACOVIŠTĚ, TECHNOLOGIE – MONTÁŽ</w:t>
      </w:r>
    </w:p>
    <w:p w14:paraId="7A1FCA36" w14:textId="77777777" w:rsidR="00B05633" w:rsidRDefault="00B05633" w:rsidP="00B05633">
      <w:pPr>
        <w:spacing w:after="0"/>
        <w:rPr>
          <w:rFonts w:eastAsia="Calibri" w:cs="Times New Roman"/>
          <w:bCs/>
          <w:lang w:eastAsia="cs-CZ"/>
        </w:rPr>
      </w:pPr>
      <w:r w:rsidRPr="008910D0">
        <w:rPr>
          <w:rFonts w:cstheme="minorHAnsi"/>
          <w:bCs/>
        </w:rPr>
        <w:t>Žádáme zadavatele o prověření.</w:t>
      </w:r>
    </w:p>
    <w:p w14:paraId="19F25D68" w14:textId="77777777" w:rsidR="005B4625" w:rsidRDefault="005B4625" w:rsidP="00B05633">
      <w:pPr>
        <w:spacing w:after="0"/>
        <w:rPr>
          <w:rFonts w:eastAsia="Calibri" w:cs="Times New Roman"/>
          <w:b/>
          <w:lang w:eastAsia="cs-CZ"/>
        </w:rPr>
      </w:pPr>
    </w:p>
    <w:p w14:paraId="2DDE9904" w14:textId="076A740A" w:rsidR="00360ABA" w:rsidRDefault="00B05633" w:rsidP="00B05633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09D813D" w14:textId="647F1EE2" w:rsidR="00B05633" w:rsidRPr="005B4625" w:rsidRDefault="00B05633" w:rsidP="00B05633">
      <w:pPr>
        <w:spacing w:after="0"/>
        <w:rPr>
          <w:rFonts w:cstheme="minorHAnsi"/>
          <w:color w:val="000000" w:themeColor="text1"/>
        </w:rPr>
      </w:pPr>
      <w:r w:rsidRPr="005B4625">
        <w:rPr>
          <w:rFonts w:eastAsia="Calibri" w:cs="Times New Roman"/>
          <w:bCs/>
          <w:color w:val="000000" w:themeColor="text1"/>
          <w:lang w:eastAsia="cs-CZ"/>
        </w:rPr>
        <w:t>Popis výše uvedené položky je chybně</w:t>
      </w:r>
      <w:r w:rsidR="00360ABA" w:rsidRPr="005B4625">
        <w:rPr>
          <w:rFonts w:eastAsia="Calibri" w:cs="Times New Roman"/>
          <w:bCs/>
          <w:color w:val="000000" w:themeColor="text1"/>
          <w:lang w:eastAsia="cs-CZ"/>
        </w:rPr>
        <w:t xml:space="preserve"> a </w:t>
      </w:r>
      <w:r w:rsidR="00917AF3" w:rsidRPr="005B4625">
        <w:rPr>
          <w:rFonts w:eastAsia="Calibri" w:cs="Times New Roman"/>
          <w:bCs/>
          <w:color w:val="000000" w:themeColor="text1"/>
          <w:lang w:eastAsia="cs-CZ"/>
        </w:rPr>
        <w:t xml:space="preserve">položka </w:t>
      </w:r>
      <w:r w:rsidR="00360ABA" w:rsidRPr="005B4625">
        <w:rPr>
          <w:rFonts w:eastAsia="Calibri" w:cs="Times New Roman"/>
          <w:bCs/>
          <w:color w:val="000000" w:themeColor="text1"/>
          <w:lang w:eastAsia="cs-CZ"/>
        </w:rPr>
        <w:t>byl</w:t>
      </w:r>
      <w:r w:rsidR="00917AF3" w:rsidRPr="005B4625">
        <w:rPr>
          <w:rFonts w:eastAsia="Calibri" w:cs="Times New Roman"/>
          <w:bCs/>
          <w:color w:val="000000" w:themeColor="text1"/>
          <w:lang w:eastAsia="cs-CZ"/>
        </w:rPr>
        <w:t>a</w:t>
      </w:r>
      <w:r w:rsidR="00360ABA" w:rsidRPr="005B4625">
        <w:rPr>
          <w:rFonts w:eastAsia="Calibri" w:cs="Times New Roman"/>
          <w:bCs/>
          <w:color w:val="000000" w:themeColor="text1"/>
          <w:lang w:eastAsia="cs-CZ"/>
        </w:rPr>
        <w:t xml:space="preserve"> odstraněn</w:t>
      </w:r>
      <w:r w:rsidR="00917AF3" w:rsidRPr="005B4625">
        <w:rPr>
          <w:rFonts w:eastAsia="Calibri" w:cs="Times New Roman"/>
          <w:bCs/>
          <w:color w:val="000000" w:themeColor="text1"/>
          <w:lang w:eastAsia="cs-CZ"/>
        </w:rPr>
        <w:t>a.</w:t>
      </w:r>
      <w:r w:rsidRPr="005B4625">
        <w:rPr>
          <w:rFonts w:eastAsia="Calibri" w:cs="Times New Roman"/>
          <w:bCs/>
          <w:color w:val="000000" w:themeColor="text1"/>
          <w:lang w:eastAsia="cs-CZ"/>
        </w:rPr>
        <w:t xml:space="preserve"> Pracoviště se nachází pod položkami </w:t>
      </w:r>
      <w:r w:rsidR="00CB65B6" w:rsidRPr="005B4625">
        <w:rPr>
          <w:rFonts w:eastAsia="Calibri" w:cs="Times New Roman"/>
          <w:bCs/>
          <w:color w:val="000000" w:themeColor="text1"/>
          <w:lang w:eastAsia="cs-CZ"/>
        </w:rPr>
        <w:t xml:space="preserve">s kódy </w:t>
      </w:r>
      <w:r w:rsidR="00CB65B6" w:rsidRPr="005B4625">
        <w:rPr>
          <w:rFonts w:cstheme="minorHAnsi"/>
          <w:bCs/>
          <w:color w:val="000000" w:themeColor="text1"/>
        </w:rPr>
        <w:t>75B221 a 75B227.</w:t>
      </w:r>
    </w:p>
    <w:p w14:paraId="6757EFAC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392848F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6F42B15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353</w:t>
      </w:r>
      <w:r w:rsidRPr="00E5284B">
        <w:rPr>
          <w:rFonts w:eastAsia="Calibri" w:cs="Times New Roman"/>
          <w:b/>
          <w:lang w:eastAsia="cs-CZ"/>
        </w:rPr>
        <w:t>:</w:t>
      </w:r>
    </w:p>
    <w:p w14:paraId="302582E5" w14:textId="77777777" w:rsidR="00B05633" w:rsidRDefault="00B05633" w:rsidP="00B05633">
      <w:pPr>
        <w:spacing w:after="0"/>
        <w:jc w:val="both"/>
        <w:rPr>
          <w:rFonts w:eastAsia="Calibri" w:cs="Times New Roman"/>
          <w:bCs/>
          <w:lang w:eastAsia="cs-CZ"/>
        </w:rPr>
      </w:pPr>
      <w:r w:rsidRPr="00EC1ACE">
        <w:rPr>
          <w:rFonts w:eastAsia="Calibri" w:cs="Times New Roman"/>
          <w:b/>
          <w:bCs/>
          <w:lang w:eastAsia="cs-CZ"/>
        </w:rPr>
        <w:t>PS 25-28-01_A – „</w:t>
      </w:r>
      <w:proofErr w:type="spellStart"/>
      <w:r w:rsidRPr="00EC1ACE">
        <w:rPr>
          <w:rFonts w:eastAsia="Calibri" w:cs="Times New Roman"/>
          <w:b/>
          <w:bCs/>
          <w:lang w:eastAsia="cs-CZ"/>
        </w:rPr>
        <w:t>Žst</w:t>
      </w:r>
      <w:proofErr w:type="spellEnd"/>
      <w:r w:rsidRPr="00EC1ACE">
        <w:rPr>
          <w:rFonts w:eastAsia="Calibri" w:cs="Times New Roman"/>
          <w:b/>
          <w:bCs/>
          <w:lang w:eastAsia="cs-CZ"/>
        </w:rPr>
        <w:t xml:space="preserve">. Kojetín, </w:t>
      </w:r>
      <w:proofErr w:type="gramStart"/>
      <w:r w:rsidRPr="00EC1ACE">
        <w:rPr>
          <w:rFonts w:eastAsia="Calibri" w:cs="Times New Roman"/>
          <w:b/>
          <w:bCs/>
          <w:lang w:eastAsia="cs-CZ"/>
        </w:rPr>
        <w:t>SZZ - definitivní</w:t>
      </w:r>
      <w:proofErr w:type="gramEnd"/>
      <w:r w:rsidRPr="00EC1ACE">
        <w:rPr>
          <w:rFonts w:eastAsia="Calibri" w:cs="Times New Roman"/>
          <w:b/>
          <w:bCs/>
          <w:lang w:eastAsia="cs-CZ"/>
        </w:rPr>
        <w:t xml:space="preserve"> stav“</w:t>
      </w:r>
      <w:r w:rsidRPr="00EC1ACE">
        <w:rPr>
          <w:rFonts w:eastAsia="Calibri" w:cs="Times New Roman"/>
          <w:bCs/>
          <w:lang w:eastAsia="cs-CZ"/>
        </w:rPr>
        <w:t>: Domníváme se, že v soupisu prací chybí položky pro dodávku a montáž SW DOZ (např. dle OTSKP pol. č. 75B991 a 75B997). Žádáme zadavatele o prověření a případné doplnění položek do soupisu prací.</w:t>
      </w:r>
    </w:p>
    <w:p w14:paraId="2A1B62DC" w14:textId="77777777" w:rsidR="00B05633" w:rsidRDefault="00B05633" w:rsidP="00B05633">
      <w:pPr>
        <w:spacing w:after="0"/>
        <w:rPr>
          <w:rFonts w:eastAsia="Calibri" w:cs="Times New Roman"/>
          <w:bCs/>
          <w:lang w:eastAsia="cs-CZ"/>
        </w:rPr>
      </w:pPr>
    </w:p>
    <w:p w14:paraId="4DC658F0" w14:textId="77777777" w:rsidR="00DC5842" w:rsidRDefault="00B05633" w:rsidP="00B05633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7AC5953" w14:textId="07A6EFA3" w:rsidR="00B05633" w:rsidRPr="005B4625" w:rsidRDefault="00B05633" w:rsidP="005B4625">
      <w:pPr>
        <w:spacing w:after="0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5B4625">
        <w:rPr>
          <w:rFonts w:eastAsia="Calibri" w:cs="Times New Roman"/>
          <w:bCs/>
          <w:color w:val="000000" w:themeColor="text1"/>
          <w:lang w:eastAsia="cs-CZ"/>
        </w:rPr>
        <w:t>Tyto položky</w:t>
      </w:r>
      <w:r w:rsidR="007F2804" w:rsidRPr="005B4625">
        <w:rPr>
          <w:rFonts w:eastAsia="Calibri" w:cs="Times New Roman"/>
          <w:bCs/>
          <w:color w:val="000000" w:themeColor="text1"/>
          <w:lang w:eastAsia="cs-CZ"/>
        </w:rPr>
        <w:t xml:space="preserve"> pro danou stanici</w:t>
      </w:r>
      <w:r w:rsidRPr="005B4625">
        <w:rPr>
          <w:rFonts w:eastAsia="Calibri" w:cs="Times New Roman"/>
          <w:bCs/>
          <w:color w:val="000000" w:themeColor="text1"/>
          <w:lang w:eastAsia="cs-CZ"/>
        </w:rPr>
        <w:t xml:space="preserve"> jsou obsaženy </w:t>
      </w:r>
      <w:r w:rsidR="00FE4640" w:rsidRPr="005B4625">
        <w:rPr>
          <w:rFonts w:eastAsia="Calibri" w:cs="Times New Roman"/>
          <w:bCs/>
          <w:color w:val="000000" w:themeColor="text1"/>
          <w:lang w:eastAsia="cs-CZ"/>
        </w:rPr>
        <w:t>s výše uvedenými kódy</w:t>
      </w:r>
      <w:r w:rsidRPr="005B4625">
        <w:rPr>
          <w:rFonts w:eastAsia="Calibri" w:cs="Times New Roman"/>
          <w:bCs/>
          <w:color w:val="000000" w:themeColor="text1"/>
          <w:lang w:eastAsia="cs-CZ"/>
        </w:rPr>
        <w:t xml:space="preserve"> soupisu prací PS 80-28-01. </w:t>
      </w:r>
    </w:p>
    <w:p w14:paraId="55975EE0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6C4C91F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664A18B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354</w:t>
      </w:r>
      <w:r w:rsidRPr="00E5284B">
        <w:rPr>
          <w:rFonts w:eastAsia="Calibri" w:cs="Times New Roman"/>
          <w:b/>
          <w:lang w:eastAsia="cs-CZ"/>
        </w:rPr>
        <w:t>:</w:t>
      </w:r>
    </w:p>
    <w:p w14:paraId="0D96584C" w14:textId="77777777" w:rsidR="00B05633" w:rsidRPr="00EC1ACE" w:rsidRDefault="00B05633" w:rsidP="00B05633">
      <w:pPr>
        <w:spacing w:after="0"/>
        <w:rPr>
          <w:rFonts w:eastAsia="Calibri" w:cs="Times New Roman"/>
          <w:bCs/>
          <w:lang w:eastAsia="cs-CZ"/>
        </w:rPr>
      </w:pPr>
      <w:r w:rsidRPr="00EC1ACE">
        <w:rPr>
          <w:rFonts w:eastAsia="Calibri" w:cs="Times New Roman"/>
          <w:b/>
          <w:bCs/>
          <w:lang w:eastAsia="cs-CZ"/>
        </w:rPr>
        <w:t>PS 27-28-01_A - „</w:t>
      </w:r>
      <w:proofErr w:type="spellStart"/>
      <w:r w:rsidRPr="00EC1ACE">
        <w:rPr>
          <w:rFonts w:eastAsia="Calibri" w:cs="Times New Roman"/>
          <w:b/>
          <w:bCs/>
          <w:lang w:eastAsia="cs-CZ"/>
        </w:rPr>
        <w:t>Žst</w:t>
      </w:r>
      <w:proofErr w:type="spellEnd"/>
      <w:r w:rsidRPr="00EC1ACE">
        <w:rPr>
          <w:rFonts w:eastAsia="Calibri" w:cs="Times New Roman"/>
          <w:b/>
          <w:bCs/>
          <w:lang w:eastAsia="cs-CZ"/>
        </w:rPr>
        <w:t xml:space="preserve">. Chropyně, </w:t>
      </w:r>
      <w:proofErr w:type="gramStart"/>
      <w:r w:rsidRPr="00EC1ACE">
        <w:rPr>
          <w:rFonts w:eastAsia="Calibri" w:cs="Times New Roman"/>
          <w:b/>
          <w:bCs/>
          <w:lang w:eastAsia="cs-CZ"/>
        </w:rPr>
        <w:t>SZZ - definitivní</w:t>
      </w:r>
      <w:proofErr w:type="gramEnd"/>
      <w:r w:rsidRPr="00EC1ACE">
        <w:rPr>
          <w:rFonts w:eastAsia="Calibri" w:cs="Times New Roman"/>
          <w:b/>
          <w:bCs/>
          <w:lang w:eastAsia="cs-CZ"/>
        </w:rPr>
        <w:t xml:space="preserve"> stav“: </w:t>
      </w:r>
      <w:r w:rsidRPr="00EC1ACE">
        <w:rPr>
          <w:rFonts w:eastAsia="Calibri" w:cs="Times New Roman"/>
          <w:bCs/>
          <w:lang w:eastAsia="cs-CZ"/>
        </w:rPr>
        <w:t xml:space="preserve">V TZ se uvádí: </w:t>
      </w:r>
    </w:p>
    <w:p w14:paraId="5BC60664" w14:textId="77777777" w:rsidR="00B05633" w:rsidRPr="00EC1ACE" w:rsidRDefault="00B05633" w:rsidP="00B05633">
      <w:pPr>
        <w:spacing w:after="0"/>
        <w:rPr>
          <w:rFonts w:eastAsia="Calibri" w:cs="Times New Roman"/>
          <w:bCs/>
          <w:i/>
          <w:lang w:eastAsia="cs-CZ"/>
        </w:rPr>
      </w:pPr>
      <w:r w:rsidRPr="00EC1ACE">
        <w:rPr>
          <w:rFonts w:eastAsia="Calibri" w:cs="Times New Roman"/>
          <w:bCs/>
          <w:i/>
          <w:lang w:eastAsia="cs-CZ"/>
        </w:rPr>
        <w:t>„Návěstidla Sc1, Sc4, návěstní opakovače nSc3, nSc1, nSc4, Sc1, Se7, Se12 budou </w:t>
      </w:r>
      <w:proofErr w:type="gramStart"/>
      <w:r w:rsidRPr="00EC1ACE">
        <w:rPr>
          <w:rFonts w:eastAsia="Calibri" w:cs="Times New Roman"/>
          <w:bCs/>
          <w:i/>
          <w:lang w:eastAsia="cs-CZ"/>
        </w:rPr>
        <w:t>umístěny</w:t>
      </w:r>
      <w:r>
        <w:rPr>
          <w:rFonts w:eastAsia="Calibri" w:cs="Times New Roman"/>
          <w:bCs/>
          <w:i/>
          <w:lang w:eastAsia="cs-CZ"/>
        </w:rPr>
        <w:t xml:space="preserve"> </w:t>
      </w:r>
      <w:r w:rsidRPr="00EC1ACE">
        <w:rPr>
          <w:rFonts w:eastAsia="Calibri" w:cs="Times New Roman"/>
          <w:bCs/>
          <w:i/>
          <w:lang w:eastAsia="cs-CZ"/>
        </w:rPr>
        <w:t> n</w:t>
      </w:r>
      <w:r>
        <w:rPr>
          <w:rFonts w:eastAsia="Calibri" w:cs="Times New Roman"/>
          <w:bCs/>
          <w:i/>
          <w:lang w:eastAsia="cs-CZ"/>
        </w:rPr>
        <w:t>a</w:t>
      </w:r>
      <w:proofErr w:type="gramEnd"/>
      <w:r w:rsidRPr="00EC1ACE">
        <w:rPr>
          <w:rFonts w:eastAsia="Calibri" w:cs="Times New Roman"/>
          <w:bCs/>
          <w:i/>
          <w:lang w:eastAsia="cs-CZ"/>
        </w:rPr>
        <w:t> atypickém základu z důvodu kolize s odvodněním.“</w:t>
      </w:r>
    </w:p>
    <w:p w14:paraId="56F01FAA" w14:textId="77777777" w:rsidR="00B05633" w:rsidRDefault="00B05633" w:rsidP="00B05633">
      <w:pPr>
        <w:spacing w:after="0"/>
        <w:rPr>
          <w:rFonts w:eastAsia="Calibri" w:cs="Times New Roman"/>
          <w:b/>
          <w:lang w:eastAsia="cs-CZ"/>
        </w:rPr>
      </w:pPr>
      <w:r w:rsidRPr="00EC1ACE">
        <w:rPr>
          <w:rFonts w:eastAsia="Calibri" w:cs="Times New Roman"/>
          <w:bCs/>
          <w:lang w:eastAsia="cs-CZ"/>
        </w:rPr>
        <w:t>V ZD postrádáme výkresy řešení atypických základů pro uvedená návěstidla. Pro řádné ocenění atypických základů je nutné znát způsob jejich provedení včetně rozměrů. Žádáme zadavatele o poskytnutí výkresů pro tyto atypické základy</w:t>
      </w:r>
    </w:p>
    <w:p w14:paraId="58695CAC" w14:textId="77777777" w:rsidR="005B4625" w:rsidRDefault="005B4625" w:rsidP="00B0563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4434F0A" w14:textId="01F613FC" w:rsidR="00DC5842" w:rsidRDefault="00B05633" w:rsidP="00B05633">
      <w:pPr>
        <w:spacing w:after="0" w:line="240" w:lineRule="auto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9F6E2DB" w14:textId="4E105363" w:rsidR="00B05633" w:rsidRPr="005B4625" w:rsidRDefault="00831957" w:rsidP="00B05633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5B4625">
        <w:rPr>
          <w:rFonts w:eastAsia="Calibri" w:cs="Times New Roman"/>
          <w:bCs/>
          <w:color w:val="000000" w:themeColor="text1"/>
          <w:lang w:eastAsia="cs-CZ"/>
        </w:rPr>
        <w:t>Bude řešeno v</w:t>
      </w:r>
      <w:r w:rsidR="005B4625">
        <w:rPr>
          <w:rFonts w:eastAsia="Calibri" w:cs="Times New Roman"/>
          <w:bCs/>
          <w:color w:val="000000" w:themeColor="text1"/>
          <w:lang w:eastAsia="cs-CZ"/>
        </w:rPr>
        <w:t> </w:t>
      </w:r>
      <w:r w:rsidRPr="005B4625">
        <w:rPr>
          <w:rFonts w:eastAsia="Calibri" w:cs="Times New Roman"/>
          <w:bCs/>
          <w:color w:val="000000" w:themeColor="text1"/>
          <w:lang w:eastAsia="cs-CZ"/>
        </w:rPr>
        <w:t>rámci zpracování RDS.</w:t>
      </w:r>
    </w:p>
    <w:p w14:paraId="4F69C339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E80728F" w14:textId="77777777" w:rsidR="005B4625" w:rsidRDefault="005B4625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7734F7B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355</w:t>
      </w:r>
      <w:r w:rsidRPr="00E5284B">
        <w:rPr>
          <w:rFonts w:eastAsia="Calibri" w:cs="Times New Roman"/>
          <w:b/>
          <w:lang w:eastAsia="cs-CZ"/>
        </w:rPr>
        <w:t>:</w:t>
      </w:r>
    </w:p>
    <w:p w14:paraId="0DBCD922" w14:textId="77777777" w:rsidR="00B05633" w:rsidRPr="00EC1ACE" w:rsidRDefault="00B05633" w:rsidP="00B05633">
      <w:pPr>
        <w:spacing w:after="0"/>
        <w:rPr>
          <w:rFonts w:eastAsia="Calibri" w:cs="Times New Roman"/>
          <w:b/>
          <w:bCs/>
          <w:lang w:eastAsia="cs-CZ"/>
        </w:rPr>
      </w:pPr>
      <w:r w:rsidRPr="00EC1ACE">
        <w:rPr>
          <w:rFonts w:eastAsia="Calibri" w:cs="Times New Roman"/>
          <w:b/>
          <w:bCs/>
          <w:lang w:eastAsia="cs-CZ"/>
        </w:rPr>
        <w:t>PS 27-28-01_A - „</w:t>
      </w:r>
      <w:proofErr w:type="spellStart"/>
      <w:r w:rsidRPr="00EC1ACE">
        <w:rPr>
          <w:rFonts w:eastAsia="Calibri" w:cs="Times New Roman"/>
          <w:b/>
          <w:bCs/>
          <w:lang w:eastAsia="cs-CZ"/>
        </w:rPr>
        <w:t>Žst</w:t>
      </w:r>
      <w:proofErr w:type="spellEnd"/>
      <w:r w:rsidRPr="00EC1ACE">
        <w:rPr>
          <w:rFonts w:eastAsia="Calibri" w:cs="Times New Roman"/>
          <w:b/>
          <w:bCs/>
          <w:lang w:eastAsia="cs-CZ"/>
        </w:rPr>
        <w:t xml:space="preserve">. Chropyně, </w:t>
      </w:r>
      <w:proofErr w:type="gramStart"/>
      <w:r w:rsidRPr="00EC1ACE">
        <w:rPr>
          <w:rFonts w:eastAsia="Calibri" w:cs="Times New Roman"/>
          <w:b/>
          <w:bCs/>
          <w:lang w:eastAsia="cs-CZ"/>
        </w:rPr>
        <w:t>SZZ - definitivní</w:t>
      </w:r>
      <w:proofErr w:type="gramEnd"/>
      <w:r w:rsidRPr="00EC1ACE">
        <w:rPr>
          <w:rFonts w:eastAsia="Calibri" w:cs="Times New Roman"/>
          <w:b/>
          <w:bCs/>
          <w:lang w:eastAsia="cs-CZ"/>
        </w:rPr>
        <w:t xml:space="preserve"> stav“: </w:t>
      </w:r>
      <w:r w:rsidRPr="00EC1ACE">
        <w:rPr>
          <w:rFonts w:eastAsia="Calibri" w:cs="Times New Roman"/>
          <w:bCs/>
          <w:lang w:eastAsia="cs-CZ"/>
        </w:rPr>
        <w:t>V soupisu prací se nacházejí následující položky:</w:t>
      </w:r>
    </w:p>
    <w:p w14:paraId="20E2B0B7" w14:textId="77777777" w:rsidR="00B05633" w:rsidRPr="00EC1ACE" w:rsidRDefault="00B05633" w:rsidP="00B05633">
      <w:pPr>
        <w:spacing w:after="0"/>
        <w:rPr>
          <w:rFonts w:eastAsia="Calibri" w:cs="Times New Roman"/>
          <w:bCs/>
          <w:lang w:eastAsia="cs-CZ"/>
        </w:rPr>
      </w:pPr>
      <w:r w:rsidRPr="00EC1ACE">
        <w:rPr>
          <w:rFonts w:eastAsia="Calibri" w:cs="Times New Roman"/>
          <w:bCs/>
          <w:noProof/>
          <w:lang w:eastAsia="cs-CZ"/>
        </w:rPr>
        <w:drawing>
          <wp:inline distT="0" distB="0" distL="0" distR="0" wp14:anchorId="0B0BCD11" wp14:editId="5EC6CA42">
            <wp:extent cx="5440680" cy="121969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3151" cy="138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21B45" w14:textId="77777777" w:rsidR="00B05633" w:rsidRPr="00EC1ACE" w:rsidRDefault="00B05633" w:rsidP="00B05633">
      <w:pPr>
        <w:spacing w:after="0"/>
        <w:rPr>
          <w:rFonts w:eastAsia="Calibri" w:cs="Times New Roman"/>
          <w:bCs/>
          <w:lang w:eastAsia="cs-CZ"/>
        </w:rPr>
      </w:pPr>
      <w:r w:rsidRPr="00EC1ACE">
        <w:rPr>
          <w:rFonts w:eastAsia="Calibri" w:cs="Times New Roman"/>
          <w:bCs/>
          <w:noProof/>
          <w:lang w:eastAsia="cs-CZ"/>
        </w:rPr>
        <w:drawing>
          <wp:inline distT="0" distB="0" distL="0" distR="0" wp14:anchorId="0B4A31F4" wp14:editId="386B074D">
            <wp:extent cx="5486400" cy="122994"/>
            <wp:effectExtent l="0" t="0" r="0" b="0"/>
            <wp:docPr id="1873779983" name="Obrázek 1873779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5176" cy="139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FD0825" w14:textId="77777777" w:rsidR="00B05633" w:rsidRDefault="00B05633" w:rsidP="00B05633">
      <w:pPr>
        <w:spacing w:after="0"/>
        <w:rPr>
          <w:rFonts w:eastAsia="Calibri" w:cs="Times New Roman"/>
          <w:b/>
          <w:lang w:eastAsia="cs-CZ"/>
        </w:rPr>
      </w:pPr>
      <w:r w:rsidRPr="00EC1ACE">
        <w:rPr>
          <w:rFonts w:eastAsia="Calibri" w:cs="Times New Roman"/>
          <w:bCs/>
          <w:lang w:eastAsia="cs-CZ"/>
        </w:rPr>
        <w:t>Pro NZPC a servisní/diagnostické pracoviště je nábytek obsažen v samostatných položkách. Vzhledem k tomu žádáme zadavatele o prověření, pro která konkrétní pracoviště jsou určeny pol. č. 52 a 53.</w:t>
      </w:r>
    </w:p>
    <w:p w14:paraId="570CDA55" w14:textId="77777777" w:rsidR="005B4625" w:rsidRDefault="005B4625" w:rsidP="00B0563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34F0DC" w14:textId="635BE27E" w:rsidR="00DC5842" w:rsidRDefault="00B05633" w:rsidP="00B05633">
      <w:pPr>
        <w:spacing w:after="0" w:line="240" w:lineRule="auto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>Odpověď:</w:t>
      </w:r>
    </w:p>
    <w:p w14:paraId="2A08FBB2" w14:textId="346546A7" w:rsidR="00DC5842" w:rsidRPr="005B4625" w:rsidRDefault="00DC5842" w:rsidP="005B4625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5B4625">
        <w:rPr>
          <w:rFonts w:eastAsia="Calibri" w:cs="Times New Roman"/>
          <w:bCs/>
          <w:color w:val="000000" w:themeColor="text1"/>
          <w:lang w:eastAsia="cs-CZ"/>
        </w:rPr>
        <w:t xml:space="preserve">Položky byly ze soupisu prací odstraněny – jsou obsaženy v položkách dodávky </w:t>
      </w:r>
      <w:proofErr w:type="gramStart"/>
      <w:r w:rsidRPr="005B4625">
        <w:rPr>
          <w:rFonts w:eastAsia="Calibri" w:cs="Times New Roman"/>
          <w:bCs/>
          <w:color w:val="000000" w:themeColor="text1"/>
          <w:lang w:eastAsia="cs-CZ"/>
        </w:rPr>
        <w:t>pracovišť - u</w:t>
      </w:r>
      <w:proofErr w:type="gramEnd"/>
      <w:r w:rsidRPr="005B4625">
        <w:rPr>
          <w:rFonts w:eastAsia="Calibri" w:cs="Times New Roman"/>
          <w:bCs/>
          <w:color w:val="000000" w:themeColor="text1"/>
          <w:lang w:eastAsia="cs-CZ"/>
        </w:rPr>
        <w:t xml:space="preserve"> některých pracovišť je stůl a židle součástí dodávky, viz popis a technická specifikace u jednotlivých položek. Umístění viz dispozice. </w:t>
      </w:r>
    </w:p>
    <w:p w14:paraId="560DF16F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FF41DB1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323FE80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356</w:t>
      </w:r>
      <w:r w:rsidRPr="00E5284B">
        <w:rPr>
          <w:rFonts w:eastAsia="Calibri" w:cs="Times New Roman"/>
          <w:b/>
          <w:lang w:eastAsia="cs-CZ"/>
        </w:rPr>
        <w:t>:</w:t>
      </w:r>
    </w:p>
    <w:p w14:paraId="16E716E5" w14:textId="77777777" w:rsidR="00B05633" w:rsidRPr="008910D0" w:rsidRDefault="00B05633" w:rsidP="00B05633">
      <w:pPr>
        <w:spacing w:after="0" w:line="240" w:lineRule="auto"/>
        <w:rPr>
          <w:rFonts w:cstheme="minorHAnsi"/>
        </w:rPr>
      </w:pPr>
      <w:r w:rsidRPr="008910D0">
        <w:rPr>
          <w:rFonts w:cstheme="minorHAnsi"/>
          <w:b/>
          <w:bCs/>
        </w:rPr>
        <w:t>PS 27-28-01_A - „</w:t>
      </w:r>
      <w:proofErr w:type="spellStart"/>
      <w:r w:rsidRPr="008910D0">
        <w:rPr>
          <w:rFonts w:cstheme="minorHAnsi"/>
          <w:b/>
          <w:bCs/>
        </w:rPr>
        <w:t>Žst</w:t>
      </w:r>
      <w:proofErr w:type="spellEnd"/>
      <w:r w:rsidRPr="008910D0">
        <w:rPr>
          <w:rFonts w:cstheme="minorHAnsi"/>
          <w:b/>
          <w:bCs/>
        </w:rPr>
        <w:t xml:space="preserve">. Chropyně, </w:t>
      </w:r>
      <w:proofErr w:type="gramStart"/>
      <w:r w:rsidRPr="008910D0">
        <w:rPr>
          <w:rFonts w:cstheme="minorHAnsi"/>
          <w:b/>
          <w:bCs/>
        </w:rPr>
        <w:t>SZZ - definitivní</w:t>
      </w:r>
      <w:proofErr w:type="gramEnd"/>
      <w:r w:rsidRPr="008910D0">
        <w:rPr>
          <w:rFonts w:cstheme="minorHAnsi"/>
          <w:b/>
          <w:bCs/>
        </w:rPr>
        <w:t xml:space="preserve"> stav“: </w:t>
      </w:r>
      <w:r w:rsidRPr="008910D0">
        <w:rPr>
          <w:rFonts w:cstheme="minorHAnsi"/>
        </w:rPr>
        <w:t>V soupisu prací se nachází následující položka s technickou specifikací:</w:t>
      </w:r>
    </w:p>
    <w:p w14:paraId="3A6610FB" w14:textId="77777777" w:rsidR="00B05633" w:rsidRPr="008910D0" w:rsidRDefault="00B05633" w:rsidP="00B05633">
      <w:pPr>
        <w:spacing w:after="0" w:line="240" w:lineRule="auto"/>
        <w:rPr>
          <w:rFonts w:cstheme="minorHAnsi"/>
          <w:bCs/>
        </w:rPr>
      </w:pPr>
      <w:r w:rsidRPr="008910D0">
        <w:rPr>
          <w:rFonts w:cstheme="minorHAnsi"/>
          <w:noProof/>
          <w:lang w:eastAsia="cs-CZ"/>
        </w:rPr>
        <w:lastRenderedPageBreak/>
        <w:drawing>
          <wp:inline distT="0" distB="0" distL="0" distR="0" wp14:anchorId="7D03EE82" wp14:editId="1AE1F3C1">
            <wp:extent cx="5524500" cy="1043940"/>
            <wp:effectExtent l="0" t="0" r="0" b="381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325" cy="1047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64A17" w14:textId="77777777" w:rsidR="00B05633" w:rsidRPr="008910D0" w:rsidRDefault="00B05633" w:rsidP="00B05633">
      <w:pPr>
        <w:spacing w:after="0" w:line="240" w:lineRule="auto"/>
        <w:rPr>
          <w:rFonts w:cstheme="minorHAnsi"/>
          <w:bCs/>
        </w:rPr>
      </w:pPr>
      <w:r w:rsidRPr="008910D0">
        <w:rPr>
          <w:rFonts w:cstheme="minorHAnsi"/>
          <w:bCs/>
        </w:rPr>
        <w:t>Domníváme se, že pro vybudování servisního a diagnostického pracoviště se jeví vhodnější využití položek dle OTSKP:</w:t>
      </w:r>
    </w:p>
    <w:p w14:paraId="1E755D8D" w14:textId="77777777" w:rsidR="00B05633" w:rsidRPr="008910D0" w:rsidRDefault="00B05633" w:rsidP="00B05633">
      <w:pPr>
        <w:spacing w:after="0" w:line="240" w:lineRule="auto"/>
        <w:rPr>
          <w:rFonts w:cstheme="minorHAnsi"/>
          <w:bCs/>
        </w:rPr>
      </w:pPr>
      <w:r w:rsidRPr="008910D0">
        <w:rPr>
          <w:rFonts w:cstheme="minorHAnsi"/>
          <w:bCs/>
        </w:rPr>
        <w:t xml:space="preserve">75B221 </w:t>
      </w:r>
      <w:r w:rsidRPr="008910D0">
        <w:rPr>
          <w:rFonts w:cstheme="minorHAnsi"/>
          <w:bCs/>
        </w:rPr>
        <w:tab/>
        <w:t>SERVISNÍ A DIAGNOSTICKÉ PRACOVIŠTĚ, TECHNOLOGIE – DODÁVKA</w:t>
      </w:r>
    </w:p>
    <w:p w14:paraId="1792B42E" w14:textId="77777777" w:rsidR="00B05633" w:rsidRPr="008910D0" w:rsidRDefault="00B05633" w:rsidP="00B05633">
      <w:pPr>
        <w:spacing w:after="0" w:line="240" w:lineRule="auto"/>
        <w:rPr>
          <w:rFonts w:cstheme="minorHAnsi"/>
          <w:bCs/>
        </w:rPr>
      </w:pPr>
      <w:r w:rsidRPr="008910D0">
        <w:rPr>
          <w:rFonts w:cstheme="minorHAnsi"/>
          <w:bCs/>
        </w:rPr>
        <w:t>75B227</w:t>
      </w:r>
      <w:r w:rsidRPr="008910D0">
        <w:rPr>
          <w:rFonts w:cstheme="minorHAnsi"/>
          <w:bCs/>
        </w:rPr>
        <w:tab/>
      </w:r>
      <w:r w:rsidRPr="008910D0">
        <w:rPr>
          <w:rFonts w:cstheme="minorHAnsi"/>
          <w:bCs/>
        </w:rPr>
        <w:tab/>
        <w:t>SERVISNÍ A DIAGNOSTICKÉ PRACOVIŠTĚ, TECHNOLOGIE – MONTÁŽ</w:t>
      </w:r>
    </w:p>
    <w:p w14:paraId="721706E6" w14:textId="77777777" w:rsidR="00B05633" w:rsidRDefault="00B05633" w:rsidP="00B05633">
      <w:pPr>
        <w:spacing w:after="0"/>
        <w:rPr>
          <w:rFonts w:eastAsia="Calibri" w:cs="Times New Roman"/>
          <w:bCs/>
          <w:lang w:eastAsia="cs-CZ"/>
        </w:rPr>
      </w:pPr>
      <w:r w:rsidRPr="008910D0">
        <w:rPr>
          <w:rFonts w:cstheme="minorHAnsi"/>
          <w:bCs/>
        </w:rPr>
        <w:t>Žádáme zadavatele o prověření.</w:t>
      </w:r>
    </w:p>
    <w:p w14:paraId="78709C9D" w14:textId="77777777" w:rsidR="00B05633" w:rsidRPr="00227784" w:rsidRDefault="00B05633" w:rsidP="00B05633">
      <w:pPr>
        <w:spacing w:after="0"/>
        <w:rPr>
          <w:rFonts w:eastAsia="Calibri" w:cs="Times New Roman"/>
          <w:bCs/>
          <w:lang w:eastAsia="cs-CZ"/>
        </w:rPr>
      </w:pPr>
    </w:p>
    <w:p w14:paraId="6B25CE0F" w14:textId="77777777" w:rsidR="00917AF3" w:rsidRDefault="00B05633" w:rsidP="00B05633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A617193" w14:textId="77777777" w:rsidR="00CB65B6" w:rsidRPr="00FC7A4E" w:rsidRDefault="00917AF3" w:rsidP="00FC7A4E">
      <w:pPr>
        <w:spacing w:after="0" w:line="240" w:lineRule="auto"/>
        <w:jc w:val="both"/>
        <w:rPr>
          <w:rFonts w:cstheme="minorHAnsi"/>
          <w:bCs/>
          <w:color w:val="000000" w:themeColor="text1"/>
        </w:rPr>
      </w:pPr>
      <w:r w:rsidRPr="00FC7A4E">
        <w:rPr>
          <w:rFonts w:eastAsia="Calibri" w:cs="Times New Roman"/>
          <w:bCs/>
          <w:color w:val="000000" w:themeColor="text1"/>
          <w:lang w:eastAsia="cs-CZ"/>
        </w:rPr>
        <w:t xml:space="preserve">Popis výše uvedené položky je chybně a položka byla odstraněna. Pracoviště se nachází pod položkami </w:t>
      </w:r>
      <w:r w:rsidR="00CB65B6" w:rsidRPr="00FC7A4E">
        <w:rPr>
          <w:rFonts w:eastAsia="Calibri" w:cs="Times New Roman"/>
          <w:bCs/>
          <w:color w:val="000000" w:themeColor="text1"/>
          <w:lang w:eastAsia="cs-CZ"/>
        </w:rPr>
        <w:t xml:space="preserve">s kódy </w:t>
      </w:r>
      <w:r w:rsidR="00CB65B6" w:rsidRPr="00FC7A4E">
        <w:rPr>
          <w:rFonts w:cstheme="minorHAnsi"/>
          <w:bCs/>
          <w:color w:val="000000" w:themeColor="text1"/>
        </w:rPr>
        <w:t>75B221 a 75B227.</w:t>
      </w:r>
    </w:p>
    <w:p w14:paraId="06F77627" w14:textId="77777777" w:rsidR="00CB65B6" w:rsidRDefault="00CB65B6" w:rsidP="00CB65B6">
      <w:pPr>
        <w:spacing w:after="0" w:line="240" w:lineRule="auto"/>
        <w:rPr>
          <w:rFonts w:cstheme="minorHAnsi"/>
          <w:bCs/>
        </w:rPr>
      </w:pPr>
    </w:p>
    <w:p w14:paraId="46CB2180" w14:textId="77777777" w:rsidR="00FC7A4E" w:rsidRDefault="00FC7A4E" w:rsidP="00CB65B6">
      <w:pPr>
        <w:spacing w:after="0" w:line="240" w:lineRule="auto"/>
        <w:rPr>
          <w:rFonts w:cstheme="minorHAnsi"/>
          <w:bCs/>
        </w:rPr>
      </w:pPr>
    </w:p>
    <w:p w14:paraId="0C6D2698" w14:textId="574ED969" w:rsidR="00B05633" w:rsidRDefault="00B05633" w:rsidP="00CB65B6">
      <w:pPr>
        <w:spacing w:after="0" w:line="240" w:lineRule="auto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357</w:t>
      </w:r>
      <w:r w:rsidRPr="00E5284B">
        <w:rPr>
          <w:rFonts w:eastAsia="Calibri" w:cs="Times New Roman"/>
          <w:b/>
          <w:lang w:eastAsia="cs-CZ"/>
        </w:rPr>
        <w:t>:</w:t>
      </w:r>
    </w:p>
    <w:p w14:paraId="526E5F9F" w14:textId="77777777" w:rsidR="00B05633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910D0">
        <w:rPr>
          <w:rFonts w:cstheme="minorHAnsi"/>
          <w:b/>
          <w:bCs/>
        </w:rPr>
        <w:t>PS 27-28-01_A - „</w:t>
      </w:r>
      <w:proofErr w:type="spellStart"/>
      <w:r w:rsidRPr="008910D0">
        <w:rPr>
          <w:rFonts w:cstheme="minorHAnsi"/>
          <w:b/>
          <w:bCs/>
        </w:rPr>
        <w:t>Žst</w:t>
      </w:r>
      <w:proofErr w:type="spellEnd"/>
      <w:r w:rsidRPr="008910D0">
        <w:rPr>
          <w:rFonts w:cstheme="minorHAnsi"/>
          <w:b/>
          <w:bCs/>
        </w:rPr>
        <w:t xml:space="preserve">. Chropyně, </w:t>
      </w:r>
      <w:proofErr w:type="gramStart"/>
      <w:r w:rsidRPr="008910D0">
        <w:rPr>
          <w:rFonts w:cstheme="minorHAnsi"/>
          <w:b/>
          <w:bCs/>
        </w:rPr>
        <w:t>SZZ - definitivní</w:t>
      </w:r>
      <w:proofErr w:type="gramEnd"/>
      <w:r w:rsidRPr="008910D0">
        <w:rPr>
          <w:rFonts w:cstheme="minorHAnsi"/>
          <w:b/>
          <w:bCs/>
        </w:rPr>
        <w:t xml:space="preserve"> stav“: </w:t>
      </w:r>
      <w:r w:rsidRPr="008910D0">
        <w:rPr>
          <w:rFonts w:cstheme="minorHAnsi"/>
        </w:rPr>
        <w:t xml:space="preserve">V soupisu prací se nachází pol. č. 80 (DOŘEŠENÍ DALŠÍHO JEDNOHO ÚSEKU VE SKŘÍNI S POČÍTAČI </w:t>
      </w:r>
      <w:proofErr w:type="gramStart"/>
      <w:r w:rsidRPr="008910D0">
        <w:rPr>
          <w:rFonts w:cstheme="minorHAnsi"/>
        </w:rPr>
        <w:t>NÁPRAV - DODÁVKA</w:t>
      </w:r>
      <w:proofErr w:type="gramEnd"/>
      <w:r w:rsidRPr="008910D0">
        <w:rPr>
          <w:rFonts w:cstheme="minorHAnsi"/>
        </w:rPr>
        <w:t>) s množstvím 7ks. Prosíme zadavatele o bližší vysvětlení, kterých úseků se uvedená položka týká.</w:t>
      </w:r>
    </w:p>
    <w:p w14:paraId="6F573EC2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D972508" w14:textId="77777777" w:rsidR="00917AF3" w:rsidRDefault="00B05633" w:rsidP="00B05633">
      <w:pPr>
        <w:spacing w:after="0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10F9D2E" w14:textId="6741423E" w:rsidR="00B05633" w:rsidRPr="00FC7A4E" w:rsidRDefault="00B05633" w:rsidP="00B05633">
      <w:pPr>
        <w:spacing w:after="0"/>
        <w:jc w:val="both"/>
        <w:rPr>
          <w:rFonts w:cstheme="minorHAnsi"/>
          <w:color w:val="000000" w:themeColor="text1"/>
        </w:rPr>
      </w:pPr>
      <w:r w:rsidRPr="00FC7A4E">
        <w:rPr>
          <w:rFonts w:eastAsia="Calibri" w:cs="Times New Roman"/>
          <w:bCs/>
          <w:color w:val="000000" w:themeColor="text1"/>
          <w:lang w:eastAsia="cs-CZ"/>
        </w:rPr>
        <w:t>Skříně s počítači náprav řeší 24bodů/14 úseků 2x, 8 bodů/7úseků 1x. Výše uvedenou položkou dořešujeme zbývající úseky.</w:t>
      </w:r>
    </w:p>
    <w:p w14:paraId="572194CD" w14:textId="77777777" w:rsidR="00B05633" w:rsidRPr="00FC7A4E" w:rsidRDefault="00B05633" w:rsidP="00B0563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</w:p>
    <w:p w14:paraId="63CC4082" w14:textId="77777777" w:rsidR="00FC7A4E" w:rsidRDefault="00FC7A4E" w:rsidP="00B0563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E566885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358</w:t>
      </w:r>
      <w:r w:rsidRPr="00E5284B">
        <w:rPr>
          <w:rFonts w:eastAsia="Calibri" w:cs="Times New Roman"/>
          <w:b/>
          <w:lang w:eastAsia="cs-CZ"/>
        </w:rPr>
        <w:t>:</w:t>
      </w:r>
    </w:p>
    <w:p w14:paraId="13F48D50" w14:textId="77777777" w:rsidR="00B05633" w:rsidRDefault="00B05633" w:rsidP="00B05633">
      <w:pPr>
        <w:spacing w:after="0"/>
        <w:jc w:val="both"/>
        <w:rPr>
          <w:rFonts w:eastAsia="Calibri" w:cs="Times New Roman"/>
          <w:b/>
          <w:lang w:eastAsia="cs-CZ"/>
        </w:rPr>
      </w:pPr>
      <w:r w:rsidRPr="008910D0">
        <w:rPr>
          <w:rFonts w:cstheme="minorHAnsi"/>
          <w:b/>
          <w:bCs/>
        </w:rPr>
        <w:t>PS 27-28-01_A - „</w:t>
      </w:r>
      <w:proofErr w:type="spellStart"/>
      <w:r w:rsidRPr="008910D0">
        <w:rPr>
          <w:rFonts w:cstheme="minorHAnsi"/>
          <w:b/>
          <w:bCs/>
        </w:rPr>
        <w:t>Žst</w:t>
      </w:r>
      <w:proofErr w:type="spellEnd"/>
      <w:r w:rsidRPr="008910D0">
        <w:rPr>
          <w:rFonts w:cstheme="minorHAnsi"/>
          <w:b/>
          <w:bCs/>
        </w:rPr>
        <w:t xml:space="preserve">. Chropyně, </w:t>
      </w:r>
      <w:proofErr w:type="gramStart"/>
      <w:r w:rsidRPr="008910D0">
        <w:rPr>
          <w:rFonts w:cstheme="minorHAnsi"/>
          <w:b/>
          <w:bCs/>
        </w:rPr>
        <w:t>SZZ - definitivní</w:t>
      </w:r>
      <w:proofErr w:type="gramEnd"/>
      <w:r w:rsidRPr="008910D0">
        <w:rPr>
          <w:rFonts w:cstheme="minorHAnsi"/>
          <w:b/>
          <w:bCs/>
        </w:rPr>
        <w:t xml:space="preserve"> stav</w:t>
      </w:r>
      <w:r w:rsidRPr="008910D0">
        <w:rPr>
          <w:rFonts w:cstheme="minorHAnsi"/>
          <w:bCs/>
        </w:rPr>
        <w:t>“: Domníváme se, že v soupisu prací chybí položky pro dodávku a montáž SW DOZ (např. dle OTSKP pol. č. 75B991 a 75B997). Žádáme zadavatele o prověření a případné doplnění položek do soupisu prací.</w:t>
      </w:r>
    </w:p>
    <w:p w14:paraId="27DDE51F" w14:textId="77777777" w:rsidR="00B05633" w:rsidRDefault="00B05633" w:rsidP="00B05633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21C3DD2A" w14:textId="77777777" w:rsidR="00917AF3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EF95BAC" w14:textId="77777777" w:rsidR="007F2804" w:rsidRPr="00FC7A4E" w:rsidRDefault="007F2804" w:rsidP="00FC7A4E">
      <w:pPr>
        <w:spacing w:after="0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FC7A4E">
        <w:rPr>
          <w:rFonts w:eastAsia="Calibri" w:cs="Times New Roman"/>
          <w:bCs/>
          <w:color w:val="000000" w:themeColor="text1"/>
          <w:lang w:eastAsia="cs-CZ"/>
        </w:rPr>
        <w:t xml:space="preserve">Tyto položky pro danou stanici jsou obsaženy s výše uvedenými kódy soupisu prací PS 80-28-01. </w:t>
      </w:r>
    </w:p>
    <w:p w14:paraId="2E1E1F55" w14:textId="77777777" w:rsidR="00B05633" w:rsidRDefault="00B05633" w:rsidP="00B0563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4A4DBAA" w14:textId="77777777" w:rsidR="00B05633" w:rsidRDefault="00B05633" w:rsidP="00B0563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38BF627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359</w:t>
      </w:r>
      <w:r w:rsidRPr="00E5284B">
        <w:rPr>
          <w:rFonts w:eastAsia="Calibri" w:cs="Times New Roman"/>
          <w:b/>
          <w:lang w:eastAsia="cs-CZ"/>
        </w:rPr>
        <w:t>:</w:t>
      </w:r>
    </w:p>
    <w:p w14:paraId="3B6F1780" w14:textId="77777777" w:rsidR="00B05633" w:rsidRPr="00227784" w:rsidRDefault="00B05633" w:rsidP="00B05633">
      <w:pPr>
        <w:spacing w:after="0"/>
        <w:jc w:val="both"/>
        <w:rPr>
          <w:rFonts w:eastAsia="Calibri" w:cs="Times New Roman"/>
          <w:bCs/>
          <w:lang w:eastAsia="cs-CZ"/>
        </w:rPr>
      </w:pPr>
      <w:r w:rsidRPr="0040166D">
        <w:rPr>
          <w:rFonts w:eastAsia="Calibri" w:cs="Times New Roman"/>
          <w:b/>
          <w:bCs/>
          <w:lang w:eastAsia="cs-CZ"/>
        </w:rPr>
        <w:t>PS 28-28-01_</w:t>
      </w:r>
      <w:proofErr w:type="gramStart"/>
      <w:r w:rsidRPr="0040166D">
        <w:rPr>
          <w:rFonts w:eastAsia="Calibri" w:cs="Times New Roman"/>
          <w:b/>
          <w:bCs/>
          <w:lang w:eastAsia="cs-CZ"/>
        </w:rPr>
        <w:t>A  -</w:t>
      </w:r>
      <w:proofErr w:type="gramEnd"/>
      <w:r w:rsidRPr="0040166D">
        <w:rPr>
          <w:rFonts w:eastAsia="Calibri" w:cs="Times New Roman"/>
          <w:b/>
          <w:bCs/>
          <w:lang w:eastAsia="cs-CZ"/>
        </w:rPr>
        <w:t xml:space="preserve"> „</w:t>
      </w:r>
      <w:proofErr w:type="spellStart"/>
      <w:r w:rsidRPr="0040166D">
        <w:rPr>
          <w:rFonts w:eastAsia="Calibri" w:cs="Times New Roman"/>
          <w:b/>
          <w:bCs/>
          <w:lang w:eastAsia="cs-CZ"/>
        </w:rPr>
        <w:t>Odb</w:t>
      </w:r>
      <w:proofErr w:type="spellEnd"/>
      <w:r w:rsidRPr="0040166D">
        <w:rPr>
          <w:rFonts w:eastAsia="Calibri" w:cs="Times New Roman"/>
          <w:b/>
          <w:bCs/>
          <w:lang w:eastAsia="cs-CZ"/>
        </w:rPr>
        <w:t xml:space="preserve">. Bochoř, </w:t>
      </w:r>
      <w:proofErr w:type="gramStart"/>
      <w:r w:rsidRPr="0040166D">
        <w:rPr>
          <w:rFonts w:eastAsia="Calibri" w:cs="Times New Roman"/>
          <w:b/>
          <w:bCs/>
          <w:lang w:eastAsia="cs-CZ"/>
        </w:rPr>
        <w:t>SZZ - definitivní</w:t>
      </w:r>
      <w:proofErr w:type="gramEnd"/>
      <w:r w:rsidRPr="0040166D">
        <w:rPr>
          <w:rFonts w:eastAsia="Calibri" w:cs="Times New Roman"/>
          <w:b/>
          <w:bCs/>
          <w:lang w:eastAsia="cs-CZ"/>
        </w:rPr>
        <w:t xml:space="preserve"> stav“: </w:t>
      </w:r>
      <w:r w:rsidRPr="0040166D">
        <w:rPr>
          <w:rFonts w:eastAsia="Calibri" w:cs="Times New Roman"/>
          <w:bCs/>
          <w:lang w:eastAsia="cs-CZ"/>
        </w:rPr>
        <w:t xml:space="preserve">V soupisu prací se nachází pol. č. 52 (DOŘEŠENÍ DALŠÍHO JEDNOHO ÚSEKU VE SKŘÍNI S POČÍTAČI </w:t>
      </w:r>
      <w:proofErr w:type="gramStart"/>
      <w:r w:rsidRPr="0040166D">
        <w:rPr>
          <w:rFonts w:eastAsia="Calibri" w:cs="Times New Roman"/>
          <w:bCs/>
          <w:lang w:eastAsia="cs-CZ"/>
        </w:rPr>
        <w:t>NÁPRAV - DODÁVKA</w:t>
      </w:r>
      <w:proofErr w:type="gramEnd"/>
      <w:r w:rsidRPr="0040166D">
        <w:rPr>
          <w:rFonts w:eastAsia="Calibri" w:cs="Times New Roman"/>
          <w:bCs/>
          <w:lang w:eastAsia="cs-CZ"/>
        </w:rPr>
        <w:t>) s množstvím 3ks. Prosíme zadavatele o bližší vysvětlení, kterých úseků se uvedená položka týká.</w:t>
      </w:r>
    </w:p>
    <w:p w14:paraId="2FE56178" w14:textId="77777777" w:rsidR="00B05633" w:rsidRDefault="00B05633" w:rsidP="00B05633">
      <w:pPr>
        <w:spacing w:after="0"/>
        <w:rPr>
          <w:rFonts w:eastAsia="Calibri" w:cs="Times New Roman"/>
          <w:b/>
          <w:lang w:eastAsia="cs-CZ"/>
        </w:rPr>
      </w:pPr>
    </w:p>
    <w:p w14:paraId="18529FC7" w14:textId="77777777" w:rsidR="00917AF3" w:rsidRDefault="00B05633" w:rsidP="00B05633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DD8F584" w14:textId="45F66377" w:rsidR="00B05633" w:rsidRPr="00FC7A4E" w:rsidRDefault="00B05633" w:rsidP="00B05633">
      <w:pPr>
        <w:spacing w:after="0"/>
        <w:rPr>
          <w:rFonts w:cstheme="minorHAnsi"/>
          <w:color w:val="000000" w:themeColor="text1"/>
        </w:rPr>
      </w:pPr>
      <w:r w:rsidRPr="00FC7A4E">
        <w:rPr>
          <w:rFonts w:eastAsia="Calibri" w:cs="Times New Roman"/>
          <w:bCs/>
          <w:color w:val="000000" w:themeColor="text1"/>
          <w:lang w:eastAsia="cs-CZ"/>
        </w:rPr>
        <w:t>Skříně s počítači náprav řeší 24bodů/14 úseků 1x, 8 bodů/7úseků 1x. Výše uvedenou položkou dořešujeme zbývající úseky.</w:t>
      </w:r>
    </w:p>
    <w:p w14:paraId="1D854F3C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E3D6181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3D247E3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360</w:t>
      </w:r>
      <w:r w:rsidRPr="00E5284B">
        <w:rPr>
          <w:rFonts w:eastAsia="Calibri" w:cs="Times New Roman"/>
          <w:b/>
          <w:lang w:eastAsia="cs-CZ"/>
        </w:rPr>
        <w:t>:</w:t>
      </w:r>
    </w:p>
    <w:p w14:paraId="251CA7E2" w14:textId="77777777" w:rsidR="00B05633" w:rsidRPr="008910D0" w:rsidRDefault="00B05633" w:rsidP="00B05633">
      <w:pPr>
        <w:spacing w:after="0" w:line="240" w:lineRule="auto"/>
        <w:rPr>
          <w:rFonts w:cstheme="minorHAnsi"/>
          <w:bCs/>
        </w:rPr>
      </w:pPr>
      <w:r w:rsidRPr="008910D0">
        <w:rPr>
          <w:rFonts w:cstheme="minorHAnsi"/>
          <w:b/>
          <w:bCs/>
        </w:rPr>
        <w:t>PS 28-28-01_</w:t>
      </w:r>
      <w:proofErr w:type="gramStart"/>
      <w:r w:rsidRPr="008910D0">
        <w:rPr>
          <w:rFonts w:cstheme="minorHAnsi"/>
          <w:b/>
          <w:bCs/>
        </w:rPr>
        <w:t>A  -</w:t>
      </w:r>
      <w:proofErr w:type="gramEnd"/>
      <w:r w:rsidRPr="008910D0">
        <w:rPr>
          <w:rFonts w:cstheme="minorHAnsi"/>
          <w:b/>
          <w:bCs/>
        </w:rPr>
        <w:t xml:space="preserve"> „</w:t>
      </w:r>
      <w:proofErr w:type="spellStart"/>
      <w:r w:rsidRPr="008910D0">
        <w:rPr>
          <w:rFonts w:cstheme="minorHAnsi"/>
          <w:b/>
          <w:bCs/>
        </w:rPr>
        <w:t>Odb</w:t>
      </w:r>
      <w:proofErr w:type="spellEnd"/>
      <w:r w:rsidRPr="008910D0">
        <w:rPr>
          <w:rFonts w:cstheme="minorHAnsi"/>
          <w:b/>
          <w:bCs/>
        </w:rPr>
        <w:t xml:space="preserve">. Bochoř, </w:t>
      </w:r>
      <w:proofErr w:type="gramStart"/>
      <w:r w:rsidRPr="008910D0">
        <w:rPr>
          <w:rFonts w:cstheme="minorHAnsi"/>
          <w:b/>
          <w:bCs/>
        </w:rPr>
        <w:t>SZZ - definitivní</w:t>
      </w:r>
      <w:proofErr w:type="gramEnd"/>
      <w:r w:rsidRPr="008910D0">
        <w:rPr>
          <w:rFonts w:cstheme="minorHAnsi"/>
          <w:b/>
          <w:bCs/>
        </w:rPr>
        <w:t xml:space="preserve"> stav“: </w:t>
      </w:r>
      <w:r w:rsidRPr="008910D0">
        <w:rPr>
          <w:rFonts w:cstheme="minorHAnsi"/>
          <w:bCs/>
        </w:rPr>
        <w:t xml:space="preserve">V soupisu prací se nachází položka: </w:t>
      </w:r>
    </w:p>
    <w:p w14:paraId="57614977" w14:textId="77777777" w:rsidR="00B05633" w:rsidRPr="008910D0" w:rsidRDefault="00B05633" w:rsidP="00B05633">
      <w:pPr>
        <w:spacing w:after="0" w:line="240" w:lineRule="auto"/>
        <w:rPr>
          <w:rFonts w:cstheme="minorHAnsi"/>
          <w:bCs/>
        </w:rPr>
      </w:pPr>
      <w:r w:rsidRPr="008910D0">
        <w:rPr>
          <w:rFonts w:cstheme="minorHAnsi"/>
          <w:noProof/>
          <w:lang w:eastAsia="cs-CZ"/>
        </w:rPr>
        <w:drawing>
          <wp:inline distT="0" distB="0" distL="0" distR="0" wp14:anchorId="6950F6C5" wp14:editId="6217E497">
            <wp:extent cx="5524500" cy="1061085"/>
            <wp:effectExtent l="0" t="0" r="0" b="5715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356" cy="1066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C3531" w14:textId="77777777" w:rsidR="00B05633" w:rsidRDefault="00B05633" w:rsidP="00B05633">
      <w:pPr>
        <w:spacing w:after="0" w:line="240" w:lineRule="auto"/>
        <w:rPr>
          <w:rFonts w:cstheme="minorHAnsi"/>
          <w:bCs/>
        </w:rPr>
      </w:pPr>
    </w:p>
    <w:p w14:paraId="68A18645" w14:textId="77777777" w:rsidR="00B05633" w:rsidRPr="008910D0" w:rsidRDefault="00B05633" w:rsidP="00B05633">
      <w:pPr>
        <w:spacing w:after="0" w:line="240" w:lineRule="auto"/>
        <w:rPr>
          <w:rFonts w:cstheme="minorHAnsi"/>
          <w:bCs/>
        </w:rPr>
      </w:pPr>
      <w:r w:rsidRPr="008910D0">
        <w:rPr>
          <w:rFonts w:cstheme="minorHAnsi"/>
          <w:bCs/>
        </w:rPr>
        <w:t>Dle TZ bude ve stavědlové ústředně bude umístěn přístupový diagnostický terminál, který bude sloužit pro </w:t>
      </w:r>
    </w:p>
    <w:p w14:paraId="17A8ED5F" w14:textId="77777777" w:rsidR="00B05633" w:rsidRDefault="00B05633" w:rsidP="00B05633">
      <w:pPr>
        <w:spacing w:after="0"/>
        <w:rPr>
          <w:rFonts w:cstheme="minorHAnsi"/>
          <w:bCs/>
        </w:rPr>
      </w:pPr>
      <w:r w:rsidRPr="008910D0">
        <w:rPr>
          <w:rFonts w:cstheme="minorHAnsi"/>
          <w:bCs/>
        </w:rPr>
        <w:lastRenderedPageBreak/>
        <w:t>potřeby udržujících pracovníků. Předpokládáme správně, že pro diagnostický terminál je určená pol. č. 53?</w:t>
      </w:r>
    </w:p>
    <w:p w14:paraId="46A702FE" w14:textId="77777777" w:rsidR="00B05633" w:rsidRPr="00227784" w:rsidRDefault="00B05633" w:rsidP="00B05633">
      <w:pPr>
        <w:spacing w:after="0"/>
        <w:rPr>
          <w:rFonts w:eastAsia="Calibri" w:cs="Times New Roman"/>
          <w:bCs/>
          <w:lang w:eastAsia="cs-CZ"/>
        </w:rPr>
      </w:pPr>
    </w:p>
    <w:p w14:paraId="05A77C32" w14:textId="77777777" w:rsidR="00917AF3" w:rsidRDefault="00B05633" w:rsidP="00B05633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102AADEE" w14:textId="3FAEB1EB" w:rsidR="00B05633" w:rsidRPr="00FC7A4E" w:rsidRDefault="00B05633" w:rsidP="00FC7A4E">
      <w:pPr>
        <w:spacing w:after="0"/>
        <w:jc w:val="both"/>
        <w:rPr>
          <w:rFonts w:cstheme="minorHAnsi"/>
          <w:color w:val="000000" w:themeColor="text1"/>
        </w:rPr>
      </w:pPr>
      <w:r w:rsidRPr="00FC7A4E">
        <w:rPr>
          <w:rFonts w:eastAsia="Calibri" w:cs="Times New Roman"/>
          <w:bCs/>
          <w:color w:val="000000" w:themeColor="text1"/>
          <w:lang w:eastAsia="cs-CZ"/>
        </w:rPr>
        <w:t xml:space="preserve">Popis výše uvedené položky je chybně. Pracoviště se nachází pod položkami </w:t>
      </w:r>
      <w:r w:rsidR="00CB65B6" w:rsidRPr="00FC7A4E">
        <w:rPr>
          <w:rFonts w:eastAsia="Calibri" w:cs="Times New Roman"/>
          <w:bCs/>
          <w:color w:val="000000" w:themeColor="text1"/>
          <w:lang w:eastAsia="cs-CZ"/>
        </w:rPr>
        <w:t xml:space="preserve">s kódy </w:t>
      </w:r>
      <w:r w:rsidR="00CB65B6" w:rsidRPr="00FC7A4E">
        <w:rPr>
          <w:rFonts w:cstheme="minorHAnsi"/>
          <w:bCs/>
          <w:color w:val="000000" w:themeColor="text1"/>
        </w:rPr>
        <w:t>75B221 a 75B227.</w:t>
      </w:r>
      <w:r w:rsidR="00917AF3" w:rsidRPr="00FC7A4E">
        <w:rPr>
          <w:rFonts w:eastAsia="Calibri" w:cs="Times New Roman"/>
          <w:bCs/>
          <w:color w:val="000000" w:themeColor="text1"/>
          <w:lang w:eastAsia="cs-CZ"/>
        </w:rPr>
        <w:t xml:space="preserve"> Položka byla odstraněna. </w:t>
      </w:r>
    </w:p>
    <w:p w14:paraId="73240051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72D22BB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99A2ACA" w14:textId="77777777" w:rsidR="00B05633" w:rsidRPr="00E5284B" w:rsidRDefault="00B05633" w:rsidP="00B05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361</w:t>
      </w:r>
      <w:r w:rsidRPr="00E5284B">
        <w:rPr>
          <w:rFonts w:eastAsia="Calibri" w:cs="Times New Roman"/>
          <w:b/>
          <w:lang w:eastAsia="cs-CZ"/>
        </w:rPr>
        <w:t>:</w:t>
      </w:r>
    </w:p>
    <w:p w14:paraId="1A684C78" w14:textId="77777777" w:rsidR="00B05633" w:rsidRPr="008910D0" w:rsidRDefault="00B05633" w:rsidP="00B05633">
      <w:pPr>
        <w:spacing w:after="0" w:line="240" w:lineRule="auto"/>
        <w:rPr>
          <w:rFonts w:cstheme="minorHAnsi"/>
          <w:bCs/>
        </w:rPr>
      </w:pPr>
      <w:r w:rsidRPr="008910D0">
        <w:rPr>
          <w:rFonts w:cstheme="minorHAnsi"/>
          <w:bCs/>
        </w:rPr>
        <w:t>V soupisu prací provizorních SZZ se nachází následující položka:</w:t>
      </w:r>
    </w:p>
    <w:p w14:paraId="2E4A5D34" w14:textId="77777777" w:rsidR="00B05633" w:rsidRPr="008910D0" w:rsidRDefault="00B05633" w:rsidP="00B05633">
      <w:pPr>
        <w:spacing w:after="0" w:line="240" w:lineRule="auto"/>
        <w:rPr>
          <w:rFonts w:cstheme="minorHAnsi"/>
        </w:rPr>
      </w:pPr>
      <w:r w:rsidRPr="008910D0">
        <w:rPr>
          <w:rFonts w:cstheme="minorHAnsi"/>
          <w:noProof/>
          <w:lang w:eastAsia="cs-CZ"/>
        </w:rPr>
        <w:drawing>
          <wp:inline distT="0" distB="0" distL="0" distR="0" wp14:anchorId="49A96CD1" wp14:editId="03C0605A">
            <wp:extent cx="5525770" cy="163644"/>
            <wp:effectExtent l="0" t="0" r="0" b="825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63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663E9" w14:textId="77777777" w:rsidR="00B05633" w:rsidRPr="008910D0" w:rsidRDefault="00B05633" w:rsidP="00B05633">
      <w:pPr>
        <w:spacing w:after="0" w:line="240" w:lineRule="auto"/>
        <w:rPr>
          <w:rFonts w:cstheme="minorHAnsi"/>
        </w:rPr>
      </w:pPr>
    </w:p>
    <w:p w14:paraId="2293E18D" w14:textId="77777777" w:rsidR="00B05633" w:rsidRPr="008910D0" w:rsidRDefault="00B05633" w:rsidP="00B05633">
      <w:pPr>
        <w:spacing w:after="0" w:line="240" w:lineRule="auto"/>
        <w:rPr>
          <w:rFonts w:cstheme="minorHAnsi"/>
        </w:rPr>
      </w:pPr>
      <w:r w:rsidRPr="008910D0">
        <w:rPr>
          <w:rFonts w:cstheme="minorHAnsi"/>
        </w:rPr>
        <w:t xml:space="preserve">Domníváme se, že by uvedená položka měla být součástí jiných profesí. Žádáme zadavatele o prověření/přesun položek do jiných PS/SO mimo </w:t>
      </w:r>
      <w:proofErr w:type="spellStart"/>
      <w:r w:rsidRPr="008910D0">
        <w:rPr>
          <w:rFonts w:cstheme="minorHAnsi"/>
        </w:rPr>
        <w:t>zab</w:t>
      </w:r>
      <w:proofErr w:type="spellEnd"/>
      <w:r w:rsidRPr="008910D0">
        <w:rPr>
          <w:rFonts w:cstheme="minorHAnsi"/>
        </w:rPr>
        <w:t>. zař.</w:t>
      </w:r>
    </w:p>
    <w:p w14:paraId="1E409419" w14:textId="77777777" w:rsidR="00B05633" w:rsidRPr="00227784" w:rsidRDefault="00B05633" w:rsidP="00B05633">
      <w:pPr>
        <w:spacing w:after="0"/>
        <w:rPr>
          <w:rFonts w:eastAsia="Calibri" w:cs="Times New Roman"/>
          <w:bCs/>
          <w:lang w:eastAsia="cs-CZ"/>
        </w:rPr>
      </w:pPr>
    </w:p>
    <w:p w14:paraId="0326BC38" w14:textId="77777777" w:rsidR="002932FA" w:rsidRDefault="00B05633" w:rsidP="00FC7A4E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E7E4D90" w14:textId="601B9F6C" w:rsidR="00B05633" w:rsidRPr="00FC7A4E" w:rsidRDefault="002932FA" w:rsidP="00FC7A4E">
      <w:pPr>
        <w:jc w:val="both"/>
        <w:rPr>
          <w:rFonts w:ascii="Calibri" w:eastAsia="Aptos" w:hAnsi="Calibri" w:cs="Calibri"/>
          <w:b/>
          <w:bCs/>
          <w:color w:val="000000" w:themeColor="text1"/>
          <w:sz w:val="22"/>
          <w:szCs w:val="22"/>
          <w14:ligatures w14:val="standardContextual"/>
        </w:rPr>
      </w:pPr>
      <w:r w:rsidRPr="00FC7A4E">
        <w:rPr>
          <w:rFonts w:ascii="Calibri" w:eastAsia="Aptos" w:hAnsi="Calibri" w:cs="Calibri"/>
          <w:color w:val="000000" w:themeColor="text1"/>
          <w:sz w:val="22"/>
          <w:szCs w:val="22"/>
          <w14:ligatures w14:val="standardContextual"/>
        </w:rPr>
        <w:t>Tato p</w:t>
      </w:r>
      <w:r w:rsidR="00B05633" w:rsidRPr="00FC7A4E">
        <w:rPr>
          <w:rFonts w:ascii="Calibri" w:eastAsia="Aptos" w:hAnsi="Calibri" w:cs="Calibri"/>
          <w:color w:val="000000" w:themeColor="text1"/>
          <w:sz w:val="22"/>
          <w:szCs w:val="22"/>
          <w14:ligatures w14:val="standardContextual"/>
        </w:rPr>
        <w:t>oložka</w:t>
      </w:r>
      <w:r w:rsidRPr="00FC7A4E">
        <w:rPr>
          <w:rFonts w:ascii="Calibri" w:eastAsia="Aptos" w:hAnsi="Calibri" w:cs="Calibri"/>
          <w:color w:val="000000" w:themeColor="text1"/>
          <w:sz w:val="22"/>
          <w:szCs w:val="22"/>
          <w14:ligatures w14:val="standardContextual"/>
        </w:rPr>
        <w:t xml:space="preserve"> je </w:t>
      </w:r>
      <w:r w:rsidR="00B05633" w:rsidRPr="00FC7A4E">
        <w:rPr>
          <w:rFonts w:ascii="Calibri" w:eastAsia="Aptos" w:hAnsi="Calibri" w:cs="Calibri"/>
          <w:color w:val="000000" w:themeColor="text1"/>
          <w:sz w:val="22"/>
          <w:szCs w:val="22"/>
          <w14:ligatures w14:val="standardContextual"/>
        </w:rPr>
        <w:t>uvedena v</w:t>
      </w:r>
      <w:r w:rsidRPr="00FC7A4E">
        <w:rPr>
          <w:rFonts w:ascii="Calibri" w:eastAsia="Aptos" w:hAnsi="Calibri" w:cs="Calibri"/>
          <w:color w:val="000000" w:themeColor="text1"/>
          <w:sz w:val="22"/>
          <w:szCs w:val="22"/>
          <w14:ligatures w14:val="standardContextual"/>
        </w:rPr>
        <w:t> soupisu prací</w:t>
      </w:r>
      <w:r w:rsidR="00B05633" w:rsidRPr="00FC7A4E">
        <w:rPr>
          <w:rFonts w:ascii="Calibri" w:eastAsia="Aptos" w:hAnsi="Calibri" w:cs="Calibri"/>
          <w:color w:val="000000" w:themeColor="text1"/>
          <w:sz w:val="22"/>
          <w:szCs w:val="22"/>
          <w14:ligatures w14:val="standardContextual"/>
        </w:rPr>
        <w:t xml:space="preserve"> v souladu s pokynem SŽ PO-09/2023-GŘ článek 3.3.6 Ochranné označení provizorní přeložky kabelové trasy</w:t>
      </w:r>
      <w:r w:rsidR="00B05633" w:rsidRPr="00FC7A4E">
        <w:rPr>
          <w:rFonts w:ascii="Calibri" w:eastAsia="Aptos" w:hAnsi="Calibri" w:cs="Calibri"/>
          <w:b/>
          <w:bCs/>
          <w:color w:val="000000" w:themeColor="text1"/>
          <w:sz w:val="22"/>
          <w:szCs w:val="22"/>
          <w14:ligatures w14:val="standardContextual"/>
        </w:rPr>
        <w:t xml:space="preserve"> </w:t>
      </w:r>
    </w:p>
    <w:p w14:paraId="3E7255EB" w14:textId="77777777" w:rsidR="00B05633" w:rsidRPr="00FC7A4E" w:rsidRDefault="00B05633" w:rsidP="00FC7A4E">
      <w:pPr>
        <w:spacing w:after="0" w:line="240" w:lineRule="auto"/>
        <w:jc w:val="both"/>
        <w:rPr>
          <w:rFonts w:ascii="Calibri" w:eastAsia="Aptos" w:hAnsi="Calibri" w:cs="Calibri"/>
          <w:color w:val="000000" w:themeColor="text1"/>
          <w:sz w:val="22"/>
          <w:szCs w:val="22"/>
          <w14:ligatures w14:val="standardContextual"/>
        </w:rPr>
      </w:pPr>
      <w:r w:rsidRPr="00FC7A4E">
        <w:rPr>
          <w:rFonts w:ascii="Calibri" w:eastAsia="Aptos" w:hAnsi="Calibri" w:cs="Calibri"/>
          <w:color w:val="000000" w:themeColor="text1"/>
          <w:sz w:val="22"/>
          <w:szCs w:val="22"/>
          <w14:ligatures w14:val="standardContextual"/>
        </w:rPr>
        <w:t xml:space="preserve">Podle čl. 3.3.4.4. bodu b) může být ochranné označení kabelové trasy uložené v zemi provedeno: </w:t>
      </w:r>
    </w:p>
    <w:p w14:paraId="4356F296" w14:textId="77777777" w:rsidR="00B05633" w:rsidRPr="00FC7A4E" w:rsidRDefault="00B05633" w:rsidP="00FC7A4E">
      <w:pPr>
        <w:spacing w:after="0" w:line="240" w:lineRule="auto"/>
        <w:jc w:val="both"/>
        <w:rPr>
          <w:rFonts w:ascii="Calibri" w:eastAsia="Aptos" w:hAnsi="Calibri" w:cs="Calibri"/>
          <w:color w:val="000000" w:themeColor="text1"/>
          <w:sz w:val="22"/>
          <w:szCs w:val="22"/>
          <w14:ligatures w14:val="standardContextual"/>
        </w:rPr>
      </w:pPr>
      <w:r w:rsidRPr="00FC7A4E">
        <w:rPr>
          <w:rFonts w:ascii="Calibri" w:eastAsia="Aptos" w:hAnsi="Calibri" w:cs="Calibri"/>
          <w:color w:val="000000" w:themeColor="text1"/>
          <w:sz w:val="22"/>
          <w:szCs w:val="22"/>
          <w14:ligatures w14:val="standardContextual"/>
        </w:rPr>
        <w:t xml:space="preserve">a)  kabelovým označníkem (nápis černé barvy se žlutou podkladní vrstvou, viz Příloha B a Příloha C) s betonovou patkou; </w:t>
      </w:r>
    </w:p>
    <w:p w14:paraId="79A532A4" w14:textId="77777777" w:rsidR="00B05633" w:rsidRPr="00FC7A4E" w:rsidRDefault="00B05633" w:rsidP="00FC7A4E">
      <w:pPr>
        <w:spacing w:after="0" w:line="240" w:lineRule="auto"/>
        <w:jc w:val="both"/>
        <w:rPr>
          <w:rFonts w:ascii="Calibri" w:eastAsia="Aptos" w:hAnsi="Calibri" w:cs="Calibri"/>
          <w:color w:val="000000" w:themeColor="text1"/>
          <w:sz w:val="22"/>
          <w:szCs w:val="22"/>
          <w14:ligatures w14:val="standardContextual"/>
        </w:rPr>
      </w:pPr>
      <w:r w:rsidRPr="00FC7A4E">
        <w:rPr>
          <w:rFonts w:ascii="Calibri" w:eastAsia="Aptos" w:hAnsi="Calibri" w:cs="Calibri"/>
          <w:color w:val="000000" w:themeColor="text1"/>
          <w:sz w:val="22"/>
          <w:szCs w:val="22"/>
          <w14:ligatures w14:val="standardContextual"/>
        </w:rPr>
        <w:t xml:space="preserve">b)  dřevěným kolíkem na obou stranách mimo kabelou trasu viz </w:t>
      </w:r>
      <w:proofErr w:type="gramStart"/>
      <w:r w:rsidRPr="00FC7A4E">
        <w:rPr>
          <w:rFonts w:ascii="Calibri" w:eastAsia="Aptos" w:hAnsi="Calibri" w:cs="Calibri"/>
          <w:color w:val="000000" w:themeColor="text1"/>
          <w:sz w:val="22"/>
          <w:szCs w:val="22"/>
          <w14:ligatures w14:val="standardContextual"/>
        </w:rPr>
        <w:t>Příloha  C</w:t>
      </w:r>
      <w:proofErr w:type="gramEnd"/>
      <w:r w:rsidRPr="00FC7A4E">
        <w:rPr>
          <w:rFonts w:ascii="Calibri" w:eastAsia="Aptos" w:hAnsi="Calibri" w:cs="Calibri"/>
          <w:color w:val="000000" w:themeColor="text1"/>
          <w:sz w:val="22"/>
          <w:szCs w:val="22"/>
          <w14:ligatures w14:val="standardContextual"/>
        </w:rPr>
        <w:t xml:space="preserve"> (maximální rozestupy kolíků v délce kabelové trasy 2 m od sebe, označit povrch reflexní barvou podle profese).</w:t>
      </w:r>
    </w:p>
    <w:p w14:paraId="5194A8BA" w14:textId="77777777" w:rsidR="00B05633" w:rsidRDefault="00B05633" w:rsidP="00FC7A4E">
      <w:pPr>
        <w:spacing w:after="0"/>
        <w:jc w:val="both"/>
        <w:rPr>
          <w:rFonts w:cstheme="minorHAnsi"/>
          <w:color w:val="000000" w:themeColor="text1"/>
        </w:rPr>
      </w:pPr>
    </w:p>
    <w:p w14:paraId="66335239" w14:textId="77777777" w:rsidR="00FC7A4E" w:rsidRPr="00FC7A4E" w:rsidRDefault="00FC7A4E" w:rsidP="00FC7A4E">
      <w:pPr>
        <w:spacing w:after="0"/>
        <w:jc w:val="both"/>
        <w:rPr>
          <w:rFonts w:cstheme="minorHAnsi"/>
          <w:color w:val="000000" w:themeColor="text1"/>
        </w:rPr>
      </w:pPr>
    </w:p>
    <w:p w14:paraId="20702CB5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362</w:t>
      </w:r>
      <w:r w:rsidRPr="00E5284B">
        <w:rPr>
          <w:rFonts w:eastAsia="Calibri" w:cs="Times New Roman"/>
          <w:b/>
          <w:lang w:eastAsia="cs-CZ"/>
        </w:rPr>
        <w:t>:</w:t>
      </w:r>
    </w:p>
    <w:p w14:paraId="0A6FEC3C" w14:textId="77777777" w:rsidR="003801FB" w:rsidRPr="00AE3174" w:rsidRDefault="003801FB" w:rsidP="003801FB">
      <w:pPr>
        <w:spacing w:after="0"/>
        <w:rPr>
          <w:b/>
          <w:bCs/>
        </w:rPr>
      </w:pPr>
      <w:r w:rsidRPr="00AE3174">
        <w:rPr>
          <w:b/>
          <w:bCs/>
        </w:rPr>
        <w:t>SO 26-16-01 Kojetín – Chropyně, železniční spodek</w:t>
      </w:r>
    </w:p>
    <w:p w14:paraId="02C66110" w14:textId="77777777" w:rsidR="003801FB" w:rsidRDefault="003801FB" w:rsidP="003801FB">
      <w:pPr>
        <w:spacing w:after="160" w:line="256" w:lineRule="auto"/>
        <w:jc w:val="both"/>
      </w:pPr>
      <w:r w:rsidRPr="00AE3174">
        <w:t>V poskytnutém soupisu se nachází položka č.17 s názvem VRTY PRO PILOTY TŘ. I D DO 600MM o výměře 47.625,279m a ve výpočtu je uveden popis výpočtu s předpokladem, že na 1,8bm sanovaného úseku budou pod jednou kolejí zhotoveny 4ks pilot tj. 4/1,8=2,222ks/</w:t>
      </w:r>
      <w:proofErr w:type="spellStart"/>
      <w:r w:rsidRPr="00AE3174">
        <w:t>bm</w:t>
      </w:r>
      <w:proofErr w:type="spellEnd"/>
      <w:r w:rsidRPr="00AE3174">
        <w:t>. Dle schématu rozmístění pilot dle technické zprávy se domníváme, že správná hodnota je 3ks/1,8bm tj. 3/1,8=1,6667ks/</w:t>
      </w:r>
      <w:proofErr w:type="spellStart"/>
      <w:r w:rsidRPr="00AE3174">
        <w:t>bm</w:t>
      </w:r>
      <w:proofErr w:type="spellEnd"/>
      <w:r w:rsidRPr="00AE3174">
        <w:t xml:space="preserve"> + dvojice pilot na konci úseku. Množství pilot, a tedy množství vrtů a výplně by tak bylo o cca 25% nižší, než je uvedeno v položce. Žádáme zadavatele o prověření výše uvedeného.</w:t>
      </w:r>
    </w:p>
    <w:p w14:paraId="0F865D2F" w14:textId="77777777" w:rsidR="003801FB" w:rsidRPr="00E5284B" w:rsidRDefault="003801FB" w:rsidP="003801FB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0B19AA9" w14:textId="59E63EF4" w:rsidR="003801FB" w:rsidRPr="00972938" w:rsidRDefault="003801FB" w:rsidP="00FC7A4E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Položka č. 22452 PILOTY Z KAMENIVA DRCENÉHO byla upravena na výměru 10092,472 m3. Položka č. 264128 VRTY PRO PILOTY TŘ. I D DO 600MM byla opravena na výměru </w:t>
      </w:r>
      <w:r w:rsidR="00FC7A4E" w:rsidRPr="00972938">
        <w:rPr>
          <w:rFonts w:eastAsia="Calibri" w:cs="Times New Roman"/>
          <w:bCs/>
          <w:color w:val="000000" w:themeColor="text1"/>
          <w:lang w:eastAsia="cs-CZ"/>
        </w:rPr>
        <w:br/>
      </w:r>
      <w:r w:rsidRPr="00972938">
        <w:rPr>
          <w:rFonts w:eastAsia="Calibri" w:cs="Times New Roman"/>
          <w:bCs/>
          <w:color w:val="000000" w:themeColor="text1"/>
          <w:lang w:eastAsia="cs-CZ"/>
        </w:rPr>
        <w:t>35710.243 m.</w:t>
      </w:r>
    </w:p>
    <w:p w14:paraId="288713EC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11405FF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836E97E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363</w:t>
      </w:r>
      <w:r w:rsidRPr="00E5284B">
        <w:rPr>
          <w:rFonts w:eastAsia="Calibri" w:cs="Times New Roman"/>
          <w:b/>
          <w:lang w:eastAsia="cs-CZ"/>
        </w:rPr>
        <w:t>:</w:t>
      </w:r>
    </w:p>
    <w:p w14:paraId="4DA86927" w14:textId="77777777" w:rsidR="003801FB" w:rsidRPr="00AE3174" w:rsidRDefault="003801FB" w:rsidP="003801FB">
      <w:pPr>
        <w:spacing w:after="0"/>
        <w:rPr>
          <w:b/>
          <w:bCs/>
        </w:rPr>
      </w:pPr>
      <w:r w:rsidRPr="00AE3174">
        <w:rPr>
          <w:b/>
          <w:bCs/>
        </w:rPr>
        <w:t xml:space="preserve">SO 25-16-01 </w:t>
      </w:r>
      <w:proofErr w:type="spellStart"/>
      <w:r w:rsidRPr="00AE3174">
        <w:rPr>
          <w:b/>
          <w:bCs/>
        </w:rPr>
        <w:t>žst</w:t>
      </w:r>
      <w:proofErr w:type="spellEnd"/>
      <w:r w:rsidRPr="00AE3174">
        <w:rPr>
          <w:b/>
          <w:bCs/>
        </w:rPr>
        <w:t>. Kojetín, železniční spodek</w:t>
      </w:r>
    </w:p>
    <w:p w14:paraId="50D6E9F7" w14:textId="77777777" w:rsidR="003801FB" w:rsidRPr="004F602C" w:rsidRDefault="003801FB" w:rsidP="003801FB">
      <w:pPr>
        <w:spacing w:after="0"/>
        <w:jc w:val="both"/>
        <w:rPr>
          <w:rFonts w:eastAsia="Calibri" w:cs="Times New Roman"/>
          <w:bCs/>
          <w:lang w:eastAsia="cs-CZ"/>
        </w:rPr>
      </w:pPr>
      <w:r w:rsidRPr="00AE3174">
        <w:t xml:space="preserve">V poskytnutém soupisu dle posledních Vysvětlení, změna, doplnění ZD č.10 je u položek č. 43 a 44 množství uvedeno na 6 desetinných míst. Tolik desetinných míst u vyjádření množství, však není v souladu Díl 4 část 1 KOMENTÁŘ K SOUPISU PRACÍ s článkem 2.1.5 kde je mimo jiné uvedeno: </w:t>
      </w:r>
      <w:r w:rsidRPr="00AE3174">
        <w:rPr>
          <w:i/>
          <w:iCs/>
        </w:rPr>
        <w:t xml:space="preserve">Měrné jednotky se uvádějí </w:t>
      </w:r>
      <w:r w:rsidRPr="00AE3174">
        <w:rPr>
          <w:b/>
          <w:bCs/>
          <w:i/>
          <w:iCs/>
        </w:rPr>
        <w:t>se zaokrouhlením na 3 desetinná místa</w:t>
      </w:r>
      <w:r w:rsidRPr="00AE3174">
        <w:rPr>
          <w:i/>
          <w:iCs/>
        </w:rPr>
        <w:t>, a jednotlivé oceněné položky podle Soupisu prací se uvádějí v Kč se zaokrouhlením na 2 desetinná místa.</w:t>
      </w:r>
      <w:r w:rsidRPr="00AE3174">
        <w:t xml:space="preserve"> Může zadavatel upravit zaokrouhlení u těchto jednotek, tak aby odpovídalo požadavkům zadaní?</w:t>
      </w:r>
      <w:r w:rsidRPr="004F602C">
        <w:rPr>
          <w:rFonts w:eastAsia="Calibri" w:cs="Times New Roman"/>
          <w:bCs/>
          <w:lang w:eastAsia="cs-CZ"/>
        </w:rPr>
        <w:t xml:space="preserve">? </w:t>
      </w:r>
    </w:p>
    <w:p w14:paraId="5FDA78AD" w14:textId="77777777" w:rsidR="003801FB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5B547DC8" w14:textId="77777777" w:rsidR="003801FB" w:rsidRPr="00E5284B" w:rsidRDefault="003801FB" w:rsidP="003801FB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536A41F0" w14:textId="77777777" w:rsidR="003801FB" w:rsidRPr="00972938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Množství položek ve výkaze výměr bylo zaokrouhleno na 3 desetinná místa. </w:t>
      </w:r>
    </w:p>
    <w:p w14:paraId="2E707DB0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C929930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F0B8E86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364</w:t>
      </w:r>
      <w:r w:rsidRPr="00E5284B">
        <w:rPr>
          <w:rFonts w:eastAsia="Calibri" w:cs="Times New Roman"/>
          <w:b/>
          <w:lang w:eastAsia="cs-CZ"/>
        </w:rPr>
        <w:t>:</w:t>
      </w:r>
    </w:p>
    <w:p w14:paraId="4967541D" w14:textId="77777777" w:rsidR="003801FB" w:rsidRPr="00AE3174" w:rsidRDefault="003801FB" w:rsidP="003801FB">
      <w:pPr>
        <w:spacing w:after="0"/>
        <w:rPr>
          <w:b/>
          <w:bCs/>
        </w:rPr>
      </w:pPr>
      <w:r w:rsidRPr="00AE3174">
        <w:rPr>
          <w:b/>
          <w:bCs/>
        </w:rPr>
        <w:t>SO 26-16-01 Kojetín – Chropyně, železniční spodek</w:t>
      </w:r>
    </w:p>
    <w:p w14:paraId="1C12C789" w14:textId="77777777" w:rsidR="003801FB" w:rsidRPr="00AE3174" w:rsidRDefault="003801FB" w:rsidP="003801FB">
      <w:pPr>
        <w:spacing w:after="0"/>
      </w:pPr>
      <w:r w:rsidRPr="00AE3174">
        <w:t xml:space="preserve">V poskytnutém soupisu dle posledních Vysvětlení, změna, doplnění ZD č.10 je u položky č. 6 ODKOP PRO SPOD STAVBU SILNIC A ŽELEZNIC TŘ. I, ODVOZ DO 20KM o výměře </w:t>
      </w:r>
      <w:r w:rsidRPr="00AE3174">
        <w:lastRenderedPageBreak/>
        <w:t xml:space="preserve">53.423,546m3 uvedeno v popisu výpočtu: odkop + </w:t>
      </w:r>
      <w:r w:rsidRPr="00AE3174">
        <w:rPr>
          <w:b/>
          <w:bCs/>
        </w:rPr>
        <w:t>zeminy ze zřízení stupňů</w:t>
      </w:r>
      <w:r w:rsidRPr="00AE3174">
        <w:t xml:space="preserve">, dle </w:t>
      </w:r>
      <w:proofErr w:type="spellStart"/>
      <w:r w:rsidRPr="00AE3174">
        <w:t>kubaturového</w:t>
      </w:r>
      <w:proofErr w:type="spellEnd"/>
      <w:r w:rsidRPr="00AE3174">
        <w:t xml:space="preserve"> listu, odvoz na mezideponii do 20 km; 39.812,351m3 + </w:t>
      </w:r>
      <w:r w:rsidRPr="00AE3174">
        <w:rPr>
          <w:b/>
          <w:bCs/>
        </w:rPr>
        <w:t>13.611,195m3</w:t>
      </w:r>
      <w:r w:rsidRPr="00AE3174">
        <w:t xml:space="preserve"> = 53423,55 [A]. Dle našeho názoru ve vykázaném množství dochází k dublování položky č. 7 ZŘÍZENÍ STUPŇŮ V PODLOŽÍ NÁSYPŮ TŘ. I, které má výměru </w:t>
      </w:r>
      <w:r w:rsidRPr="00AE3174">
        <w:rPr>
          <w:b/>
          <w:bCs/>
        </w:rPr>
        <w:t>13.611,195m3</w:t>
      </w:r>
      <w:r w:rsidRPr="00AE3174">
        <w:t xml:space="preserve">. Může zadavatel opravit výměru u položky č.6 aby nedocházelo k dublování výkopů s položkou č.7? </w:t>
      </w:r>
    </w:p>
    <w:p w14:paraId="177D94EF" w14:textId="77777777" w:rsidR="003801FB" w:rsidRPr="00AE3174" w:rsidRDefault="003801FB" w:rsidP="003801FB">
      <w:pPr>
        <w:spacing w:after="0"/>
      </w:pPr>
      <w:r w:rsidRPr="00AE3174">
        <w:t xml:space="preserve">Tím pádem dle výše uvedeného máme z výkopů </w:t>
      </w:r>
      <w:r w:rsidRPr="00AE3174">
        <w:rPr>
          <w:b/>
          <w:bCs/>
        </w:rPr>
        <w:t>celkem 53.423,546m3</w:t>
      </w:r>
      <w:r w:rsidRPr="00AE3174">
        <w:t xml:space="preserve"> zemin. Dále předkládáme rekapitulaci výsledného využití této zeminy dle soupisu prací: </w:t>
      </w:r>
    </w:p>
    <w:p w14:paraId="47C75736" w14:textId="77777777" w:rsidR="003801FB" w:rsidRPr="00AE3174" w:rsidRDefault="003801FB" w:rsidP="003801FB">
      <w:pPr>
        <w:spacing w:after="0"/>
      </w:pPr>
      <w:r w:rsidRPr="00AE3174">
        <w:t xml:space="preserve">Dle popisu položky č. 8 ULOŽENÍ SYP DO NÁSYPŮ SE ZLEPŠENÍM ZEMINY SE ZHUT DO </w:t>
      </w:r>
      <w:proofErr w:type="gramStart"/>
      <w:r w:rsidRPr="00AE3174">
        <w:t>95%</w:t>
      </w:r>
      <w:proofErr w:type="gramEnd"/>
      <w:r w:rsidRPr="00AE3174">
        <w:t xml:space="preserve"> PS (</w:t>
      </w:r>
      <w:r w:rsidRPr="00AE3174">
        <w:rPr>
          <w:b/>
          <w:bCs/>
        </w:rPr>
        <w:t>14.796,8m3 použito z vytěžené zeminy</w:t>
      </w:r>
      <w:r w:rsidRPr="00AE3174">
        <w:t xml:space="preserve">, zbytek nákup nové zeminy 81339,2m3). Dále položky č. 9 ULOŽENÍ SYPANINY DO NÁSYPŮ A NA SKLÁDKY BEZ ZHUTNĚNÍ máme z mezideponii </w:t>
      </w:r>
      <w:r w:rsidRPr="00AE3174">
        <w:rPr>
          <w:b/>
          <w:bCs/>
        </w:rPr>
        <w:t>předávat do SO 27-16-01 a pozemním komunikacím 37.</w:t>
      </w:r>
      <w:proofErr w:type="gramStart"/>
      <w:r w:rsidRPr="00AE3174">
        <w:rPr>
          <w:b/>
          <w:bCs/>
        </w:rPr>
        <w:t>000m3</w:t>
      </w:r>
      <w:proofErr w:type="gramEnd"/>
      <w:r w:rsidRPr="00AE3174">
        <w:t xml:space="preserve">. </w:t>
      </w:r>
    </w:p>
    <w:p w14:paraId="456989E9" w14:textId="77777777" w:rsidR="003801FB" w:rsidRDefault="003801FB" w:rsidP="003801FB">
      <w:pPr>
        <w:spacing w:after="0"/>
      </w:pPr>
      <w:r w:rsidRPr="00AE3174">
        <w:t xml:space="preserve">Tím pádem zbývající množství </w:t>
      </w:r>
      <w:r w:rsidRPr="00AE3174">
        <w:rPr>
          <w:b/>
          <w:bCs/>
        </w:rPr>
        <w:t xml:space="preserve">53.423,546m3 – 14.796,8 - 37.000m3 = </w:t>
      </w:r>
      <w:r w:rsidRPr="00AE3174">
        <w:rPr>
          <w:b/>
          <w:bCs/>
          <w:u w:val="single"/>
        </w:rPr>
        <w:t>1.626,746 m3</w:t>
      </w:r>
      <w:r w:rsidRPr="00AE3174">
        <w:t>. Takže do položek č. 32 OPLATKY ZA LIKVIDACŮ ODPADŮ NEKONTAMINOVANÝCH - 17 05 04 VYTĚŽENÉ ZEMINY A HORNINY - I. TŘÍDA by mělo přijít 0,9*1.626,746 *1,8T/m3=  </w:t>
      </w:r>
      <w:r w:rsidRPr="00AE3174">
        <w:rPr>
          <w:u w:val="single"/>
        </w:rPr>
        <w:t>2.635,328T</w:t>
      </w:r>
      <w:r w:rsidRPr="00AE3174">
        <w:t xml:space="preserve"> a do položky č.35 NEOCEŇOVAT - POPLATKY ZA LIKVIDACŮ ODPADŮ NEBEZPEČNÝCH - 17 05 07* LOKÁLNĚ ZNEČIŠTĚNÝ ŠTĚRK A ZEMINA Z KOLEJIŠTĚ - (VÝHYBKY) by mělo přijít 0,1*1.626,746 m3 * 1,8T/m3= </w:t>
      </w:r>
      <w:r w:rsidRPr="00AE3174">
        <w:rPr>
          <w:u w:val="single"/>
        </w:rPr>
        <w:t>292,814T</w:t>
      </w:r>
      <w:r w:rsidRPr="00AE3174">
        <w:t xml:space="preserve">. Může zadavatel prověřit naši domněnku a případně opravit výměry v tomto SO a v souvisejícím SO 90-90? </w:t>
      </w:r>
    </w:p>
    <w:p w14:paraId="7CDC7A92" w14:textId="77777777" w:rsidR="003801FB" w:rsidRDefault="003801FB" w:rsidP="003801FB">
      <w:pPr>
        <w:spacing w:after="0"/>
        <w:rPr>
          <w:rFonts w:eastAsia="Calibri" w:cs="Times New Roman"/>
          <w:b/>
          <w:lang w:eastAsia="cs-CZ"/>
        </w:rPr>
      </w:pPr>
    </w:p>
    <w:p w14:paraId="31572575" w14:textId="77777777" w:rsidR="003801FB" w:rsidRPr="00E5284B" w:rsidRDefault="003801FB" w:rsidP="003801FB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744BB10" w14:textId="77777777" w:rsidR="003801FB" w:rsidRPr="00972938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Položka č. 123738 ODKOP PRO SPOD STAVBU SILNIC A ŽELEZNIC TŘ. I, ODVOZ DO 20KM byla ponížena o výměru zřízení stupňů na výměru 39 812.351 m3. Položka č. 12673 ZŘÍZENÍ STUPŇŮ V PODLOŽÍ NÁSYPŮ TŘ. I o výměře 13611.195 m3 byla odstraněna. Byla zřízena nová položka č. </w:t>
      </w:r>
      <w:proofErr w:type="gramStart"/>
      <w:r w:rsidRPr="00972938">
        <w:rPr>
          <w:rFonts w:eastAsia="Calibri" w:cs="Times New Roman"/>
          <w:bCs/>
          <w:color w:val="000000" w:themeColor="text1"/>
          <w:lang w:eastAsia="cs-CZ"/>
        </w:rPr>
        <w:t>126738  ZŘÍZENÍ</w:t>
      </w:r>
      <w:proofErr w:type="gramEnd"/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 STUPŇŮ V PODLOŽÍ NÁSYPŮ TŘ. I, ODVOZ DO 20KM o výměře 13611.195 m3.</w:t>
      </w:r>
    </w:p>
    <w:p w14:paraId="22C9528B" w14:textId="77777777" w:rsidR="003801FB" w:rsidRPr="00972938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</w:p>
    <w:p w14:paraId="2070708B" w14:textId="77777777" w:rsidR="003801FB" w:rsidRPr="00972938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Do SO pozemních komunikací dochází k předání 27 000 m3, nikoliv 37 000 m3. Pro opětovné použití zeminy do náspů je uvažováno </w:t>
      </w:r>
      <w:proofErr w:type="gramStart"/>
      <w:r w:rsidRPr="00972938">
        <w:rPr>
          <w:rFonts w:eastAsia="Calibri" w:cs="Times New Roman"/>
          <w:bCs/>
          <w:color w:val="000000" w:themeColor="text1"/>
          <w:lang w:eastAsia="cs-CZ"/>
        </w:rPr>
        <w:t>20%</w:t>
      </w:r>
      <w:proofErr w:type="gramEnd"/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 vytěženého množství, tj. 10684,710 m3 – upraveno v popisu položky s kódem 171111. </w:t>
      </w:r>
    </w:p>
    <w:p w14:paraId="149A5A5E" w14:textId="77777777" w:rsidR="003801FB" w:rsidRPr="00972938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</w:p>
    <w:p w14:paraId="008981C6" w14:textId="77777777" w:rsidR="003801FB" w:rsidRPr="00972938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Položka č. R015111 POPLATKY ZA LIKVIDACŮ ODPADŮ NEKONTAMINOVANÝCH - 17 05 04 VYTĚŽENÉ ZEMINY A HORNINY - I. </w:t>
      </w:r>
      <w:proofErr w:type="gramStart"/>
      <w:r w:rsidRPr="00972938">
        <w:rPr>
          <w:rFonts w:eastAsia="Calibri" w:cs="Times New Roman"/>
          <w:bCs/>
          <w:color w:val="000000" w:themeColor="text1"/>
          <w:lang w:eastAsia="cs-CZ"/>
        </w:rPr>
        <w:t>TŘÍDA - TĚŽITELNOSTI</w:t>
      </w:r>
      <w:proofErr w:type="gramEnd"/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 VČ. DOPRAVY NA SKLÁDKU A MANIPULACE byla upravena na novou výměru 25496,915 T. Položka č. R015510 POPLATKY ZA LIKVIDACŮ ODPADŮ NEBEZPEČNÝCH - 17 05 07* LOKÁLNĚ ZNEČIŠTĚNÝ ŠTĚRK A ZEMINA Z KOLEJIŠTĚ - (VÝHYBKY) VČ. DOPRAVY NA SKLÁDKU A MANIPULACE byla upravena na novou výměru 2832,991 m3.</w:t>
      </w:r>
    </w:p>
    <w:p w14:paraId="36443031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0F9A888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4C361D1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365</w:t>
      </w:r>
      <w:r w:rsidRPr="00E5284B">
        <w:rPr>
          <w:rFonts w:eastAsia="Calibri" w:cs="Times New Roman"/>
          <w:b/>
          <w:lang w:eastAsia="cs-CZ"/>
        </w:rPr>
        <w:t>:</w:t>
      </w:r>
    </w:p>
    <w:p w14:paraId="468C64DE" w14:textId="77777777" w:rsidR="003801FB" w:rsidRPr="00BA6A91" w:rsidRDefault="003801FB" w:rsidP="003801FB">
      <w:pPr>
        <w:spacing w:after="0"/>
      </w:pPr>
      <w:r w:rsidRPr="00BA6A91">
        <w:rPr>
          <w:b/>
        </w:rPr>
        <w:t>PS 25-28-01_B – „</w:t>
      </w:r>
      <w:proofErr w:type="spellStart"/>
      <w:r w:rsidRPr="00BA6A91">
        <w:rPr>
          <w:b/>
        </w:rPr>
        <w:t>Žst</w:t>
      </w:r>
      <w:proofErr w:type="spellEnd"/>
      <w:r w:rsidRPr="00BA6A91">
        <w:rPr>
          <w:b/>
        </w:rPr>
        <w:t xml:space="preserve">. Kojetín, SZZ – provizorní stav“: </w:t>
      </w:r>
      <w:r w:rsidRPr="00BA6A91">
        <w:t>Byl nalezen nesoulad mezi kabelovým schématem (č. přílohy 02_2_822) a tabulkou kabelů (č. přílohy 02_2_830):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9"/>
        <w:gridCol w:w="3261"/>
        <w:gridCol w:w="3543"/>
      </w:tblGrid>
      <w:tr w:rsidR="003801FB" w:rsidRPr="00BA6A91" w14:paraId="38F0F387" w14:textId="77777777" w:rsidTr="004F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67F9A" w14:textId="77777777" w:rsidR="003801FB" w:rsidRPr="00BA6A91" w:rsidRDefault="003801FB" w:rsidP="004F34D8">
            <w:pPr>
              <w:jc w:val="center"/>
              <w:rPr>
                <w:b/>
              </w:rPr>
            </w:pPr>
            <w:r w:rsidRPr="00BA6A91">
              <w:rPr>
                <w:b/>
              </w:rPr>
              <w:t>kabel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0072" w14:textId="77777777" w:rsidR="003801FB" w:rsidRPr="00BA6A91" w:rsidRDefault="003801FB" w:rsidP="004F34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A6A91">
              <w:rPr>
                <w:b/>
              </w:rPr>
              <w:t>Kabelové schéma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01CE2" w14:textId="77777777" w:rsidR="003801FB" w:rsidRPr="00BA6A91" w:rsidRDefault="003801FB" w:rsidP="004F34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A6A91">
              <w:rPr>
                <w:b/>
              </w:rPr>
              <w:t>Tabulka kabelů</w:t>
            </w:r>
          </w:p>
        </w:tc>
      </w:tr>
      <w:tr w:rsidR="003801FB" w:rsidRPr="00BA6A91" w14:paraId="7A035A33" w14:textId="77777777" w:rsidTr="004F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B4B54" w14:textId="77777777" w:rsidR="003801FB" w:rsidRPr="00BA6A91" w:rsidRDefault="003801FB" w:rsidP="004F34D8">
            <w:r w:rsidRPr="00BA6A91">
              <w:t>1021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7B5B" w14:textId="77777777" w:rsidR="003801FB" w:rsidRPr="00BA6A91" w:rsidRDefault="003801FB" w:rsidP="004F3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A6A91">
              <w:t>2p</w:t>
            </w:r>
            <w:proofErr w:type="gramEnd"/>
            <w:r w:rsidRPr="00BA6A91">
              <w:t xml:space="preserve"> – </w:t>
            </w:r>
            <w:proofErr w:type="gramStart"/>
            <w:r w:rsidRPr="00BA6A91">
              <w:t>535m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A217B" w14:textId="77777777" w:rsidR="003801FB" w:rsidRPr="00BA6A91" w:rsidRDefault="003801FB" w:rsidP="004F3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A6A91">
              <w:t>3p</w:t>
            </w:r>
            <w:proofErr w:type="gramEnd"/>
            <w:r w:rsidRPr="00BA6A91">
              <w:t xml:space="preserve"> – </w:t>
            </w:r>
            <w:proofErr w:type="gramStart"/>
            <w:r w:rsidRPr="00BA6A91">
              <w:t>535m</w:t>
            </w:r>
            <w:proofErr w:type="gramEnd"/>
          </w:p>
        </w:tc>
      </w:tr>
      <w:tr w:rsidR="003801FB" w:rsidRPr="00BA6A91" w14:paraId="28B6C6FB" w14:textId="77777777" w:rsidTr="004F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53BB" w14:textId="77777777" w:rsidR="003801FB" w:rsidRPr="00BA6A91" w:rsidRDefault="003801FB" w:rsidP="004F34D8">
            <w:r w:rsidRPr="00BA6A91">
              <w:t>4171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11ADA" w14:textId="77777777" w:rsidR="003801FB" w:rsidRPr="00BA6A91" w:rsidRDefault="003801FB" w:rsidP="004F3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A6A91">
              <w:t>3p</w:t>
            </w:r>
            <w:proofErr w:type="gramEnd"/>
            <w:r w:rsidRPr="00BA6A91">
              <w:t xml:space="preserve"> – </w:t>
            </w:r>
            <w:proofErr w:type="gramStart"/>
            <w:r w:rsidRPr="00BA6A91">
              <w:t>1250m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00904" w14:textId="77777777" w:rsidR="003801FB" w:rsidRPr="00BA6A91" w:rsidRDefault="003801FB" w:rsidP="004F3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A6A91">
              <w:t>4p</w:t>
            </w:r>
            <w:proofErr w:type="gramEnd"/>
            <w:r w:rsidRPr="00BA6A91">
              <w:t xml:space="preserve"> – </w:t>
            </w:r>
            <w:proofErr w:type="gramStart"/>
            <w:r w:rsidRPr="00BA6A91">
              <w:t>1250m</w:t>
            </w:r>
            <w:proofErr w:type="gramEnd"/>
          </w:p>
        </w:tc>
      </w:tr>
    </w:tbl>
    <w:p w14:paraId="06FC4D93" w14:textId="77777777" w:rsidR="003801FB" w:rsidRPr="00560FFA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BA6A91">
        <w:t>Žádáme zadavatele o prověření.</w:t>
      </w:r>
    </w:p>
    <w:p w14:paraId="1838B155" w14:textId="77777777" w:rsidR="003801FB" w:rsidRPr="00560FFA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51F7D4CE" w14:textId="77777777" w:rsidR="003801FB" w:rsidRDefault="003801FB" w:rsidP="003801FB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BABD541" w14:textId="77777777" w:rsidR="003801FB" w:rsidRPr="00972938" w:rsidRDefault="003801FB" w:rsidP="003801FB">
      <w:pPr>
        <w:spacing w:after="0"/>
        <w:rPr>
          <w:rFonts w:cstheme="minorHAnsi"/>
          <w:bCs/>
          <w:color w:val="000000" w:themeColor="text1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Platí hodnoty ve schématu kabelů. </w:t>
      </w:r>
    </w:p>
    <w:p w14:paraId="7A20E019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A4215D8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44CD590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366</w:t>
      </w:r>
      <w:r w:rsidRPr="00E5284B">
        <w:rPr>
          <w:rFonts w:eastAsia="Calibri" w:cs="Times New Roman"/>
          <w:b/>
          <w:lang w:eastAsia="cs-CZ"/>
        </w:rPr>
        <w:t>:</w:t>
      </w:r>
    </w:p>
    <w:p w14:paraId="02A9C3D7" w14:textId="77777777" w:rsidR="003801FB" w:rsidRDefault="003801FB" w:rsidP="003801FB">
      <w:pPr>
        <w:spacing w:after="0"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DF1889">
        <w:rPr>
          <w:rFonts w:ascii="Calibri" w:eastAsia="Calibri" w:hAnsi="Calibri" w:cs="Times New Roman"/>
          <w:b/>
          <w:bCs/>
          <w:sz w:val="22"/>
          <w:szCs w:val="22"/>
        </w:rPr>
        <w:t>PS 25-28-01_B – „</w:t>
      </w:r>
      <w:proofErr w:type="spellStart"/>
      <w:r w:rsidRPr="00DF1889">
        <w:rPr>
          <w:rFonts w:ascii="Calibri" w:eastAsia="Calibri" w:hAnsi="Calibri" w:cs="Times New Roman"/>
          <w:b/>
          <w:bCs/>
          <w:sz w:val="22"/>
          <w:szCs w:val="22"/>
        </w:rPr>
        <w:t>Žst</w:t>
      </w:r>
      <w:proofErr w:type="spellEnd"/>
      <w:r w:rsidRPr="00DF1889">
        <w:rPr>
          <w:rFonts w:ascii="Calibri" w:eastAsia="Calibri" w:hAnsi="Calibri" w:cs="Times New Roman"/>
          <w:b/>
          <w:bCs/>
          <w:sz w:val="22"/>
          <w:szCs w:val="22"/>
        </w:rPr>
        <w:t xml:space="preserve">. Kojetín, SZZ – provizorní stav“: </w:t>
      </w:r>
      <w:r w:rsidRPr="00DF1889">
        <w:rPr>
          <w:rFonts w:ascii="Calibri" w:eastAsia="Calibri" w:hAnsi="Calibri" w:cs="Times New Roman"/>
          <w:sz w:val="22"/>
          <w:szCs w:val="22"/>
        </w:rPr>
        <w:t>Byl nalezen nesoulad mezi kabelovým schématem (č. přílohy 02_2_822) a soupisem prací:</w:t>
      </w:r>
    </w:p>
    <w:p w14:paraId="45CAD05E" w14:textId="77777777" w:rsidR="003801FB" w:rsidRPr="00DF1889" w:rsidRDefault="003801FB" w:rsidP="003801FB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DF1889">
        <w:rPr>
          <w:rFonts w:ascii="Calibri" w:eastAsia="Calibri" w:hAnsi="Calibri" w:cs="Times New Roman"/>
          <w:b/>
          <w:bCs/>
          <w:sz w:val="20"/>
          <w:szCs w:val="20"/>
        </w:rPr>
        <w:t xml:space="preserve">Množství ve výkazu </w:t>
      </w:r>
      <w:r>
        <w:rPr>
          <w:rFonts w:ascii="Calibri" w:eastAsia="Calibri" w:hAnsi="Calibri" w:cs="Times New Roman"/>
          <w:b/>
          <w:bCs/>
          <w:sz w:val="20"/>
          <w:szCs w:val="20"/>
        </w:rPr>
        <w:t xml:space="preserve">    </w:t>
      </w:r>
      <w:r w:rsidRPr="00DF1889">
        <w:rPr>
          <w:rFonts w:ascii="Calibri" w:eastAsia="Calibri" w:hAnsi="Calibri" w:cs="Times New Roman"/>
          <w:b/>
          <w:bCs/>
          <w:sz w:val="20"/>
          <w:szCs w:val="20"/>
        </w:rPr>
        <w:t xml:space="preserve"> Vypočítáno</w:t>
      </w:r>
    </w:p>
    <w:tbl>
      <w:tblPr>
        <w:tblW w:w="8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3685"/>
        <w:gridCol w:w="897"/>
        <w:gridCol w:w="1134"/>
        <w:gridCol w:w="1389"/>
      </w:tblGrid>
      <w:tr w:rsidR="003801FB" w:rsidRPr="00DF1889" w14:paraId="1304A4C3" w14:textId="77777777" w:rsidTr="004F34D8">
        <w:trPr>
          <w:trHeight w:val="2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A88803" w14:textId="77777777" w:rsidR="003801FB" w:rsidRPr="00DF1889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7687C0" w14:textId="77777777" w:rsidR="003801FB" w:rsidRPr="00DF1889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75D141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28E1D" w14:textId="77777777" w:rsidR="003801FB" w:rsidRPr="00DF1889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KABELOVÁ </w:t>
            </w:r>
            <w:proofErr w:type="gramStart"/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SKŘÍŇ - DODÁVKA</w:t>
            </w:r>
            <w:proofErr w:type="gramEnd"/>
          </w:p>
        </w:tc>
        <w:tc>
          <w:tcPr>
            <w:tcW w:w="8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52E5AC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1C9FA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6,000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EE7B7F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0</w:t>
            </w:r>
          </w:p>
        </w:tc>
      </w:tr>
      <w:tr w:rsidR="003801FB" w:rsidRPr="00DF1889" w14:paraId="3C4C4BC5" w14:textId="77777777" w:rsidTr="004F34D8">
        <w:trPr>
          <w:trHeight w:val="2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1766D" w14:textId="77777777" w:rsidR="003801FB" w:rsidRPr="00DF1889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99062B" w14:textId="77777777" w:rsidR="003801FB" w:rsidRPr="00DF1889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75D147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E7FE7" w14:textId="77777777" w:rsidR="003801FB" w:rsidRPr="00DF1889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KABELOVÁ </w:t>
            </w:r>
            <w:proofErr w:type="gramStart"/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SKŘÍŇ - MONTÁŽ</w:t>
            </w:r>
            <w:proofErr w:type="gramEnd"/>
          </w:p>
        </w:tc>
        <w:tc>
          <w:tcPr>
            <w:tcW w:w="8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CDAA6A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0F9B20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6,000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BEBC57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0</w:t>
            </w:r>
          </w:p>
        </w:tc>
      </w:tr>
      <w:tr w:rsidR="003801FB" w:rsidRPr="00DF1889" w14:paraId="1A0E54D9" w14:textId="77777777" w:rsidTr="004F34D8">
        <w:trPr>
          <w:trHeight w:val="2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038946" w14:textId="77777777" w:rsidR="003801FB" w:rsidRPr="00DF1889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B631EC" w14:textId="77777777" w:rsidR="003801FB" w:rsidRPr="00DF1889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75D148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60F5D" w14:textId="77777777" w:rsidR="003801FB" w:rsidRPr="00DF1889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KABELOVÁ </w:t>
            </w:r>
            <w:proofErr w:type="gramStart"/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SKŘÍŇ - DEMONTÁŽ</w:t>
            </w:r>
            <w:proofErr w:type="gramEnd"/>
          </w:p>
        </w:tc>
        <w:tc>
          <w:tcPr>
            <w:tcW w:w="8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A83A74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D73B8C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6,000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1447AB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0</w:t>
            </w:r>
          </w:p>
        </w:tc>
      </w:tr>
      <w:tr w:rsidR="003801FB" w:rsidRPr="00DF1889" w14:paraId="6973B370" w14:textId="77777777" w:rsidTr="004F34D8">
        <w:trPr>
          <w:trHeight w:val="2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9C7B3" w14:textId="77777777" w:rsidR="003801FB" w:rsidRPr="00DF1889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CEE0B6" w14:textId="77777777" w:rsidR="003801FB" w:rsidRPr="00DF1889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75D151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F9949" w14:textId="77777777" w:rsidR="003801FB" w:rsidRPr="00DF1889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KABELOVÝ </w:t>
            </w:r>
            <w:proofErr w:type="gramStart"/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OBJEKT - DODÁVKA</w:t>
            </w:r>
            <w:proofErr w:type="gramEnd"/>
          </w:p>
        </w:tc>
        <w:tc>
          <w:tcPr>
            <w:tcW w:w="8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F83FF7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BAB448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7,000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A307EB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12,000</w:t>
            </w:r>
          </w:p>
        </w:tc>
      </w:tr>
      <w:tr w:rsidR="003801FB" w:rsidRPr="00DF1889" w14:paraId="41E557D6" w14:textId="77777777" w:rsidTr="004F34D8">
        <w:trPr>
          <w:trHeight w:val="2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B7AD33" w14:textId="77777777" w:rsidR="003801FB" w:rsidRPr="00DF1889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7C4B61" w14:textId="77777777" w:rsidR="003801FB" w:rsidRPr="00DF1889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75D157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49782" w14:textId="77777777" w:rsidR="003801FB" w:rsidRPr="00DF1889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KABELOVÝ </w:t>
            </w:r>
            <w:proofErr w:type="gramStart"/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OBJEKT - MONTÁŽ</w:t>
            </w:r>
            <w:proofErr w:type="gramEnd"/>
          </w:p>
        </w:tc>
        <w:tc>
          <w:tcPr>
            <w:tcW w:w="8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155D2B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A44011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7,000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3AB959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12,000</w:t>
            </w:r>
          </w:p>
        </w:tc>
      </w:tr>
      <w:tr w:rsidR="003801FB" w:rsidRPr="00DF1889" w14:paraId="6B5D1B89" w14:textId="77777777" w:rsidTr="004F34D8">
        <w:trPr>
          <w:trHeight w:val="2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6771AE" w14:textId="77777777" w:rsidR="003801FB" w:rsidRPr="00DF1889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lastRenderedPageBreak/>
              <w:t>75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80D7E3" w14:textId="77777777" w:rsidR="003801FB" w:rsidRPr="00DF1889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75D158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6D15D" w14:textId="77777777" w:rsidR="003801FB" w:rsidRPr="00DF1889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KABELOVÝ </w:t>
            </w:r>
            <w:proofErr w:type="gramStart"/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OBJEKT - DEMONTÁŽ</w:t>
            </w:r>
            <w:proofErr w:type="gramEnd"/>
          </w:p>
        </w:tc>
        <w:tc>
          <w:tcPr>
            <w:tcW w:w="8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FADBEF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D46977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7,000</w:t>
            </w:r>
          </w:p>
        </w:tc>
        <w:tc>
          <w:tcPr>
            <w:tcW w:w="1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DEEE00" w14:textId="77777777" w:rsidR="003801FB" w:rsidRPr="00DF1889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F1889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12,000</w:t>
            </w:r>
          </w:p>
        </w:tc>
      </w:tr>
    </w:tbl>
    <w:p w14:paraId="6DF6570B" w14:textId="77777777" w:rsidR="003801FB" w:rsidRPr="00227784" w:rsidRDefault="003801FB" w:rsidP="003801F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F1889">
        <w:rPr>
          <w:rFonts w:ascii="Calibri" w:eastAsia="Calibri" w:hAnsi="Calibri" w:cs="Times New Roman"/>
          <w:sz w:val="22"/>
          <w:szCs w:val="22"/>
        </w:rPr>
        <w:t>Kabelové skříně se ve schématu kabelů ani na situačních schématech nenachází. Žádáme zadavatele o prověření.</w:t>
      </w:r>
    </w:p>
    <w:p w14:paraId="1E764000" w14:textId="77777777" w:rsidR="003801FB" w:rsidRDefault="003801FB" w:rsidP="003801F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821558" w14:textId="77777777" w:rsidR="003801FB" w:rsidRDefault="003801FB" w:rsidP="003801FB">
      <w:pPr>
        <w:spacing w:after="0" w:line="240" w:lineRule="auto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4E79A689" w14:textId="77777777" w:rsidR="003801FB" w:rsidRPr="00972938" w:rsidRDefault="003801FB" w:rsidP="00972938">
      <w:pPr>
        <w:spacing w:after="0" w:line="240" w:lineRule="auto"/>
        <w:jc w:val="both"/>
        <w:rPr>
          <w:rFonts w:cstheme="minorHAnsi"/>
          <w:bCs/>
          <w:color w:val="000000" w:themeColor="text1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Objekty KO2, KO3, KO4, KO6, KO9, KO11 předpokládáme v provedení kabelové skříně z důvodu většího množství ukončených kabelů, KO1, KO5, KO7, KO8, KO10, KO13 v provedení kabelový objekt, počet byl v soupisu prací a dodávek opraven na správné hodnoty. </w:t>
      </w:r>
    </w:p>
    <w:p w14:paraId="2BF6C03F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439E8A2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C9E6E16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367</w:t>
      </w:r>
      <w:r w:rsidRPr="00E5284B">
        <w:rPr>
          <w:rFonts w:eastAsia="Calibri" w:cs="Times New Roman"/>
          <w:b/>
          <w:lang w:eastAsia="cs-CZ"/>
        </w:rPr>
        <w:t>:</w:t>
      </w:r>
    </w:p>
    <w:p w14:paraId="54F216A9" w14:textId="77777777" w:rsidR="003801FB" w:rsidRPr="00DF1889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DF1889">
        <w:rPr>
          <w:rFonts w:eastAsia="Calibri" w:cs="Times New Roman"/>
          <w:bCs/>
          <w:lang w:eastAsia="cs-CZ"/>
        </w:rPr>
        <w:t xml:space="preserve">V PS </w:t>
      </w:r>
      <w:proofErr w:type="spellStart"/>
      <w:r w:rsidRPr="00DF1889">
        <w:rPr>
          <w:rFonts w:eastAsia="Calibri" w:cs="Times New Roman"/>
          <w:bCs/>
          <w:lang w:eastAsia="cs-CZ"/>
        </w:rPr>
        <w:t>zab</w:t>
      </w:r>
      <w:proofErr w:type="spellEnd"/>
      <w:r w:rsidRPr="00DF1889">
        <w:rPr>
          <w:rFonts w:eastAsia="Calibri" w:cs="Times New Roman"/>
          <w:bCs/>
          <w:lang w:eastAsia="cs-CZ"/>
        </w:rPr>
        <w:t>. zař. se vyskytují následující položky:</w:t>
      </w:r>
    </w:p>
    <w:p w14:paraId="665C34F9" w14:textId="77777777" w:rsidR="003801FB" w:rsidRPr="00DF1889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DF1889">
        <w:rPr>
          <w:rFonts w:eastAsia="Calibri" w:cs="Times New Roman"/>
          <w:bCs/>
          <w:lang w:eastAsia="cs-CZ"/>
        </w:rPr>
        <w:t>KABELOVÝ ŽLAB ZEMNÍ VČETNĚ KRYTU SVĚTLÉ ŠÍŘKY DO 120 MM</w:t>
      </w:r>
    </w:p>
    <w:p w14:paraId="7A691DA7" w14:textId="77777777" w:rsidR="003801FB" w:rsidRPr="00DF1889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DF1889">
        <w:rPr>
          <w:rFonts w:eastAsia="Calibri" w:cs="Times New Roman"/>
          <w:bCs/>
          <w:lang w:eastAsia="cs-CZ"/>
        </w:rPr>
        <w:t>KABELOVÝ ŽLAB ZEMNÍ VČETNĚ KRYTU SVĚTLÉ ŠÍŘKY PŘES 120 DO 250 MM</w:t>
      </w:r>
    </w:p>
    <w:p w14:paraId="2DA390C5" w14:textId="77777777" w:rsidR="003801FB" w:rsidRPr="00560FFA" w:rsidRDefault="003801FB" w:rsidP="003801FB">
      <w:pPr>
        <w:spacing w:after="0"/>
        <w:jc w:val="both"/>
        <w:rPr>
          <w:rFonts w:eastAsia="Calibri" w:cs="Times New Roman"/>
          <w:bCs/>
          <w:lang w:eastAsia="cs-CZ"/>
        </w:rPr>
      </w:pPr>
      <w:r w:rsidRPr="00DF1889">
        <w:rPr>
          <w:rFonts w:eastAsia="Calibri" w:cs="Times New Roman"/>
          <w:bCs/>
          <w:lang w:eastAsia="cs-CZ"/>
        </w:rPr>
        <w:t>V zadávací dokumentaci jsme nenalezli požadovaný materiál těchto žlabů. Předpokládáme správně, že se jedná o plastové žlaby?</w:t>
      </w:r>
    </w:p>
    <w:p w14:paraId="76F5AE34" w14:textId="77777777" w:rsidR="003801FB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4A28FC86" w14:textId="77777777" w:rsidR="003801FB" w:rsidRDefault="003801FB" w:rsidP="003801FB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16C6F6E" w14:textId="77777777" w:rsidR="003801FB" w:rsidRPr="00972938" w:rsidRDefault="003801FB" w:rsidP="003801FB">
      <w:pPr>
        <w:spacing w:after="0"/>
        <w:rPr>
          <w:rFonts w:cstheme="minorHAnsi"/>
          <w:color w:val="000000" w:themeColor="text1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>Ano, jedná se o plastové žlaby.</w:t>
      </w:r>
    </w:p>
    <w:p w14:paraId="57FBA521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DBAE2E6" w14:textId="77777777" w:rsidR="00972938" w:rsidRDefault="00972938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BFAB87B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368</w:t>
      </w:r>
      <w:r w:rsidRPr="00E5284B">
        <w:rPr>
          <w:rFonts w:eastAsia="Calibri" w:cs="Times New Roman"/>
          <w:b/>
          <w:lang w:eastAsia="cs-CZ"/>
        </w:rPr>
        <w:t>:</w:t>
      </w:r>
    </w:p>
    <w:p w14:paraId="0C842A31" w14:textId="77777777" w:rsidR="003801FB" w:rsidRPr="00DF1889" w:rsidRDefault="003801FB" w:rsidP="003801FB">
      <w:pPr>
        <w:spacing w:after="0" w:line="240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DF1889">
        <w:rPr>
          <w:rFonts w:ascii="Calibri" w:eastAsia="Calibri" w:hAnsi="Calibri" w:cs="Times New Roman"/>
          <w:sz w:val="22"/>
          <w:szCs w:val="22"/>
        </w:rPr>
        <w:t xml:space="preserve">V PS </w:t>
      </w:r>
      <w:proofErr w:type="spellStart"/>
      <w:r w:rsidRPr="00DF1889">
        <w:rPr>
          <w:rFonts w:ascii="Calibri" w:eastAsia="Calibri" w:hAnsi="Calibri" w:cs="Times New Roman"/>
          <w:sz w:val="22"/>
          <w:szCs w:val="22"/>
        </w:rPr>
        <w:t>zab</w:t>
      </w:r>
      <w:proofErr w:type="spellEnd"/>
      <w:r w:rsidRPr="00DF1889">
        <w:rPr>
          <w:rFonts w:ascii="Calibri" w:eastAsia="Calibri" w:hAnsi="Calibri" w:cs="Times New Roman"/>
          <w:sz w:val="22"/>
          <w:szCs w:val="22"/>
        </w:rPr>
        <w:t xml:space="preserve">. zař. v polohopisných výkresech jsou uvedeny pochozí žlaby. Předpokládáme správně, i dle odpovědi zadavatele na dotaz č.15, že jsou tyto pochozí žlaby budovány v rámci SO železničního spodku? </w:t>
      </w:r>
    </w:p>
    <w:p w14:paraId="455355AB" w14:textId="77777777" w:rsidR="003801FB" w:rsidRPr="00DF1889" w:rsidRDefault="003801FB" w:rsidP="003801FB">
      <w:pPr>
        <w:spacing w:after="0" w:line="240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DF1889">
        <w:rPr>
          <w:rFonts w:ascii="Calibri" w:eastAsia="Calibri" w:hAnsi="Calibri" w:cs="Times New Roman"/>
          <w:sz w:val="22"/>
          <w:szCs w:val="22"/>
        </w:rPr>
        <w:t>Poznámka: V některých TZ (nikoliv však ve všech) např. v PS-26-28-02 se uvádí:</w:t>
      </w:r>
    </w:p>
    <w:p w14:paraId="290A5FFB" w14:textId="77777777" w:rsidR="003801FB" w:rsidRPr="00DF1889" w:rsidRDefault="003801FB" w:rsidP="003801FB">
      <w:pPr>
        <w:spacing w:after="0" w:line="240" w:lineRule="auto"/>
        <w:jc w:val="both"/>
        <w:rPr>
          <w:rFonts w:ascii="Calibri" w:eastAsia="Calibri" w:hAnsi="Calibri" w:cs="Times New Roman"/>
          <w:i/>
          <w:sz w:val="22"/>
          <w:szCs w:val="22"/>
        </w:rPr>
      </w:pPr>
      <w:r w:rsidRPr="00DF1889">
        <w:rPr>
          <w:rFonts w:ascii="Calibri" w:eastAsia="Calibri" w:hAnsi="Calibri" w:cs="Times New Roman"/>
          <w:i/>
          <w:sz w:val="22"/>
          <w:szCs w:val="22"/>
        </w:rPr>
        <w:t>„V celém úseku trati bude v rámci SO 26‐17‐01 Kojetín – Chropyně, železniční svršek zřízeny pochozí </w:t>
      </w:r>
    </w:p>
    <w:p w14:paraId="0E10F861" w14:textId="77777777" w:rsidR="003801FB" w:rsidRPr="00560FFA" w:rsidRDefault="003801FB" w:rsidP="003801FB">
      <w:pPr>
        <w:spacing w:after="0"/>
        <w:jc w:val="both"/>
        <w:rPr>
          <w:rFonts w:eastAsia="Calibri" w:cs="Times New Roman"/>
          <w:bCs/>
          <w:lang w:eastAsia="cs-CZ"/>
        </w:rPr>
      </w:pPr>
      <w:r w:rsidRPr="00DF1889">
        <w:rPr>
          <w:rFonts w:ascii="Calibri" w:eastAsia="Calibri" w:hAnsi="Calibri" w:cs="Times New Roman"/>
          <w:i/>
          <w:sz w:val="22"/>
          <w:szCs w:val="22"/>
        </w:rPr>
        <w:t>betonové kabelové žlaby, do kterých budou uloženy navržené kabely.“</w:t>
      </w:r>
    </w:p>
    <w:p w14:paraId="3C154CB2" w14:textId="77777777" w:rsidR="003801FB" w:rsidRDefault="003801FB" w:rsidP="003801FB">
      <w:pPr>
        <w:spacing w:after="0"/>
        <w:rPr>
          <w:rFonts w:eastAsia="Calibri" w:cs="Times New Roman"/>
          <w:b/>
          <w:lang w:eastAsia="cs-CZ"/>
        </w:rPr>
      </w:pPr>
    </w:p>
    <w:p w14:paraId="182C2FFE" w14:textId="77777777" w:rsidR="003801FB" w:rsidRDefault="003801FB" w:rsidP="003801FB">
      <w:pPr>
        <w:spacing w:after="0" w:line="240" w:lineRule="auto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239E941" w14:textId="77777777" w:rsidR="003801FB" w:rsidRPr="00972938" w:rsidRDefault="003801FB" w:rsidP="00972938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Obecně, ve stanicích jsou </w:t>
      </w:r>
      <w:proofErr w:type="spellStart"/>
      <w:r w:rsidRPr="00972938">
        <w:rPr>
          <w:rFonts w:eastAsia="Calibri" w:cs="Times New Roman"/>
          <w:bCs/>
          <w:color w:val="000000" w:themeColor="text1"/>
          <w:lang w:eastAsia="cs-CZ"/>
        </w:rPr>
        <w:t>kabelovody</w:t>
      </w:r>
      <w:proofErr w:type="spellEnd"/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, v mezistaničních úsecích pochozí žlaby, vše je podrobně popsáno na odkazových čarách v polohopisných výkresech. Pochozí žlaby i </w:t>
      </w:r>
      <w:proofErr w:type="spellStart"/>
      <w:r w:rsidRPr="00972938">
        <w:rPr>
          <w:rFonts w:eastAsia="Calibri" w:cs="Times New Roman"/>
          <w:bCs/>
          <w:color w:val="000000" w:themeColor="text1"/>
          <w:lang w:eastAsia="cs-CZ"/>
        </w:rPr>
        <w:t>kabelovody</w:t>
      </w:r>
      <w:proofErr w:type="spellEnd"/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 řeší stavební objekty.</w:t>
      </w:r>
    </w:p>
    <w:p w14:paraId="32B6557B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7FA14B2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FF8AF4D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369</w:t>
      </w:r>
      <w:r w:rsidRPr="00E5284B">
        <w:rPr>
          <w:rFonts w:eastAsia="Calibri" w:cs="Times New Roman"/>
          <w:b/>
          <w:lang w:eastAsia="cs-CZ"/>
        </w:rPr>
        <w:t>:</w:t>
      </w:r>
    </w:p>
    <w:p w14:paraId="326A177B" w14:textId="77777777" w:rsidR="003801FB" w:rsidRPr="00DF1889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DF1889">
        <w:rPr>
          <w:rFonts w:eastAsia="Calibri" w:cs="Times New Roman"/>
          <w:b/>
          <w:bCs/>
          <w:lang w:eastAsia="cs-CZ"/>
        </w:rPr>
        <w:t>PS 25-28-01_B – „</w:t>
      </w:r>
      <w:proofErr w:type="spellStart"/>
      <w:r w:rsidRPr="00DF1889">
        <w:rPr>
          <w:rFonts w:eastAsia="Calibri" w:cs="Times New Roman"/>
          <w:b/>
          <w:bCs/>
          <w:lang w:eastAsia="cs-CZ"/>
        </w:rPr>
        <w:t>Žst</w:t>
      </w:r>
      <w:proofErr w:type="spellEnd"/>
      <w:r w:rsidRPr="00DF1889">
        <w:rPr>
          <w:rFonts w:eastAsia="Calibri" w:cs="Times New Roman"/>
          <w:b/>
          <w:bCs/>
          <w:lang w:eastAsia="cs-CZ"/>
        </w:rPr>
        <w:t>. Kojetín, SZZ – provizorní stav“:</w:t>
      </w:r>
      <w:r w:rsidRPr="00DF1889">
        <w:rPr>
          <w:rFonts w:eastAsia="Calibri" w:cs="Times New Roman"/>
          <w:bCs/>
          <w:lang w:eastAsia="cs-CZ"/>
        </w:rPr>
        <w:t xml:space="preserve"> Soupis prací provizorního PS obsahuje položky zemních prací </w:t>
      </w:r>
      <w:proofErr w:type="gramStart"/>
      <w:r w:rsidRPr="00DF1889">
        <w:rPr>
          <w:rFonts w:eastAsia="Calibri" w:cs="Times New Roman"/>
          <w:bCs/>
          <w:lang w:eastAsia="cs-CZ"/>
        </w:rPr>
        <w:t>( hloubení</w:t>
      </w:r>
      <w:proofErr w:type="gramEnd"/>
      <w:r w:rsidRPr="00DF1889">
        <w:rPr>
          <w:rFonts w:eastAsia="Calibri" w:cs="Times New Roman"/>
          <w:bCs/>
          <w:lang w:eastAsia="cs-CZ"/>
        </w:rPr>
        <w:t xml:space="preserve">, zásyp, kabelové žlaby a </w:t>
      </w:r>
      <w:proofErr w:type="gramStart"/>
      <w:r w:rsidRPr="00DF1889">
        <w:rPr>
          <w:rFonts w:eastAsia="Calibri" w:cs="Times New Roman"/>
          <w:bCs/>
          <w:lang w:eastAsia="cs-CZ"/>
        </w:rPr>
        <w:t>další )</w:t>
      </w:r>
      <w:proofErr w:type="gramEnd"/>
      <w:r w:rsidRPr="00DF1889">
        <w:rPr>
          <w:rFonts w:eastAsia="Calibri" w:cs="Times New Roman"/>
          <w:bCs/>
          <w:lang w:eastAsia="cs-CZ"/>
        </w:rPr>
        <w:t xml:space="preserve">. </w:t>
      </w:r>
    </w:p>
    <w:p w14:paraId="2B13A2ED" w14:textId="77777777" w:rsidR="003801FB" w:rsidRPr="00DF1889" w:rsidRDefault="003801FB" w:rsidP="003801FB">
      <w:pPr>
        <w:numPr>
          <w:ilvl w:val="0"/>
          <w:numId w:val="45"/>
        </w:numPr>
        <w:spacing w:after="0"/>
        <w:ind w:left="284" w:hanging="284"/>
        <w:rPr>
          <w:rFonts w:eastAsia="Calibri" w:cs="Times New Roman"/>
          <w:bCs/>
          <w:lang w:eastAsia="cs-CZ"/>
        </w:rPr>
      </w:pPr>
      <w:r w:rsidRPr="00DF1889">
        <w:rPr>
          <w:rFonts w:eastAsia="Calibri" w:cs="Times New Roman"/>
          <w:bCs/>
          <w:lang w:eastAsia="cs-CZ"/>
        </w:rPr>
        <w:t xml:space="preserve">Žádáme zadavatele o prověření množství u položky č.6 </w:t>
      </w:r>
      <w:proofErr w:type="gramStart"/>
      <w:r w:rsidRPr="00DF1889">
        <w:rPr>
          <w:rFonts w:eastAsia="Calibri" w:cs="Times New Roman"/>
          <w:bCs/>
          <w:lang w:eastAsia="cs-CZ"/>
        </w:rPr>
        <w:t>( fólie</w:t>
      </w:r>
      <w:proofErr w:type="gramEnd"/>
      <w:r w:rsidRPr="00DF1889">
        <w:rPr>
          <w:rFonts w:eastAsia="Calibri" w:cs="Times New Roman"/>
          <w:bCs/>
          <w:lang w:eastAsia="cs-CZ"/>
        </w:rPr>
        <w:t xml:space="preserve"> ), která má množství 8220 m (za předpokladu v co největší míře využití povrchově vedených tras ve žlabech se jeví množství jako předimenzované vůči zemním pracím – pol. č. 1).</w:t>
      </w:r>
    </w:p>
    <w:p w14:paraId="2B5E1E63" w14:textId="77777777" w:rsidR="003801FB" w:rsidRPr="00DF1889" w:rsidRDefault="003801FB" w:rsidP="003801FB">
      <w:pPr>
        <w:numPr>
          <w:ilvl w:val="0"/>
          <w:numId w:val="45"/>
        </w:numPr>
        <w:spacing w:after="0"/>
        <w:ind w:left="284" w:hanging="284"/>
        <w:rPr>
          <w:rFonts w:eastAsia="Calibri" w:cs="Times New Roman"/>
          <w:bCs/>
          <w:lang w:eastAsia="cs-CZ"/>
        </w:rPr>
      </w:pPr>
      <w:r w:rsidRPr="00DF1889">
        <w:rPr>
          <w:rFonts w:eastAsia="Calibri" w:cs="Times New Roman"/>
          <w:bCs/>
          <w:lang w:eastAsia="cs-CZ"/>
        </w:rPr>
        <w:t xml:space="preserve">Dle soupisu prací se předpokládá využití kabelových žlabů </w:t>
      </w:r>
      <w:proofErr w:type="gramStart"/>
      <w:r w:rsidRPr="00DF1889">
        <w:rPr>
          <w:rFonts w:eastAsia="Calibri" w:cs="Times New Roman"/>
          <w:bCs/>
          <w:lang w:eastAsia="cs-CZ"/>
        </w:rPr>
        <w:t>( pol.</w:t>
      </w:r>
      <w:proofErr w:type="gramEnd"/>
      <w:r w:rsidRPr="00DF1889">
        <w:rPr>
          <w:rFonts w:eastAsia="Calibri" w:cs="Times New Roman"/>
          <w:bCs/>
          <w:lang w:eastAsia="cs-CZ"/>
        </w:rPr>
        <w:t xml:space="preserve"> č.4, 5, 7 a </w:t>
      </w:r>
      <w:proofErr w:type="gramStart"/>
      <w:r w:rsidRPr="00DF1889">
        <w:rPr>
          <w:rFonts w:eastAsia="Calibri" w:cs="Times New Roman"/>
          <w:bCs/>
          <w:lang w:eastAsia="cs-CZ"/>
        </w:rPr>
        <w:t>8 )</w:t>
      </w:r>
      <w:proofErr w:type="gramEnd"/>
      <w:r w:rsidRPr="00DF1889">
        <w:rPr>
          <w:rFonts w:eastAsia="Calibri" w:cs="Times New Roman"/>
          <w:bCs/>
          <w:lang w:eastAsia="cs-CZ"/>
        </w:rPr>
        <w:t xml:space="preserve"> v celkovém množství 2915 m.  </w:t>
      </w:r>
    </w:p>
    <w:p w14:paraId="54C08FF5" w14:textId="77777777" w:rsidR="003801FB" w:rsidRPr="00560FFA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DF1889">
        <w:rPr>
          <w:rFonts w:eastAsia="Calibri" w:cs="Times New Roman"/>
          <w:bCs/>
          <w:lang w:eastAsia="cs-CZ"/>
        </w:rPr>
        <w:t xml:space="preserve">     Předpokládáme správně, že se jedná o plastové žlaby?</w:t>
      </w:r>
    </w:p>
    <w:p w14:paraId="7A5F9B98" w14:textId="77777777" w:rsidR="003801FB" w:rsidRDefault="003801FB" w:rsidP="003801FB">
      <w:pPr>
        <w:spacing w:after="0"/>
        <w:rPr>
          <w:rFonts w:eastAsia="Calibri" w:cs="Times New Roman"/>
          <w:b/>
          <w:lang w:eastAsia="cs-CZ"/>
        </w:rPr>
      </w:pPr>
    </w:p>
    <w:p w14:paraId="40E0FE25" w14:textId="77777777" w:rsidR="003801FB" w:rsidRDefault="003801FB" w:rsidP="003801FB">
      <w:pPr>
        <w:spacing w:after="0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1282A8E3" w14:textId="77777777" w:rsidR="003801FB" w:rsidRPr="00972938" w:rsidRDefault="003801FB" w:rsidP="003801FB">
      <w:pPr>
        <w:spacing w:after="0"/>
        <w:jc w:val="both"/>
        <w:rPr>
          <w:rFonts w:cstheme="minorHAnsi"/>
          <w:bCs/>
          <w:color w:val="000000" w:themeColor="text1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>Položka č. 6 (fólie) zahrnuje i část kabelových tras na trati, její množství bylo v soupisu prací upraveno. Předpokládá se použití plastových kabelových žlabů.</w:t>
      </w:r>
    </w:p>
    <w:p w14:paraId="3995BEF8" w14:textId="77777777" w:rsidR="003801FB" w:rsidRPr="00972938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</w:p>
    <w:p w14:paraId="6B58CD84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8D130AC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370</w:t>
      </w:r>
      <w:r w:rsidRPr="00E5284B">
        <w:rPr>
          <w:rFonts w:eastAsia="Calibri" w:cs="Times New Roman"/>
          <w:b/>
          <w:lang w:eastAsia="cs-CZ"/>
        </w:rPr>
        <w:t>:</w:t>
      </w:r>
    </w:p>
    <w:p w14:paraId="1C4509BB" w14:textId="77777777" w:rsidR="003801FB" w:rsidRPr="0077188D" w:rsidRDefault="003801FB" w:rsidP="003801FB">
      <w:pPr>
        <w:spacing w:after="0" w:line="259" w:lineRule="auto"/>
        <w:rPr>
          <w:b/>
          <w:bCs/>
        </w:rPr>
      </w:pPr>
      <w:r w:rsidRPr="00DF1889">
        <w:rPr>
          <w:rFonts w:eastAsia="Calibri" w:cs="Times New Roman"/>
          <w:b/>
        </w:rPr>
        <w:t>PS 31-28-01 – „</w:t>
      </w:r>
      <w:proofErr w:type="spellStart"/>
      <w:r w:rsidRPr="00DF1889">
        <w:rPr>
          <w:rFonts w:eastAsia="Calibri" w:cs="Times New Roman"/>
          <w:b/>
        </w:rPr>
        <w:t>Žst</w:t>
      </w:r>
      <w:proofErr w:type="spellEnd"/>
      <w:r w:rsidRPr="00DF1889">
        <w:rPr>
          <w:rFonts w:eastAsia="Calibri" w:cs="Times New Roman"/>
          <w:b/>
        </w:rPr>
        <w:t xml:space="preserve">. Přerov, SZZ“: </w:t>
      </w:r>
      <w:r w:rsidRPr="00DF1889">
        <w:rPr>
          <w:rFonts w:eastAsia="Calibri" w:cs="Times New Roman"/>
        </w:rPr>
        <w:t>Při porovnání</w:t>
      </w:r>
      <w:r w:rsidRPr="00DF1889">
        <w:rPr>
          <w:rFonts w:eastAsia="Calibri" w:cs="Times New Roman"/>
          <w:b/>
        </w:rPr>
        <w:t xml:space="preserve"> </w:t>
      </w:r>
      <w:r w:rsidRPr="00DF1889">
        <w:rPr>
          <w:rFonts w:eastAsia="Calibri" w:cs="Times New Roman"/>
        </w:rPr>
        <w:t>kabelového schéma (č. přílohy 02_800), tabulky kabelů (č. přílohy 2_801) a soupisu prací byl nalezen nesoulad u následujících položek</w:t>
      </w:r>
      <w:r w:rsidRPr="0077188D">
        <w:rPr>
          <w:b/>
          <w:bCs/>
        </w:rPr>
        <w:t xml:space="preserve">                                                                                                                                                  </w:t>
      </w:r>
    </w:p>
    <w:p w14:paraId="1F931D35" w14:textId="77777777" w:rsidR="003801FB" w:rsidRDefault="003801FB" w:rsidP="003801FB">
      <w:pPr>
        <w:spacing w:after="0" w:line="259" w:lineRule="auto"/>
        <w:rPr>
          <w:b/>
          <w:bCs/>
          <w:sz w:val="16"/>
          <w:szCs w:val="16"/>
        </w:rPr>
      </w:pPr>
    </w:p>
    <w:p w14:paraId="69D43EA9" w14:textId="77777777" w:rsidR="003801FB" w:rsidRPr="00632C23" w:rsidRDefault="003801FB" w:rsidP="003801FB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>
        <w:rPr>
          <w:b/>
          <w:bCs/>
          <w:sz w:val="16"/>
          <w:szCs w:val="16"/>
        </w:rPr>
        <w:t xml:space="preserve">                                                                                                      M</w:t>
      </w:r>
      <w:r w:rsidRPr="00632C23">
        <w:rPr>
          <w:b/>
          <w:bCs/>
          <w:sz w:val="16"/>
          <w:szCs w:val="16"/>
        </w:rPr>
        <w:t>nožství ve výkazu     Vypočítáno</w:t>
      </w:r>
    </w:p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1054"/>
        <w:gridCol w:w="1332"/>
        <w:gridCol w:w="1632"/>
      </w:tblGrid>
      <w:tr w:rsidR="003801FB" w:rsidRPr="00BA6A91" w14:paraId="22C0AFFC" w14:textId="77777777" w:rsidTr="004F34D8">
        <w:trPr>
          <w:trHeight w:val="255"/>
        </w:trPr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4D362" w14:textId="77777777" w:rsidR="003801FB" w:rsidRPr="0077188D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7188D">
              <w:t xml:space="preserve">KABEL METALICKÝ SE STÍNĚNÍM DO 12 PÁRŮ – DODÁVKA       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DDFEFD" w14:textId="77777777" w:rsidR="003801FB" w:rsidRPr="0077188D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7188D">
              <w:t>KMPÁR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8C0615" w14:textId="77777777" w:rsidR="003801FB" w:rsidRPr="0077188D" w:rsidRDefault="003801FB" w:rsidP="004F34D8">
            <w:pPr>
              <w:spacing w:after="0" w:line="240" w:lineRule="auto"/>
              <w:jc w:val="center"/>
            </w:pPr>
            <w:r w:rsidRPr="0077188D">
              <w:t>111,893</w:t>
            </w:r>
          </w:p>
        </w:tc>
        <w:tc>
          <w:tcPr>
            <w:tcW w:w="1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D202C2" w14:textId="77777777" w:rsidR="003801FB" w:rsidRPr="0077188D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7188D">
              <w:t>100,658</w:t>
            </w:r>
          </w:p>
        </w:tc>
      </w:tr>
      <w:tr w:rsidR="003801FB" w:rsidRPr="00BA6A91" w14:paraId="1B6F20ED" w14:textId="77777777" w:rsidTr="004F34D8">
        <w:trPr>
          <w:trHeight w:val="255"/>
        </w:trPr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C126A" w14:textId="77777777" w:rsidR="003801FB" w:rsidRPr="0077188D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7188D">
              <w:lastRenderedPageBreak/>
              <w:t xml:space="preserve">ZATAŽENÍ A SPOJKOVÁNÍ KABELŮ SE STÍNĚNÍM DO 12 PÁRŮ – MONTÁŽ          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CB4B5F" w14:textId="77777777" w:rsidR="003801FB" w:rsidRPr="0077188D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7188D">
              <w:t>KMPÁR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72D58" w14:textId="77777777" w:rsidR="003801FB" w:rsidRPr="0077188D" w:rsidRDefault="003801FB" w:rsidP="004F34D8">
            <w:pPr>
              <w:spacing w:after="0" w:line="240" w:lineRule="auto"/>
              <w:jc w:val="center"/>
            </w:pPr>
            <w:r w:rsidRPr="0077188D">
              <w:t>111,893</w:t>
            </w:r>
          </w:p>
        </w:tc>
        <w:tc>
          <w:tcPr>
            <w:tcW w:w="1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33346D" w14:textId="77777777" w:rsidR="003801FB" w:rsidRPr="0077188D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7188D">
              <w:t>100,658</w:t>
            </w:r>
          </w:p>
        </w:tc>
      </w:tr>
    </w:tbl>
    <w:p w14:paraId="114EEA15" w14:textId="77777777" w:rsidR="003801FB" w:rsidRPr="0077188D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77188D">
        <w:rPr>
          <w:rFonts w:eastAsia="Calibri" w:cs="Times New Roman"/>
        </w:rPr>
        <w:t>Žádáme zadavatele o prověření.</w:t>
      </w:r>
    </w:p>
    <w:p w14:paraId="1B76F422" w14:textId="77777777" w:rsidR="003801FB" w:rsidRPr="00441261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3D808149" w14:textId="77777777" w:rsidR="003801FB" w:rsidRDefault="003801FB" w:rsidP="003801FB">
      <w:pPr>
        <w:spacing w:after="0" w:line="240" w:lineRule="auto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5ECAB8F" w14:textId="77777777" w:rsidR="003801FB" w:rsidRPr="00972938" w:rsidRDefault="003801FB" w:rsidP="00972938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>Množství v položkách s kódem 75A131, 75A151, 75A217 a 75A</w:t>
      </w:r>
      <w:proofErr w:type="gramStart"/>
      <w:r w:rsidRPr="00972938">
        <w:rPr>
          <w:rFonts w:eastAsia="Calibri" w:cs="Times New Roman"/>
          <w:bCs/>
          <w:color w:val="000000" w:themeColor="text1"/>
          <w:lang w:eastAsia="cs-CZ"/>
        </w:rPr>
        <w:t>237  bylo</w:t>
      </w:r>
      <w:proofErr w:type="gramEnd"/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 opraveno i v souladu s dotazem 351.</w:t>
      </w:r>
    </w:p>
    <w:p w14:paraId="637E3EDA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D3E09FB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011EBC0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371</w:t>
      </w:r>
      <w:r w:rsidRPr="00E5284B">
        <w:rPr>
          <w:rFonts w:eastAsia="Calibri" w:cs="Times New Roman"/>
          <w:b/>
          <w:lang w:eastAsia="cs-CZ"/>
        </w:rPr>
        <w:t>:</w:t>
      </w:r>
    </w:p>
    <w:p w14:paraId="5A8E1178" w14:textId="77777777" w:rsidR="003801FB" w:rsidRPr="0077188D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77188D">
        <w:rPr>
          <w:rFonts w:eastAsia="Calibri" w:cs="Times New Roman"/>
          <w:b/>
          <w:bCs/>
          <w:lang w:eastAsia="cs-CZ"/>
        </w:rPr>
        <w:t>PS 31-28-01 – „</w:t>
      </w:r>
      <w:proofErr w:type="spellStart"/>
      <w:r w:rsidRPr="0077188D">
        <w:rPr>
          <w:rFonts w:eastAsia="Calibri" w:cs="Times New Roman"/>
          <w:b/>
          <w:bCs/>
          <w:lang w:eastAsia="cs-CZ"/>
        </w:rPr>
        <w:t>Žst</w:t>
      </w:r>
      <w:proofErr w:type="spellEnd"/>
      <w:r w:rsidRPr="0077188D">
        <w:rPr>
          <w:rFonts w:eastAsia="Calibri" w:cs="Times New Roman"/>
          <w:b/>
          <w:bCs/>
          <w:lang w:eastAsia="cs-CZ"/>
        </w:rPr>
        <w:t xml:space="preserve">. Přerov, SZZ“: </w:t>
      </w:r>
      <w:r w:rsidRPr="0077188D">
        <w:rPr>
          <w:rFonts w:eastAsia="Calibri" w:cs="Times New Roman"/>
          <w:bCs/>
          <w:lang w:eastAsia="cs-CZ"/>
        </w:rPr>
        <w:t>Byl nalezen nesoulad mezi kabelovým schématem (č. přílohy 02_800) a tabulkou kabelů (č. přílohy 02_801):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9"/>
        <w:gridCol w:w="3261"/>
        <w:gridCol w:w="3543"/>
      </w:tblGrid>
      <w:tr w:rsidR="003801FB" w:rsidRPr="0077188D" w14:paraId="7C63E9F5" w14:textId="77777777" w:rsidTr="004F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117F1" w14:textId="77777777" w:rsidR="003801FB" w:rsidRPr="0077188D" w:rsidRDefault="003801FB" w:rsidP="004F34D8">
            <w:pPr>
              <w:spacing w:line="264" w:lineRule="auto"/>
              <w:rPr>
                <w:rFonts w:eastAsia="Calibri" w:cs="Times New Roman"/>
                <w:b/>
                <w:bCs/>
                <w:lang w:eastAsia="cs-CZ"/>
              </w:rPr>
            </w:pPr>
            <w:r w:rsidRPr="0077188D">
              <w:rPr>
                <w:rFonts w:eastAsia="Calibri" w:cs="Times New Roman"/>
                <w:b/>
                <w:bCs/>
                <w:lang w:eastAsia="cs-CZ"/>
              </w:rPr>
              <w:t>kabel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028E1" w14:textId="77777777" w:rsidR="003801FB" w:rsidRPr="0077188D" w:rsidRDefault="003801FB" w:rsidP="004F34D8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lang w:eastAsia="cs-CZ"/>
              </w:rPr>
            </w:pPr>
            <w:r w:rsidRPr="0077188D">
              <w:rPr>
                <w:rFonts w:eastAsia="Calibri" w:cs="Times New Roman"/>
                <w:b/>
                <w:bCs/>
                <w:lang w:eastAsia="cs-CZ"/>
              </w:rPr>
              <w:t>Kabelové schéma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D1FA6" w14:textId="77777777" w:rsidR="003801FB" w:rsidRPr="0077188D" w:rsidRDefault="003801FB" w:rsidP="004F34D8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lang w:eastAsia="cs-CZ"/>
              </w:rPr>
            </w:pPr>
            <w:r w:rsidRPr="0077188D">
              <w:rPr>
                <w:rFonts w:eastAsia="Calibri" w:cs="Times New Roman"/>
                <w:b/>
                <w:bCs/>
                <w:lang w:eastAsia="cs-CZ"/>
              </w:rPr>
              <w:t>Tabulka kabelů</w:t>
            </w:r>
          </w:p>
        </w:tc>
      </w:tr>
      <w:tr w:rsidR="003801FB" w:rsidRPr="0077188D" w14:paraId="53A55239" w14:textId="77777777" w:rsidTr="004F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6739" w14:textId="77777777" w:rsidR="003801FB" w:rsidRPr="0077188D" w:rsidRDefault="003801FB" w:rsidP="004F34D8">
            <w:pPr>
              <w:spacing w:line="264" w:lineRule="auto"/>
              <w:rPr>
                <w:rFonts w:eastAsia="Calibri" w:cs="Times New Roman"/>
                <w:bCs/>
                <w:lang w:eastAsia="cs-CZ"/>
              </w:rPr>
            </w:pPr>
            <w:r w:rsidRPr="0077188D">
              <w:rPr>
                <w:rFonts w:eastAsia="Calibri" w:cs="Times New Roman"/>
                <w:bCs/>
                <w:lang w:eastAsia="cs-CZ"/>
              </w:rPr>
              <w:t>4200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BC11" w14:textId="77777777" w:rsidR="003801FB" w:rsidRPr="0077188D" w:rsidRDefault="003801FB" w:rsidP="004F34D8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77188D">
              <w:rPr>
                <w:rFonts w:eastAsia="Calibri" w:cs="Times New Roman"/>
                <w:bCs/>
                <w:lang w:eastAsia="cs-CZ"/>
              </w:rPr>
              <w:t xml:space="preserve">Kabely </w:t>
            </w:r>
            <w:proofErr w:type="gramStart"/>
            <w:r w:rsidRPr="0077188D">
              <w:rPr>
                <w:rFonts w:eastAsia="Calibri" w:cs="Times New Roman"/>
                <w:bCs/>
                <w:lang w:eastAsia="cs-CZ"/>
              </w:rPr>
              <w:t>řeší:  PS</w:t>
            </w:r>
            <w:proofErr w:type="gramEnd"/>
            <w:r w:rsidRPr="0077188D">
              <w:rPr>
                <w:rFonts w:eastAsia="Calibri" w:cs="Times New Roman"/>
                <w:bCs/>
                <w:lang w:eastAsia="cs-CZ"/>
              </w:rPr>
              <w:t xml:space="preserve"> 28-28-03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AA127" w14:textId="77777777" w:rsidR="003801FB" w:rsidRPr="0077188D" w:rsidRDefault="003801FB" w:rsidP="004F34D8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proofErr w:type="gramStart"/>
            <w:r w:rsidRPr="0077188D">
              <w:rPr>
                <w:rFonts w:eastAsia="Calibri" w:cs="Times New Roman"/>
                <w:bCs/>
                <w:lang w:eastAsia="cs-CZ"/>
              </w:rPr>
              <w:t>7p</w:t>
            </w:r>
            <w:proofErr w:type="gramEnd"/>
            <w:r w:rsidRPr="0077188D">
              <w:rPr>
                <w:rFonts w:eastAsia="Calibri" w:cs="Times New Roman"/>
                <w:bCs/>
                <w:lang w:eastAsia="cs-CZ"/>
              </w:rPr>
              <w:t xml:space="preserve"> – </w:t>
            </w:r>
            <w:proofErr w:type="gramStart"/>
            <w:r w:rsidRPr="0077188D">
              <w:rPr>
                <w:rFonts w:eastAsia="Calibri" w:cs="Times New Roman"/>
                <w:bCs/>
                <w:lang w:eastAsia="cs-CZ"/>
              </w:rPr>
              <w:t>515m</w:t>
            </w:r>
            <w:proofErr w:type="gramEnd"/>
          </w:p>
        </w:tc>
      </w:tr>
      <w:tr w:rsidR="003801FB" w:rsidRPr="0077188D" w14:paraId="1FF134F7" w14:textId="77777777" w:rsidTr="004F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34B2" w14:textId="77777777" w:rsidR="003801FB" w:rsidRPr="0077188D" w:rsidRDefault="003801FB" w:rsidP="004F34D8">
            <w:pPr>
              <w:spacing w:line="264" w:lineRule="auto"/>
              <w:rPr>
                <w:rFonts w:eastAsia="Calibri" w:cs="Times New Roman"/>
                <w:bCs/>
                <w:lang w:eastAsia="cs-CZ"/>
              </w:rPr>
            </w:pPr>
            <w:r w:rsidRPr="0077188D">
              <w:rPr>
                <w:rFonts w:eastAsia="Calibri" w:cs="Times New Roman"/>
                <w:bCs/>
                <w:lang w:eastAsia="cs-CZ"/>
              </w:rPr>
              <w:t>4204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37EE" w14:textId="77777777" w:rsidR="003801FB" w:rsidRPr="0077188D" w:rsidRDefault="003801FB" w:rsidP="004F34D8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77188D">
              <w:rPr>
                <w:rFonts w:eastAsia="Calibri" w:cs="Times New Roman"/>
                <w:bCs/>
                <w:lang w:eastAsia="cs-CZ"/>
              </w:rPr>
              <w:t xml:space="preserve">Kabely </w:t>
            </w:r>
            <w:proofErr w:type="gramStart"/>
            <w:r w:rsidRPr="0077188D">
              <w:rPr>
                <w:rFonts w:eastAsia="Calibri" w:cs="Times New Roman"/>
                <w:bCs/>
                <w:lang w:eastAsia="cs-CZ"/>
              </w:rPr>
              <w:t>řeší:  PS</w:t>
            </w:r>
            <w:proofErr w:type="gramEnd"/>
            <w:r w:rsidRPr="0077188D">
              <w:rPr>
                <w:rFonts w:eastAsia="Calibri" w:cs="Times New Roman"/>
                <w:bCs/>
                <w:lang w:eastAsia="cs-CZ"/>
              </w:rPr>
              <w:t xml:space="preserve"> 28-28-03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5FD4" w14:textId="77777777" w:rsidR="003801FB" w:rsidRPr="0077188D" w:rsidRDefault="003801FB" w:rsidP="004F34D8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proofErr w:type="gramStart"/>
            <w:r w:rsidRPr="0077188D">
              <w:rPr>
                <w:rFonts w:eastAsia="Calibri" w:cs="Times New Roman"/>
                <w:bCs/>
                <w:lang w:eastAsia="cs-CZ"/>
              </w:rPr>
              <w:t>7p</w:t>
            </w:r>
            <w:proofErr w:type="gramEnd"/>
            <w:r w:rsidRPr="0077188D">
              <w:rPr>
                <w:rFonts w:eastAsia="Calibri" w:cs="Times New Roman"/>
                <w:bCs/>
                <w:lang w:eastAsia="cs-CZ"/>
              </w:rPr>
              <w:t xml:space="preserve"> – </w:t>
            </w:r>
            <w:proofErr w:type="gramStart"/>
            <w:r w:rsidRPr="0077188D">
              <w:rPr>
                <w:rFonts w:eastAsia="Calibri" w:cs="Times New Roman"/>
                <w:bCs/>
                <w:lang w:eastAsia="cs-CZ"/>
              </w:rPr>
              <w:t>1090m</w:t>
            </w:r>
            <w:proofErr w:type="gramEnd"/>
          </w:p>
        </w:tc>
      </w:tr>
    </w:tbl>
    <w:p w14:paraId="03899F42" w14:textId="77777777" w:rsidR="003801FB" w:rsidRPr="0077188D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51AF4AF1" w14:textId="77777777" w:rsidR="003801FB" w:rsidRPr="0077188D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77188D">
        <w:rPr>
          <w:rFonts w:eastAsia="Calibri" w:cs="Times New Roman"/>
          <w:bCs/>
          <w:lang w:eastAsia="cs-CZ"/>
        </w:rPr>
        <w:t>S tím souvisí i počet kabelových forem, kdy dochází k nesouladu u položky:</w:t>
      </w:r>
    </w:p>
    <w:p w14:paraId="4CDAE095" w14:textId="77777777" w:rsidR="003801FB" w:rsidRPr="0077188D" w:rsidRDefault="003801FB" w:rsidP="003801FB">
      <w:pPr>
        <w:spacing w:after="0"/>
        <w:jc w:val="right"/>
        <w:rPr>
          <w:rFonts w:eastAsia="Calibri" w:cs="Times New Roman"/>
          <w:b/>
          <w:bCs/>
          <w:lang w:eastAsia="cs-CZ"/>
        </w:rPr>
      </w:pPr>
      <w:r w:rsidRPr="0077188D">
        <w:rPr>
          <w:rFonts w:eastAsia="Calibri" w:cs="Times New Roman"/>
          <w:b/>
          <w:bCs/>
          <w:lang w:eastAsia="cs-CZ"/>
        </w:rPr>
        <w:t xml:space="preserve">                                                                                                                                                              </w:t>
      </w:r>
      <w:r>
        <w:rPr>
          <w:b/>
          <w:bCs/>
          <w:sz w:val="16"/>
          <w:szCs w:val="16"/>
        </w:rPr>
        <w:t>M</w:t>
      </w:r>
      <w:r w:rsidRPr="00632C23">
        <w:rPr>
          <w:b/>
          <w:bCs/>
          <w:sz w:val="16"/>
          <w:szCs w:val="16"/>
        </w:rPr>
        <w:t>nožství ve výkazu     Vypočítáno</w:t>
      </w:r>
    </w:p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1054"/>
        <w:gridCol w:w="1332"/>
        <w:gridCol w:w="1632"/>
      </w:tblGrid>
      <w:tr w:rsidR="003801FB" w:rsidRPr="0077188D" w14:paraId="07EDBD9B" w14:textId="77777777" w:rsidTr="004F34D8">
        <w:trPr>
          <w:trHeight w:val="255"/>
        </w:trPr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69697" w14:textId="77777777" w:rsidR="003801FB" w:rsidRPr="0077188D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7188D">
              <w:rPr>
                <w:bCs/>
              </w:rPr>
              <w:t>KABELOVÁ FORMA (UKONČENÍ KABELŮ) PRO KABELY ZABEZPEČOVACÍ DO 12 PÁRŮ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2BC5E5" w14:textId="77777777" w:rsidR="003801FB" w:rsidRPr="0077188D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t>KS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53AE04" w14:textId="77777777" w:rsidR="003801FB" w:rsidRPr="0077188D" w:rsidRDefault="003801FB" w:rsidP="004F34D8">
            <w:pPr>
              <w:spacing w:after="0" w:line="240" w:lineRule="auto"/>
              <w:jc w:val="center"/>
            </w:pPr>
            <w:r w:rsidRPr="0077188D">
              <w:t>176 ,000</w:t>
            </w:r>
          </w:p>
        </w:tc>
        <w:tc>
          <w:tcPr>
            <w:tcW w:w="1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47C8C4" w14:textId="77777777" w:rsidR="003801FB" w:rsidRPr="0077188D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7188D">
              <w:t>172,000</w:t>
            </w:r>
          </w:p>
        </w:tc>
      </w:tr>
    </w:tbl>
    <w:p w14:paraId="468F91D7" w14:textId="77777777" w:rsidR="003801FB" w:rsidRPr="00441261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77188D">
        <w:rPr>
          <w:rFonts w:eastAsia="Calibri" w:cs="Times New Roman"/>
          <w:bCs/>
          <w:lang w:eastAsia="cs-CZ"/>
        </w:rPr>
        <w:t xml:space="preserve">Domníváme se, že tento nesoulad vznikl právě napočítáním kabelů </w:t>
      </w:r>
      <w:proofErr w:type="gramStart"/>
      <w:r w:rsidRPr="0077188D">
        <w:rPr>
          <w:rFonts w:eastAsia="Calibri" w:cs="Times New Roman"/>
          <w:bCs/>
          <w:lang w:eastAsia="cs-CZ"/>
        </w:rPr>
        <w:t>( viz</w:t>
      </w:r>
      <w:proofErr w:type="gramEnd"/>
      <w:r w:rsidRPr="0077188D">
        <w:rPr>
          <w:rFonts w:eastAsia="Calibri" w:cs="Times New Roman"/>
          <w:bCs/>
          <w:lang w:eastAsia="cs-CZ"/>
        </w:rPr>
        <w:t xml:space="preserve"> </w:t>
      </w:r>
      <w:proofErr w:type="gramStart"/>
      <w:r w:rsidRPr="0077188D">
        <w:rPr>
          <w:rFonts w:eastAsia="Calibri" w:cs="Times New Roman"/>
          <w:bCs/>
          <w:lang w:eastAsia="cs-CZ"/>
        </w:rPr>
        <w:t>výše )</w:t>
      </w:r>
      <w:proofErr w:type="gramEnd"/>
      <w:r w:rsidRPr="0077188D">
        <w:rPr>
          <w:rFonts w:eastAsia="Calibri" w:cs="Times New Roman"/>
          <w:bCs/>
          <w:lang w:eastAsia="cs-CZ"/>
        </w:rPr>
        <w:t>, které spadají do jiného PS, a to: PS 28-28-03. Žádáme zadavatele o prověření.</w:t>
      </w:r>
    </w:p>
    <w:p w14:paraId="0CDAB73B" w14:textId="77777777" w:rsidR="003801FB" w:rsidRDefault="003801FB" w:rsidP="003801FB">
      <w:pPr>
        <w:spacing w:after="0"/>
        <w:rPr>
          <w:rFonts w:eastAsia="Calibri" w:cs="Times New Roman"/>
          <w:b/>
          <w:lang w:eastAsia="cs-CZ"/>
        </w:rPr>
      </w:pPr>
    </w:p>
    <w:p w14:paraId="3DB408E8" w14:textId="77777777" w:rsidR="003801FB" w:rsidRDefault="003801FB" w:rsidP="003801FB">
      <w:pPr>
        <w:spacing w:after="0" w:line="240" w:lineRule="auto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EC68825" w14:textId="77777777" w:rsidR="003801FB" w:rsidRPr="00972938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>Bylo prověřeno a v soupisu prací bylo opraveno – pol. s kódem 75A312.</w:t>
      </w:r>
    </w:p>
    <w:p w14:paraId="6161C171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16F87AF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EB4FE0C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372</w:t>
      </w:r>
      <w:r w:rsidRPr="00E5284B">
        <w:rPr>
          <w:rFonts w:eastAsia="Calibri" w:cs="Times New Roman"/>
          <w:b/>
          <w:lang w:eastAsia="cs-CZ"/>
        </w:rPr>
        <w:t>:</w:t>
      </w:r>
    </w:p>
    <w:p w14:paraId="7082D20C" w14:textId="77777777" w:rsidR="003801FB" w:rsidRPr="00441261" w:rsidRDefault="003801FB" w:rsidP="003801FB">
      <w:pPr>
        <w:spacing w:after="0"/>
        <w:jc w:val="both"/>
        <w:rPr>
          <w:rFonts w:eastAsia="Calibri" w:cs="Times New Roman"/>
          <w:bCs/>
          <w:lang w:eastAsia="cs-CZ"/>
        </w:rPr>
      </w:pPr>
      <w:r w:rsidRPr="0077188D">
        <w:rPr>
          <w:rFonts w:eastAsia="Calibri" w:cs="Times New Roman"/>
          <w:b/>
          <w:bCs/>
          <w:lang w:eastAsia="cs-CZ"/>
        </w:rPr>
        <w:t>PS 31-28-01 – „</w:t>
      </w:r>
      <w:proofErr w:type="spellStart"/>
      <w:r w:rsidRPr="0077188D">
        <w:rPr>
          <w:rFonts w:eastAsia="Calibri" w:cs="Times New Roman"/>
          <w:b/>
          <w:bCs/>
          <w:lang w:eastAsia="cs-CZ"/>
        </w:rPr>
        <w:t>Žst</w:t>
      </w:r>
      <w:proofErr w:type="spellEnd"/>
      <w:r w:rsidRPr="0077188D">
        <w:rPr>
          <w:rFonts w:eastAsia="Calibri" w:cs="Times New Roman"/>
          <w:b/>
          <w:bCs/>
          <w:lang w:eastAsia="cs-CZ"/>
        </w:rPr>
        <w:t xml:space="preserve">. Přerov, SZZ“: </w:t>
      </w:r>
      <w:r w:rsidRPr="0077188D">
        <w:rPr>
          <w:rFonts w:eastAsia="Calibri" w:cs="Times New Roman"/>
          <w:bCs/>
          <w:lang w:eastAsia="cs-CZ"/>
        </w:rPr>
        <w:t>Dle kabelového schématu (č. přílohy 02_801) se předpokládá vybudování 2 kusů KO (KO24 a KO28). V soupisu prací postrádáme pro vybudování těchto skříní odpovídající položku. Žádáme zadavatele o prověření/doplnění.</w:t>
      </w:r>
    </w:p>
    <w:p w14:paraId="65C10AD5" w14:textId="77777777" w:rsidR="003801FB" w:rsidRDefault="003801FB" w:rsidP="003801FB">
      <w:pPr>
        <w:spacing w:after="0"/>
        <w:rPr>
          <w:rFonts w:eastAsia="Calibri" w:cs="Times New Roman"/>
          <w:b/>
          <w:lang w:eastAsia="cs-CZ"/>
        </w:rPr>
      </w:pPr>
    </w:p>
    <w:p w14:paraId="39C98856" w14:textId="77777777" w:rsidR="003801FB" w:rsidRDefault="003801FB" w:rsidP="00972938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38027DC" w14:textId="77777777" w:rsidR="003801FB" w:rsidRPr="00972938" w:rsidRDefault="003801FB" w:rsidP="00972938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  <w:lang w:eastAsia="cs-CZ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V soupisu prací bylo doplněno viz pol. </w:t>
      </w:r>
      <w:r w:rsidRPr="00972938">
        <w:rPr>
          <w:rFonts w:ascii="Calibri" w:eastAsia="Times New Roman" w:hAnsi="Calibri" w:cs="Calibri"/>
          <w:color w:val="000000" w:themeColor="text1"/>
          <w:sz w:val="22"/>
          <w:szCs w:val="22"/>
          <w:lang w:eastAsia="cs-CZ"/>
        </w:rPr>
        <w:t>75D151 a 75D157.</w:t>
      </w:r>
    </w:p>
    <w:p w14:paraId="6685C383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8ED8168" w14:textId="77777777" w:rsidR="00972938" w:rsidRDefault="00972938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4AA7951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373</w:t>
      </w:r>
      <w:r w:rsidRPr="00E5284B">
        <w:rPr>
          <w:rFonts w:eastAsia="Calibri" w:cs="Times New Roman"/>
          <w:b/>
          <w:lang w:eastAsia="cs-CZ"/>
        </w:rPr>
        <w:t>:</w:t>
      </w:r>
    </w:p>
    <w:p w14:paraId="0AFCF484" w14:textId="77777777" w:rsidR="003801FB" w:rsidRPr="00DA0902" w:rsidRDefault="003801FB" w:rsidP="003801FB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DA0902">
        <w:rPr>
          <w:rFonts w:ascii="Calibri" w:eastAsia="Calibri" w:hAnsi="Calibri" w:cs="Times New Roman"/>
          <w:b/>
          <w:bCs/>
          <w:sz w:val="22"/>
          <w:szCs w:val="22"/>
        </w:rPr>
        <w:t>PS 27-28-01_B – „</w:t>
      </w:r>
      <w:proofErr w:type="spellStart"/>
      <w:r w:rsidRPr="00DA0902">
        <w:rPr>
          <w:rFonts w:ascii="Calibri" w:eastAsia="Calibri" w:hAnsi="Calibri" w:cs="Times New Roman"/>
          <w:b/>
          <w:bCs/>
          <w:sz w:val="22"/>
          <w:szCs w:val="22"/>
        </w:rPr>
        <w:t>Žst</w:t>
      </w:r>
      <w:proofErr w:type="spellEnd"/>
      <w:r w:rsidRPr="00DA0902">
        <w:rPr>
          <w:rFonts w:ascii="Calibri" w:eastAsia="Calibri" w:hAnsi="Calibri" w:cs="Times New Roman"/>
          <w:b/>
          <w:bCs/>
          <w:sz w:val="22"/>
          <w:szCs w:val="22"/>
        </w:rPr>
        <w:t xml:space="preserve">. Chropyně, SZZ – provizorní stav“: </w:t>
      </w:r>
      <w:r w:rsidRPr="00DA0902">
        <w:rPr>
          <w:rFonts w:ascii="Calibri" w:eastAsia="Calibri" w:hAnsi="Calibri" w:cs="Times New Roman"/>
          <w:sz w:val="22"/>
          <w:szCs w:val="22"/>
        </w:rPr>
        <w:t>Byl nalezen nesoulad mezi kabelovým schématem (č. přílohy 02_2_822, 02_2_824) a soupisem prací:</w:t>
      </w:r>
    </w:p>
    <w:p w14:paraId="253D287F" w14:textId="77777777" w:rsidR="003801FB" w:rsidRPr="00DA0902" w:rsidRDefault="003801FB" w:rsidP="003801FB">
      <w:pPr>
        <w:spacing w:after="0" w:line="259" w:lineRule="auto"/>
        <w:rPr>
          <w:rFonts w:ascii="Calibri" w:eastAsia="Calibri" w:hAnsi="Calibri" w:cs="Times New Roman"/>
          <w:b/>
          <w:bCs/>
          <w:sz w:val="20"/>
          <w:szCs w:val="20"/>
        </w:rPr>
      </w:pPr>
      <w:r w:rsidRPr="00DA0902">
        <w:rPr>
          <w:rFonts w:ascii="Calibri" w:eastAsia="Calibri" w:hAnsi="Calibri" w:cs="Times New Roman"/>
          <w:sz w:val="22"/>
          <w:szCs w:val="22"/>
        </w:rPr>
        <w:t xml:space="preserve">                                                                                                                </w:t>
      </w:r>
      <w:r w:rsidRPr="00DA0902">
        <w:rPr>
          <w:rFonts w:ascii="Calibri" w:eastAsia="Calibri" w:hAnsi="Calibri" w:cs="Times New Roman"/>
          <w:b/>
          <w:bCs/>
          <w:sz w:val="20"/>
          <w:szCs w:val="20"/>
        </w:rPr>
        <w:t xml:space="preserve">Množství ve </w:t>
      </w:r>
      <w:proofErr w:type="gramStart"/>
      <w:r w:rsidRPr="00DA0902">
        <w:rPr>
          <w:rFonts w:ascii="Calibri" w:eastAsia="Calibri" w:hAnsi="Calibri" w:cs="Times New Roman"/>
          <w:b/>
          <w:bCs/>
          <w:sz w:val="20"/>
          <w:szCs w:val="20"/>
        </w:rPr>
        <w:t>výkazu  Vypočítáno</w:t>
      </w:r>
      <w:proofErr w:type="gramEnd"/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3543"/>
        <w:gridCol w:w="992"/>
        <w:gridCol w:w="1134"/>
        <w:gridCol w:w="1418"/>
      </w:tblGrid>
      <w:tr w:rsidR="003801FB" w:rsidRPr="00DA0902" w14:paraId="05A22939" w14:textId="77777777" w:rsidTr="004F34D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4760FC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46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607D02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75D141</w:t>
            </w: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8B148" w14:textId="77777777" w:rsidR="003801FB" w:rsidRPr="00DA0902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KABELOVÁ </w:t>
            </w:r>
            <w:proofErr w:type="gramStart"/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SKŘÍŇ - DODÁVKA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A6053A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235577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8,000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929671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0</w:t>
            </w:r>
          </w:p>
        </w:tc>
      </w:tr>
      <w:tr w:rsidR="003801FB" w:rsidRPr="00DA0902" w14:paraId="3DE69C4D" w14:textId="77777777" w:rsidTr="004F34D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141DB7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47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C4BD30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75D147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AADC2" w14:textId="77777777" w:rsidR="003801FB" w:rsidRPr="00DA0902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KABELOVÁ </w:t>
            </w:r>
            <w:proofErr w:type="gramStart"/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SKŘÍŇ - MONTÁŽ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08C4B7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F8722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8,000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9FF77F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0</w:t>
            </w:r>
          </w:p>
        </w:tc>
      </w:tr>
      <w:tr w:rsidR="003801FB" w:rsidRPr="00DA0902" w14:paraId="7BBF1F9A" w14:textId="77777777" w:rsidTr="004F34D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0715A8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D6A625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75D148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0CAA9" w14:textId="77777777" w:rsidR="003801FB" w:rsidRPr="00DA0902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KABELOVÁ </w:t>
            </w:r>
            <w:proofErr w:type="gramStart"/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SKŘÍŇ - DEMONTÁŽ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5B7A7B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76864B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8,000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0ABB46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0</w:t>
            </w:r>
          </w:p>
        </w:tc>
      </w:tr>
      <w:tr w:rsidR="003801FB" w:rsidRPr="00DA0902" w14:paraId="02A51B51" w14:textId="77777777" w:rsidTr="004F34D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2C5978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49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713A9E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75D151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29A23" w14:textId="77777777" w:rsidR="003801FB" w:rsidRPr="00DA0902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KABELOVÝ </w:t>
            </w:r>
            <w:proofErr w:type="gramStart"/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OBJEKT - DODÁVKA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400949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B0DD75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3,000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2CA43A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10,000</w:t>
            </w:r>
          </w:p>
        </w:tc>
      </w:tr>
      <w:tr w:rsidR="003801FB" w:rsidRPr="00DA0902" w14:paraId="2B77777E" w14:textId="77777777" w:rsidTr="004F34D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15A887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EEFC11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75D157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8EB6C" w14:textId="77777777" w:rsidR="003801FB" w:rsidRPr="00DA0902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KABELOVÝ </w:t>
            </w:r>
            <w:proofErr w:type="gramStart"/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OBJEKT - MONTÁŽ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7C6082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8F1FA2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3,000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BD83D6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10,000</w:t>
            </w:r>
          </w:p>
        </w:tc>
      </w:tr>
      <w:tr w:rsidR="003801FB" w:rsidRPr="00DA0902" w14:paraId="0E7FA5C1" w14:textId="77777777" w:rsidTr="004F34D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2FF2F1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51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87DD0B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75D158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7D280" w14:textId="77777777" w:rsidR="003801FB" w:rsidRPr="00DA0902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KABELOVÝ </w:t>
            </w:r>
            <w:proofErr w:type="gramStart"/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OBJEKT - DEMONTÁŽ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935ABA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0C96CC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3,000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01C215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10,000</w:t>
            </w:r>
          </w:p>
        </w:tc>
      </w:tr>
    </w:tbl>
    <w:p w14:paraId="520695FC" w14:textId="77777777" w:rsidR="003801FB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DA0902">
        <w:rPr>
          <w:rFonts w:ascii="Calibri" w:eastAsia="Calibri" w:hAnsi="Calibri" w:cs="Times New Roman"/>
          <w:sz w:val="22"/>
          <w:szCs w:val="22"/>
        </w:rPr>
        <w:t>Kabelové skříně se ve schématu kabelů ani na situačních schématech nenachází. Žádáme zadavatele o prověření.</w:t>
      </w:r>
    </w:p>
    <w:p w14:paraId="61B4B937" w14:textId="77777777" w:rsidR="003801FB" w:rsidRPr="00441261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6D32568F" w14:textId="77777777" w:rsidR="003801FB" w:rsidRDefault="003801FB" w:rsidP="003801FB">
      <w:pPr>
        <w:spacing w:after="0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F2F9526" w14:textId="77777777" w:rsidR="003801FB" w:rsidRPr="00E5284B" w:rsidRDefault="003801FB" w:rsidP="003801FB">
      <w:pPr>
        <w:spacing w:after="0"/>
        <w:jc w:val="both"/>
        <w:rPr>
          <w:rFonts w:cstheme="minorHAnsi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Objekty KO1, KO2, KO3, KO4, KO5, KO7, KO9 předpokládáme v provedení kabelové skříně z důvodu většího množství ukončených kabelů, KO6, KO8, KO11 v provedení kabelový objekt. Počet kabelových skříní byl v soupisu prací a dodávek opraven na správné hodnoty. </w:t>
      </w:r>
    </w:p>
    <w:p w14:paraId="1F79AD8C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A038610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43AE21E" w14:textId="7A8A5502" w:rsidR="003801FB" w:rsidRPr="00E5284B" w:rsidRDefault="00972938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3801FB" w:rsidRPr="00E5284B">
        <w:rPr>
          <w:rFonts w:eastAsia="Calibri" w:cs="Times New Roman"/>
          <w:b/>
          <w:lang w:eastAsia="cs-CZ"/>
        </w:rPr>
        <w:t xml:space="preserve">Dotaz č. </w:t>
      </w:r>
      <w:r w:rsidR="003801FB">
        <w:rPr>
          <w:rFonts w:eastAsia="Calibri" w:cs="Times New Roman"/>
          <w:b/>
          <w:lang w:eastAsia="cs-CZ"/>
        </w:rPr>
        <w:t>374</w:t>
      </w:r>
      <w:r w:rsidR="003801FB" w:rsidRPr="00E5284B">
        <w:rPr>
          <w:rFonts w:eastAsia="Calibri" w:cs="Times New Roman"/>
          <w:b/>
          <w:lang w:eastAsia="cs-CZ"/>
        </w:rPr>
        <w:t>:</w:t>
      </w:r>
    </w:p>
    <w:p w14:paraId="32014542" w14:textId="77777777" w:rsidR="003801FB" w:rsidRPr="00DA0902" w:rsidRDefault="003801FB" w:rsidP="003801FB">
      <w:pPr>
        <w:spacing w:after="160" w:line="259" w:lineRule="auto"/>
        <w:rPr>
          <w:rFonts w:ascii="Calibri" w:eastAsia="Calibri" w:hAnsi="Calibri" w:cs="Times New Roman"/>
          <w:b/>
          <w:bCs/>
          <w:sz w:val="20"/>
          <w:szCs w:val="20"/>
        </w:rPr>
      </w:pPr>
      <w:r w:rsidRPr="00DA0902">
        <w:rPr>
          <w:rFonts w:ascii="Calibri" w:eastAsia="Calibri" w:hAnsi="Calibri" w:cs="Times New Roman"/>
          <w:b/>
          <w:sz w:val="22"/>
          <w:szCs w:val="22"/>
        </w:rPr>
        <w:t>PS 25-28-01_B – „</w:t>
      </w:r>
      <w:proofErr w:type="spellStart"/>
      <w:r w:rsidRPr="00DA0902">
        <w:rPr>
          <w:rFonts w:ascii="Calibri" w:eastAsia="Calibri" w:hAnsi="Calibri" w:cs="Times New Roman"/>
          <w:b/>
          <w:sz w:val="22"/>
          <w:szCs w:val="22"/>
        </w:rPr>
        <w:t>Žst</w:t>
      </w:r>
      <w:proofErr w:type="spellEnd"/>
      <w:r w:rsidRPr="00DA0902">
        <w:rPr>
          <w:rFonts w:ascii="Calibri" w:eastAsia="Calibri" w:hAnsi="Calibri" w:cs="Times New Roman"/>
          <w:b/>
          <w:sz w:val="22"/>
          <w:szCs w:val="22"/>
        </w:rPr>
        <w:t xml:space="preserve">. Kojetín, SZZ – provizorní stav“: </w:t>
      </w:r>
      <w:r w:rsidRPr="00DA0902">
        <w:rPr>
          <w:rFonts w:ascii="Calibri" w:eastAsia="Calibri" w:hAnsi="Calibri" w:cs="Times New Roman"/>
          <w:bCs/>
          <w:sz w:val="22"/>
          <w:szCs w:val="22"/>
        </w:rPr>
        <w:t>V soupisu prací se nachází následující položky:</w:t>
      </w:r>
      <w:r w:rsidRPr="00DA0902">
        <w:rPr>
          <w:rFonts w:ascii="Calibri" w:eastAsia="Calibri" w:hAnsi="Calibri" w:cs="Times New Roman"/>
          <w:b/>
          <w:sz w:val="22"/>
          <w:szCs w:val="22"/>
        </w:rPr>
        <w:t xml:space="preserve"> 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5103"/>
        <w:gridCol w:w="850"/>
        <w:gridCol w:w="1134"/>
      </w:tblGrid>
      <w:tr w:rsidR="003801FB" w:rsidRPr="00DA0902" w14:paraId="120D393F" w14:textId="77777777" w:rsidTr="004F34D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CABCD4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53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BB18A2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75C531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CF65E" w14:textId="77777777" w:rsidR="003801FB" w:rsidRPr="00DA0902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STOŽÁROVÉ NÁVĚSTIDLO OD ČTYŘ </w:t>
            </w:r>
            <w:proofErr w:type="gramStart"/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SVĚTEL - DODÁVKA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741CD6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83096B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28,000</w:t>
            </w:r>
          </w:p>
        </w:tc>
      </w:tr>
      <w:tr w:rsidR="003801FB" w:rsidRPr="00DA0902" w14:paraId="49E56D29" w14:textId="77777777" w:rsidTr="004F34D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59E487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54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A0E330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75C537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8819A" w14:textId="77777777" w:rsidR="003801FB" w:rsidRPr="00DA0902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STOŽÁROVÉ NÁVĚSTIDLO OD ČTYŘ </w:t>
            </w:r>
            <w:proofErr w:type="gramStart"/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SVĚTEL - MONTÁŽ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D0D0A2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E0889B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33,000</w:t>
            </w:r>
          </w:p>
        </w:tc>
      </w:tr>
      <w:tr w:rsidR="003801FB" w:rsidRPr="00DA0902" w14:paraId="4DFE9C3A" w14:textId="77777777" w:rsidTr="004F34D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99A959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55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025A93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75C538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9AFCB" w14:textId="77777777" w:rsidR="003801FB" w:rsidRPr="00DA0902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STOŽÁROVÉ NÁVĚSTIDLO OD ČTYŘ </w:t>
            </w:r>
            <w:proofErr w:type="gramStart"/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SVĚTEL - DEMONTÁŽ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B9BD76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A632FB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31,000</w:t>
            </w:r>
          </w:p>
        </w:tc>
      </w:tr>
    </w:tbl>
    <w:p w14:paraId="3BBC3D21" w14:textId="77777777" w:rsidR="003801FB" w:rsidRPr="00DA0902" w:rsidRDefault="003801FB" w:rsidP="003801FB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14:paraId="3F81EF95" w14:textId="77777777" w:rsidR="003801FB" w:rsidRPr="00DA0902" w:rsidRDefault="003801FB" w:rsidP="003801FB">
      <w:pPr>
        <w:numPr>
          <w:ilvl w:val="0"/>
          <w:numId w:val="46"/>
        </w:numPr>
        <w:spacing w:after="0" w:line="240" w:lineRule="auto"/>
        <w:contextualSpacing/>
        <w:rPr>
          <w:rFonts w:eastAsia="Calibri" w:cs="Times New Roman"/>
          <w:bCs/>
          <w:lang w:eastAsia="cs-CZ"/>
        </w:rPr>
      </w:pPr>
      <w:r w:rsidRPr="00DA0902">
        <w:rPr>
          <w:rFonts w:ascii="Calibri" w:eastAsia="Calibri" w:hAnsi="Calibri" w:cs="Times New Roman"/>
          <w:sz w:val="22"/>
          <w:szCs w:val="22"/>
        </w:rPr>
        <w:t>Dle situačních schémat provizorních stavů se předpokládá vybudování 25 kusů stožárových návěstidel od čtyř světel. Žádáme zadavatele o prověření a je-li možné o uvedené výpočtu.</w:t>
      </w:r>
    </w:p>
    <w:p w14:paraId="76D103BD" w14:textId="77777777" w:rsidR="003801FB" w:rsidRPr="00DA0902" w:rsidRDefault="003801FB" w:rsidP="003801FB">
      <w:pPr>
        <w:numPr>
          <w:ilvl w:val="0"/>
          <w:numId w:val="46"/>
        </w:numPr>
        <w:spacing w:after="0" w:line="240" w:lineRule="auto"/>
        <w:contextualSpacing/>
        <w:rPr>
          <w:rFonts w:eastAsia="Calibri" w:cs="Times New Roman"/>
          <w:bCs/>
          <w:lang w:eastAsia="cs-CZ"/>
        </w:rPr>
      </w:pPr>
      <w:r w:rsidRPr="00DA0902">
        <w:rPr>
          <w:rFonts w:ascii="Calibri" w:eastAsia="Calibri" w:hAnsi="Calibri" w:cs="Times New Roman"/>
          <w:sz w:val="22"/>
          <w:szCs w:val="22"/>
        </w:rPr>
        <w:t>Žádáme zadavatele o prověření rozdílného množství u pol. č. 54 a 55.</w:t>
      </w:r>
    </w:p>
    <w:p w14:paraId="4B8956FB" w14:textId="77777777" w:rsidR="003801FB" w:rsidRPr="00441261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6EDAB59F" w14:textId="77777777" w:rsidR="003801FB" w:rsidRDefault="003801FB" w:rsidP="003801FB">
      <w:pPr>
        <w:spacing w:after="0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577677D1" w14:textId="77777777" w:rsidR="003801FB" w:rsidRPr="00972938" w:rsidRDefault="003801FB" w:rsidP="003801FB">
      <w:pPr>
        <w:spacing w:after="0"/>
        <w:jc w:val="both"/>
        <w:rPr>
          <w:rFonts w:cstheme="minorHAnsi"/>
          <w:bCs/>
          <w:color w:val="000000" w:themeColor="text1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>Část provizorních návěstidel, instalovaných ve stávajícím kolejišti, bude demontována v průběhu stavby a znovu osazena v definitivním kolejišti. Položka demontáží byla opravena.</w:t>
      </w:r>
    </w:p>
    <w:p w14:paraId="76DF6BDB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439B614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50B117A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375</w:t>
      </w:r>
      <w:r w:rsidRPr="00E5284B">
        <w:rPr>
          <w:rFonts w:eastAsia="Calibri" w:cs="Times New Roman"/>
          <w:b/>
          <w:lang w:eastAsia="cs-CZ"/>
        </w:rPr>
        <w:t>:</w:t>
      </w:r>
    </w:p>
    <w:p w14:paraId="74AA6B08" w14:textId="77777777" w:rsidR="003801FB" w:rsidRPr="00DA0902" w:rsidRDefault="003801FB" w:rsidP="003801FB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A0902">
        <w:rPr>
          <w:rFonts w:ascii="Calibri" w:eastAsia="Calibri" w:hAnsi="Calibri" w:cs="Times New Roman"/>
          <w:b/>
          <w:sz w:val="22"/>
          <w:szCs w:val="22"/>
        </w:rPr>
        <w:t>PS 25-28-01_B – „</w:t>
      </w:r>
      <w:proofErr w:type="spellStart"/>
      <w:r w:rsidRPr="00DA0902">
        <w:rPr>
          <w:rFonts w:ascii="Calibri" w:eastAsia="Calibri" w:hAnsi="Calibri" w:cs="Times New Roman"/>
          <w:b/>
          <w:sz w:val="22"/>
          <w:szCs w:val="22"/>
        </w:rPr>
        <w:t>Žst</w:t>
      </w:r>
      <w:proofErr w:type="spellEnd"/>
      <w:r w:rsidRPr="00DA0902">
        <w:rPr>
          <w:rFonts w:ascii="Calibri" w:eastAsia="Calibri" w:hAnsi="Calibri" w:cs="Times New Roman"/>
          <w:b/>
          <w:sz w:val="22"/>
          <w:szCs w:val="22"/>
        </w:rPr>
        <w:t xml:space="preserve">. Kojetín, SZZ – provizorní stav“: </w:t>
      </w:r>
      <w:r w:rsidRPr="00DA0902">
        <w:rPr>
          <w:rFonts w:ascii="Calibri" w:eastAsia="Calibri" w:hAnsi="Calibri" w:cs="Times New Roman"/>
          <w:bCs/>
          <w:sz w:val="22"/>
          <w:szCs w:val="22"/>
        </w:rPr>
        <w:t>V soupisu prací se nachází následující položky: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5244"/>
        <w:gridCol w:w="709"/>
        <w:gridCol w:w="1134"/>
      </w:tblGrid>
      <w:tr w:rsidR="003801FB" w:rsidRPr="00DA0902" w14:paraId="247BFB73" w14:textId="77777777" w:rsidTr="004F34D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D8F975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56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E6D88B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75C611</w:t>
            </w:r>
          </w:p>
        </w:tc>
        <w:tc>
          <w:tcPr>
            <w:tcW w:w="5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E1A93" w14:textId="77777777" w:rsidR="003801FB" w:rsidRPr="00DA0902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TRPASLIČÍ NÁVĚSTIDLO DO DVOU </w:t>
            </w:r>
            <w:proofErr w:type="gramStart"/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SVĚTEL - DODÁVKA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1E3738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393390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21,000</w:t>
            </w:r>
          </w:p>
        </w:tc>
      </w:tr>
      <w:tr w:rsidR="003801FB" w:rsidRPr="00DA0902" w14:paraId="472FB607" w14:textId="77777777" w:rsidTr="004F34D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6A1FFA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57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59924F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75C617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ECE65" w14:textId="77777777" w:rsidR="003801FB" w:rsidRPr="00DA0902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TRPASLIČÍ NÁVĚSTIDLO DO DVOU </w:t>
            </w:r>
            <w:proofErr w:type="gramStart"/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SVĚTEL - MONTÁŽ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50CF88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368240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21,000</w:t>
            </w:r>
          </w:p>
        </w:tc>
      </w:tr>
      <w:tr w:rsidR="003801FB" w:rsidRPr="00DA0902" w14:paraId="0BAC46F4" w14:textId="77777777" w:rsidTr="004F34D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671039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58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620D6" w14:textId="77777777" w:rsidR="003801FB" w:rsidRPr="00DA0902" w:rsidRDefault="003801FB" w:rsidP="004F34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75C618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6B28B" w14:textId="77777777" w:rsidR="003801FB" w:rsidRPr="00DA0902" w:rsidRDefault="003801FB" w:rsidP="004F34D8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TRPASLIČÍ NÁVĚSTIDLO DO DVOU </w:t>
            </w:r>
            <w:proofErr w:type="gramStart"/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SVĚTEL - DEMONTÁŽ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7C618D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B73D02" w14:textId="77777777" w:rsidR="003801FB" w:rsidRPr="00DA0902" w:rsidRDefault="003801FB" w:rsidP="004F3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A090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22,000</w:t>
            </w:r>
          </w:p>
        </w:tc>
      </w:tr>
    </w:tbl>
    <w:p w14:paraId="6B2AAE38" w14:textId="77777777" w:rsidR="003801FB" w:rsidRPr="00DA0902" w:rsidRDefault="003801FB" w:rsidP="003801FB">
      <w:pPr>
        <w:spacing w:after="0" w:line="240" w:lineRule="auto"/>
        <w:ind w:left="720"/>
        <w:contextualSpacing/>
        <w:rPr>
          <w:rFonts w:ascii="Calibri" w:eastAsia="Calibri" w:hAnsi="Calibri" w:cs="Times New Roman"/>
          <w:sz w:val="22"/>
          <w:szCs w:val="22"/>
        </w:rPr>
      </w:pPr>
    </w:p>
    <w:p w14:paraId="5F6A814B" w14:textId="77777777" w:rsidR="003801FB" w:rsidRPr="00DA0902" w:rsidRDefault="003801FB" w:rsidP="003801FB">
      <w:pPr>
        <w:numPr>
          <w:ilvl w:val="0"/>
          <w:numId w:val="47"/>
        </w:numPr>
        <w:spacing w:after="0" w:line="240" w:lineRule="auto"/>
        <w:contextualSpacing/>
        <w:rPr>
          <w:rFonts w:eastAsia="Calibri" w:cs="Times New Roman"/>
          <w:bCs/>
          <w:lang w:eastAsia="cs-CZ"/>
        </w:rPr>
      </w:pPr>
      <w:r w:rsidRPr="00DA0902">
        <w:rPr>
          <w:rFonts w:ascii="Calibri" w:eastAsia="Calibri" w:hAnsi="Calibri" w:cs="Times New Roman"/>
          <w:sz w:val="22"/>
          <w:szCs w:val="22"/>
        </w:rPr>
        <w:t>Dle situačních schémat provizorních stavů se předpokládá vybudování 18 kusů trpasličích návěstidel do dvou světel. Žádáme zadavatele o prověření a je-li možné o uvedené výpočtu.</w:t>
      </w:r>
    </w:p>
    <w:p w14:paraId="13EF0A44" w14:textId="77777777" w:rsidR="003801FB" w:rsidRPr="00DA0902" w:rsidRDefault="003801FB" w:rsidP="003801FB">
      <w:pPr>
        <w:numPr>
          <w:ilvl w:val="0"/>
          <w:numId w:val="47"/>
        </w:numPr>
        <w:spacing w:after="0" w:line="240" w:lineRule="auto"/>
        <w:contextualSpacing/>
        <w:rPr>
          <w:rFonts w:eastAsia="Calibri" w:cs="Times New Roman"/>
          <w:bCs/>
          <w:lang w:eastAsia="cs-CZ"/>
        </w:rPr>
      </w:pPr>
      <w:r w:rsidRPr="00DA0902">
        <w:rPr>
          <w:rFonts w:ascii="Calibri" w:eastAsia="Calibri" w:hAnsi="Calibri" w:cs="Times New Roman"/>
          <w:sz w:val="22"/>
          <w:szCs w:val="22"/>
        </w:rPr>
        <w:t>Žádáme zadavatele o prověření rozdílného množství u pol. č.57 a 58</w:t>
      </w:r>
    </w:p>
    <w:p w14:paraId="54699B62" w14:textId="77777777" w:rsidR="003801FB" w:rsidRPr="00441261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727ADFC8" w14:textId="77777777" w:rsidR="003801FB" w:rsidRDefault="003801FB" w:rsidP="003801FB">
      <w:pPr>
        <w:spacing w:after="0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EE7EC0C" w14:textId="77777777" w:rsidR="003801FB" w:rsidRPr="00972938" w:rsidRDefault="003801FB" w:rsidP="003801FB">
      <w:pPr>
        <w:spacing w:after="0"/>
        <w:jc w:val="both"/>
        <w:rPr>
          <w:rFonts w:cstheme="minorHAnsi"/>
          <w:color w:val="000000" w:themeColor="text1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>Část provizorních návěstidel, instalovaných ve stávajícím kolejišti, bude demontována v průběhu stavby a znovu osazena v definitivním kolejišti. Položky dodávky a montáže byly upraveny.</w:t>
      </w:r>
    </w:p>
    <w:p w14:paraId="525773E1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00571C2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BE9CBFB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376</w:t>
      </w:r>
      <w:r w:rsidRPr="00E5284B">
        <w:rPr>
          <w:rFonts w:eastAsia="Calibri" w:cs="Times New Roman"/>
          <w:b/>
          <w:lang w:eastAsia="cs-CZ"/>
        </w:rPr>
        <w:t>:</w:t>
      </w:r>
    </w:p>
    <w:p w14:paraId="03435858" w14:textId="77777777" w:rsidR="003801FB" w:rsidRPr="00DA0902" w:rsidRDefault="003801FB" w:rsidP="003801FB">
      <w:pPr>
        <w:spacing w:after="0" w:line="240" w:lineRule="auto"/>
        <w:rPr>
          <w:rFonts w:ascii="Calibri" w:eastAsia="Calibri" w:hAnsi="Calibri" w:cs="Times New Roman"/>
          <w:b/>
          <w:bCs/>
          <w:sz w:val="22"/>
          <w:szCs w:val="22"/>
        </w:rPr>
      </w:pPr>
      <w:r w:rsidRPr="00DA0902">
        <w:rPr>
          <w:rFonts w:ascii="Calibri" w:eastAsia="Calibri" w:hAnsi="Calibri" w:cs="Times New Roman"/>
          <w:b/>
          <w:bCs/>
          <w:sz w:val="22"/>
          <w:szCs w:val="22"/>
        </w:rPr>
        <w:t>PS 27-28-01_A – „</w:t>
      </w:r>
      <w:proofErr w:type="spellStart"/>
      <w:r w:rsidRPr="00DA0902">
        <w:rPr>
          <w:rFonts w:ascii="Calibri" w:eastAsia="Calibri" w:hAnsi="Calibri" w:cs="Times New Roman"/>
          <w:b/>
          <w:bCs/>
          <w:sz w:val="22"/>
          <w:szCs w:val="22"/>
        </w:rPr>
        <w:t>Žst</w:t>
      </w:r>
      <w:proofErr w:type="spellEnd"/>
      <w:r w:rsidRPr="00DA0902">
        <w:rPr>
          <w:rFonts w:ascii="Calibri" w:eastAsia="Calibri" w:hAnsi="Calibri" w:cs="Times New Roman"/>
          <w:b/>
          <w:bCs/>
          <w:sz w:val="22"/>
          <w:szCs w:val="22"/>
        </w:rPr>
        <w:t xml:space="preserve">. Chropyně, SZZ – definitivní stav“: </w:t>
      </w:r>
      <w:r w:rsidRPr="00DA0902">
        <w:rPr>
          <w:rFonts w:ascii="Calibri" w:eastAsia="Calibri" w:hAnsi="Calibri" w:cs="Times New Roman"/>
          <w:bCs/>
          <w:sz w:val="22"/>
          <w:szCs w:val="22"/>
        </w:rPr>
        <w:t>V soupisu prací se nachází následující položky:</w:t>
      </w:r>
    </w:p>
    <w:p w14:paraId="49A0E87B" w14:textId="77777777" w:rsidR="003801FB" w:rsidRPr="00DA0902" w:rsidRDefault="003801FB" w:rsidP="003801FB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A0902">
        <w:rPr>
          <w:rFonts w:ascii="Calibri" w:eastAsia="Calibri" w:hAnsi="Calibri" w:cs="Times New Roman"/>
          <w:noProof/>
          <w:sz w:val="22"/>
          <w:szCs w:val="22"/>
          <w:lang w:eastAsia="cs-CZ"/>
        </w:rPr>
        <w:drawing>
          <wp:inline distT="0" distB="0" distL="0" distR="0" wp14:anchorId="6D4A3848" wp14:editId="535E19BE">
            <wp:extent cx="5487670" cy="321945"/>
            <wp:effectExtent l="0" t="0" r="0" b="1905"/>
            <wp:docPr id="1628135442" name="Obrázek 1628135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670" cy="32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39F96" w14:textId="77777777" w:rsidR="003801FB" w:rsidRPr="00DA0902" w:rsidRDefault="003801FB" w:rsidP="003801FB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14:paraId="4F0E135C" w14:textId="77777777" w:rsidR="003801FB" w:rsidRPr="00DA0902" w:rsidRDefault="003801FB" w:rsidP="003801FB">
      <w:pPr>
        <w:spacing w:after="0" w:line="240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DA0902">
        <w:rPr>
          <w:rFonts w:ascii="Calibri" w:eastAsia="Calibri" w:hAnsi="Calibri" w:cs="Times New Roman"/>
          <w:sz w:val="22"/>
          <w:szCs w:val="22"/>
        </w:rPr>
        <w:t>Pomocné stavědlo není zobrazeno na situačním schématu ani na schématu kabelů. Žádáme zadavatele o prověření.</w:t>
      </w:r>
    </w:p>
    <w:p w14:paraId="6A099067" w14:textId="77777777" w:rsidR="003801FB" w:rsidRPr="00441261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0BF5B369" w14:textId="77777777" w:rsidR="003801FB" w:rsidRDefault="003801FB" w:rsidP="003801FB">
      <w:pPr>
        <w:spacing w:after="0" w:line="240" w:lineRule="auto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BF07D83" w14:textId="77777777" w:rsidR="003801FB" w:rsidRPr="00972938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>Pomocné stavědlo ve stanici nebude. Položky byly ze soupisu prací bylo odstraněny.</w:t>
      </w:r>
    </w:p>
    <w:p w14:paraId="040BF78A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A2420CE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70B571A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377</w:t>
      </w:r>
      <w:r w:rsidRPr="00E5284B">
        <w:rPr>
          <w:rFonts w:eastAsia="Calibri" w:cs="Times New Roman"/>
          <w:b/>
          <w:lang w:eastAsia="cs-CZ"/>
        </w:rPr>
        <w:t>:</w:t>
      </w:r>
    </w:p>
    <w:p w14:paraId="4919593C" w14:textId="77777777" w:rsidR="003801FB" w:rsidRDefault="003801FB" w:rsidP="003801FB">
      <w:pPr>
        <w:spacing w:after="0"/>
        <w:jc w:val="both"/>
        <w:rPr>
          <w:rFonts w:eastAsia="Calibri" w:cs="Times New Roman"/>
          <w:bCs/>
          <w:lang w:eastAsia="cs-CZ"/>
        </w:rPr>
      </w:pPr>
      <w:r w:rsidRPr="00DA0902">
        <w:rPr>
          <w:rFonts w:eastAsia="Calibri" w:cs="Times New Roman"/>
          <w:b/>
          <w:bCs/>
          <w:lang w:eastAsia="cs-CZ"/>
        </w:rPr>
        <w:t>PS 27-28-01_B – „</w:t>
      </w:r>
      <w:proofErr w:type="spellStart"/>
      <w:r w:rsidRPr="00DA0902">
        <w:rPr>
          <w:rFonts w:eastAsia="Calibri" w:cs="Times New Roman"/>
          <w:b/>
          <w:bCs/>
          <w:lang w:eastAsia="cs-CZ"/>
        </w:rPr>
        <w:t>Žst</w:t>
      </w:r>
      <w:proofErr w:type="spellEnd"/>
      <w:r w:rsidRPr="00DA0902">
        <w:rPr>
          <w:rFonts w:eastAsia="Calibri" w:cs="Times New Roman"/>
          <w:b/>
          <w:bCs/>
          <w:lang w:eastAsia="cs-CZ"/>
        </w:rPr>
        <w:t>. Chropyně, SZZ – provizorní stav“:</w:t>
      </w:r>
      <w:r w:rsidRPr="00DA0902">
        <w:rPr>
          <w:rFonts w:eastAsia="Calibri" w:cs="Times New Roman"/>
          <w:bCs/>
          <w:lang w:eastAsia="cs-CZ"/>
        </w:rPr>
        <w:t xml:space="preserve"> Dle soupisu prací se předpokládá využití kabelových žlabů </w:t>
      </w:r>
      <w:proofErr w:type="gramStart"/>
      <w:r w:rsidRPr="00DA0902">
        <w:rPr>
          <w:rFonts w:eastAsia="Calibri" w:cs="Times New Roman"/>
          <w:bCs/>
          <w:lang w:eastAsia="cs-CZ"/>
        </w:rPr>
        <w:t>( pol.</w:t>
      </w:r>
      <w:proofErr w:type="gramEnd"/>
      <w:r w:rsidRPr="00DA0902">
        <w:rPr>
          <w:rFonts w:eastAsia="Calibri" w:cs="Times New Roman"/>
          <w:bCs/>
          <w:lang w:eastAsia="cs-CZ"/>
        </w:rPr>
        <w:t xml:space="preserve"> č.4, 5, 7 a </w:t>
      </w:r>
      <w:proofErr w:type="gramStart"/>
      <w:r w:rsidRPr="00DA0902">
        <w:rPr>
          <w:rFonts w:eastAsia="Calibri" w:cs="Times New Roman"/>
          <w:bCs/>
          <w:lang w:eastAsia="cs-CZ"/>
        </w:rPr>
        <w:t>8 )</w:t>
      </w:r>
      <w:proofErr w:type="gramEnd"/>
      <w:r w:rsidRPr="00DA0902">
        <w:rPr>
          <w:rFonts w:eastAsia="Calibri" w:cs="Times New Roman"/>
          <w:bCs/>
          <w:lang w:eastAsia="cs-CZ"/>
        </w:rPr>
        <w:t xml:space="preserve"> v celkovém množství 2635 m. Předpokládáme správně, že se jedná o plastové žlaby?</w:t>
      </w:r>
    </w:p>
    <w:p w14:paraId="6C813600" w14:textId="77777777" w:rsidR="003801FB" w:rsidRDefault="003801FB" w:rsidP="003801FB">
      <w:pPr>
        <w:spacing w:after="0"/>
        <w:jc w:val="both"/>
        <w:rPr>
          <w:rFonts w:eastAsia="Calibri" w:cs="Times New Roman"/>
          <w:bCs/>
          <w:lang w:eastAsia="cs-CZ"/>
        </w:rPr>
      </w:pPr>
    </w:p>
    <w:p w14:paraId="34018AB9" w14:textId="77777777" w:rsidR="003801FB" w:rsidRDefault="003801FB" w:rsidP="003801FB">
      <w:pPr>
        <w:spacing w:after="0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A33A443" w14:textId="77777777" w:rsidR="003801FB" w:rsidRPr="00972938" w:rsidRDefault="003801FB" w:rsidP="003801FB">
      <w:pPr>
        <w:spacing w:after="0"/>
        <w:jc w:val="both"/>
        <w:rPr>
          <w:rFonts w:cstheme="minorHAnsi"/>
          <w:bCs/>
          <w:color w:val="000000" w:themeColor="text1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>Předpokládáme použití plastových žlabů.</w:t>
      </w:r>
    </w:p>
    <w:p w14:paraId="6A317BFF" w14:textId="77777777" w:rsidR="003801FB" w:rsidRDefault="003801FB" w:rsidP="003801F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76EE7CA" w14:textId="77777777" w:rsidR="003801FB" w:rsidRDefault="003801FB" w:rsidP="003801F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4BEF76A" w14:textId="77777777" w:rsidR="003801FB" w:rsidRDefault="003801FB" w:rsidP="003801F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D267ED6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378</w:t>
      </w:r>
      <w:r w:rsidRPr="00E5284B">
        <w:rPr>
          <w:rFonts w:eastAsia="Calibri" w:cs="Times New Roman"/>
          <w:b/>
          <w:lang w:eastAsia="cs-CZ"/>
        </w:rPr>
        <w:t>:</w:t>
      </w:r>
    </w:p>
    <w:p w14:paraId="78DCD611" w14:textId="77777777" w:rsidR="003801FB" w:rsidRPr="00DA0902" w:rsidRDefault="003801FB" w:rsidP="003801FB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A0902">
        <w:rPr>
          <w:rFonts w:ascii="Calibri" w:eastAsia="Calibri" w:hAnsi="Calibri" w:cs="Times New Roman"/>
          <w:b/>
          <w:bCs/>
          <w:sz w:val="22"/>
          <w:szCs w:val="22"/>
        </w:rPr>
        <w:t>PS 27-28-01_B – „</w:t>
      </w:r>
      <w:proofErr w:type="spellStart"/>
      <w:r w:rsidRPr="00DA0902">
        <w:rPr>
          <w:rFonts w:ascii="Calibri" w:eastAsia="Calibri" w:hAnsi="Calibri" w:cs="Times New Roman"/>
          <w:b/>
          <w:bCs/>
          <w:sz w:val="22"/>
          <w:szCs w:val="22"/>
        </w:rPr>
        <w:t>Žst</w:t>
      </w:r>
      <w:proofErr w:type="spellEnd"/>
      <w:r w:rsidRPr="00DA0902">
        <w:rPr>
          <w:rFonts w:ascii="Calibri" w:eastAsia="Calibri" w:hAnsi="Calibri" w:cs="Times New Roman"/>
          <w:b/>
          <w:bCs/>
          <w:sz w:val="22"/>
          <w:szCs w:val="22"/>
        </w:rPr>
        <w:t xml:space="preserve">. Chropyně, SZZ – </w:t>
      </w:r>
      <w:r w:rsidRPr="00DA0902">
        <w:rPr>
          <w:rFonts w:ascii="Calibri" w:eastAsia="Calibri" w:hAnsi="Calibri" w:cs="Times New Roman"/>
          <w:b/>
          <w:sz w:val="22"/>
          <w:szCs w:val="22"/>
        </w:rPr>
        <w:t xml:space="preserve">provizorní stav“: </w:t>
      </w:r>
      <w:r w:rsidRPr="00DA0902">
        <w:rPr>
          <w:rFonts w:ascii="Calibri" w:eastAsia="Calibri" w:hAnsi="Calibri" w:cs="Times New Roman"/>
          <w:bCs/>
          <w:sz w:val="22"/>
          <w:szCs w:val="22"/>
        </w:rPr>
        <w:t>V soupisu prací se nachází následující položky:</w:t>
      </w:r>
    </w:p>
    <w:p w14:paraId="4B0D53F8" w14:textId="77777777" w:rsidR="003801FB" w:rsidRPr="00DA0902" w:rsidRDefault="003801FB" w:rsidP="003801FB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A0902">
        <w:rPr>
          <w:rFonts w:ascii="Calibri" w:eastAsia="Calibri" w:hAnsi="Calibri" w:cs="Times New Roman"/>
          <w:noProof/>
          <w:sz w:val="22"/>
          <w:szCs w:val="22"/>
          <w:lang w:eastAsia="cs-CZ"/>
        </w:rPr>
        <w:drawing>
          <wp:inline distT="0" distB="0" distL="0" distR="0" wp14:anchorId="5C0E63F7" wp14:editId="2F1DE1AF">
            <wp:extent cx="5563870" cy="48006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87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B2C6E" w14:textId="77777777" w:rsidR="003801FB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DA0902">
        <w:rPr>
          <w:rFonts w:ascii="Calibri" w:eastAsia="Calibri" w:hAnsi="Calibri" w:cs="Times New Roman"/>
          <w:sz w:val="22"/>
          <w:szCs w:val="22"/>
        </w:rPr>
        <w:t>Žádáme zadavatele o prověření rozdílného množství u pol. č.30 a 31.</w:t>
      </w:r>
    </w:p>
    <w:p w14:paraId="19C461EA" w14:textId="77777777" w:rsidR="003801FB" w:rsidRDefault="003801FB" w:rsidP="003801FB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1DECFB58" w14:textId="77777777" w:rsidR="003801FB" w:rsidRDefault="003801FB" w:rsidP="003801FB">
      <w:pPr>
        <w:spacing w:after="0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7730E53" w14:textId="77777777" w:rsidR="003801FB" w:rsidRPr="00972938" w:rsidRDefault="003801FB" w:rsidP="003801FB">
      <w:pPr>
        <w:spacing w:after="0"/>
        <w:jc w:val="both"/>
        <w:rPr>
          <w:rFonts w:cstheme="minorHAnsi"/>
          <w:bCs/>
          <w:color w:val="000000" w:themeColor="text1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>Množství</w:t>
      </w:r>
      <w:r w:rsidRPr="00972938">
        <w:rPr>
          <w:rFonts w:eastAsia="Calibri" w:cs="Times New Roman"/>
          <w:b/>
          <w:color w:val="000000" w:themeColor="text1"/>
          <w:lang w:eastAsia="cs-CZ"/>
        </w:rPr>
        <w:t xml:space="preserve"> </w:t>
      </w:r>
      <w:r w:rsidRPr="00972938">
        <w:rPr>
          <w:rFonts w:eastAsia="Calibri" w:cs="Times New Roman"/>
          <w:bCs/>
          <w:color w:val="000000" w:themeColor="text1"/>
          <w:lang w:eastAsia="cs-CZ"/>
        </w:rPr>
        <w:t>dodaných a namontovaných návěstidel bylo v soupisu prací upraveno na 5 ks, jedno z návěstidel je věcí definitivního SZZ.</w:t>
      </w:r>
    </w:p>
    <w:p w14:paraId="03F95834" w14:textId="77777777" w:rsidR="003801FB" w:rsidRDefault="003801FB" w:rsidP="003801F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FB97266" w14:textId="77777777" w:rsidR="003801FB" w:rsidRDefault="003801FB" w:rsidP="003801F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8666CAC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379</w:t>
      </w:r>
      <w:r w:rsidRPr="00E5284B">
        <w:rPr>
          <w:rFonts w:eastAsia="Calibri" w:cs="Times New Roman"/>
          <w:b/>
          <w:lang w:eastAsia="cs-CZ"/>
        </w:rPr>
        <w:t>:</w:t>
      </w:r>
    </w:p>
    <w:p w14:paraId="6C63F679" w14:textId="77777777" w:rsidR="003801FB" w:rsidRPr="00441261" w:rsidRDefault="003801FB" w:rsidP="003801F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A0902">
        <w:rPr>
          <w:rFonts w:ascii="Calibri" w:eastAsia="Calibri" w:hAnsi="Calibri" w:cs="Times New Roman"/>
          <w:b/>
          <w:bCs/>
          <w:sz w:val="22"/>
          <w:szCs w:val="22"/>
        </w:rPr>
        <w:t>PS 28-28-01_B – „</w:t>
      </w:r>
      <w:proofErr w:type="spellStart"/>
      <w:r w:rsidRPr="00DA0902">
        <w:rPr>
          <w:rFonts w:ascii="Calibri" w:eastAsia="Calibri" w:hAnsi="Calibri" w:cs="Times New Roman"/>
          <w:b/>
          <w:bCs/>
          <w:sz w:val="22"/>
          <w:szCs w:val="22"/>
        </w:rPr>
        <w:t>Odb</w:t>
      </w:r>
      <w:proofErr w:type="spellEnd"/>
      <w:r w:rsidRPr="00DA0902">
        <w:rPr>
          <w:rFonts w:ascii="Calibri" w:eastAsia="Calibri" w:hAnsi="Calibri" w:cs="Times New Roman"/>
          <w:b/>
          <w:bCs/>
          <w:sz w:val="22"/>
          <w:szCs w:val="22"/>
        </w:rPr>
        <w:t xml:space="preserve">. Bochoř, </w:t>
      </w:r>
      <w:proofErr w:type="gramStart"/>
      <w:r w:rsidRPr="00DA0902">
        <w:rPr>
          <w:rFonts w:ascii="Calibri" w:eastAsia="Calibri" w:hAnsi="Calibri" w:cs="Times New Roman"/>
          <w:b/>
          <w:bCs/>
          <w:sz w:val="22"/>
          <w:szCs w:val="22"/>
        </w:rPr>
        <w:t>SZZ - provizorní</w:t>
      </w:r>
      <w:proofErr w:type="gramEnd"/>
      <w:r w:rsidRPr="00DA0902">
        <w:rPr>
          <w:rFonts w:ascii="Calibri" w:eastAsia="Calibri" w:hAnsi="Calibri" w:cs="Times New Roman"/>
          <w:b/>
          <w:bCs/>
          <w:sz w:val="22"/>
          <w:szCs w:val="22"/>
        </w:rPr>
        <w:t xml:space="preserve"> stav</w:t>
      </w:r>
      <w:r w:rsidRPr="00DA0902">
        <w:rPr>
          <w:rFonts w:ascii="Calibri" w:eastAsia="Calibri" w:hAnsi="Calibri" w:cs="Times New Roman"/>
          <w:sz w:val="22"/>
          <w:szCs w:val="22"/>
        </w:rPr>
        <w:t xml:space="preserve">“: Soupis prací provizorního PS obsahuje položky zemních prací </w:t>
      </w:r>
      <w:proofErr w:type="gramStart"/>
      <w:r w:rsidRPr="00DA0902">
        <w:rPr>
          <w:rFonts w:ascii="Calibri" w:eastAsia="Calibri" w:hAnsi="Calibri" w:cs="Times New Roman"/>
          <w:sz w:val="22"/>
          <w:szCs w:val="22"/>
        </w:rPr>
        <w:t>( hloubení</w:t>
      </w:r>
      <w:proofErr w:type="gramEnd"/>
      <w:r w:rsidRPr="00DA0902">
        <w:rPr>
          <w:rFonts w:ascii="Calibri" w:eastAsia="Calibri" w:hAnsi="Calibri" w:cs="Times New Roman"/>
          <w:sz w:val="22"/>
          <w:szCs w:val="22"/>
        </w:rPr>
        <w:t xml:space="preserve"> a </w:t>
      </w:r>
      <w:proofErr w:type="gramStart"/>
      <w:r w:rsidRPr="00DA0902">
        <w:rPr>
          <w:rFonts w:ascii="Calibri" w:eastAsia="Calibri" w:hAnsi="Calibri" w:cs="Times New Roman"/>
          <w:sz w:val="22"/>
          <w:szCs w:val="22"/>
        </w:rPr>
        <w:t>zásyp  v</w:t>
      </w:r>
      <w:proofErr w:type="gramEnd"/>
      <w:r w:rsidRPr="00DA0902">
        <w:rPr>
          <w:rFonts w:ascii="Calibri" w:eastAsia="Calibri" w:hAnsi="Calibri" w:cs="Times New Roman"/>
          <w:sz w:val="22"/>
          <w:szCs w:val="22"/>
        </w:rPr>
        <w:t> množství 640 m</w:t>
      </w:r>
      <w:proofErr w:type="gramStart"/>
      <w:r w:rsidRPr="00DA0902">
        <w:rPr>
          <w:rFonts w:ascii="Calibri" w:eastAsia="Calibri" w:hAnsi="Calibri" w:cs="Times New Roman"/>
          <w:sz w:val="22"/>
          <w:szCs w:val="22"/>
        </w:rPr>
        <w:t>3 )</w:t>
      </w:r>
      <w:proofErr w:type="gramEnd"/>
      <w:r w:rsidRPr="00DA0902">
        <w:rPr>
          <w:rFonts w:ascii="Calibri" w:eastAsia="Calibri" w:hAnsi="Calibri" w:cs="Times New Roman"/>
          <w:sz w:val="22"/>
          <w:szCs w:val="22"/>
        </w:rPr>
        <w:t>. Vzhledem k absenci položek žlabů se tážeme, zda bude provizorní kabelová trasa vedena v zemi, bez nutnosti užití kabelových žlabů?</w:t>
      </w:r>
    </w:p>
    <w:p w14:paraId="51F360B0" w14:textId="77777777" w:rsidR="003801FB" w:rsidRPr="00227784" w:rsidRDefault="003801FB" w:rsidP="003801F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0D12CF6" w14:textId="77777777" w:rsidR="003801FB" w:rsidRDefault="003801FB" w:rsidP="003801FB">
      <w:pPr>
        <w:spacing w:after="0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3B697DB" w14:textId="77777777" w:rsidR="003801FB" w:rsidRPr="00972938" w:rsidRDefault="003801FB" w:rsidP="003801FB">
      <w:pPr>
        <w:spacing w:after="0"/>
        <w:jc w:val="both"/>
        <w:rPr>
          <w:rFonts w:cstheme="minorHAnsi"/>
          <w:bCs/>
          <w:color w:val="000000" w:themeColor="text1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>Vzhledem k předpokládané době využití provizorní trasy je uvažováno vedení trasy v zemi.</w:t>
      </w:r>
    </w:p>
    <w:p w14:paraId="3EEC9922" w14:textId="77777777" w:rsidR="003801FB" w:rsidRDefault="003801FB" w:rsidP="003801F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5BB7403" w14:textId="77777777" w:rsidR="003801FB" w:rsidRDefault="003801FB" w:rsidP="003801F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35E5594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380</w:t>
      </w:r>
      <w:r w:rsidRPr="00E5284B">
        <w:rPr>
          <w:rFonts w:eastAsia="Calibri" w:cs="Times New Roman"/>
          <w:b/>
          <w:lang w:eastAsia="cs-CZ"/>
        </w:rPr>
        <w:t>:</w:t>
      </w:r>
    </w:p>
    <w:p w14:paraId="6505FB56" w14:textId="77777777" w:rsidR="003801FB" w:rsidRPr="00DA0902" w:rsidRDefault="003801FB" w:rsidP="003801FB">
      <w:pPr>
        <w:spacing w:after="0" w:line="240" w:lineRule="auto"/>
        <w:rPr>
          <w:rFonts w:ascii="Calibri" w:eastAsia="Calibri" w:hAnsi="Calibri" w:cs="Times New Roman"/>
          <w:bCs/>
          <w:sz w:val="22"/>
          <w:szCs w:val="22"/>
        </w:rPr>
      </w:pPr>
      <w:r w:rsidRPr="00DA0902">
        <w:rPr>
          <w:rFonts w:ascii="Calibri" w:eastAsia="Calibri" w:hAnsi="Calibri" w:cs="Times New Roman"/>
          <w:b/>
          <w:bCs/>
          <w:sz w:val="22"/>
          <w:szCs w:val="22"/>
        </w:rPr>
        <w:t>PS 28-28-01_B – „</w:t>
      </w:r>
      <w:proofErr w:type="spellStart"/>
      <w:r w:rsidRPr="00DA0902">
        <w:rPr>
          <w:rFonts w:ascii="Calibri" w:eastAsia="Calibri" w:hAnsi="Calibri" w:cs="Times New Roman"/>
          <w:b/>
          <w:bCs/>
          <w:sz w:val="22"/>
          <w:szCs w:val="22"/>
        </w:rPr>
        <w:t>Odb</w:t>
      </w:r>
      <w:proofErr w:type="spellEnd"/>
      <w:r w:rsidRPr="00DA0902">
        <w:rPr>
          <w:rFonts w:ascii="Calibri" w:eastAsia="Calibri" w:hAnsi="Calibri" w:cs="Times New Roman"/>
          <w:b/>
          <w:bCs/>
          <w:sz w:val="22"/>
          <w:szCs w:val="22"/>
        </w:rPr>
        <w:t xml:space="preserve">. Bochoř, </w:t>
      </w:r>
      <w:proofErr w:type="gramStart"/>
      <w:r w:rsidRPr="00DA0902">
        <w:rPr>
          <w:rFonts w:ascii="Calibri" w:eastAsia="Calibri" w:hAnsi="Calibri" w:cs="Times New Roman"/>
          <w:b/>
          <w:bCs/>
          <w:sz w:val="22"/>
          <w:szCs w:val="22"/>
        </w:rPr>
        <w:t>SZZ - provizorní</w:t>
      </w:r>
      <w:proofErr w:type="gramEnd"/>
      <w:r w:rsidRPr="00DA0902">
        <w:rPr>
          <w:rFonts w:ascii="Calibri" w:eastAsia="Calibri" w:hAnsi="Calibri" w:cs="Times New Roman"/>
          <w:b/>
          <w:bCs/>
          <w:sz w:val="22"/>
          <w:szCs w:val="22"/>
        </w:rPr>
        <w:t xml:space="preserve"> stav</w:t>
      </w:r>
      <w:r w:rsidRPr="00DA0902">
        <w:rPr>
          <w:rFonts w:ascii="Calibri" w:eastAsia="Calibri" w:hAnsi="Calibri" w:cs="Times New Roman"/>
          <w:sz w:val="22"/>
          <w:szCs w:val="22"/>
        </w:rPr>
        <w:t xml:space="preserve">“: </w:t>
      </w:r>
      <w:r w:rsidRPr="00DA0902">
        <w:rPr>
          <w:rFonts w:ascii="Calibri" w:eastAsia="Calibri" w:hAnsi="Calibri" w:cs="Times New Roman"/>
          <w:bCs/>
          <w:sz w:val="22"/>
          <w:szCs w:val="22"/>
        </w:rPr>
        <w:t>V soupisu prací se nachází následující položky:</w:t>
      </w:r>
    </w:p>
    <w:p w14:paraId="3187F3A6" w14:textId="77777777" w:rsidR="003801FB" w:rsidRPr="00DA0902" w:rsidRDefault="003801FB" w:rsidP="003801FB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DA0902">
        <w:rPr>
          <w:rFonts w:ascii="Calibri" w:eastAsia="Calibri" w:hAnsi="Calibri" w:cs="Times New Roman"/>
          <w:noProof/>
          <w:sz w:val="22"/>
          <w:szCs w:val="22"/>
          <w:lang w:eastAsia="cs-CZ"/>
        </w:rPr>
        <w:drawing>
          <wp:inline distT="0" distB="0" distL="0" distR="0" wp14:anchorId="2867C015" wp14:editId="2F40A060">
            <wp:extent cx="5571490" cy="480060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149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B063D" w14:textId="77777777" w:rsidR="003801FB" w:rsidRPr="00DA0902" w:rsidRDefault="003801FB" w:rsidP="003801FB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14:paraId="214B3152" w14:textId="77777777" w:rsidR="003801FB" w:rsidRDefault="003801FB" w:rsidP="003801FB">
      <w:pPr>
        <w:spacing w:after="0"/>
        <w:jc w:val="both"/>
        <w:rPr>
          <w:rFonts w:ascii="Calibri" w:eastAsia="Calibri" w:hAnsi="Calibri" w:cs="Times New Roman"/>
          <w:sz w:val="22"/>
          <w:szCs w:val="22"/>
        </w:rPr>
      </w:pPr>
      <w:r w:rsidRPr="00DA0902">
        <w:rPr>
          <w:rFonts w:ascii="Calibri" w:eastAsia="Calibri" w:hAnsi="Calibri" w:cs="Times New Roman"/>
          <w:sz w:val="22"/>
          <w:szCs w:val="22"/>
        </w:rPr>
        <w:t>S přihlédnutím k odpovědi na dotaz č. 81 žádáme zadavatele o prověření položek týkajících se PN v provizorních stavech a uvedení výpočtu.</w:t>
      </w:r>
    </w:p>
    <w:p w14:paraId="0FCE4685" w14:textId="77777777" w:rsidR="00972938" w:rsidRDefault="00972938" w:rsidP="003801FB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62DD771C" w14:textId="5C7857D4" w:rsidR="003801FB" w:rsidRDefault="003801FB" w:rsidP="003801FB">
      <w:pPr>
        <w:spacing w:after="0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52F55FF" w14:textId="77777777" w:rsidR="003801FB" w:rsidRPr="00972938" w:rsidRDefault="003801FB" w:rsidP="003801FB">
      <w:pPr>
        <w:spacing w:after="0"/>
        <w:jc w:val="both"/>
        <w:rPr>
          <w:rFonts w:cstheme="minorHAnsi"/>
          <w:bCs/>
          <w:color w:val="000000" w:themeColor="text1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>Položky montáže a demontáže byly upraveny. Byly upraveny související výkresy schéma kabelů a tabulka kabelů viz přílohy D_1_1_1_PS282801_02_2_222_oprava, D_1_1_1_PS282801_02_2_224_oprava, D_1_1_1_PS282801_02_2_820_oprava a D_1_1_1_PS282801_02_2_830_oprava.</w:t>
      </w:r>
    </w:p>
    <w:p w14:paraId="6402F5E5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0A03F5C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EAB9F35" w14:textId="77777777" w:rsidR="003801FB" w:rsidRPr="00612419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12419">
        <w:rPr>
          <w:rFonts w:eastAsia="Calibri" w:cs="Times New Roman"/>
          <w:b/>
          <w:lang w:eastAsia="cs-CZ"/>
        </w:rPr>
        <w:t>Dotaz č. 381:</w:t>
      </w:r>
    </w:p>
    <w:p w14:paraId="1907BEF3" w14:textId="77777777" w:rsidR="003801FB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612419">
        <w:rPr>
          <w:rFonts w:eastAsia="Calibri" w:cs="Times New Roman"/>
          <w:bCs/>
          <w:lang w:eastAsia="cs-CZ"/>
        </w:rPr>
        <w:t>Dotaz se týká PS ZZ provizorní stavy. S přihlédnutím i k odpovědi na dotaz č. 81 žádáme zadavatele o prověření položek týkajících se PN v provizorních stavech a uvedení výpočtů</w:t>
      </w:r>
    </w:p>
    <w:p w14:paraId="59352C25" w14:textId="77777777" w:rsidR="003801FB" w:rsidRPr="00227784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67EB664C" w14:textId="77777777" w:rsidR="003801FB" w:rsidRDefault="003801FB" w:rsidP="003801FB">
      <w:pPr>
        <w:spacing w:after="0" w:line="240" w:lineRule="auto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4CC0702A" w14:textId="77777777" w:rsidR="003801FB" w:rsidRPr="00972938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 xml:space="preserve">Položky byly prověřeny a jsou v souladu s PD. </w:t>
      </w:r>
    </w:p>
    <w:p w14:paraId="0D9BCD15" w14:textId="77777777" w:rsidR="003801FB" w:rsidRPr="00972938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</w:p>
    <w:p w14:paraId="2D175F98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4BB1033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382</w:t>
      </w:r>
      <w:r w:rsidRPr="00E5284B">
        <w:rPr>
          <w:rFonts w:eastAsia="Calibri" w:cs="Times New Roman"/>
          <w:b/>
          <w:lang w:eastAsia="cs-CZ"/>
        </w:rPr>
        <w:t>:</w:t>
      </w:r>
    </w:p>
    <w:p w14:paraId="47696764" w14:textId="77777777" w:rsidR="003801FB" w:rsidRPr="00C9497A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C9497A">
        <w:rPr>
          <w:rFonts w:eastAsia="Calibri" w:cs="Times New Roman"/>
          <w:b/>
          <w:bCs/>
          <w:lang w:eastAsia="cs-CZ"/>
        </w:rPr>
        <w:t>PS 31-28-01 – „</w:t>
      </w:r>
      <w:proofErr w:type="spellStart"/>
      <w:r w:rsidRPr="00C9497A">
        <w:rPr>
          <w:rFonts w:eastAsia="Calibri" w:cs="Times New Roman"/>
          <w:b/>
          <w:bCs/>
          <w:lang w:eastAsia="cs-CZ"/>
        </w:rPr>
        <w:t>Žst</w:t>
      </w:r>
      <w:proofErr w:type="spellEnd"/>
      <w:r w:rsidRPr="00C9497A">
        <w:rPr>
          <w:rFonts w:eastAsia="Calibri" w:cs="Times New Roman"/>
          <w:b/>
          <w:bCs/>
          <w:lang w:eastAsia="cs-CZ"/>
        </w:rPr>
        <w:t xml:space="preserve">. Přerov, SZZ“: </w:t>
      </w:r>
      <w:r w:rsidRPr="00C9497A">
        <w:rPr>
          <w:rFonts w:eastAsia="Calibri" w:cs="Times New Roman"/>
          <w:bCs/>
          <w:lang w:eastAsia="cs-CZ"/>
        </w:rPr>
        <w:t>Byl nalezen nesoulad mezi situačním schématem (č. přílohy 02_200) a soupisem prací:</w:t>
      </w:r>
    </w:p>
    <w:p w14:paraId="31B052B4" w14:textId="77777777" w:rsidR="003801FB" w:rsidRPr="00C9497A" w:rsidRDefault="003801FB" w:rsidP="003801FB">
      <w:pPr>
        <w:spacing w:after="0"/>
        <w:ind w:right="-229"/>
        <w:jc w:val="right"/>
        <w:rPr>
          <w:rFonts w:eastAsia="Calibri" w:cs="Times New Roman"/>
          <w:b/>
          <w:bCs/>
          <w:lang w:eastAsia="cs-CZ"/>
        </w:rPr>
      </w:pPr>
      <w:r w:rsidRPr="00C9497A">
        <w:rPr>
          <w:rFonts w:eastAsia="Calibri" w:cs="Times New Roman"/>
          <w:bCs/>
          <w:lang w:eastAsia="cs-CZ"/>
        </w:rPr>
        <w:t xml:space="preserve">                                                                                                                                                       </w:t>
      </w:r>
      <w:r>
        <w:rPr>
          <w:rFonts w:eastAsia="Calibri" w:cs="Times New Roman"/>
          <w:bCs/>
          <w:lang w:eastAsia="cs-CZ"/>
        </w:rPr>
        <w:t xml:space="preserve">                                             </w:t>
      </w:r>
      <w:r w:rsidRPr="00C9497A">
        <w:rPr>
          <w:rFonts w:eastAsia="Calibri" w:cs="Times New Roman"/>
          <w:b/>
          <w:bCs/>
          <w:lang w:eastAsia="cs-CZ"/>
        </w:rPr>
        <w:t xml:space="preserve">Množství ve </w:t>
      </w:r>
      <w:proofErr w:type="gramStart"/>
      <w:r w:rsidRPr="00C9497A">
        <w:rPr>
          <w:rFonts w:eastAsia="Calibri" w:cs="Times New Roman"/>
          <w:b/>
          <w:bCs/>
          <w:lang w:eastAsia="cs-CZ"/>
        </w:rPr>
        <w:t>výkazu  Vypočítáno</w:t>
      </w:r>
      <w:proofErr w:type="gramEnd"/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838"/>
        <w:gridCol w:w="4458"/>
        <w:gridCol w:w="1134"/>
        <w:gridCol w:w="1134"/>
        <w:gridCol w:w="851"/>
      </w:tblGrid>
      <w:tr w:rsidR="003801FB" w:rsidRPr="00C9497A" w14:paraId="6655DAF0" w14:textId="77777777" w:rsidTr="004F34D8">
        <w:trPr>
          <w:trHeight w:val="3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618208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>29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C6410D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>75C531</w:t>
            </w:r>
          </w:p>
        </w:tc>
        <w:tc>
          <w:tcPr>
            <w:tcW w:w="4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BA68E3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 xml:space="preserve">STOŽÁROVÉ NÁVĚSTIDLO OD ČTYŘ </w:t>
            </w:r>
            <w:proofErr w:type="gramStart"/>
            <w:r w:rsidRPr="00C9497A">
              <w:rPr>
                <w:rFonts w:eastAsia="Calibri" w:cs="Times New Roman"/>
                <w:bCs/>
                <w:lang w:eastAsia="cs-CZ"/>
              </w:rPr>
              <w:t>SVĚTEL - DODÁVKA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56AC25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1705EC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 xml:space="preserve">    11,000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4AF996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>12,000</w:t>
            </w:r>
          </w:p>
        </w:tc>
      </w:tr>
      <w:tr w:rsidR="003801FB" w:rsidRPr="00C9497A" w14:paraId="66FEA94E" w14:textId="77777777" w:rsidTr="004F34D8">
        <w:trPr>
          <w:trHeight w:val="3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BD152A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>30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E195EC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>75C537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4131E9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 xml:space="preserve">STOŽÁROVÉ NÁVĚSTIDLO OD ČTYŘ </w:t>
            </w:r>
            <w:proofErr w:type="gramStart"/>
            <w:r w:rsidRPr="00C9497A">
              <w:rPr>
                <w:rFonts w:eastAsia="Calibri" w:cs="Times New Roman"/>
                <w:bCs/>
                <w:lang w:eastAsia="cs-CZ"/>
              </w:rPr>
              <w:t>SVĚTEL - MONTÁŽ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2493CF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472FB5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 xml:space="preserve">    12,000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FE25D8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>12,000</w:t>
            </w:r>
          </w:p>
        </w:tc>
      </w:tr>
    </w:tbl>
    <w:p w14:paraId="52B20D5F" w14:textId="77777777" w:rsidR="003801FB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C9497A">
        <w:rPr>
          <w:rFonts w:eastAsia="Calibri" w:cs="Times New Roman"/>
          <w:bCs/>
          <w:lang w:eastAsia="cs-CZ"/>
        </w:rPr>
        <w:lastRenderedPageBreak/>
        <w:t>Žádáme zadavatele o prověření.</w:t>
      </w:r>
    </w:p>
    <w:p w14:paraId="13B7CEE7" w14:textId="77777777" w:rsidR="003801FB" w:rsidRPr="00441261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0D894226" w14:textId="77777777" w:rsidR="003801FB" w:rsidRDefault="003801FB" w:rsidP="003801FB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5BB5131" w14:textId="77777777" w:rsidR="003801FB" w:rsidRPr="00972938" w:rsidRDefault="003801FB" w:rsidP="003801FB">
      <w:pPr>
        <w:spacing w:after="0"/>
        <w:rPr>
          <w:rFonts w:cstheme="minorHAnsi"/>
          <w:color w:val="000000" w:themeColor="text1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>V soupisu prací jsou u položky vysvětleny počty. Počítáme s demontáží a opětovnou montáží 1ks návěstidla včetně indikátorové tabulky a pruhů, Bez dodávky.</w:t>
      </w:r>
    </w:p>
    <w:p w14:paraId="5E26B724" w14:textId="77777777" w:rsidR="003801FB" w:rsidRPr="00972938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</w:p>
    <w:p w14:paraId="0E4CC0F7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19371E3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383</w:t>
      </w:r>
      <w:r w:rsidRPr="00E5284B">
        <w:rPr>
          <w:rFonts w:eastAsia="Calibri" w:cs="Times New Roman"/>
          <w:b/>
          <w:lang w:eastAsia="cs-CZ"/>
        </w:rPr>
        <w:t>:</w:t>
      </w:r>
    </w:p>
    <w:p w14:paraId="0084E71D" w14:textId="77777777" w:rsidR="003801FB" w:rsidRPr="00C9497A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C9497A">
        <w:rPr>
          <w:rFonts w:eastAsia="Calibri" w:cs="Times New Roman"/>
          <w:b/>
          <w:bCs/>
          <w:lang w:eastAsia="cs-CZ"/>
        </w:rPr>
        <w:t>PS 31-28-01 – „</w:t>
      </w:r>
      <w:proofErr w:type="spellStart"/>
      <w:r w:rsidRPr="00C9497A">
        <w:rPr>
          <w:rFonts w:eastAsia="Calibri" w:cs="Times New Roman"/>
          <w:b/>
          <w:bCs/>
          <w:lang w:eastAsia="cs-CZ"/>
        </w:rPr>
        <w:t>Žst</w:t>
      </w:r>
      <w:proofErr w:type="spellEnd"/>
      <w:r w:rsidRPr="00C9497A">
        <w:rPr>
          <w:rFonts w:eastAsia="Calibri" w:cs="Times New Roman"/>
          <w:b/>
          <w:bCs/>
          <w:lang w:eastAsia="cs-CZ"/>
        </w:rPr>
        <w:t xml:space="preserve">. Přerov, SZZ“: </w:t>
      </w:r>
      <w:r w:rsidRPr="00C9497A">
        <w:rPr>
          <w:rFonts w:eastAsia="Calibri" w:cs="Times New Roman"/>
          <w:bCs/>
          <w:lang w:eastAsia="cs-CZ"/>
        </w:rPr>
        <w:t>Byl nalezen nesoulad mezi situačním schématem (č. přílohy 02_200) a soupisem prací:</w:t>
      </w:r>
    </w:p>
    <w:p w14:paraId="05A2E841" w14:textId="77777777" w:rsidR="003801FB" w:rsidRPr="00C9497A" w:rsidRDefault="003801FB" w:rsidP="003801FB">
      <w:pPr>
        <w:spacing w:after="0"/>
        <w:ind w:right="-87"/>
        <w:jc w:val="right"/>
        <w:rPr>
          <w:rFonts w:eastAsia="Calibri" w:cs="Times New Roman"/>
          <w:bCs/>
          <w:lang w:eastAsia="cs-CZ"/>
        </w:rPr>
      </w:pPr>
      <w:r w:rsidRPr="00C9497A">
        <w:rPr>
          <w:rFonts w:eastAsia="Calibri" w:cs="Times New Roman"/>
          <w:bCs/>
          <w:lang w:eastAsia="cs-CZ"/>
        </w:rPr>
        <w:t xml:space="preserve">                                                                                                                                                      </w:t>
      </w:r>
      <w:r>
        <w:rPr>
          <w:rFonts w:eastAsia="Calibri" w:cs="Times New Roman"/>
          <w:bCs/>
          <w:lang w:eastAsia="cs-CZ"/>
        </w:rPr>
        <w:t xml:space="preserve">       </w:t>
      </w:r>
      <w:r w:rsidRPr="00C9497A">
        <w:rPr>
          <w:rFonts w:eastAsia="Calibri" w:cs="Times New Roman"/>
          <w:b/>
          <w:bCs/>
          <w:lang w:eastAsia="cs-CZ"/>
        </w:rPr>
        <w:t xml:space="preserve">Množství ve </w:t>
      </w:r>
      <w:proofErr w:type="gramStart"/>
      <w:r w:rsidRPr="00C9497A">
        <w:rPr>
          <w:rFonts w:eastAsia="Calibri" w:cs="Times New Roman"/>
          <w:b/>
          <w:bCs/>
          <w:lang w:eastAsia="cs-CZ"/>
        </w:rPr>
        <w:t>výkazu  Vypočítáno</w:t>
      </w:r>
      <w:proofErr w:type="gramEnd"/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838"/>
        <w:gridCol w:w="4458"/>
        <w:gridCol w:w="1134"/>
        <w:gridCol w:w="1134"/>
        <w:gridCol w:w="851"/>
      </w:tblGrid>
      <w:tr w:rsidR="003801FB" w:rsidRPr="00C9497A" w14:paraId="5AD828EE" w14:textId="77777777" w:rsidTr="004F34D8">
        <w:trPr>
          <w:trHeight w:val="537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B4B93D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>39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334445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>75C751</w:t>
            </w:r>
          </w:p>
        </w:tc>
        <w:tc>
          <w:tcPr>
            <w:tcW w:w="4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EBCE4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 xml:space="preserve">INDIKÁTOROVÁ TABULKA, </w:t>
            </w:r>
            <w:proofErr w:type="gramStart"/>
            <w:r w:rsidRPr="00C9497A">
              <w:rPr>
                <w:rFonts w:eastAsia="Calibri" w:cs="Times New Roman"/>
                <w:bCs/>
                <w:lang w:eastAsia="cs-CZ"/>
              </w:rPr>
              <w:t>NÁVĚST  "</w:t>
            </w:r>
            <w:proofErr w:type="gramEnd"/>
            <w:r w:rsidRPr="00C9497A">
              <w:rPr>
                <w:rFonts w:eastAsia="Calibri" w:cs="Times New Roman"/>
                <w:bCs/>
                <w:lang w:eastAsia="cs-CZ"/>
              </w:rPr>
              <w:t>STANOVIŠTĚ SAMOSTANÉ PŘEDVĚSTI", NÁVĚST "STANOVIŠTĚ ODDÍLOVÉHO NÁVĚSTIDLA" - DODÁVKA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316F03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7CAD6B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 xml:space="preserve">    11,000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515A7ED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>12,000</w:t>
            </w:r>
          </w:p>
        </w:tc>
      </w:tr>
      <w:tr w:rsidR="003801FB" w:rsidRPr="00C9497A" w14:paraId="0D0637D9" w14:textId="77777777" w:rsidTr="004F34D8">
        <w:trPr>
          <w:trHeight w:val="72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A719CA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>40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95205D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>75C757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782A6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 xml:space="preserve">INDIKÁTOROVÁ TABULKA, </w:t>
            </w:r>
            <w:proofErr w:type="gramStart"/>
            <w:r w:rsidRPr="00C9497A">
              <w:rPr>
                <w:rFonts w:eastAsia="Calibri" w:cs="Times New Roman"/>
                <w:bCs/>
                <w:lang w:eastAsia="cs-CZ"/>
              </w:rPr>
              <w:t>NÁVĚST  "</w:t>
            </w:r>
            <w:proofErr w:type="gramEnd"/>
            <w:r w:rsidRPr="00C9497A">
              <w:rPr>
                <w:rFonts w:eastAsia="Calibri" w:cs="Times New Roman"/>
                <w:bCs/>
                <w:lang w:eastAsia="cs-CZ"/>
              </w:rPr>
              <w:t>STANOVIŠTĚ SAMOSTANÉ PŘEDVĚSTI", NÁVĚST "STANOVIŠTĚ ODDÍLOVÉHO NÁVĚSTIDLA" - MONTÁŽ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2C05AD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E2A2D9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 xml:space="preserve">    11,000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18E5957" w14:textId="77777777" w:rsidR="003801FB" w:rsidRPr="00C9497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C9497A">
              <w:rPr>
                <w:rFonts w:eastAsia="Calibri" w:cs="Times New Roman"/>
                <w:bCs/>
                <w:lang w:eastAsia="cs-CZ"/>
              </w:rPr>
              <w:t>12,000</w:t>
            </w:r>
          </w:p>
        </w:tc>
      </w:tr>
    </w:tbl>
    <w:p w14:paraId="4299401F" w14:textId="77777777" w:rsidR="003801FB" w:rsidRPr="00C9497A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C9497A">
        <w:rPr>
          <w:rFonts w:eastAsia="Calibri" w:cs="Times New Roman"/>
          <w:bCs/>
          <w:lang w:eastAsia="cs-CZ"/>
        </w:rPr>
        <w:t>Žádáme zadavatele o prověření.</w:t>
      </w:r>
    </w:p>
    <w:p w14:paraId="0C3DB943" w14:textId="77777777" w:rsidR="003801FB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36F8E435" w14:textId="77777777" w:rsidR="003801FB" w:rsidRDefault="003801FB" w:rsidP="003801FB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55786D2" w14:textId="77777777" w:rsidR="003801FB" w:rsidRPr="00972938" w:rsidRDefault="003801FB" w:rsidP="003801FB">
      <w:pPr>
        <w:spacing w:after="0"/>
        <w:rPr>
          <w:rFonts w:cstheme="minorHAnsi"/>
          <w:color w:val="000000" w:themeColor="text1"/>
        </w:rPr>
      </w:pPr>
      <w:r w:rsidRPr="00972938">
        <w:rPr>
          <w:rFonts w:eastAsia="Calibri" w:cs="Times New Roman"/>
          <w:bCs/>
          <w:color w:val="000000" w:themeColor="text1"/>
          <w:lang w:eastAsia="cs-CZ"/>
        </w:rPr>
        <w:t>Počítáme s demontáží a opětovnou montáží 1ks návěstidla včetně indikátorové tabulky a pruhů, Bez dodávky.</w:t>
      </w:r>
    </w:p>
    <w:p w14:paraId="09DBD74C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1DF2A24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960955F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384</w:t>
      </w:r>
      <w:r w:rsidRPr="00E5284B">
        <w:rPr>
          <w:rFonts w:eastAsia="Calibri" w:cs="Times New Roman"/>
          <w:b/>
          <w:lang w:eastAsia="cs-CZ"/>
        </w:rPr>
        <w:t>:</w:t>
      </w:r>
    </w:p>
    <w:p w14:paraId="094F45BE" w14:textId="77777777" w:rsidR="003801FB" w:rsidRPr="00D65740" w:rsidRDefault="003801FB" w:rsidP="003801FB">
      <w:pPr>
        <w:spacing w:after="0"/>
        <w:jc w:val="both"/>
        <w:rPr>
          <w:rFonts w:eastAsia="Calibri" w:cs="Times New Roman"/>
          <w:bCs/>
          <w:lang w:eastAsia="cs-CZ"/>
        </w:rPr>
      </w:pPr>
      <w:r w:rsidRPr="00D65740">
        <w:rPr>
          <w:rFonts w:eastAsia="Calibri" w:cs="Times New Roman"/>
          <w:b/>
          <w:bCs/>
          <w:lang w:eastAsia="cs-CZ"/>
        </w:rPr>
        <w:t>PS 31-28-01 – „</w:t>
      </w:r>
      <w:proofErr w:type="spellStart"/>
      <w:r w:rsidRPr="00D65740">
        <w:rPr>
          <w:rFonts w:eastAsia="Calibri" w:cs="Times New Roman"/>
          <w:b/>
          <w:bCs/>
          <w:lang w:eastAsia="cs-CZ"/>
        </w:rPr>
        <w:t>Žst</w:t>
      </w:r>
      <w:proofErr w:type="spellEnd"/>
      <w:r w:rsidRPr="00D65740">
        <w:rPr>
          <w:rFonts w:eastAsia="Calibri" w:cs="Times New Roman"/>
          <w:b/>
          <w:bCs/>
          <w:lang w:eastAsia="cs-CZ"/>
        </w:rPr>
        <w:t xml:space="preserve">. Přerov, SZZ“: </w:t>
      </w:r>
      <w:r w:rsidRPr="00D65740">
        <w:rPr>
          <w:rFonts w:eastAsia="Calibri" w:cs="Times New Roman"/>
          <w:bCs/>
          <w:lang w:eastAsia="cs-CZ"/>
        </w:rPr>
        <w:t>Byl nalezen nesoulad mezi situačním schématem (č. přílohy 02_200) a soupisem prací:</w:t>
      </w:r>
    </w:p>
    <w:p w14:paraId="4133309D" w14:textId="77777777" w:rsidR="003801FB" w:rsidRPr="00D65740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D65740">
        <w:rPr>
          <w:rFonts w:eastAsia="Calibri" w:cs="Times New Roman"/>
          <w:bCs/>
          <w:lang w:eastAsia="cs-CZ"/>
        </w:rPr>
        <w:t xml:space="preserve">                                                                                                                                                      </w:t>
      </w:r>
      <w:r w:rsidRPr="00D65740">
        <w:rPr>
          <w:rFonts w:eastAsia="Calibri" w:cs="Times New Roman"/>
          <w:b/>
          <w:bCs/>
          <w:lang w:eastAsia="cs-CZ"/>
        </w:rPr>
        <w:t xml:space="preserve">Množství ve </w:t>
      </w:r>
      <w:proofErr w:type="gramStart"/>
      <w:r w:rsidRPr="00D65740">
        <w:rPr>
          <w:rFonts w:eastAsia="Calibri" w:cs="Times New Roman"/>
          <w:b/>
          <w:bCs/>
          <w:lang w:eastAsia="cs-CZ"/>
        </w:rPr>
        <w:t>výkazu  Vypočítáno</w:t>
      </w:r>
      <w:proofErr w:type="gramEnd"/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902"/>
        <w:gridCol w:w="4394"/>
        <w:gridCol w:w="1134"/>
        <w:gridCol w:w="1134"/>
        <w:gridCol w:w="851"/>
      </w:tblGrid>
      <w:tr w:rsidR="003801FB" w:rsidRPr="00D65740" w14:paraId="549C49E0" w14:textId="77777777" w:rsidTr="004F34D8">
        <w:trPr>
          <w:trHeight w:val="3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DCBF6A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85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A8312E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75F218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38C3A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BALÍZA NEPROMĚNNÁ TYP </w:t>
            </w:r>
            <w:proofErr w:type="gramStart"/>
            <w:r w:rsidRPr="00D65740">
              <w:rPr>
                <w:rFonts w:eastAsia="Calibri" w:cs="Times New Roman"/>
                <w:bCs/>
                <w:lang w:eastAsia="cs-CZ"/>
              </w:rPr>
              <w:t>EUROBALISE - DEMONTÁŽ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D750BA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40F09A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    11,000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D5AEF54" w14:textId="77777777" w:rsidR="003801FB" w:rsidRPr="00D65740" w:rsidRDefault="003801FB" w:rsidP="004F34D8">
            <w:pPr>
              <w:spacing w:after="0"/>
              <w:ind w:right="164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13</w:t>
            </w:r>
          </w:p>
        </w:tc>
      </w:tr>
      <w:tr w:rsidR="003801FB" w:rsidRPr="00D65740" w14:paraId="5B589C9F" w14:textId="77777777" w:rsidTr="004F34D8">
        <w:trPr>
          <w:trHeight w:val="3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CAF790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71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87F2FB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75C168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14C58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SNÍMAČ POLOHY </w:t>
            </w:r>
            <w:proofErr w:type="gramStart"/>
            <w:r w:rsidRPr="00D65740">
              <w:rPr>
                <w:rFonts w:eastAsia="Calibri" w:cs="Times New Roman"/>
                <w:bCs/>
                <w:lang w:eastAsia="cs-CZ"/>
              </w:rPr>
              <w:t>JAZYKŮ - DEMONTÁŽ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5A988B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9AFEC2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    20,000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72C58D4" w14:textId="77777777" w:rsidR="003801FB" w:rsidRPr="00D65740" w:rsidRDefault="003801FB" w:rsidP="004F34D8">
            <w:pPr>
              <w:spacing w:after="0"/>
              <w:ind w:right="164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1</w:t>
            </w:r>
          </w:p>
        </w:tc>
      </w:tr>
      <w:tr w:rsidR="003801FB" w:rsidRPr="00D65740" w14:paraId="41CD8E48" w14:textId="77777777" w:rsidTr="004F34D8">
        <w:trPr>
          <w:trHeight w:val="3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7D7745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72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558767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75C178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865A3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PŘESTAVNÍK </w:t>
            </w:r>
            <w:proofErr w:type="gramStart"/>
            <w:r w:rsidRPr="00D65740">
              <w:rPr>
                <w:rFonts w:eastAsia="Calibri" w:cs="Times New Roman"/>
                <w:bCs/>
                <w:lang w:eastAsia="cs-CZ"/>
              </w:rPr>
              <w:t>ELEKTROMOTORICKÝ - DEMONTÁŽ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A01BB9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544546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    30,000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FF269B1" w14:textId="77777777" w:rsidR="003801FB" w:rsidRPr="00D65740" w:rsidRDefault="003801FB" w:rsidP="004F34D8">
            <w:pPr>
              <w:spacing w:after="0"/>
              <w:ind w:right="164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2</w:t>
            </w:r>
          </w:p>
        </w:tc>
      </w:tr>
      <w:tr w:rsidR="003801FB" w:rsidRPr="00D65740" w14:paraId="457B1053" w14:textId="77777777" w:rsidTr="004F34D8">
        <w:trPr>
          <w:trHeight w:val="3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D8380D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73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B00AC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75C518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597EF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STOŽÁROVÉ NÁVĚSTIDLO DO DVOU </w:t>
            </w:r>
            <w:proofErr w:type="gramStart"/>
            <w:r w:rsidRPr="00D65740">
              <w:rPr>
                <w:rFonts w:eastAsia="Calibri" w:cs="Times New Roman"/>
                <w:bCs/>
                <w:lang w:eastAsia="cs-CZ"/>
              </w:rPr>
              <w:t>SVĚTEL - DEMONTÁŽ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22704F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3B6149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1101E82" w14:textId="77777777" w:rsidR="003801FB" w:rsidRPr="00D65740" w:rsidRDefault="003801FB" w:rsidP="004F34D8">
            <w:pPr>
              <w:spacing w:after="0"/>
              <w:ind w:right="164"/>
              <w:rPr>
                <w:rFonts w:eastAsia="Calibri" w:cs="Times New Roman"/>
                <w:bCs/>
                <w:lang w:eastAsia="cs-CZ"/>
              </w:rPr>
            </w:pPr>
          </w:p>
          <w:p w14:paraId="426F5E22" w14:textId="77777777" w:rsidR="003801FB" w:rsidRPr="00D65740" w:rsidRDefault="003801FB" w:rsidP="004F34D8">
            <w:pPr>
              <w:spacing w:after="0"/>
              <w:ind w:right="164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2</w:t>
            </w:r>
          </w:p>
        </w:tc>
      </w:tr>
      <w:tr w:rsidR="003801FB" w:rsidRPr="00D65740" w14:paraId="31925B80" w14:textId="77777777" w:rsidTr="004F34D8">
        <w:trPr>
          <w:trHeight w:val="3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2E0F0E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75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0449D5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75C568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11744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UKAZATEL RYCHLOSTI (SVĚTELNÉ PRUHY) - DEMONTÁŽ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366FF5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71E531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    9,000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A7264D1" w14:textId="77777777" w:rsidR="003801FB" w:rsidRPr="00D65740" w:rsidRDefault="003801FB" w:rsidP="004F34D8">
            <w:pPr>
              <w:spacing w:after="0"/>
              <w:ind w:right="164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8</w:t>
            </w:r>
          </w:p>
        </w:tc>
      </w:tr>
      <w:tr w:rsidR="003801FB" w:rsidRPr="00D65740" w14:paraId="7CBF35B3" w14:textId="77777777" w:rsidTr="004F34D8">
        <w:trPr>
          <w:trHeight w:val="3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D1278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77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4A5EB0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75C618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F384B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TRPASLIČÍ NÁVĚSTIDLO DO DVOU </w:t>
            </w:r>
            <w:proofErr w:type="gramStart"/>
            <w:r w:rsidRPr="00D65740">
              <w:rPr>
                <w:rFonts w:eastAsia="Calibri" w:cs="Times New Roman"/>
                <w:bCs/>
                <w:lang w:eastAsia="cs-CZ"/>
              </w:rPr>
              <w:t>SVĚTEL - DEMONTÁŽ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BF4B1F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B1AEBE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    2,000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88977A0" w14:textId="77777777" w:rsidR="003801FB" w:rsidRPr="00D65740" w:rsidRDefault="003801FB" w:rsidP="004F34D8">
            <w:pPr>
              <w:spacing w:after="0"/>
              <w:ind w:right="164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1</w:t>
            </w:r>
          </w:p>
        </w:tc>
      </w:tr>
      <w:tr w:rsidR="003801FB" w:rsidRPr="00D65740" w14:paraId="62636B65" w14:textId="77777777" w:rsidTr="004F34D8">
        <w:trPr>
          <w:trHeight w:val="3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7C088A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80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60815C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75C848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F5721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STYKOVÝ TRANSFORMÁTOR, SYMETRIZAČNÍ A UKOLEJŇOVACÍ </w:t>
            </w:r>
            <w:proofErr w:type="gramStart"/>
            <w:r w:rsidRPr="00D65740">
              <w:rPr>
                <w:rFonts w:eastAsia="Calibri" w:cs="Times New Roman"/>
                <w:bCs/>
                <w:lang w:eastAsia="cs-CZ"/>
              </w:rPr>
              <w:t>TLUMIVKA - DEMONTÁŽ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CE4303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EDA281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    40,000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8801597" w14:textId="77777777" w:rsidR="003801FB" w:rsidRPr="00D65740" w:rsidRDefault="003801FB" w:rsidP="004F34D8">
            <w:pPr>
              <w:spacing w:after="0"/>
              <w:ind w:right="164"/>
              <w:rPr>
                <w:rFonts w:eastAsia="Calibri" w:cs="Times New Roman"/>
                <w:bCs/>
                <w:lang w:eastAsia="cs-CZ"/>
              </w:rPr>
            </w:pPr>
          </w:p>
          <w:p w14:paraId="74C91CD1" w14:textId="77777777" w:rsidR="003801FB" w:rsidRPr="00D65740" w:rsidRDefault="003801FB" w:rsidP="004F34D8">
            <w:pPr>
              <w:spacing w:after="0"/>
              <w:ind w:right="164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13</w:t>
            </w:r>
          </w:p>
        </w:tc>
      </w:tr>
      <w:tr w:rsidR="003801FB" w:rsidRPr="00D65740" w14:paraId="2E0B73D4" w14:textId="77777777" w:rsidTr="004F34D8">
        <w:trPr>
          <w:trHeight w:val="3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1BEA12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81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EF68FE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75C858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B9172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SADA PROPOJEK PRO PŘIPOJENÍ STYKOVÉHO TRANSFORMÁTORU, SYMETRIZAČNÍ TLUMIVKY KE </w:t>
            </w:r>
            <w:proofErr w:type="gramStart"/>
            <w:r w:rsidRPr="00D65740">
              <w:rPr>
                <w:rFonts w:eastAsia="Calibri" w:cs="Times New Roman"/>
                <w:bCs/>
                <w:lang w:eastAsia="cs-CZ"/>
              </w:rPr>
              <w:t>KOLEJNICI - DEMONTÁŽ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278C97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497650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    20,000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74CC5D7" w14:textId="77777777" w:rsidR="003801FB" w:rsidRPr="00D65740" w:rsidRDefault="003801FB" w:rsidP="004F34D8">
            <w:pPr>
              <w:spacing w:after="0"/>
              <w:ind w:right="164"/>
              <w:rPr>
                <w:rFonts w:eastAsia="Calibri" w:cs="Times New Roman"/>
                <w:bCs/>
                <w:lang w:eastAsia="cs-CZ"/>
              </w:rPr>
            </w:pPr>
          </w:p>
          <w:p w14:paraId="274E7670" w14:textId="77777777" w:rsidR="003801FB" w:rsidRPr="00D65740" w:rsidRDefault="003801FB" w:rsidP="004F34D8">
            <w:pPr>
              <w:spacing w:after="0"/>
              <w:ind w:right="164"/>
              <w:rPr>
                <w:rFonts w:eastAsia="Calibri" w:cs="Times New Roman"/>
                <w:bCs/>
                <w:lang w:eastAsia="cs-CZ"/>
              </w:rPr>
            </w:pPr>
          </w:p>
          <w:p w14:paraId="08227C69" w14:textId="77777777" w:rsidR="003801FB" w:rsidRPr="00D65740" w:rsidRDefault="003801FB" w:rsidP="004F34D8">
            <w:pPr>
              <w:spacing w:after="0"/>
              <w:ind w:right="164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1</w:t>
            </w:r>
          </w:p>
        </w:tc>
      </w:tr>
      <w:tr w:rsidR="003801FB" w:rsidRPr="00D65740" w14:paraId="61B73F8B" w14:textId="77777777" w:rsidTr="004F34D8">
        <w:trPr>
          <w:trHeight w:val="3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6761E3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82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22FB17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75C868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7489E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KOMPLETNÍ SADA PROPOJEK DVOJICE STYKOVÝCH </w:t>
            </w:r>
            <w:proofErr w:type="gramStart"/>
            <w:r w:rsidRPr="00D65740">
              <w:rPr>
                <w:rFonts w:eastAsia="Calibri" w:cs="Times New Roman"/>
                <w:bCs/>
                <w:lang w:eastAsia="cs-CZ"/>
              </w:rPr>
              <w:t>TRANSFORMÁTORŮ - DEMONTÁŽ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79B622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4D0865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    20,000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E4806EC" w14:textId="77777777" w:rsidR="003801FB" w:rsidRPr="00D65740" w:rsidRDefault="003801FB" w:rsidP="004F34D8">
            <w:pPr>
              <w:spacing w:after="0"/>
              <w:ind w:right="164"/>
              <w:rPr>
                <w:rFonts w:eastAsia="Calibri" w:cs="Times New Roman"/>
                <w:bCs/>
                <w:lang w:eastAsia="cs-CZ"/>
              </w:rPr>
            </w:pPr>
          </w:p>
          <w:p w14:paraId="5C3E6BB7" w14:textId="77777777" w:rsidR="003801FB" w:rsidRPr="00D65740" w:rsidRDefault="003801FB" w:rsidP="004F34D8">
            <w:pPr>
              <w:spacing w:after="0"/>
              <w:ind w:right="164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6</w:t>
            </w:r>
          </w:p>
        </w:tc>
      </w:tr>
    </w:tbl>
    <w:p w14:paraId="4E0D9F32" w14:textId="77777777" w:rsidR="003801FB" w:rsidRDefault="003801FB" w:rsidP="003801FB">
      <w:pPr>
        <w:spacing w:after="0"/>
        <w:rPr>
          <w:rFonts w:eastAsia="Calibri" w:cs="Times New Roman"/>
          <w:b/>
          <w:lang w:eastAsia="cs-CZ"/>
        </w:rPr>
      </w:pPr>
      <w:r w:rsidRPr="00D65740">
        <w:rPr>
          <w:rFonts w:eastAsia="Calibri" w:cs="Times New Roman"/>
          <w:bCs/>
          <w:lang w:eastAsia="cs-CZ"/>
        </w:rPr>
        <w:t>Žádáme zadavatele o prověření.</w:t>
      </w:r>
    </w:p>
    <w:p w14:paraId="7BA129FC" w14:textId="77777777" w:rsidR="003801FB" w:rsidRDefault="003801FB" w:rsidP="003801FB">
      <w:pPr>
        <w:spacing w:after="0"/>
        <w:rPr>
          <w:rFonts w:eastAsia="Calibri" w:cs="Times New Roman"/>
          <w:b/>
          <w:lang w:eastAsia="cs-CZ"/>
        </w:rPr>
      </w:pPr>
    </w:p>
    <w:p w14:paraId="70D4AD2B" w14:textId="77777777" w:rsidR="003801FB" w:rsidRDefault="003801FB" w:rsidP="003801FB">
      <w:pPr>
        <w:spacing w:after="0" w:line="240" w:lineRule="auto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A0437F1" w14:textId="77777777" w:rsidR="003801FB" w:rsidRPr="00AD200A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AD200A">
        <w:rPr>
          <w:rFonts w:eastAsia="Calibri" w:cs="Times New Roman"/>
          <w:bCs/>
          <w:color w:val="000000" w:themeColor="text1"/>
          <w:lang w:eastAsia="cs-CZ"/>
        </w:rPr>
        <w:t>Některou výstroj je třeba demontovat a opětovně namontovat zpět do stejné polohy, což není v situačním schématu zohledněno. Podrobnosti jsou v TZ. Množství položek s kódem 75F218 a 75C518 bylo v soupisu prací opraveno.</w:t>
      </w:r>
    </w:p>
    <w:p w14:paraId="7EE2F2FC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390B6F7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1C800AA" w14:textId="64D0581C" w:rsidR="003801FB" w:rsidRPr="00E5284B" w:rsidRDefault="00AD200A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3801FB" w:rsidRPr="00E5284B">
        <w:rPr>
          <w:rFonts w:eastAsia="Calibri" w:cs="Times New Roman"/>
          <w:b/>
          <w:lang w:eastAsia="cs-CZ"/>
        </w:rPr>
        <w:t xml:space="preserve">Dotaz č. </w:t>
      </w:r>
      <w:r w:rsidR="003801FB">
        <w:rPr>
          <w:rFonts w:eastAsia="Calibri" w:cs="Times New Roman"/>
          <w:b/>
          <w:lang w:eastAsia="cs-CZ"/>
        </w:rPr>
        <w:t>385</w:t>
      </w:r>
      <w:r w:rsidR="003801FB" w:rsidRPr="00E5284B">
        <w:rPr>
          <w:rFonts w:eastAsia="Calibri" w:cs="Times New Roman"/>
          <w:b/>
          <w:lang w:eastAsia="cs-CZ"/>
        </w:rPr>
        <w:t>:</w:t>
      </w:r>
    </w:p>
    <w:p w14:paraId="30CE58EB" w14:textId="77777777" w:rsidR="003801FB" w:rsidRPr="00D65740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D65740">
        <w:rPr>
          <w:rFonts w:eastAsia="Calibri" w:cs="Times New Roman"/>
          <w:b/>
          <w:bCs/>
          <w:lang w:eastAsia="cs-CZ"/>
        </w:rPr>
        <w:t>PS 31-28-01 – „</w:t>
      </w:r>
      <w:proofErr w:type="spellStart"/>
      <w:r w:rsidRPr="00D65740">
        <w:rPr>
          <w:rFonts w:eastAsia="Calibri" w:cs="Times New Roman"/>
          <w:b/>
          <w:bCs/>
          <w:lang w:eastAsia="cs-CZ"/>
        </w:rPr>
        <w:t>Žst</w:t>
      </w:r>
      <w:proofErr w:type="spellEnd"/>
      <w:r w:rsidRPr="00D65740">
        <w:rPr>
          <w:rFonts w:eastAsia="Calibri" w:cs="Times New Roman"/>
          <w:b/>
          <w:bCs/>
          <w:lang w:eastAsia="cs-CZ"/>
        </w:rPr>
        <w:t xml:space="preserve">. Přerov, SZZ“: </w:t>
      </w:r>
      <w:r w:rsidRPr="00D65740">
        <w:rPr>
          <w:rFonts w:eastAsia="Calibri" w:cs="Times New Roman"/>
          <w:bCs/>
          <w:lang w:eastAsia="cs-CZ"/>
        </w:rPr>
        <w:t>Byl nalezen nesoulad mezi situačním schématem (č. přílohy 02_200) a soupisem prací:</w:t>
      </w:r>
    </w:p>
    <w:p w14:paraId="7735FD12" w14:textId="77777777" w:rsidR="003801FB" w:rsidRPr="00D65740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D65740">
        <w:rPr>
          <w:rFonts w:eastAsia="Calibri" w:cs="Times New Roman"/>
          <w:bCs/>
          <w:lang w:eastAsia="cs-CZ"/>
        </w:rPr>
        <w:t xml:space="preserve">                                                                                                                                                      </w:t>
      </w:r>
      <w:r w:rsidRPr="00D65740">
        <w:rPr>
          <w:rFonts w:eastAsia="Calibri" w:cs="Times New Roman"/>
          <w:b/>
          <w:bCs/>
          <w:lang w:eastAsia="cs-CZ"/>
        </w:rPr>
        <w:t xml:space="preserve">Množství ve </w:t>
      </w:r>
      <w:proofErr w:type="gramStart"/>
      <w:r w:rsidRPr="00D65740">
        <w:rPr>
          <w:rFonts w:eastAsia="Calibri" w:cs="Times New Roman"/>
          <w:b/>
          <w:bCs/>
          <w:lang w:eastAsia="cs-CZ"/>
        </w:rPr>
        <w:t>výkazu  Vypočítáno</w:t>
      </w:r>
      <w:proofErr w:type="gramEnd"/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902"/>
        <w:gridCol w:w="4536"/>
        <w:gridCol w:w="992"/>
        <w:gridCol w:w="1134"/>
        <w:gridCol w:w="709"/>
      </w:tblGrid>
      <w:tr w:rsidR="003801FB" w:rsidRPr="00D65740" w14:paraId="193852F1" w14:textId="77777777" w:rsidTr="004F34D8">
        <w:trPr>
          <w:trHeight w:val="3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3A833D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31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C9A3FB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75C561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4D8E1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UKAZATEL RYCHLOSTI (SVĚTELNÉ PRUHY) - DODÁVKA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2123F4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6D16E9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714EF98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2,000</w:t>
            </w:r>
          </w:p>
        </w:tc>
      </w:tr>
      <w:tr w:rsidR="003801FB" w:rsidRPr="00D65740" w14:paraId="2CD1C3A0" w14:textId="77777777" w:rsidTr="004F34D8">
        <w:trPr>
          <w:trHeight w:val="3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D2AE49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32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74EBFA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75C567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DBE46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UKAZATEL RYCHLOSTI (SVĚTELNÉ PRUHY) - MONTÁŽ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C93ED8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7CE63E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E99C971" w14:textId="77777777" w:rsidR="003801FB" w:rsidRPr="00D65740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D65740">
              <w:rPr>
                <w:rFonts w:eastAsia="Calibri" w:cs="Times New Roman"/>
                <w:bCs/>
                <w:lang w:eastAsia="cs-CZ"/>
              </w:rPr>
              <w:t>2,000</w:t>
            </w:r>
          </w:p>
        </w:tc>
      </w:tr>
    </w:tbl>
    <w:p w14:paraId="064AA739" w14:textId="77777777" w:rsidR="003801FB" w:rsidRPr="00D65740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78FDDDDE" w14:textId="77777777" w:rsidR="003801FB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D65740">
        <w:rPr>
          <w:rFonts w:eastAsia="Calibri" w:cs="Times New Roman"/>
          <w:bCs/>
          <w:lang w:eastAsia="cs-CZ"/>
        </w:rPr>
        <w:t>Podle situačního schématu jsou ukazatelé rychlosti (světelné pruhy) umístěny na návěstidlech Lc3b a Sc106. Žádáme zadavatele o prověření.</w:t>
      </w:r>
    </w:p>
    <w:p w14:paraId="3E357546" w14:textId="77777777" w:rsidR="003801FB" w:rsidRPr="00441261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23E0E05D" w14:textId="77777777" w:rsidR="003801FB" w:rsidRDefault="003801FB" w:rsidP="003801FB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50C12C6" w14:textId="77777777" w:rsidR="003801FB" w:rsidRPr="00AD200A" w:rsidRDefault="003801FB" w:rsidP="003801FB">
      <w:pPr>
        <w:spacing w:after="0"/>
        <w:rPr>
          <w:rFonts w:cstheme="minorHAnsi"/>
          <w:color w:val="000000" w:themeColor="text1"/>
        </w:rPr>
      </w:pPr>
      <w:r w:rsidRPr="00AD200A">
        <w:rPr>
          <w:rFonts w:eastAsia="Calibri" w:cs="Times New Roman"/>
          <w:bCs/>
          <w:color w:val="000000" w:themeColor="text1"/>
          <w:lang w:eastAsia="cs-CZ"/>
        </w:rPr>
        <w:t>V soupisu prací jsou u položky vysvětleny počty. Počítáme s demontáží a opětovnou montáží 1ks návěstidla včetně indikátorové tabulky a pruhů, Bez dodávky.</w:t>
      </w:r>
    </w:p>
    <w:p w14:paraId="3B38F83E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39832D9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0E37DE1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386</w:t>
      </w:r>
      <w:r w:rsidRPr="00E5284B">
        <w:rPr>
          <w:rFonts w:eastAsia="Calibri" w:cs="Times New Roman"/>
          <w:b/>
          <w:lang w:eastAsia="cs-CZ"/>
        </w:rPr>
        <w:t>:</w:t>
      </w:r>
    </w:p>
    <w:p w14:paraId="426112C8" w14:textId="77777777" w:rsidR="003801FB" w:rsidRPr="00317A4A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317A4A">
        <w:rPr>
          <w:rFonts w:eastAsia="Calibri" w:cs="Times New Roman"/>
          <w:b/>
          <w:bCs/>
          <w:lang w:eastAsia="cs-CZ"/>
        </w:rPr>
        <w:t>PS 31-28-01 – „</w:t>
      </w:r>
      <w:proofErr w:type="spellStart"/>
      <w:r w:rsidRPr="00317A4A">
        <w:rPr>
          <w:rFonts w:eastAsia="Calibri" w:cs="Times New Roman"/>
          <w:b/>
          <w:bCs/>
          <w:lang w:eastAsia="cs-CZ"/>
        </w:rPr>
        <w:t>Žst</w:t>
      </w:r>
      <w:proofErr w:type="spellEnd"/>
      <w:r w:rsidRPr="00317A4A">
        <w:rPr>
          <w:rFonts w:eastAsia="Calibri" w:cs="Times New Roman"/>
          <w:b/>
          <w:bCs/>
          <w:lang w:eastAsia="cs-CZ"/>
        </w:rPr>
        <w:t xml:space="preserve">. Přerov, SZZ“: </w:t>
      </w:r>
      <w:r w:rsidRPr="00317A4A">
        <w:rPr>
          <w:rFonts w:eastAsia="Calibri" w:cs="Times New Roman"/>
          <w:bCs/>
          <w:lang w:eastAsia="cs-CZ"/>
        </w:rPr>
        <w:t>Byl nalezen nesoulad mezi schématem izolace (č. přílohy 02_400) a soupisem prací: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902"/>
        <w:gridCol w:w="4536"/>
        <w:gridCol w:w="992"/>
        <w:gridCol w:w="1134"/>
        <w:gridCol w:w="709"/>
      </w:tblGrid>
      <w:tr w:rsidR="003801FB" w:rsidRPr="00317A4A" w14:paraId="6BFF95B5" w14:textId="77777777" w:rsidTr="004F34D8">
        <w:trPr>
          <w:trHeight w:val="3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1A47AB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41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3C29C4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75C811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AF1FD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STYKOVÝ TRANSFORMÁTOR DT 075 - DODÁVKA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C229B6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C70ACD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 xml:space="preserve">    11,000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CF63296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17</w:t>
            </w:r>
          </w:p>
        </w:tc>
      </w:tr>
      <w:tr w:rsidR="003801FB" w:rsidRPr="00317A4A" w14:paraId="4A3F811D" w14:textId="77777777" w:rsidTr="004F34D8">
        <w:trPr>
          <w:trHeight w:val="6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1F2C33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42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EF8CA7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75C847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39A44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 xml:space="preserve">STYKOVÝ TRANSFORMÁTOR, SYMETRIZAČNÍ A UKOLEJŇOVACÍ </w:t>
            </w:r>
            <w:proofErr w:type="gramStart"/>
            <w:r w:rsidRPr="00317A4A">
              <w:rPr>
                <w:rFonts w:eastAsia="Calibri" w:cs="Times New Roman"/>
                <w:bCs/>
                <w:lang w:eastAsia="cs-CZ"/>
              </w:rPr>
              <w:t>TLUMIVKA - MONTÁŽ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71F3FF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AA80EA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 xml:space="preserve">    25,000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B204D7A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</w:p>
          <w:p w14:paraId="61490B33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17</w:t>
            </w:r>
          </w:p>
        </w:tc>
      </w:tr>
    </w:tbl>
    <w:p w14:paraId="01490A5C" w14:textId="77777777" w:rsidR="003801FB" w:rsidRPr="00317A4A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902"/>
        <w:gridCol w:w="4536"/>
        <w:gridCol w:w="992"/>
        <w:gridCol w:w="1134"/>
        <w:gridCol w:w="709"/>
      </w:tblGrid>
      <w:tr w:rsidR="003801FB" w:rsidRPr="00317A4A" w14:paraId="3F2727E7" w14:textId="77777777" w:rsidTr="004F34D8">
        <w:trPr>
          <w:trHeight w:val="6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1F1036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45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BDC893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75C861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4965B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 xml:space="preserve">KOMPLETNÍ SADA PROPOJEK DVOJICE STYKOVÝCH </w:t>
            </w:r>
            <w:proofErr w:type="gramStart"/>
            <w:r w:rsidRPr="00317A4A">
              <w:rPr>
                <w:rFonts w:eastAsia="Calibri" w:cs="Times New Roman"/>
                <w:bCs/>
                <w:lang w:eastAsia="cs-CZ"/>
              </w:rPr>
              <w:t>TRANSFORMÁTORŮ - DODÁVKA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C8EA8F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DB776B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 xml:space="preserve">    25,000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7812D4B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</w:p>
          <w:p w14:paraId="61B385F6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8</w:t>
            </w:r>
          </w:p>
        </w:tc>
      </w:tr>
      <w:tr w:rsidR="003801FB" w:rsidRPr="00317A4A" w14:paraId="09B6C422" w14:textId="77777777" w:rsidTr="004F34D8">
        <w:trPr>
          <w:trHeight w:val="6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29438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46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6D173D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75C867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15268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 xml:space="preserve">KOMPLETNÍ SADA PROPOJEK DVOJICE STYKOVÝCH </w:t>
            </w:r>
            <w:proofErr w:type="gramStart"/>
            <w:r w:rsidRPr="00317A4A">
              <w:rPr>
                <w:rFonts w:eastAsia="Calibri" w:cs="Times New Roman"/>
                <w:bCs/>
                <w:lang w:eastAsia="cs-CZ"/>
              </w:rPr>
              <w:t>TRANSFORMÁTORŮ - MONTÁŽ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63320D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4077F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 xml:space="preserve">    25,000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C2066D4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</w:p>
          <w:p w14:paraId="3215CF19" w14:textId="77777777" w:rsidR="003801FB" w:rsidRPr="00317A4A" w:rsidRDefault="003801FB" w:rsidP="004F34D8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17A4A">
              <w:rPr>
                <w:rFonts w:eastAsia="Calibri" w:cs="Times New Roman"/>
                <w:bCs/>
                <w:lang w:eastAsia="cs-CZ"/>
              </w:rPr>
              <w:t>8</w:t>
            </w:r>
          </w:p>
        </w:tc>
      </w:tr>
    </w:tbl>
    <w:p w14:paraId="438EFBDB" w14:textId="77777777" w:rsidR="003801FB" w:rsidRPr="00317A4A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5F60E08A" w14:textId="77777777" w:rsidR="003801FB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317A4A">
        <w:rPr>
          <w:rFonts w:eastAsia="Calibri" w:cs="Times New Roman"/>
          <w:bCs/>
          <w:lang w:eastAsia="cs-CZ"/>
        </w:rPr>
        <w:t>Žádáme zadavatele o prověření.</w:t>
      </w:r>
    </w:p>
    <w:p w14:paraId="22930220" w14:textId="77777777" w:rsidR="003801FB" w:rsidRPr="00227784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7CC53FFE" w14:textId="77777777" w:rsidR="003801FB" w:rsidRPr="00AD200A" w:rsidRDefault="003801FB" w:rsidP="003801FB">
      <w:pPr>
        <w:spacing w:after="0"/>
        <w:rPr>
          <w:rFonts w:eastAsia="Calibri" w:cs="Times New Roman"/>
          <w:b/>
          <w:color w:val="000000" w:themeColor="text1"/>
          <w:lang w:eastAsia="cs-CZ"/>
        </w:rPr>
      </w:pPr>
      <w:r w:rsidRPr="00AD200A">
        <w:rPr>
          <w:rFonts w:eastAsia="Calibri" w:cs="Times New Roman"/>
          <w:b/>
          <w:color w:val="000000" w:themeColor="text1"/>
          <w:lang w:eastAsia="cs-CZ"/>
        </w:rPr>
        <w:t xml:space="preserve">Odpověď: </w:t>
      </w:r>
    </w:p>
    <w:p w14:paraId="3634E038" w14:textId="7731028B" w:rsidR="003801FB" w:rsidRPr="00AD200A" w:rsidRDefault="003801FB" w:rsidP="003801FB">
      <w:pPr>
        <w:spacing w:after="0"/>
        <w:rPr>
          <w:rFonts w:eastAsia="Calibri" w:cs="Times New Roman"/>
          <w:bCs/>
          <w:color w:val="000000" w:themeColor="text1"/>
          <w:lang w:eastAsia="cs-CZ"/>
        </w:rPr>
      </w:pPr>
      <w:r w:rsidRPr="00AD200A">
        <w:rPr>
          <w:rFonts w:eastAsia="Calibri" w:cs="Times New Roman"/>
          <w:bCs/>
          <w:color w:val="000000" w:themeColor="text1"/>
          <w:lang w:eastAsia="cs-CZ"/>
        </w:rPr>
        <w:t>Bylo prověřeno. Položky jsou specifikovány v</w:t>
      </w:r>
      <w:r w:rsidR="00AD200A" w:rsidRPr="00AD200A">
        <w:rPr>
          <w:rFonts w:eastAsia="Calibri" w:cs="Times New Roman"/>
          <w:bCs/>
          <w:color w:val="000000" w:themeColor="text1"/>
          <w:lang w:eastAsia="cs-CZ"/>
        </w:rPr>
        <w:t> </w:t>
      </w:r>
      <w:r w:rsidRPr="00AD200A">
        <w:rPr>
          <w:rFonts w:eastAsia="Calibri" w:cs="Times New Roman"/>
          <w:bCs/>
          <w:color w:val="000000" w:themeColor="text1"/>
          <w:lang w:eastAsia="cs-CZ"/>
        </w:rPr>
        <w:t>TZ</w:t>
      </w:r>
      <w:r w:rsidR="00AD200A" w:rsidRPr="00AD200A">
        <w:rPr>
          <w:rFonts w:eastAsia="Calibri" w:cs="Times New Roman"/>
          <w:bCs/>
          <w:color w:val="000000" w:themeColor="text1"/>
          <w:lang w:eastAsia="cs-CZ"/>
        </w:rPr>
        <w:t>.</w:t>
      </w:r>
    </w:p>
    <w:p w14:paraId="258AA261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2843B81" w14:textId="77777777" w:rsidR="003801F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387</w:t>
      </w:r>
      <w:r w:rsidRPr="00E5284B">
        <w:rPr>
          <w:rFonts w:eastAsia="Calibri" w:cs="Times New Roman"/>
          <w:b/>
          <w:lang w:eastAsia="cs-CZ"/>
        </w:rPr>
        <w:t>:</w:t>
      </w:r>
    </w:p>
    <w:p w14:paraId="35EB9CA7" w14:textId="77777777" w:rsidR="003801FB" w:rsidRPr="00317A4A" w:rsidRDefault="003801FB" w:rsidP="003801FB">
      <w:pPr>
        <w:spacing w:after="0"/>
        <w:jc w:val="both"/>
        <w:rPr>
          <w:rFonts w:eastAsia="Calibri" w:cs="Times New Roman"/>
          <w:bCs/>
          <w:lang w:eastAsia="cs-CZ"/>
        </w:rPr>
      </w:pPr>
      <w:r w:rsidRPr="00317A4A">
        <w:rPr>
          <w:rFonts w:eastAsia="Calibri" w:cs="Times New Roman"/>
          <w:b/>
          <w:bCs/>
          <w:lang w:eastAsia="cs-CZ"/>
        </w:rPr>
        <w:t>PS 31-28-01 – „</w:t>
      </w:r>
      <w:proofErr w:type="spellStart"/>
      <w:r w:rsidRPr="00317A4A">
        <w:rPr>
          <w:rFonts w:eastAsia="Calibri" w:cs="Times New Roman"/>
          <w:b/>
          <w:bCs/>
          <w:lang w:eastAsia="cs-CZ"/>
        </w:rPr>
        <w:t>Žst</w:t>
      </w:r>
      <w:proofErr w:type="spellEnd"/>
      <w:r w:rsidRPr="00317A4A">
        <w:rPr>
          <w:rFonts w:eastAsia="Calibri" w:cs="Times New Roman"/>
          <w:b/>
          <w:bCs/>
          <w:lang w:eastAsia="cs-CZ"/>
        </w:rPr>
        <w:t xml:space="preserve">. Přerov, SZZ“: </w:t>
      </w:r>
      <w:r w:rsidRPr="00317A4A">
        <w:rPr>
          <w:rFonts w:eastAsia="Calibri" w:cs="Times New Roman"/>
          <w:bCs/>
          <w:lang w:eastAsia="cs-CZ"/>
        </w:rPr>
        <w:t xml:space="preserve">Dle schématu izolace (č. přílohy 02_400) se předpokládá vybudování 5 kusů kolejových propojek výhybkových. Pro tyto propojky postrádáme v soupisu prací odpovídající položky. Žádáme </w:t>
      </w:r>
    </w:p>
    <w:p w14:paraId="2AE595E0" w14:textId="77777777" w:rsidR="003801FB" w:rsidRDefault="003801FB" w:rsidP="003801FB">
      <w:pPr>
        <w:spacing w:after="0"/>
        <w:jc w:val="both"/>
        <w:rPr>
          <w:rFonts w:eastAsia="Calibri" w:cs="Times New Roman"/>
          <w:bCs/>
          <w:lang w:eastAsia="cs-CZ"/>
        </w:rPr>
      </w:pPr>
      <w:r w:rsidRPr="00317A4A">
        <w:rPr>
          <w:rFonts w:eastAsia="Calibri" w:cs="Times New Roman"/>
          <w:bCs/>
          <w:lang w:eastAsia="cs-CZ"/>
        </w:rPr>
        <w:t>zadavatele o prověření/doplnění.</w:t>
      </w:r>
    </w:p>
    <w:p w14:paraId="44B378BC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42B8D47" w14:textId="77777777" w:rsidR="003801FB" w:rsidRDefault="003801FB" w:rsidP="003801FB">
      <w:pPr>
        <w:spacing w:after="0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5D7B37D" w14:textId="77777777" w:rsidR="003801FB" w:rsidRPr="00AD200A" w:rsidRDefault="003801FB" w:rsidP="003801FB">
      <w:pPr>
        <w:spacing w:after="0"/>
        <w:jc w:val="both"/>
        <w:rPr>
          <w:rFonts w:cstheme="minorHAnsi"/>
          <w:color w:val="000000" w:themeColor="text1"/>
        </w:rPr>
      </w:pPr>
      <w:r w:rsidRPr="00AD200A">
        <w:rPr>
          <w:rFonts w:eastAsia="Calibri" w:cs="Times New Roman"/>
          <w:bCs/>
          <w:color w:val="000000" w:themeColor="text1"/>
          <w:lang w:eastAsia="cs-CZ"/>
        </w:rPr>
        <w:t>V soupisu prací byly doplněny položky s kódem 75C871 a 75C877.</w:t>
      </w:r>
    </w:p>
    <w:p w14:paraId="3F0D7BF5" w14:textId="77777777" w:rsidR="003801FB" w:rsidRDefault="003801FB" w:rsidP="003801F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AF2DC66" w14:textId="77777777" w:rsidR="00AD200A" w:rsidRDefault="00AD200A" w:rsidP="003801F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3592CAA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388</w:t>
      </w:r>
      <w:r w:rsidRPr="00E5284B">
        <w:rPr>
          <w:rFonts w:eastAsia="Calibri" w:cs="Times New Roman"/>
          <w:b/>
          <w:lang w:eastAsia="cs-CZ"/>
        </w:rPr>
        <w:t>:</w:t>
      </w:r>
    </w:p>
    <w:p w14:paraId="0F133440" w14:textId="77777777" w:rsidR="003801FB" w:rsidRDefault="003801FB" w:rsidP="003801FB">
      <w:pPr>
        <w:spacing w:after="0"/>
        <w:jc w:val="both"/>
        <w:rPr>
          <w:rFonts w:eastAsia="Calibri" w:cs="Times New Roman"/>
          <w:b/>
          <w:lang w:eastAsia="cs-CZ"/>
        </w:rPr>
      </w:pPr>
      <w:r w:rsidRPr="00317A4A">
        <w:rPr>
          <w:rFonts w:eastAsia="Calibri" w:cs="Times New Roman"/>
          <w:b/>
          <w:bCs/>
          <w:lang w:eastAsia="cs-CZ"/>
        </w:rPr>
        <w:t>PS 31-28-01 – „</w:t>
      </w:r>
      <w:proofErr w:type="spellStart"/>
      <w:r w:rsidRPr="00317A4A">
        <w:rPr>
          <w:rFonts w:eastAsia="Calibri" w:cs="Times New Roman"/>
          <w:b/>
          <w:bCs/>
          <w:lang w:eastAsia="cs-CZ"/>
        </w:rPr>
        <w:t>Žst</w:t>
      </w:r>
      <w:proofErr w:type="spellEnd"/>
      <w:r w:rsidRPr="00317A4A">
        <w:rPr>
          <w:rFonts w:eastAsia="Calibri" w:cs="Times New Roman"/>
          <w:b/>
          <w:bCs/>
          <w:lang w:eastAsia="cs-CZ"/>
        </w:rPr>
        <w:t xml:space="preserve">. Přerov, SZZ“: </w:t>
      </w:r>
      <w:r w:rsidRPr="00317A4A">
        <w:rPr>
          <w:rFonts w:eastAsia="Calibri" w:cs="Times New Roman"/>
          <w:bCs/>
          <w:lang w:eastAsia="cs-CZ"/>
        </w:rPr>
        <w:t>Dle schématu izolací (</w:t>
      </w:r>
      <w:proofErr w:type="spellStart"/>
      <w:proofErr w:type="gramStart"/>
      <w:r w:rsidRPr="00317A4A">
        <w:rPr>
          <w:rFonts w:eastAsia="Calibri" w:cs="Times New Roman"/>
          <w:bCs/>
          <w:lang w:eastAsia="cs-CZ"/>
        </w:rPr>
        <w:t>č.přílohy</w:t>
      </w:r>
      <w:proofErr w:type="spellEnd"/>
      <w:proofErr w:type="gramEnd"/>
      <w:r w:rsidRPr="00317A4A">
        <w:rPr>
          <w:rFonts w:eastAsia="Calibri" w:cs="Times New Roman"/>
          <w:bCs/>
          <w:lang w:eastAsia="cs-CZ"/>
        </w:rPr>
        <w:t xml:space="preserve"> 02_</w:t>
      </w:r>
      <w:proofErr w:type="gramStart"/>
      <w:r w:rsidRPr="00317A4A">
        <w:rPr>
          <w:rFonts w:eastAsia="Calibri" w:cs="Times New Roman"/>
          <w:bCs/>
          <w:lang w:eastAsia="cs-CZ"/>
        </w:rPr>
        <w:t>400 )</w:t>
      </w:r>
      <w:proofErr w:type="gramEnd"/>
      <w:r w:rsidRPr="00317A4A">
        <w:rPr>
          <w:rFonts w:eastAsia="Calibri" w:cs="Times New Roman"/>
          <w:bCs/>
          <w:lang w:eastAsia="cs-CZ"/>
        </w:rPr>
        <w:t xml:space="preserve"> se předpokládá demontáž 2kusů kolejové propojky výhybkové. Pro tyto demontáže postrádáme v soupisu prací odpovídající položky. Žádáme zadavatele o prověření/doplnění.</w:t>
      </w:r>
    </w:p>
    <w:p w14:paraId="6EC84175" w14:textId="77777777" w:rsidR="003801FB" w:rsidRDefault="003801FB" w:rsidP="003801FB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138406EA" w14:textId="77777777" w:rsidR="003801FB" w:rsidRDefault="003801FB" w:rsidP="003801FB">
      <w:pPr>
        <w:spacing w:after="0"/>
        <w:jc w:val="both"/>
        <w:rPr>
          <w:rFonts w:eastAsia="Calibri" w:cs="Times New Roman"/>
          <w:bCs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  <w:r w:rsidRPr="008A202A">
        <w:rPr>
          <w:rFonts w:eastAsia="Calibri" w:cs="Times New Roman"/>
          <w:bCs/>
          <w:color w:val="FF0000"/>
          <w:lang w:eastAsia="cs-CZ"/>
        </w:rPr>
        <w:t> </w:t>
      </w:r>
    </w:p>
    <w:p w14:paraId="4B09F794" w14:textId="77777777" w:rsidR="003801FB" w:rsidRPr="00AD200A" w:rsidRDefault="003801FB" w:rsidP="003801FB">
      <w:pPr>
        <w:spacing w:after="0"/>
        <w:jc w:val="both"/>
        <w:rPr>
          <w:rFonts w:cstheme="minorHAnsi"/>
          <w:color w:val="000000" w:themeColor="text1"/>
        </w:rPr>
      </w:pPr>
      <w:r w:rsidRPr="00AD200A">
        <w:rPr>
          <w:rFonts w:eastAsia="Calibri" w:cs="Times New Roman"/>
          <w:bCs/>
          <w:color w:val="000000" w:themeColor="text1"/>
          <w:lang w:eastAsia="cs-CZ"/>
        </w:rPr>
        <w:t>V soupisu prací bylo doplněno – položka s kódem 75C878.</w:t>
      </w:r>
    </w:p>
    <w:p w14:paraId="586BC7EC" w14:textId="77777777" w:rsidR="003801FB" w:rsidRDefault="003801FB" w:rsidP="003801F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9E19CCD" w14:textId="77777777" w:rsidR="003801FB" w:rsidRDefault="003801FB" w:rsidP="003801F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F4925D0" w14:textId="5B20D244" w:rsidR="003801FB" w:rsidRPr="00E5284B" w:rsidRDefault="00AD200A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3801FB" w:rsidRPr="00E5284B">
        <w:rPr>
          <w:rFonts w:eastAsia="Calibri" w:cs="Times New Roman"/>
          <w:b/>
          <w:lang w:eastAsia="cs-CZ"/>
        </w:rPr>
        <w:t xml:space="preserve">Dotaz č. </w:t>
      </w:r>
      <w:r w:rsidR="003801FB">
        <w:rPr>
          <w:rFonts w:eastAsia="Calibri" w:cs="Times New Roman"/>
          <w:b/>
          <w:lang w:eastAsia="cs-CZ"/>
        </w:rPr>
        <w:t>389</w:t>
      </w:r>
      <w:r w:rsidR="003801FB" w:rsidRPr="00E5284B">
        <w:rPr>
          <w:rFonts w:eastAsia="Calibri" w:cs="Times New Roman"/>
          <w:b/>
          <w:lang w:eastAsia="cs-CZ"/>
        </w:rPr>
        <w:t>:</w:t>
      </w:r>
    </w:p>
    <w:p w14:paraId="543C5F06" w14:textId="77777777" w:rsidR="003801FB" w:rsidRDefault="003801FB" w:rsidP="003801FB">
      <w:pPr>
        <w:spacing w:after="0"/>
        <w:jc w:val="both"/>
        <w:rPr>
          <w:rFonts w:eastAsia="Calibri" w:cs="Times New Roman"/>
          <w:bCs/>
          <w:lang w:eastAsia="cs-CZ"/>
        </w:rPr>
      </w:pPr>
      <w:r w:rsidRPr="00317A4A">
        <w:rPr>
          <w:rFonts w:eastAsia="Calibri" w:cs="Times New Roman"/>
          <w:b/>
          <w:bCs/>
          <w:lang w:eastAsia="cs-CZ"/>
        </w:rPr>
        <w:t>PS 31-28-01 – „</w:t>
      </w:r>
      <w:proofErr w:type="spellStart"/>
      <w:r w:rsidRPr="00317A4A">
        <w:rPr>
          <w:rFonts w:eastAsia="Calibri" w:cs="Times New Roman"/>
          <w:b/>
          <w:bCs/>
          <w:lang w:eastAsia="cs-CZ"/>
        </w:rPr>
        <w:t>Žst</w:t>
      </w:r>
      <w:proofErr w:type="spellEnd"/>
      <w:r w:rsidRPr="00317A4A">
        <w:rPr>
          <w:rFonts w:eastAsia="Calibri" w:cs="Times New Roman"/>
          <w:b/>
          <w:bCs/>
          <w:lang w:eastAsia="cs-CZ"/>
        </w:rPr>
        <w:t xml:space="preserve">. Přerov, SZZ“: </w:t>
      </w:r>
      <w:r w:rsidRPr="00317A4A">
        <w:rPr>
          <w:rFonts w:eastAsia="Calibri" w:cs="Times New Roman"/>
          <w:bCs/>
          <w:lang w:eastAsia="cs-CZ"/>
        </w:rPr>
        <w:t xml:space="preserve">V soupisu prací postrádáme položky k demontáži dle situačního schématu </w:t>
      </w:r>
      <w:proofErr w:type="gramStart"/>
      <w:r w:rsidRPr="00317A4A">
        <w:rPr>
          <w:rFonts w:eastAsia="Calibri" w:cs="Times New Roman"/>
          <w:bCs/>
          <w:lang w:eastAsia="cs-CZ"/>
        </w:rPr>
        <w:t xml:space="preserve">( </w:t>
      </w:r>
      <w:proofErr w:type="spellStart"/>
      <w:r w:rsidRPr="00317A4A">
        <w:rPr>
          <w:rFonts w:eastAsia="Calibri" w:cs="Times New Roman"/>
          <w:bCs/>
          <w:lang w:eastAsia="cs-CZ"/>
        </w:rPr>
        <w:t>č</w:t>
      </w:r>
      <w:proofErr w:type="gramEnd"/>
      <w:r w:rsidRPr="00317A4A">
        <w:rPr>
          <w:rFonts w:eastAsia="Calibri" w:cs="Times New Roman"/>
          <w:bCs/>
          <w:lang w:eastAsia="cs-CZ"/>
        </w:rPr>
        <w:t>.přílohy</w:t>
      </w:r>
      <w:proofErr w:type="spellEnd"/>
      <w:r w:rsidRPr="00317A4A">
        <w:rPr>
          <w:rFonts w:eastAsia="Calibri" w:cs="Times New Roman"/>
          <w:bCs/>
          <w:lang w:eastAsia="cs-CZ"/>
        </w:rPr>
        <w:t xml:space="preserve"> 02_</w:t>
      </w:r>
      <w:proofErr w:type="gramStart"/>
      <w:r w:rsidRPr="00317A4A">
        <w:rPr>
          <w:rFonts w:eastAsia="Calibri" w:cs="Times New Roman"/>
          <w:bCs/>
          <w:lang w:eastAsia="cs-CZ"/>
        </w:rPr>
        <w:t>200 )</w:t>
      </w:r>
      <w:proofErr w:type="gramEnd"/>
      <w:r w:rsidRPr="00317A4A">
        <w:rPr>
          <w:rFonts w:eastAsia="Calibri" w:cs="Times New Roman"/>
          <w:bCs/>
          <w:lang w:eastAsia="cs-CZ"/>
        </w:rPr>
        <w:t xml:space="preserve"> a těmi jsou: 2 kusy </w:t>
      </w:r>
      <w:proofErr w:type="gramStart"/>
      <w:r w:rsidRPr="00317A4A">
        <w:rPr>
          <w:rFonts w:eastAsia="Calibri" w:cs="Times New Roman"/>
          <w:bCs/>
          <w:lang w:eastAsia="cs-CZ"/>
        </w:rPr>
        <w:t>výstražníku ,</w:t>
      </w:r>
      <w:proofErr w:type="gramEnd"/>
      <w:r w:rsidRPr="00317A4A">
        <w:rPr>
          <w:rFonts w:eastAsia="Calibri" w:cs="Times New Roman"/>
          <w:bCs/>
          <w:lang w:eastAsia="cs-CZ"/>
        </w:rPr>
        <w:t xml:space="preserve"> 2 kusy telefonu, </w:t>
      </w:r>
      <w:r>
        <w:rPr>
          <w:rFonts w:eastAsia="Calibri" w:cs="Times New Roman"/>
          <w:bCs/>
          <w:lang w:eastAsia="cs-CZ"/>
        </w:rPr>
        <w:br/>
      </w:r>
      <w:r w:rsidRPr="00317A4A">
        <w:rPr>
          <w:rFonts w:eastAsia="Calibri" w:cs="Times New Roman"/>
          <w:bCs/>
          <w:lang w:eastAsia="cs-CZ"/>
        </w:rPr>
        <w:t>1 kus reléového domku, 1 kus ASE a 1 kus EON. Žádáme zadavatele o prověření/doplnění.</w:t>
      </w:r>
    </w:p>
    <w:p w14:paraId="2B164771" w14:textId="77777777" w:rsidR="003801FB" w:rsidRDefault="003801FB" w:rsidP="003801FB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10BF80DC" w14:textId="77777777" w:rsidR="003801FB" w:rsidRDefault="003801FB" w:rsidP="003801FB">
      <w:pPr>
        <w:spacing w:after="0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1DBF445A" w14:textId="77777777" w:rsidR="003801FB" w:rsidRPr="00AD200A" w:rsidRDefault="003801FB" w:rsidP="003801FB">
      <w:pPr>
        <w:spacing w:after="0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AD200A">
        <w:rPr>
          <w:rFonts w:eastAsia="Calibri" w:cs="Times New Roman"/>
          <w:bCs/>
          <w:color w:val="000000" w:themeColor="text1"/>
          <w:lang w:eastAsia="cs-CZ"/>
        </w:rPr>
        <w:t>V soupisu prací bylo doplněno – viz položky s kódem 75B6G8, 75B6T8, 75D168, 75D228, 75IECY.</w:t>
      </w:r>
    </w:p>
    <w:p w14:paraId="4DADEEA9" w14:textId="77777777" w:rsidR="003801FB" w:rsidRDefault="003801FB" w:rsidP="003801F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4A9AB8D" w14:textId="77777777" w:rsidR="003801FB" w:rsidRDefault="003801FB" w:rsidP="003801F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C27181E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390</w:t>
      </w:r>
      <w:r w:rsidRPr="00E5284B">
        <w:rPr>
          <w:rFonts w:eastAsia="Calibri" w:cs="Times New Roman"/>
          <w:b/>
          <w:lang w:eastAsia="cs-CZ"/>
        </w:rPr>
        <w:t>:</w:t>
      </w:r>
    </w:p>
    <w:p w14:paraId="22D4ECD9" w14:textId="77777777" w:rsidR="003801FB" w:rsidRPr="00607289" w:rsidRDefault="003801FB" w:rsidP="003801FB">
      <w:pPr>
        <w:spacing w:after="0"/>
        <w:jc w:val="both"/>
        <w:rPr>
          <w:rFonts w:eastAsia="Calibri" w:cs="Times New Roman"/>
          <w:bCs/>
          <w:lang w:eastAsia="cs-CZ"/>
        </w:rPr>
      </w:pPr>
      <w:r w:rsidRPr="00607289">
        <w:rPr>
          <w:rFonts w:eastAsia="Calibri" w:cs="Times New Roman"/>
          <w:b/>
          <w:bCs/>
          <w:lang w:eastAsia="cs-CZ"/>
        </w:rPr>
        <w:t xml:space="preserve">PS 25-28-01_A, </w:t>
      </w:r>
      <w:proofErr w:type="spellStart"/>
      <w:r w:rsidRPr="00607289">
        <w:rPr>
          <w:rFonts w:eastAsia="Calibri" w:cs="Times New Roman"/>
          <w:b/>
          <w:bCs/>
          <w:lang w:eastAsia="cs-CZ"/>
        </w:rPr>
        <w:t>Žst</w:t>
      </w:r>
      <w:proofErr w:type="spellEnd"/>
      <w:r w:rsidRPr="00607289">
        <w:rPr>
          <w:rFonts w:eastAsia="Calibri" w:cs="Times New Roman"/>
          <w:b/>
          <w:bCs/>
          <w:lang w:eastAsia="cs-CZ"/>
        </w:rPr>
        <w:t xml:space="preserve">. Kojetín, </w:t>
      </w:r>
      <w:proofErr w:type="gramStart"/>
      <w:r w:rsidRPr="00607289">
        <w:rPr>
          <w:rFonts w:eastAsia="Calibri" w:cs="Times New Roman"/>
          <w:b/>
          <w:bCs/>
          <w:lang w:eastAsia="cs-CZ"/>
        </w:rPr>
        <w:t>SZZ - definitivní</w:t>
      </w:r>
      <w:proofErr w:type="gramEnd"/>
      <w:r w:rsidRPr="00607289">
        <w:rPr>
          <w:rFonts w:eastAsia="Calibri" w:cs="Times New Roman"/>
          <w:b/>
          <w:bCs/>
          <w:lang w:eastAsia="cs-CZ"/>
        </w:rPr>
        <w:t xml:space="preserve"> stav</w:t>
      </w:r>
      <w:r w:rsidRPr="00607289">
        <w:rPr>
          <w:rFonts w:eastAsia="Calibri" w:cs="Times New Roman"/>
          <w:bCs/>
          <w:lang w:eastAsia="cs-CZ"/>
        </w:rPr>
        <w:t xml:space="preserve">. V TZ se uvádí: </w:t>
      </w:r>
    </w:p>
    <w:p w14:paraId="5D8F1247" w14:textId="77777777" w:rsidR="003801FB" w:rsidRPr="00607289" w:rsidRDefault="003801FB" w:rsidP="003801FB">
      <w:pPr>
        <w:spacing w:after="0" w:line="240" w:lineRule="auto"/>
        <w:jc w:val="both"/>
        <w:rPr>
          <w:rFonts w:ascii="Calibri" w:eastAsia="Calibri" w:hAnsi="Calibri" w:cs="Times New Roman"/>
          <w:i/>
          <w:sz w:val="22"/>
          <w:szCs w:val="22"/>
        </w:rPr>
      </w:pPr>
      <w:r w:rsidRPr="00607289">
        <w:rPr>
          <w:rFonts w:ascii="Calibri" w:eastAsia="Calibri" w:hAnsi="Calibri" w:cs="Times New Roman"/>
          <w:i/>
          <w:sz w:val="22"/>
          <w:szCs w:val="22"/>
        </w:rPr>
        <w:t>„Návěstidla Se6, Sc1, Sc3, Sc4 Sc7, Lc4, Lc9, Sc6b, Lc5, Lc2, budou umístěny na atypickém základu </w:t>
      </w:r>
    </w:p>
    <w:p w14:paraId="54BD18A4" w14:textId="77777777" w:rsidR="003801FB" w:rsidRPr="00607289" w:rsidRDefault="003801FB" w:rsidP="003801FB">
      <w:pPr>
        <w:spacing w:after="0" w:line="240" w:lineRule="auto"/>
        <w:jc w:val="both"/>
        <w:rPr>
          <w:rFonts w:ascii="Calibri" w:eastAsia="Calibri" w:hAnsi="Calibri" w:cs="Times New Roman"/>
          <w:i/>
          <w:sz w:val="22"/>
          <w:szCs w:val="22"/>
        </w:rPr>
      </w:pPr>
      <w:r w:rsidRPr="00607289">
        <w:rPr>
          <w:rFonts w:ascii="Calibri" w:eastAsia="Calibri" w:hAnsi="Calibri" w:cs="Times New Roman"/>
          <w:i/>
          <w:sz w:val="22"/>
          <w:szCs w:val="22"/>
        </w:rPr>
        <w:t>z důvodu kolize s odvodněním.“</w:t>
      </w:r>
    </w:p>
    <w:p w14:paraId="7567262A" w14:textId="77777777" w:rsidR="003801FB" w:rsidRPr="00607289" w:rsidRDefault="003801FB" w:rsidP="003801FB">
      <w:pPr>
        <w:spacing w:after="0"/>
        <w:jc w:val="both"/>
        <w:rPr>
          <w:rFonts w:eastAsia="Calibri" w:cs="Times New Roman"/>
          <w:bCs/>
          <w:lang w:eastAsia="cs-CZ"/>
        </w:rPr>
      </w:pPr>
      <w:r w:rsidRPr="00607289">
        <w:rPr>
          <w:rFonts w:eastAsia="Calibri" w:cs="Times New Roman"/>
          <w:bCs/>
          <w:lang w:eastAsia="cs-CZ"/>
        </w:rPr>
        <w:t>V ZD postrádáme výkresy řešení atypických základů pro uvedená návěstidla. Pro řádné ocenění atypických základů je nutné znát způsob jejich provedení včetně rozměrů. Žádáme zadavatele o poskytnutí výkresů pro tyto atypické základy</w:t>
      </w:r>
    </w:p>
    <w:p w14:paraId="11300A41" w14:textId="77777777" w:rsidR="003801FB" w:rsidRPr="00607289" w:rsidRDefault="003801FB" w:rsidP="003801FB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7B060FCA" w14:textId="77777777" w:rsidR="003801FB" w:rsidRDefault="003801FB" w:rsidP="003801FB">
      <w:pPr>
        <w:spacing w:after="0"/>
        <w:jc w:val="both"/>
        <w:rPr>
          <w:rFonts w:eastAsia="Calibri" w:cs="Times New Roman"/>
          <w:b/>
          <w:lang w:eastAsia="cs-CZ"/>
        </w:rPr>
      </w:pPr>
      <w:r w:rsidRPr="00607289">
        <w:rPr>
          <w:rFonts w:eastAsia="Calibri" w:cs="Times New Roman"/>
          <w:b/>
          <w:lang w:eastAsia="cs-CZ"/>
        </w:rPr>
        <w:t xml:space="preserve">Odpověď: </w:t>
      </w:r>
    </w:p>
    <w:p w14:paraId="3298B0B8" w14:textId="77777777" w:rsidR="003801FB" w:rsidRPr="00AD200A" w:rsidRDefault="003801FB" w:rsidP="003801FB">
      <w:pPr>
        <w:spacing w:after="0"/>
        <w:jc w:val="both"/>
        <w:rPr>
          <w:rFonts w:cstheme="minorHAnsi"/>
          <w:color w:val="000000" w:themeColor="text1"/>
        </w:rPr>
      </w:pPr>
      <w:r w:rsidRPr="00AD200A">
        <w:rPr>
          <w:rFonts w:eastAsia="Calibri" w:cs="Times New Roman"/>
          <w:bCs/>
          <w:color w:val="000000" w:themeColor="text1"/>
          <w:lang w:eastAsia="cs-CZ"/>
        </w:rPr>
        <w:t xml:space="preserve">Bude řešeno v rámci zpracování RDS. </w:t>
      </w:r>
    </w:p>
    <w:p w14:paraId="26C051E5" w14:textId="77777777" w:rsidR="003801FB" w:rsidRPr="00607289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B1289DF" w14:textId="77777777" w:rsidR="003801FB" w:rsidRPr="00607289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13FF505" w14:textId="77777777" w:rsidR="003801FB" w:rsidRPr="00607289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07289">
        <w:rPr>
          <w:rFonts w:eastAsia="Calibri" w:cs="Times New Roman"/>
          <w:b/>
          <w:lang w:eastAsia="cs-CZ"/>
        </w:rPr>
        <w:t>Dotaz č. 391:</w:t>
      </w:r>
    </w:p>
    <w:p w14:paraId="1DA7A5D2" w14:textId="77777777" w:rsidR="003801FB" w:rsidRPr="00607289" w:rsidRDefault="003801FB" w:rsidP="003801FB">
      <w:pPr>
        <w:spacing w:after="0"/>
        <w:rPr>
          <w:rFonts w:eastAsia="Calibri" w:cs="Times New Roman"/>
          <w:bCs/>
          <w:lang w:eastAsia="cs-CZ"/>
        </w:rPr>
      </w:pPr>
      <w:r w:rsidRPr="00607289">
        <w:rPr>
          <w:rFonts w:eastAsia="Calibri" w:cs="Times New Roman"/>
          <w:bCs/>
        </w:rPr>
        <w:t>Dotaz navazuje na odpověď zadavatel na dotaz č. 135a) – odpověď uvádí, že plocha LED stěny pro sál 5 má být 9,3x2,18 m = 20,274 m2, neodpovídá ve výkazu výměr. Prosíme o prověření.</w:t>
      </w:r>
    </w:p>
    <w:p w14:paraId="43913D6F" w14:textId="77777777" w:rsidR="003801FB" w:rsidRPr="00607289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35EEA47D" w14:textId="77777777" w:rsidR="003801FB" w:rsidRDefault="003801FB" w:rsidP="003801FB">
      <w:pPr>
        <w:spacing w:after="0"/>
        <w:rPr>
          <w:rFonts w:eastAsia="Calibri" w:cs="Times New Roman"/>
          <w:bCs/>
          <w:color w:val="FF0000"/>
          <w:lang w:eastAsia="cs-CZ"/>
        </w:rPr>
      </w:pPr>
      <w:r w:rsidRPr="00607289">
        <w:rPr>
          <w:rFonts w:eastAsia="Calibri" w:cs="Times New Roman"/>
          <w:b/>
          <w:lang w:eastAsia="cs-CZ"/>
        </w:rPr>
        <w:t>Odpověď</w:t>
      </w:r>
      <w:r w:rsidRPr="002C5751">
        <w:rPr>
          <w:rFonts w:eastAsia="Calibri" w:cs="Times New Roman"/>
          <w:bCs/>
          <w:color w:val="FF0000"/>
          <w:lang w:eastAsia="cs-CZ"/>
        </w:rPr>
        <w:t xml:space="preserve">: </w:t>
      </w:r>
    </w:p>
    <w:p w14:paraId="1F292F19" w14:textId="77777777" w:rsidR="003801FB" w:rsidRPr="00AD200A" w:rsidRDefault="003801FB" w:rsidP="003801FB">
      <w:pPr>
        <w:spacing w:after="0"/>
        <w:rPr>
          <w:rFonts w:cstheme="minorHAnsi"/>
          <w:color w:val="000000" w:themeColor="text1"/>
        </w:rPr>
      </w:pPr>
      <w:r w:rsidRPr="00AD200A">
        <w:rPr>
          <w:rFonts w:eastAsia="Calibri" w:cs="Times New Roman"/>
          <w:bCs/>
          <w:color w:val="000000" w:themeColor="text1"/>
          <w:lang w:eastAsia="cs-CZ"/>
        </w:rPr>
        <w:t xml:space="preserve">V soupisu prací </w:t>
      </w:r>
      <w:r w:rsidRPr="00AD200A">
        <w:rPr>
          <w:rFonts w:eastAsia="Calibri" w:cs="Times New Roman"/>
          <w:bCs/>
          <w:color w:val="000000" w:themeColor="text1"/>
        </w:rPr>
        <w:t xml:space="preserve">PS 80-28-01, pol. s kódem R75B251 a R75B257 </w:t>
      </w:r>
      <w:r w:rsidRPr="00AD200A">
        <w:rPr>
          <w:rFonts w:eastAsia="Calibri" w:cs="Times New Roman"/>
          <w:bCs/>
          <w:color w:val="000000" w:themeColor="text1"/>
          <w:lang w:eastAsia="cs-CZ"/>
        </w:rPr>
        <w:t>bylo opraveno.</w:t>
      </w:r>
    </w:p>
    <w:p w14:paraId="0A0083D7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</w:p>
    <w:p w14:paraId="56B9686A" w14:textId="77777777" w:rsidR="00AD200A" w:rsidRPr="00AD200A" w:rsidRDefault="00AD200A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</w:p>
    <w:p w14:paraId="50CE7398" w14:textId="77777777" w:rsidR="003801FB" w:rsidRPr="00AD200A" w:rsidRDefault="003801FB" w:rsidP="003801FB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AD200A">
        <w:rPr>
          <w:rFonts w:eastAsia="Calibri" w:cs="Times New Roman"/>
          <w:b/>
          <w:color w:val="000000" w:themeColor="text1"/>
          <w:lang w:eastAsia="cs-CZ"/>
        </w:rPr>
        <w:t>Dotaz č. 392:</w:t>
      </w:r>
    </w:p>
    <w:p w14:paraId="1B3579AB" w14:textId="77777777" w:rsidR="003801FB" w:rsidRPr="00607289" w:rsidRDefault="003801FB" w:rsidP="003801FB">
      <w:pPr>
        <w:spacing w:after="160" w:line="259" w:lineRule="auto"/>
        <w:rPr>
          <w:rFonts w:eastAsia="Calibri" w:cs="Times New Roman"/>
        </w:rPr>
      </w:pPr>
      <w:r w:rsidRPr="00607289">
        <w:rPr>
          <w:rFonts w:eastAsia="Calibri" w:cs="Times New Roman"/>
          <w:b/>
          <w:bCs/>
        </w:rPr>
        <w:t xml:space="preserve">PS 80-28-01, </w:t>
      </w:r>
      <w:proofErr w:type="gramStart"/>
      <w:r w:rsidRPr="00607289">
        <w:rPr>
          <w:rFonts w:eastAsia="Calibri" w:cs="Times New Roman"/>
          <w:b/>
          <w:bCs/>
        </w:rPr>
        <w:t>Kojetín - Přerov</w:t>
      </w:r>
      <w:proofErr w:type="gramEnd"/>
      <w:r w:rsidRPr="00607289">
        <w:rPr>
          <w:rFonts w:eastAsia="Calibri" w:cs="Times New Roman"/>
          <w:b/>
          <w:bCs/>
        </w:rPr>
        <w:t>, DOZ</w:t>
      </w:r>
      <w:r w:rsidRPr="00607289">
        <w:rPr>
          <w:rFonts w:eastAsia="Calibri" w:cs="Times New Roman"/>
        </w:rPr>
        <w:t>. V soupisu prací se nachází položky:</w:t>
      </w:r>
    </w:p>
    <w:p w14:paraId="6D895ABA" w14:textId="77777777" w:rsidR="003801FB" w:rsidRPr="00607289" w:rsidRDefault="003801FB" w:rsidP="003801FB">
      <w:pPr>
        <w:spacing w:after="160" w:line="259" w:lineRule="auto"/>
        <w:rPr>
          <w:rFonts w:eastAsia="Calibri" w:cs="Times New Roman"/>
        </w:rPr>
      </w:pPr>
      <w:r w:rsidRPr="00607289">
        <w:rPr>
          <w:rFonts w:eastAsia="Calibri" w:cs="Times New Roman"/>
          <w:noProof/>
          <w:lang w:eastAsia="cs-CZ"/>
        </w:rPr>
        <w:drawing>
          <wp:inline distT="0" distB="0" distL="0" distR="0" wp14:anchorId="5D5545EF" wp14:editId="2B68D178">
            <wp:extent cx="5387340" cy="250190"/>
            <wp:effectExtent l="0" t="0" r="3810" b="0"/>
            <wp:docPr id="892957099" name="Obrázek 892957099" descr="cid:image001.png@01DB999B.D954DE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cid:image001.png@01DB999B.D954DE40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208" cy="256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A87F5" w14:textId="77777777" w:rsidR="003801FB" w:rsidRPr="00607289" w:rsidRDefault="003801FB" w:rsidP="003801FB">
      <w:pPr>
        <w:numPr>
          <w:ilvl w:val="0"/>
          <w:numId w:val="48"/>
        </w:numPr>
        <w:spacing w:after="0" w:line="240" w:lineRule="auto"/>
        <w:rPr>
          <w:rFonts w:eastAsia="Calibri" w:cs="Times New Roman"/>
        </w:rPr>
      </w:pPr>
      <w:r w:rsidRPr="00607289">
        <w:rPr>
          <w:rFonts w:eastAsia="Calibri" w:cs="Times New Roman"/>
        </w:rPr>
        <w:t>Prosíme zadavatele o prověření, ke kterým konkrétním pracovištím se uvedená položka vztahuje.</w:t>
      </w:r>
    </w:p>
    <w:p w14:paraId="16EE9B8C" w14:textId="77777777" w:rsidR="003801FB" w:rsidRPr="00607289" w:rsidRDefault="003801FB" w:rsidP="003801FB">
      <w:pPr>
        <w:numPr>
          <w:ilvl w:val="0"/>
          <w:numId w:val="48"/>
        </w:numPr>
        <w:spacing w:after="0" w:line="240" w:lineRule="auto"/>
        <w:rPr>
          <w:rFonts w:eastAsia="Calibri" w:cs="Times New Roman"/>
        </w:rPr>
      </w:pPr>
      <w:r w:rsidRPr="00607289">
        <w:rPr>
          <w:rFonts w:eastAsia="Calibri" w:cs="Times New Roman"/>
        </w:rPr>
        <w:t>Prosíme zadavatele o prověření, jaký se předpokládá rozsah dodávek/montáží pro každé upravované pracoviště.</w:t>
      </w:r>
    </w:p>
    <w:p w14:paraId="5AD1FFA8" w14:textId="77777777" w:rsidR="003801FB" w:rsidRPr="00607289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4549B9E8" w14:textId="77777777" w:rsidR="003801FB" w:rsidRDefault="003801FB" w:rsidP="003801FB">
      <w:pPr>
        <w:spacing w:after="0" w:line="240" w:lineRule="auto"/>
        <w:rPr>
          <w:rFonts w:eastAsia="Calibri" w:cs="Times New Roman"/>
          <w:b/>
          <w:lang w:eastAsia="cs-CZ"/>
        </w:rPr>
      </w:pPr>
      <w:r w:rsidRPr="00607289">
        <w:rPr>
          <w:rFonts w:eastAsia="Calibri" w:cs="Times New Roman"/>
          <w:b/>
          <w:lang w:eastAsia="cs-CZ"/>
        </w:rPr>
        <w:t xml:space="preserve">Odpověď: </w:t>
      </w:r>
    </w:p>
    <w:p w14:paraId="386DC602" w14:textId="77777777" w:rsidR="003801FB" w:rsidRPr="00AD200A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AD200A">
        <w:rPr>
          <w:rFonts w:eastAsia="Calibri" w:cs="Times New Roman"/>
          <w:bCs/>
          <w:color w:val="000000" w:themeColor="text1"/>
          <w:lang w:eastAsia="cs-CZ"/>
        </w:rPr>
        <w:t>Položka č. 10 má své specifikace, kde jsou uvedeny podrobnosti.</w:t>
      </w:r>
    </w:p>
    <w:p w14:paraId="66521490" w14:textId="77777777" w:rsidR="003801FB" w:rsidRPr="00AD200A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</w:p>
    <w:p w14:paraId="75EBD058" w14:textId="77777777" w:rsidR="003801FB" w:rsidRPr="00607289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2A4BFB8" w14:textId="77777777" w:rsidR="003801FB" w:rsidRPr="00607289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07289">
        <w:rPr>
          <w:rFonts w:eastAsia="Calibri" w:cs="Times New Roman"/>
          <w:b/>
          <w:lang w:eastAsia="cs-CZ"/>
        </w:rPr>
        <w:t>Dotaz č. 393:</w:t>
      </w:r>
    </w:p>
    <w:p w14:paraId="355BEA82" w14:textId="77777777" w:rsidR="003801FB" w:rsidRPr="00607289" w:rsidRDefault="003801FB" w:rsidP="003801FB">
      <w:pPr>
        <w:spacing w:after="0" w:line="240" w:lineRule="auto"/>
        <w:rPr>
          <w:rFonts w:eastAsia="Calibri" w:cs="Times New Roman"/>
          <w:bCs/>
        </w:rPr>
      </w:pPr>
      <w:r w:rsidRPr="00607289">
        <w:rPr>
          <w:rFonts w:eastAsia="Calibri" w:cs="Times New Roman"/>
          <w:b/>
          <w:bCs/>
        </w:rPr>
        <w:t xml:space="preserve">PS 80-14-06    </w:t>
      </w:r>
      <w:proofErr w:type="gramStart"/>
      <w:r w:rsidRPr="00607289">
        <w:rPr>
          <w:rFonts w:eastAsia="Calibri" w:cs="Times New Roman"/>
          <w:b/>
          <w:bCs/>
        </w:rPr>
        <w:t>Kojetín - Přerov</w:t>
      </w:r>
      <w:proofErr w:type="gramEnd"/>
      <w:r w:rsidRPr="00607289">
        <w:rPr>
          <w:rFonts w:eastAsia="Calibri" w:cs="Times New Roman"/>
          <w:b/>
          <w:bCs/>
        </w:rPr>
        <w:t>, úprava TRS:</w:t>
      </w:r>
      <w:r w:rsidRPr="00607289">
        <w:rPr>
          <w:rFonts w:eastAsia="Calibri" w:cs="Times New Roman"/>
          <w:bCs/>
        </w:rPr>
        <w:t xml:space="preserve"> </w:t>
      </w:r>
      <w:r w:rsidRPr="00607289">
        <w:rPr>
          <w:rFonts w:eastAsia="Calibri" w:cs="Times New Roman"/>
        </w:rPr>
        <w:t>V soupisu prací se nachází položka:</w:t>
      </w:r>
    </w:p>
    <w:p w14:paraId="22405006" w14:textId="77777777" w:rsidR="003801FB" w:rsidRPr="00607289" w:rsidRDefault="003801FB" w:rsidP="003801FB">
      <w:pPr>
        <w:spacing w:after="0" w:line="240" w:lineRule="auto"/>
        <w:rPr>
          <w:rFonts w:eastAsia="Calibri" w:cs="Times New Roman"/>
          <w:bCs/>
        </w:rPr>
      </w:pPr>
      <w:r w:rsidRPr="00607289">
        <w:rPr>
          <w:rFonts w:eastAsia="Calibri" w:cs="Times New Roman"/>
          <w:noProof/>
          <w:lang w:eastAsia="cs-CZ"/>
        </w:rPr>
        <w:drawing>
          <wp:inline distT="0" distB="0" distL="0" distR="0" wp14:anchorId="6F38B4CB" wp14:editId="6D7CC588">
            <wp:extent cx="5471160" cy="124156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1998" cy="15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AC502" w14:textId="77777777" w:rsidR="003801FB" w:rsidRPr="00607289" w:rsidRDefault="003801FB" w:rsidP="003801FB">
      <w:pPr>
        <w:spacing w:after="0" w:line="240" w:lineRule="auto"/>
        <w:rPr>
          <w:rFonts w:eastAsia="Calibri" w:cs="Times New Roman"/>
          <w:bCs/>
        </w:rPr>
      </w:pPr>
      <w:r w:rsidRPr="00607289">
        <w:rPr>
          <w:rFonts w:eastAsia="Calibri" w:cs="Times New Roman"/>
          <w:bCs/>
        </w:rPr>
        <w:t>Dokumentace neobsahuje informace.</w:t>
      </w:r>
    </w:p>
    <w:p w14:paraId="07749481" w14:textId="77777777" w:rsidR="003801FB" w:rsidRPr="00607289" w:rsidRDefault="003801FB" w:rsidP="003801FB">
      <w:pPr>
        <w:spacing w:after="0" w:line="240" w:lineRule="auto"/>
        <w:rPr>
          <w:rFonts w:eastAsia="Calibri" w:cs="Times New Roman"/>
          <w:bCs/>
        </w:rPr>
      </w:pPr>
      <w:r w:rsidRPr="00607289">
        <w:rPr>
          <w:rFonts w:eastAsia="Calibri" w:cs="Times New Roman"/>
          <w:bCs/>
        </w:rPr>
        <w:t>a) Jaká se předpokládá délka výpichu?</w:t>
      </w:r>
    </w:p>
    <w:p w14:paraId="1E71C3E0" w14:textId="77777777" w:rsidR="003801FB" w:rsidRPr="00607289" w:rsidRDefault="003801FB" w:rsidP="003801FB">
      <w:pPr>
        <w:spacing w:after="0" w:line="240" w:lineRule="auto"/>
        <w:rPr>
          <w:rFonts w:eastAsia="Calibri" w:cs="Times New Roman"/>
          <w:bCs/>
        </w:rPr>
      </w:pPr>
      <w:r w:rsidRPr="00607289">
        <w:rPr>
          <w:rFonts w:eastAsia="Calibri" w:cs="Times New Roman"/>
          <w:bCs/>
        </w:rPr>
        <w:t>b) Jaká je předpokládaná dimenze kabelu?</w:t>
      </w:r>
    </w:p>
    <w:p w14:paraId="0D7425E5" w14:textId="77777777" w:rsidR="003801FB" w:rsidRPr="00607289" w:rsidRDefault="003801FB" w:rsidP="003801FB">
      <w:pPr>
        <w:spacing w:after="0" w:line="240" w:lineRule="auto"/>
        <w:rPr>
          <w:rFonts w:eastAsia="Calibri" w:cs="Times New Roman"/>
          <w:bCs/>
        </w:rPr>
      </w:pPr>
      <w:r w:rsidRPr="00607289">
        <w:rPr>
          <w:rFonts w:eastAsia="Calibri" w:cs="Times New Roman"/>
          <w:bCs/>
        </w:rPr>
        <w:t>c) Kolik je předpokládaný objem m3 výkopů a zemních prací?</w:t>
      </w:r>
    </w:p>
    <w:p w14:paraId="3BDE7A8A" w14:textId="77777777" w:rsidR="003801FB" w:rsidRPr="00607289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35D41208" w14:textId="77777777" w:rsidR="003801FB" w:rsidRPr="00607289" w:rsidRDefault="003801FB" w:rsidP="003801FB">
      <w:pPr>
        <w:spacing w:after="0"/>
        <w:rPr>
          <w:rFonts w:cstheme="minorHAnsi"/>
        </w:rPr>
      </w:pPr>
      <w:r w:rsidRPr="00607289">
        <w:rPr>
          <w:rFonts w:eastAsia="Calibri" w:cs="Times New Roman"/>
          <w:b/>
          <w:lang w:eastAsia="cs-CZ"/>
        </w:rPr>
        <w:t xml:space="preserve">Odpověď: </w:t>
      </w:r>
    </w:p>
    <w:p w14:paraId="23C47D1F" w14:textId="77777777" w:rsidR="003801FB" w:rsidRPr="00AD200A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AD200A">
        <w:rPr>
          <w:rFonts w:eastAsia="Calibri" w:cs="Times New Roman"/>
          <w:bCs/>
          <w:color w:val="000000" w:themeColor="text1"/>
          <w:lang w:eastAsia="cs-CZ"/>
        </w:rPr>
        <w:t xml:space="preserve">Délka výpichů bude 170 m, objemy výkopových prací jsou součástí soupisu prací. </w:t>
      </w:r>
      <w:proofErr w:type="spellStart"/>
      <w:r w:rsidRPr="00AD200A">
        <w:rPr>
          <w:rFonts w:eastAsia="Calibri" w:cs="Times New Roman"/>
          <w:bCs/>
          <w:color w:val="000000" w:themeColor="text1"/>
          <w:lang w:eastAsia="cs-CZ"/>
        </w:rPr>
        <w:t>Výpichový</w:t>
      </w:r>
      <w:proofErr w:type="spellEnd"/>
      <w:r w:rsidRPr="00AD200A">
        <w:rPr>
          <w:rFonts w:eastAsia="Calibri" w:cs="Times New Roman"/>
          <w:bCs/>
          <w:color w:val="000000" w:themeColor="text1"/>
          <w:lang w:eastAsia="cs-CZ"/>
        </w:rPr>
        <w:t xml:space="preserve"> kabel bude 25XN. – 170 m – doplněna položka s kódem 75I122 v příslušném množství.</w:t>
      </w:r>
    </w:p>
    <w:p w14:paraId="4400DB4A" w14:textId="77777777" w:rsidR="003801FB" w:rsidRPr="00AD200A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</w:p>
    <w:p w14:paraId="6FE9753B" w14:textId="77777777" w:rsidR="003801FB" w:rsidRPr="00607289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A433FFB" w14:textId="49853F3D" w:rsidR="003801FB" w:rsidRPr="00607289" w:rsidRDefault="00AD200A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3801FB" w:rsidRPr="00607289">
        <w:rPr>
          <w:rFonts w:eastAsia="Calibri" w:cs="Times New Roman"/>
          <w:b/>
          <w:lang w:eastAsia="cs-CZ"/>
        </w:rPr>
        <w:t>Dotaz č. 394:</w:t>
      </w:r>
    </w:p>
    <w:p w14:paraId="30FA8196" w14:textId="77777777" w:rsidR="003801FB" w:rsidRDefault="003801FB" w:rsidP="003801FB">
      <w:pPr>
        <w:spacing w:after="0"/>
        <w:rPr>
          <w:rFonts w:ascii="Calibri" w:eastAsia="Calibri" w:hAnsi="Calibri" w:cs="Times New Roman"/>
          <w:bCs/>
          <w:sz w:val="22"/>
          <w:szCs w:val="22"/>
        </w:rPr>
      </w:pPr>
      <w:r w:rsidRPr="00607289">
        <w:rPr>
          <w:rFonts w:ascii="Calibri" w:eastAsia="Calibri" w:hAnsi="Calibri" w:cs="Times New Roman"/>
          <w:bCs/>
          <w:sz w:val="22"/>
          <w:szCs w:val="22"/>
        </w:rPr>
        <w:t>V části sdělovací zařízení (D.1.2) postrádáme kontejner(y) pro provizorní sdělovací zařízení (Kojetín, Chropyně…). Bude pronájem? V soupisech prací kde? Žádáme zadavatele o prověření.</w:t>
      </w:r>
    </w:p>
    <w:p w14:paraId="154A2592" w14:textId="77777777" w:rsidR="003801FB" w:rsidRPr="00607289" w:rsidRDefault="003801FB" w:rsidP="003801FB">
      <w:pPr>
        <w:spacing w:after="0"/>
        <w:rPr>
          <w:rFonts w:eastAsia="Calibri" w:cs="Times New Roman"/>
          <w:bCs/>
          <w:lang w:eastAsia="cs-CZ"/>
        </w:rPr>
      </w:pPr>
    </w:p>
    <w:p w14:paraId="58900FDB" w14:textId="77777777" w:rsidR="003801FB" w:rsidRPr="00607289" w:rsidRDefault="003801FB" w:rsidP="003801FB">
      <w:pPr>
        <w:spacing w:after="0"/>
        <w:rPr>
          <w:rFonts w:cstheme="minorHAnsi"/>
        </w:rPr>
      </w:pPr>
      <w:r w:rsidRPr="00607289">
        <w:rPr>
          <w:rFonts w:eastAsia="Calibri" w:cs="Times New Roman"/>
          <w:b/>
          <w:lang w:eastAsia="cs-CZ"/>
        </w:rPr>
        <w:t xml:space="preserve">Odpověď: </w:t>
      </w:r>
    </w:p>
    <w:p w14:paraId="29BD18C8" w14:textId="77777777" w:rsidR="003801FB" w:rsidRPr="00AD200A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AD200A">
        <w:rPr>
          <w:rFonts w:eastAsia="Calibri" w:cs="Times New Roman"/>
          <w:bCs/>
          <w:color w:val="000000" w:themeColor="text1"/>
          <w:lang w:eastAsia="cs-CZ"/>
        </w:rPr>
        <w:t xml:space="preserve">Provizorní kontejnery jsou součástí provizorních stavů zabezpečovacího zařízení. </w:t>
      </w:r>
    </w:p>
    <w:p w14:paraId="566C6A6D" w14:textId="77777777" w:rsidR="003801FB" w:rsidRPr="00AD200A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</w:p>
    <w:p w14:paraId="4DFF8445" w14:textId="77777777" w:rsidR="00AD200A" w:rsidRPr="00607289" w:rsidRDefault="00AD200A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83BB32A" w14:textId="77777777" w:rsidR="003801FB" w:rsidRPr="00B673FB" w:rsidRDefault="003801FB" w:rsidP="003801FB">
      <w:pPr>
        <w:spacing w:after="0" w:line="240" w:lineRule="auto"/>
        <w:rPr>
          <w:rFonts w:eastAsia="Calibri" w:cs="Times New Roman"/>
          <w:b/>
          <w:lang w:eastAsia="cs-CZ"/>
        </w:rPr>
      </w:pPr>
      <w:r w:rsidRPr="00B673FB">
        <w:rPr>
          <w:rFonts w:eastAsia="Calibri" w:cs="Times New Roman"/>
          <w:b/>
          <w:lang w:eastAsia="cs-CZ"/>
        </w:rPr>
        <w:t>Dotaz č. 395:</w:t>
      </w:r>
    </w:p>
    <w:p w14:paraId="45550463" w14:textId="77777777" w:rsidR="003801FB" w:rsidRPr="00B673FB" w:rsidRDefault="003801FB" w:rsidP="003801FB">
      <w:pPr>
        <w:spacing w:after="0" w:line="240" w:lineRule="auto"/>
        <w:rPr>
          <w:rFonts w:eastAsia="Calibri" w:cs="Times New Roman"/>
          <w:b/>
          <w:lang w:eastAsia="cs-CZ"/>
        </w:rPr>
      </w:pPr>
      <w:r w:rsidRPr="00B673FB">
        <w:rPr>
          <w:rFonts w:eastAsia="Calibri" w:cs="Times New Roman"/>
          <w:b/>
          <w:bCs/>
          <w:lang w:eastAsia="cs-CZ"/>
        </w:rPr>
        <w:t xml:space="preserve">PS 80-14-04    </w:t>
      </w:r>
      <w:proofErr w:type="gramStart"/>
      <w:r w:rsidRPr="00B673FB">
        <w:rPr>
          <w:rFonts w:eastAsia="Calibri" w:cs="Times New Roman"/>
          <w:b/>
          <w:bCs/>
          <w:lang w:eastAsia="cs-CZ"/>
        </w:rPr>
        <w:t>Kojetín - Přerov</w:t>
      </w:r>
      <w:proofErr w:type="gramEnd"/>
      <w:r w:rsidRPr="00B673FB">
        <w:rPr>
          <w:rFonts w:eastAsia="Calibri" w:cs="Times New Roman"/>
          <w:b/>
          <w:bCs/>
          <w:lang w:eastAsia="cs-CZ"/>
        </w:rPr>
        <w:t>, přenosový systém:</w:t>
      </w:r>
      <w:r w:rsidRPr="00B673FB">
        <w:rPr>
          <w:rFonts w:eastAsia="Calibri" w:cs="Times New Roman"/>
          <w:b/>
          <w:lang w:eastAsia="cs-CZ"/>
        </w:rPr>
        <w:t xml:space="preserve"> V soupisu prací se nachází položky:</w:t>
      </w:r>
    </w:p>
    <w:p w14:paraId="6996114B" w14:textId="77777777" w:rsidR="003801FB" w:rsidRPr="00B673FB" w:rsidRDefault="003801FB" w:rsidP="003801F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226774" w14:textId="77777777" w:rsidR="003801FB" w:rsidRPr="00B673FB" w:rsidRDefault="003801FB" w:rsidP="003801FB">
      <w:pPr>
        <w:spacing w:after="0" w:line="240" w:lineRule="auto"/>
        <w:rPr>
          <w:rFonts w:eastAsia="Calibri" w:cs="Times New Roman"/>
          <w:b/>
          <w:lang w:eastAsia="cs-CZ"/>
        </w:rPr>
      </w:pPr>
      <w:r w:rsidRPr="00B673FB">
        <w:rPr>
          <w:rFonts w:eastAsia="Calibri" w:cs="Times New Roman"/>
          <w:b/>
          <w:noProof/>
          <w:lang w:eastAsia="cs-CZ"/>
        </w:rPr>
        <w:drawing>
          <wp:inline distT="0" distB="0" distL="0" distR="0" wp14:anchorId="66B2E0EC" wp14:editId="776BBAF0">
            <wp:extent cx="5524500" cy="123825"/>
            <wp:effectExtent l="0" t="0" r="0" b="9525"/>
            <wp:docPr id="49284714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6434886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7949F" w14:textId="77777777" w:rsidR="003801FB" w:rsidRPr="00B673FB" w:rsidRDefault="003801FB" w:rsidP="003801F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673FB">
        <w:rPr>
          <w:rFonts w:eastAsia="Calibri" w:cs="Times New Roman"/>
          <w:b/>
          <w:noProof/>
          <w:lang w:eastAsia="cs-CZ"/>
        </w:rPr>
        <w:drawing>
          <wp:inline distT="0" distB="0" distL="0" distR="0" wp14:anchorId="7AEF7707" wp14:editId="4FB652D6">
            <wp:extent cx="5524500" cy="123825"/>
            <wp:effectExtent l="0" t="0" r="0" b="9525"/>
            <wp:docPr id="42016025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D7C8B" w14:textId="77777777" w:rsidR="003801FB" w:rsidRPr="00B673FB" w:rsidRDefault="003801FB" w:rsidP="003801FB">
      <w:pPr>
        <w:spacing w:after="0" w:line="240" w:lineRule="auto"/>
        <w:rPr>
          <w:rFonts w:eastAsia="Calibri" w:cs="Times New Roman"/>
          <w:lang w:eastAsia="cs-CZ"/>
        </w:rPr>
      </w:pPr>
      <w:r w:rsidRPr="00B673FB">
        <w:rPr>
          <w:rFonts w:eastAsia="Calibri" w:cs="Times New Roman"/>
          <w:lang w:eastAsia="cs-CZ"/>
        </w:rPr>
        <w:t>Může zadavatel potvrdit, že se nejedná o duplicitu?</w:t>
      </w:r>
    </w:p>
    <w:p w14:paraId="41644EBD" w14:textId="77777777" w:rsidR="00AD200A" w:rsidRDefault="00AD200A" w:rsidP="003801F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7DF9FD0" w14:textId="5E822222" w:rsidR="003801FB" w:rsidRPr="00B673FB" w:rsidRDefault="003801FB" w:rsidP="003801FB">
      <w:pPr>
        <w:spacing w:after="0" w:line="240" w:lineRule="auto"/>
        <w:rPr>
          <w:rFonts w:eastAsia="Calibri" w:cs="Times New Roman"/>
          <w:b/>
          <w:lang w:eastAsia="cs-CZ"/>
        </w:rPr>
      </w:pPr>
      <w:r w:rsidRPr="00B673FB">
        <w:rPr>
          <w:rFonts w:eastAsia="Calibri" w:cs="Times New Roman"/>
          <w:b/>
          <w:lang w:eastAsia="cs-CZ"/>
        </w:rPr>
        <w:t xml:space="preserve">Odpověď: </w:t>
      </w:r>
    </w:p>
    <w:p w14:paraId="2902B4B2" w14:textId="77777777" w:rsidR="003801FB" w:rsidRPr="00AD200A" w:rsidRDefault="003801FB" w:rsidP="003801FB">
      <w:pPr>
        <w:spacing w:after="0" w:line="240" w:lineRule="auto"/>
        <w:rPr>
          <w:rFonts w:eastAsia="Calibri" w:cs="Times New Roman"/>
          <w:color w:val="000000" w:themeColor="text1"/>
          <w:lang w:eastAsia="cs-CZ"/>
        </w:rPr>
      </w:pPr>
      <w:r w:rsidRPr="00AD200A">
        <w:rPr>
          <w:rFonts w:eastAsia="Calibri" w:cs="Times New Roman"/>
          <w:color w:val="000000" w:themeColor="text1"/>
          <w:lang w:eastAsia="cs-CZ"/>
        </w:rPr>
        <w:t xml:space="preserve">Jedná se o duplikaci. Jedna z položek s kódem </w:t>
      </w:r>
      <w:r w:rsidRPr="00AD200A">
        <w:rPr>
          <w:rFonts w:eastAsia="Calibri" w:cs="Times New Roman"/>
          <w:i/>
          <w:iCs/>
          <w:color w:val="000000" w:themeColor="text1"/>
          <w:lang w:eastAsia="cs-CZ"/>
        </w:rPr>
        <w:t>747705</w:t>
      </w:r>
      <w:r w:rsidRPr="00AD200A">
        <w:rPr>
          <w:rFonts w:eastAsia="Calibri" w:cs="Times New Roman"/>
          <w:color w:val="000000" w:themeColor="text1"/>
          <w:lang w:eastAsia="cs-CZ"/>
        </w:rPr>
        <w:t xml:space="preserve"> byla ze soupisu prací vymazána.</w:t>
      </w:r>
    </w:p>
    <w:p w14:paraId="67DAEB1A" w14:textId="77777777" w:rsidR="003801FB" w:rsidRPr="00AD200A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</w:p>
    <w:p w14:paraId="2CBD9CA1" w14:textId="77777777" w:rsidR="00AD200A" w:rsidRPr="00AD200A" w:rsidRDefault="00AD200A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</w:p>
    <w:p w14:paraId="23BEDC20" w14:textId="77777777" w:rsidR="003801FB" w:rsidRPr="00AD200A" w:rsidRDefault="003801FB" w:rsidP="003801FB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AD200A">
        <w:rPr>
          <w:rFonts w:eastAsia="Calibri" w:cs="Times New Roman"/>
          <w:b/>
          <w:color w:val="000000" w:themeColor="text1"/>
          <w:lang w:eastAsia="cs-CZ"/>
        </w:rPr>
        <w:t>Dotaz č. 396:</w:t>
      </w:r>
    </w:p>
    <w:p w14:paraId="6C0F8EFD" w14:textId="77777777" w:rsidR="003801FB" w:rsidRPr="00BE60F7" w:rsidRDefault="003801FB" w:rsidP="003801FB">
      <w:pPr>
        <w:spacing w:after="160" w:line="259" w:lineRule="auto"/>
        <w:contextualSpacing/>
        <w:rPr>
          <w:rFonts w:eastAsia="Calibri" w:cs="Calibri"/>
          <w:b/>
        </w:rPr>
      </w:pPr>
      <w:r w:rsidRPr="00BE60F7">
        <w:rPr>
          <w:rFonts w:eastAsia="Calibri" w:cs="Calibri"/>
          <w:b/>
        </w:rPr>
        <w:t>PS 27-14-06 (</w:t>
      </w:r>
      <w:proofErr w:type="spellStart"/>
      <w:r w:rsidRPr="00BE60F7">
        <w:rPr>
          <w:rFonts w:eastAsia="Calibri" w:cs="Calibri"/>
          <w:b/>
        </w:rPr>
        <w:t>Žst.Chropyně</w:t>
      </w:r>
      <w:proofErr w:type="spellEnd"/>
      <w:r w:rsidRPr="00BE60F7">
        <w:rPr>
          <w:rFonts w:eastAsia="Calibri" w:cs="Calibri"/>
          <w:b/>
        </w:rPr>
        <w:t>, informační zařízení pro cestující)</w:t>
      </w:r>
    </w:p>
    <w:p w14:paraId="2BED782C" w14:textId="77777777" w:rsidR="003801FB" w:rsidRPr="00BE60F7" w:rsidRDefault="003801FB" w:rsidP="003801FB">
      <w:pPr>
        <w:spacing w:after="0" w:line="259" w:lineRule="auto"/>
        <w:contextualSpacing/>
        <w:rPr>
          <w:rFonts w:eastAsia="Calibri" w:cs="Calibri"/>
        </w:rPr>
      </w:pPr>
      <w:r w:rsidRPr="00BE60F7">
        <w:rPr>
          <w:rFonts w:eastAsia="Calibri" w:cs="Calibri"/>
        </w:rPr>
        <w:t>Na základě dodatku č. 10 odpověď na dotaz č. 255 žádáme zadavatele o opravu množství na 8 kusů u položky:</w:t>
      </w:r>
    </w:p>
    <w:tbl>
      <w:tblPr>
        <w:tblW w:w="86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"/>
        <w:gridCol w:w="3686"/>
        <w:gridCol w:w="1559"/>
        <w:gridCol w:w="1700"/>
      </w:tblGrid>
      <w:tr w:rsidR="003801FB" w:rsidRPr="00BE60F7" w14:paraId="6AFBCD9C" w14:textId="77777777" w:rsidTr="004F34D8">
        <w:trPr>
          <w:trHeight w:val="30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27F7FD" w14:textId="77777777" w:rsidR="003801FB" w:rsidRPr="00BE60F7" w:rsidRDefault="003801FB" w:rsidP="004F34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cs-CZ"/>
              </w:rPr>
            </w:pPr>
            <w:r w:rsidRPr="00BE60F7">
              <w:rPr>
                <w:rFonts w:eastAsia="Times New Roman" w:cs="Calibri"/>
                <w:color w:val="000000"/>
                <w:lang w:eastAsia="cs-CZ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61941B" w14:textId="77777777" w:rsidR="003801FB" w:rsidRPr="00BE60F7" w:rsidRDefault="003801FB" w:rsidP="004F34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cs-CZ"/>
              </w:rPr>
            </w:pPr>
            <w:r w:rsidRPr="00BE60F7">
              <w:rPr>
                <w:rFonts w:eastAsia="Times New Roman" w:cs="Calibri"/>
                <w:color w:val="000000"/>
                <w:lang w:eastAsia="cs-CZ"/>
              </w:rPr>
              <w:t>75L3DX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B9890" w14:textId="77777777" w:rsidR="003801FB" w:rsidRPr="00BE60F7" w:rsidRDefault="003801FB" w:rsidP="004F34D8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BE60F7">
              <w:rPr>
                <w:rFonts w:eastAsia="Times New Roman" w:cs="Calibri"/>
                <w:color w:val="000000"/>
                <w:lang w:eastAsia="cs-CZ"/>
              </w:rPr>
              <w:t xml:space="preserve">HW PRO ŘÍZENÍ </w:t>
            </w:r>
            <w:proofErr w:type="gramStart"/>
            <w:r w:rsidRPr="00BE60F7">
              <w:rPr>
                <w:rFonts w:eastAsia="Times New Roman" w:cs="Calibri"/>
                <w:color w:val="000000"/>
                <w:lang w:eastAsia="cs-CZ"/>
              </w:rPr>
              <w:t>SYSTÉMU - MONTÁŽ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98B477" w14:textId="77777777" w:rsidR="003801FB" w:rsidRPr="00BE60F7" w:rsidRDefault="003801FB" w:rsidP="004F34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BE60F7">
              <w:rPr>
                <w:rFonts w:eastAsia="Times New Roman" w:cs="Calibri"/>
                <w:color w:val="000000"/>
                <w:lang w:eastAsia="cs-CZ"/>
              </w:rPr>
              <w:t>KUS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4FFF23" w14:textId="77777777" w:rsidR="003801FB" w:rsidRPr="00BE60F7" w:rsidRDefault="003801FB" w:rsidP="004F34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BE60F7">
              <w:rPr>
                <w:rFonts w:eastAsia="Times New Roman" w:cs="Calibri"/>
                <w:color w:val="000000"/>
                <w:lang w:eastAsia="cs-CZ"/>
              </w:rPr>
              <w:t xml:space="preserve">    10,000</w:t>
            </w:r>
          </w:p>
        </w:tc>
      </w:tr>
    </w:tbl>
    <w:p w14:paraId="590BC917" w14:textId="77777777" w:rsidR="003801FB" w:rsidRDefault="003801FB" w:rsidP="003801FB">
      <w:pPr>
        <w:spacing w:after="0"/>
        <w:rPr>
          <w:rFonts w:eastAsia="Calibri" w:cs="Times New Roman"/>
          <w:b/>
          <w:lang w:eastAsia="cs-CZ"/>
        </w:rPr>
      </w:pPr>
    </w:p>
    <w:p w14:paraId="342E5518" w14:textId="77777777" w:rsidR="003801FB" w:rsidRPr="00E5284B" w:rsidRDefault="003801FB" w:rsidP="003801FB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083361C" w14:textId="77777777" w:rsidR="003801FB" w:rsidRPr="00A4202C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Množství položky v soupisu prací bylo opraveno.</w:t>
      </w:r>
    </w:p>
    <w:p w14:paraId="74BFB971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A3A2C31" w14:textId="77777777" w:rsidR="003801FB" w:rsidRDefault="003801FB" w:rsidP="003801F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4BE55A7" w14:textId="77777777" w:rsidR="003801FB" w:rsidRPr="00E5284B" w:rsidRDefault="003801FB" w:rsidP="003801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397</w:t>
      </w:r>
      <w:r w:rsidRPr="00E5284B">
        <w:rPr>
          <w:rFonts w:eastAsia="Calibri" w:cs="Times New Roman"/>
          <w:b/>
          <w:lang w:eastAsia="cs-CZ"/>
        </w:rPr>
        <w:t>:</w:t>
      </w:r>
    </w:p>
    <w:p w14:paraId="34E8B944" w14:textId="77777777" w:rsidR="003801FB" w:rsidRPr="00BE60F7" w:rsidRDefault="003801FB" w:rsidP="003801FB">
      <w:pPr>
        <w:spacing w:after="0" w:line="259" w:lineRule="auto"/>
        <w:rPr>
          <w:rFonts w:cstheme="minorHAnsi"/>
          <w:b/>
        </w:rPr>
      </w:pPr>
      <w:r w:rsidRPr="00BE60F7">
        <w:rPr>
          <w:rFonts w:cstheme="minorHAnsi"/>
          <w:b/>
        </w:rPr>
        <w:t>PS 28-14-10 (</w:t>
      </w:r>
      <w:proofErr w:type="spellStart"/>
      <w:r w:rsidRPr="00BE60F7">
        <w:rPr>
          <w:rFonts w:cstheme="minorHAnsi"/>
          <w:b/>
        </w:rPr>
        <w:t>zast</w:t>
      </w:r>
      <w:proofErr w:type="spellEnd"/>
      <w:r w:rsidRPr="00BE60F7">
        <w:rPr>
          <w:rFonts w:cstheme="minorHAnsi"/>
          <w:b/>
        </w:rPr>
        <w:t xml:space="preserve">. Věžky, informační zařízení pro cestující) </w:t>
      </w:r>
    </w:p>
    <w:p w14:paraId="5F18381F" w14:textId="77777777" w:rsidR="003801FB" w:rsidRPr="006D6FC4" w:rsidRDefault="003801FB" w:rsidP="003801FB">
      <w:pPr>
        <w:pStyle w:val="Odstavecseseznamem"/>
        <w:spacing w:after="0"/>
        <w:ind w:left="0"/>
        <w:rPr>
          <w:rFonts w:cstheme="minorHAnsi"/>
        </w:rPr>
      </w:pPr>
      <w:r w:rsidRPr="006D6FC4">
        <w:rPr>
          <w:rFonts w:cstheme="minorHAnsi"/>
        </w:rPr>
        <w:t>Na základě dodatku č. 10 odpověď na dotaz č. 255 žádáme zadavatele o opravu množství na 10 kusů u položky</w:t>
      </w:r>
      <w:r>
        <w:rPr>
          <w:rFonts w:cstheme="minorHAnsi"/>
        </w:rPr>
        <w:t>: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"/>
        <w:gridCol w:w="3686"/>
        <w:gridCol w:w="1559"/>
        <w:gridCol w:w="1701"/>
      </w:tblGrid>
      <w:tr w:rsidR="003801FB" w:rsidRPr="006D6FC4" w14:paraId="5702DD87" w14:textId="77777777" w:rsidTr="004F34D8">
        <w:trPr>
          <w:trHeight w:val="30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2DF5F9" w14:textId="77777777" w:rsidR="003801FB" w:rsidRPr="006D6FC4" w:rsidRDefault="003801FB" w:rsidP="004F34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6D6FC4">
              <w:rPr>
                <w:rFonts w:eastAsia="Times New Roman" w:cstheme="minorHAnsi"/>
                <w:color w:val="000000"/>
                <w:lang w:eastAsia="cs-CZ"/>
              </w:rPr>
              <w:t>49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21CD5" w14:textId="77777777" w:rsidR="003801FB" w:rsidRPr="006D6FC4" w:rsidRDefault="003801FB" w:rsidP="004F34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6D6FC4">
              <w:rPr>
                <w:rFonts w:eastAsia="Times New Roman" w:cstheme="minorHAnsi"/>
                <w:color w:val="000000"/>
                <w:lang w:eastAsia="cs-CZ"/>
              </w:rPr>
              <w:t>75L3DX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90D3E" w14:textId="77777777" w:rsidR="003801FB" w:rsidRPr="006D6FC4" w:rsidRDefault="003801FB" w:rsidP="004F34D8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6D6FC4">
              <w:rPr>
                <w:rFonts w:eastAsia="Times New Roman" w:cstheme="minorHAnsi"/>
                <w:color w:val="000000"/>
                <w:lang w:eastAsia="cs-CZ"/>
              </w:rPr>
              <w:t xml:space="preserve">HW PRO ŘÍZENÍ </w:t>
            </w:r>
            <w:proofErr w:type="gramStart"/>
            <w:r w:rsidRPr="006D6FC4">
              <w:rPr>
                <w:rFonts w:eastAsia="Times New Roman" w:cstheme="minorHAnsi"/>
                <w:color w:val="000000"/>
                <w:lang w:eastAsia="cs-CZ"/>
              </w:rPr>
              <w:t>SYSTÉMU - MONTÁŽ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5DD2A6" w14:textId="77777777" w:rsidR="003801FB" w:rsidRPr="006D6FC4" w:rsidRDefault="003801FB" w:rsidP="004F34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6D6FC4">
              <w:rPr>
                <w:rFonts w:eastAsia="Times New Roman" w:cstheme="minorHAnsi"/>
                <w:color w:val="000000"/>
                <w:lang w:eastAsia="cs-CZ"/>
              </w:rPr>
              <w:t>KUS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66FCF4" w14:textId="77777777" w:rsidR="003801FB" w:rsidRPr="006D6FC4" w:rsidRDefault="003801FB" w:rsidP="004F34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6D6FC4">
              <w:rPr>
                <w:rFonts w:eastAsia="Times New Roman" w:cstheme="minorHAnsi"/>
                <w:color w:val="000000"/>
                <w:lang w:eastAsia="cs-CZ"/>
              </w:rPr>
              <w:t xml:space="preserve">    12,000</w:t>
            </w:r>
          </w:p>
        </w:tc>
      </w:tr>
    </w:tbl>
    <w:p w14:paraId="23F9696C" w14:textId="77777777" w:rsidR="003801FB" w:rsidRPr="004F602C" w:rsidRDefault="003801FB" w:rsidP="003801FB">
      <w:pPr>
        <w:spacing w:after="0"/>
        <w:jc w:val="both"/>
        <w:rPr>
          <w:rFonts w:eastAsia="Calibri" w:cs="Times New Roman"/>
          <w:bCs/>
          <w:lang w:eastAsia="cs-CZ"/>
        </w:rPr>
      </w:pPr>
      <w:r w:rsidRPr="004F602C">
        <w:rPr>
          <w:rFonts w:eastAsia="Calibri" w:cs="Times New Roman"/>
          <w:bCs/>
          <w:lang w:eastAsia="cs-CZ"/>
        </w:rPr>
        <w:t xml:space="preserve"> </w:t>
      </w:r>
    </w:p>
    <w:p w14:paraId="324E24DC" w14:textId="77777777" w:rsidR="003801FB" w:rsidRPr="00E5284B" w:rsidRDefault="003801FB" w:rsidP="003801FB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AE8D07A" w14:textId="77777777" w:rsidR="003801FB" w:rsidRPr="00A4202C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A4202C">
        <w:rPr>
          <w:rFonts w:eastAsia="Calibri" w:cs="Times New Roman"/>
          <w:bCs/>
          <w:color w:val="000000" w:themeColor="text1"/>
          <w:lang w:eastAsia="cs-CZ"/>
        </w:rPr>
        <w:t>Množství položky v soupisu prací bylo opraveno.</w:t>
      </w:r>
    </w:p>
    <w:p w14:paraId="5092E03D" w14:textId="77777777" w:rsidR="003801FB" w:rsidRPr="00A4202C" w:rsidRDefault="003801FB" w:rsidP="003801F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</w:p>
    <w:p w14:paraId="28ADBB5F" w14:textId="77777777" w:rsidR="00B05633" w:rsidRDefault="00B05633" w:rsidP="00B0563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1B2E1DB" w14:textId="77777777" w:rsidR="00E60FF0" w:rsidRDefault="00E60FF0" w:rsidP="00E60FF0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68F5224" w14:textId="77777777" w:rsidR="00E60FF0" w:rsidRPr="0017434A" w:rsidRDefault="00E60FF0" w:rsidP="00E60FF0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17434A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17434A">
        <w:rPr>
          <w:rFonts w:eastAsia="Times New Roman" w:cs="Times New Roman"/>
          <w:b/>
          <w:lang w:eastAsia="cs-CZ"/>
        </w:rPr>
        <w:t>změny/doplnění</w:t>
      </w:r>
      <w:r w:rsidRPr="0017434A">
        <w:rPr>
          <w:rFonts w:eastAsia="Times New Roman" w:cs="Times New Roman"/>
          <w:bCs/>
          <w:lang w:eastAsia="cs-CZ"/>
        </w:rPr>
        <w:t xml:space="preserve"> zadávací dokumentace, postupuje zadavatel v souladu s </w:t>
      </w:r>
      <w:proofErr w:type="spellStart"/>
      <w:r w:rsidRPr="0017434A">
        <w:rPr>
          <w:rFonts w:eastAsia="Times New Roman" w:cs="Times New Roman"/>
          <w:bCs/>
          <w:lang w:eastAsia="cs-CZ"/>
        </w:rPr>
        <w:t>ust</w:t>
      </w:r>
      <w:proofErr w:type="spellEnd"/>
      <w:r w:rsidRPr="0017434A">
        <w:rPr>
          <w:rFonts w:eastAsia="Times New Roman" w:cs="Times New Roman"/>
          <w:bCs/>
          <w:lang w:eastAsia="cs-CZ"/>
        </w:rPr>
        <w:t xml:space="preserve">. § 99 odst. 2 ZZVZ a prodlužuje lhůtu pro podání nabídek o </w:t>
      </w:r>
      <w:r>
        <w:rPr>
          <w:rFonts w:eastAsia="Times New Roman" w:cs="Times New Roman"/>
          <w:bCs/>
          <w:lang w:eastAsia="cs-CZ"/>
        </w:rPr>
        <w:t>1</w:t>
      </w:r>
      <w:r w:rsidRPr="0017434A">
        <w:rPr>
          <w:rFonts w:eastAsia="Times New Roman" w:cs="Times New Roman"/>
          <w:bCs/>
          <w:lang w:eastAsia="cs-CZ"/>
        </w:rPr>
        <w:t xml:space="preserve"> pracovní d</w:t>
      </w:r>
      <w:r>
        <w:rPr>
          <w:rFonts w:eastAsia="Times New Roman" w:cs="Times New Roman"/>
          <w:bCs/>
          <w:lang w:eastAsia="cs-CZ"/>
        </w:rPr>
        <w:t>en</w:t>
      </w:r>
      <w:r w:rsidRPr="0017434A">
        <w:rPr>
          <w:rFonts w:eastAsia="Times New Roman" w:cs="Times New Roman"/>
          <w:bCs/>
          <w:lang w:eastAsia="cs-CZ"/>
        </w:rPr>
        <w:t xml:space="preserve">. </w:t>
      </w:r>
    </w:p>
    <w:p w14:paraId="234F2923" w14:textId="77777777" w:rsidR="00E60FF0" w:rsidRPr="004D3557" w:rsidRDefault="00E60FF0" w:rsidP="00E60FF0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2EE9F96F" w14:textId="77777777" w:rsidR="00E60FF0" w:rsidRPr="003F37CB" w:rsidRDefault="00E60FF0" w:rsidP="00E60FF0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3F37CB">
        <w:rPr>
          <w:rFonts w:eastAsia="Times New Roman" w:cs="Times New Roman"/>
          <w:bCs/>
          <w:lang w:eastAsia="cs-CZ"/>
        </w:rPr>
        <w:t xml:space="preserve">Dále zadavatel zohledňuje </w:t>
      </w:r>
      <w:r w:rsidRPr="0017434A">
        <w:rPr>
          <w:rFonts w:eastAsia="Times New Roman" w:cs="Times New Roman"/>
          <w:bCs/>
          <w:lang w:eastAsia="cs-CZ"/>
        </w:rPr>
        <w:t xml:space="preserve">skutečnost, že některé </w:t>
      </w:r>
      <w:r w:rsidRPr="001D7644">
        <w:rPr>
          <w:rFonts w:eastAsia="Times New Roman" w:cs="Times New Roman"/>
          <w:bCs/>
          <w:lang w:eastAsia="cs-CZ"/>
        </w:rPr>
        <w:t xml:space="preserve">dotazy vyžadovaly větší časový prostor pro zpracování odpovědi a doplnění zadávací dokumentace. Z tohoto důvodu zadavatel prodlužuje lhůtu pro podání nabídek v souladu s </w:t>
      </w:r>
      <w:proofErr w:type="spellStart"/>
      <w:r w:rsidRPr="001D7644">
        <w:rPr>
          <w:rFonts w:eastAsia="Times New Roman" w:cs="Times New Roman"/>
          <w:bCs/>
          <w:lang w:eastAsia="cs-CZ"/>
        </w:rPr>
        <w:t>ust</w:t>
      </w:r>
      <w:proofErr w:type="spellEnd"/>
      <w:r w:rsidRPr="001D7644">
        <w:rPr>
          <w:rFonts w:eastAsia="Times New Roman" w:cs="Times New Roman"/>
          <w:bCs/>
          <w:lang w:eastAsia="cs-CZ"/>
        </w:rPr>
        <w:t xml:space="preserve">. § 98 odst. 4 ZZVZ o další </w:t>
      </w:r>
      <w:r w:rsidRPr="001D7644">
        <w:rPr>
          <w:rFonts w:eastAsia="Times New Roman" w:cs="Times New Roman"/>
          <w:lang w:eastAsia="cs-CZ"/>
        </w:rPr>
        <w:t>1</w:t>
      </w:r>
      <w:r w:rsidRPr="001D7644">
        <w:rPr>
          <w:rFonts w:eastAsia="Times New Roman" w:cs="Times New Roman"/>
          <w:bCs/>
          <w:lang w:eastAsia="cs-CZ"/>
        </w:rPr>
        <w:t xml:space="preserve"> pracovní den.</w:t>
      </w:r>
      <w:r w:rsidRPr="003F37CB">
        <w:rPr>
          <w:rFonts w:eastAsia="Times New Roman" w:cs="Times New Roman"/>
          <w:bCs/>
          <w:lang w:eastAsia="cs-CZ"/>
        </w:rPr>
        <w:t xml:space="preserve">  </w:t>
      </w:r>
    </w:p>
    <w:p w14:paraId="6112E95E" w14:textId="77777777" w:rsidR="00E60FF0" w:rsidRPr="004D3557" w:rsidRDefault="00E60FF0" w:rsidP="00E60FF0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2D8FB762" w14:textId="77777777" w:rsidR="00E60FF0" w:rsidRDefault="00E60FF0" w:rsidP="00E60FF0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>
        <w:rPr>
          <w:rFonts w:eastAsia="Times New Roman" w:cs="Times New Roman"/>
          <w:b/>
          <w:lang w:eastAsia="cs-CZ"/>
        </w:rPr>
        <w:t>23</w:t>
      </w:r>
      <w:r w:rsidRPr="00157CD0">
        <w:rPr>
          <w:rFonts w:eastAsia="Times New Roman" w:cs="Times New Roman"/>
          <w:b/>
          <w:bCs/>
          <w:lang w:eastAsia="cs-CZ"/>
        </w:rPr>
        <w:t>. 4. 2025</w:t>
      </w:r>
      <w:r w:rsidRPr="00157CD0">
        <w:rPr>
          <w:rFonts w:eastAsia="Times New Roman" w:cs="Times New Roman"/>
          <w:b/>
          <w:lang w:eastAsia="cs-CZ"/>
        </w:rPr>
        <w:t xml:space="preserve"> </w:t>
      </w:r>
      <w:r w:rsidRPr="004D3557">
        <w:rPr>
          <w:rFonts w:eastAsia="Times New Roman" w:cs="Times New Roman"/>
          <w:b/>
          <w:lang w:eastAsia="cs-CZ"/>
        </w:rPr>
        <w:t xml:space="preserve">na den </w:t>
      </w:r>
      <w:r>
        <w:rPr>
          <w:rFonts w:eastAsia="Times New Roman" w:cs="Times New Roman"/>
          <w:b/>
          <w:lang w:eastAsia="cs-CZ"/>
        </w:rPr>
        <w:t>25</w:t>
      </w:r>
      <w:r w:rsidRPr="00957CDB">
        <w:rPr>
          <w:rFonts w:eastAsia="Times New Roman" w:cs="Times New Roman"/>
          <w:b/>
          <w:bCs/>
          <w:lang w:eastAsia="cs-CZ"/>
        </w:rPr>
        <w:t>. 4. 2025</w:t>
      </w:r>
      <w:r w:rsidRPr="004D3557">
        <w:rPr>
          <w:rFonts w:eastAsia="Times New Roman" w:cs="Times New Roman"/>
          <w:b/>
          <w:lang w:eastAsia="cs-CZ"/>
        </w:rPr>
        <w:t>.</w:t>
      </w:r>
    </w:p>
    <w:p w14:paraId="7D7AE438" w14:textId="77777777" w:rsidR="00E60FF0" w:rsidRDefault="00E60FF0" w:rsidP="00E60FF0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6E922C55" w14:textId="77777777" w:rsidR="00E60FF0" w:rsidRDefault="00E60FF0" w:rsidP="00E60FF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8BB999C" w14:textId="77777777" w:rsidR="00E60FF0" w:rsidRPr="00C6581F" w:rsidRDefault="00E60FF0" w:rsidP="00E60FF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29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Pr="00FA5675">
        <w:rPr>
          <w:rFonts w:eastAsia="Times New Roman" w:cs="Times New Roman"/>
          <w:lang w:eastAsia="cs-CZ"/>
        </w:rPr>
        <w:t>Z2025-008778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>
        <w:rPr>
          <w:rFonts w:eastAsia="Times New Roman" w:cs="Times New Roman"/>
          <w:lang w:eastAsia="cs-CZ"/>
        </w:rPr>
        <w:t>:</w:t>
      </w:r>
    </w:p>
    <w:p w14:paraId="5000E2B1" w14:textId="77777777" w:rsidR="00E60FF0" w:rsidRDefault="00E60FF0" w:rsidP="00E60FF0">
      <w:pPr>
        <w:spacing w:after="0" w:line="240" w:lineRule="auto"/>
        <w:rPr>
          <w:rFonts w:eastAsia="Times New Roman" w:cs="Times New Roman"/>
          <w:lang w:eastAsia="cs-CZ"/>
        </w:rPr>
      </w:pPr>
    </w:p>
    <w:p w14:paraId="4D05853B" w14:textId="77777777" w:rsidR="00E60FF0" w:rsidRDefault="00E60FF0" w:rsidP="00E60FF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67D4F59C" w14:textId="77777777" w:rsidR="00E60FF0" w:rsidRPr="00BD5319" w:rsidRDefault="00E60FF0" w:rsidP="00E60FF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6FDF3EF4" w14:textId="77777777" w:rsidR="00E60FF0" w:rsidRPr="009C7B39" w:rsidRDefault="00E60FF0" w:rsidP="00E60FF0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lastRenderedPageBreak/>
        <w:t xml:space="preserve">rušíme datum </w:t>
      </w:r>
      <w:r>
        <w:rPr>
          <w:rFonts w:eastAsia="Times New Roman" w:cs="Times New Roman"/>
          <w:b/>
          <w:bCs/>
          <w:lang w:eastAsia="cs-CZ"/>
        </w:rPr>
        <w:t>23</w:t>
      </w:r>
      <w:r w:rsidRPr="00AE5137">
        <w:rPr>
          <w:rFonts w:eastAsia="Times New Roman" w:cs="Times New Roman"/>
          <w:b/>
          <w:bCs/>
          <w:color w:val="000000" w:themeColor="text1"/>
          <w:lang w:eastAsia="cs-CZ"/>
        </w:rPr>
        <w:t>.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 xml:space="preserve">04.2025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Pr="00D479D0">
        <w:rPr>
          <w:rFonts w:eastAsia="Times New Roman" w:cs="Times New Roman"/>
          <w:b/>
          <w:bCs/>
          <w:color w:val="000000" w:themeColor="text1"/>
          <w:lang w:eastAsia="cs-CZ"/>
        </w:rPr>
        <w:t>25</w:t>
      </w:r>
      <w:r w:rsidRPr="00712AE3">
        <w:rPr>
          <w:rFonts w:eastAsia="Times New Roman" w:cs="Times New Roman"/>
          <w:b/>
          <w:bCs/>
          <w:color w:val="000000" w:themeColor="text1"/>
          <w:lang w:eastAsia="cs-CZ"/>
        </w:rPr>
        <w:t>.04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627F1C50" w14:textId="77777777" w:rsidR="00E60FF0" w:rsidRPr="00BD5319" w:rsidRDefault="00E60FF0" w:rsidP="00E60FF0">
      <w:pPr>
        <w:spacing w:after="0" w:line="240" w:lineRule="auto"/>
        <w:rPr>
          <w:rFonts w:eastAsia="Times New Roman" w:cs="Times New Roman"/>
          <w:lang w:eastAsia="cs-CZ"/>
        </w:rPr>
      </w:pPr>
    </w:p>
    <w:p w14:paraId="416E04B3" w14:textId="77777777" w:rsidR="00E60FF0" w:rsidRPr="00BD5319" w:rsidRDefault="00E60FF0" w:rsidP="00E60FF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30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4B7267D" w14:textId="77777777" w:rsidR="00E60FF0" w:rsidRPr="00BD5319" w:rsidRDefault="00E60FF0" w:rsidP="00E60FF0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E60FF0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color w:val="000000" w:themeColor="text1"/>
          <w:lang w:eastAsia="cs-CZ"/>
        </w:rPr>
      </w:pPr>
    </w:p>
    <w:p w14:paraId="35D7DDE8" w14:textId="77777777" w:rsidR="00664163" w:rsidRPr="00E60FF0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color w:val="000000" w:themeColor="text1"/>
          <w:lang w:eastAsia="cs-CZ"/>
        </w:rPr>
      </w:pPr>
      <w:r w:rsidRPr="00E60FF0">
        <w:rPr>
          <w:rFonts w:eastAsia="Calibri" w:cs="Times New Roman"/>
          <w:b/>
          <w:bCs/>
          <w:color w:val="000000" w:themeColor="text1"/>
          <w:lang w:eastAsia="cs-CZ"/>
        </w:rPr>
        <w:t xml:space="preserve">Příloha: </w:t>
      </w:r>
      <w:r w:rsidRPr="00E60FF0">
        <w:rPr>
          <w:rFonts w:eastAsia="Calibri" w:cs="Times New Roman"/>
          <w:bCs/>
          <w:color w:val="000000" w:themeColor="text1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E60FF0">
        <w:rPr>
          <w:rFonts w:eastAsia="Calibri" w:cs="Times New Roman"/>
          <w:bCs/>
          <w:color w:val="000000" w:themeColor="text1"/>
          <w:lang w:eastAsia="cs-CZ"/>
        </w:rPr>
        <w:instrText xml:space="preserve"> FORMTEXT </w:instrText>
      </w:r>
      <w:r w:rsidRPr="00E60FF0">
        <w:rPr>
          <w:rFonts w:eastAsia="Calibri" w:cs="Times New Roman"/>
          <w:bCs/>
          <w:color w:val="000000" w:themeColor="text1"/>
          <w:lang w:eastAsia="cs-CZ"/>
        </w:rPr>
      </w:r>
      <w:r w:rsidRPr="00E60FF0">
        <w:rPr>
          <w:rFonts w:eastAsia="Calibri" w:cs="Times New Roman"/>
          <w:bCs/>
          <w:color w:val="000000" w:themeColor="text1"/>
          <w:lang w:eastAsia="cs-CZ"/>
        </w:rPr>
        <w:fldChar w:fldCharType="separate"/>
      </w:r>
      <w:r w:rsidRPr="00E60FF0">
        <w:rPr>
          <w:rFonts w:eastAsia="Calibri" w:cs="Times New Roman"/>
          <w:bCs/>
          <w:color w:val="000000" w:themeColor="text1"/>
          <w:lang w:eastAsia="cs-CZ"/>
        </w:rPr>
        <w:t> </w:t>
      </w:r>
      <w:r w:rsidRPr="00E60FF0">
        <w:rPr>
          <w:rFonts w:eastAsia="Calibri" w:cs="Times New Roman"/>
          <w:bCs/>
          <w:color w:val="000000" w:themeColor="text1"/>
          <w:lang w:eastAsia="cs-CZ"/>
        </w:rPr>
        <w:t> </w:t>
      </w:r>
      <w:r w:rsidRPr="00E60FF0">
        <w:rPr>
          <w:rFonts w:eastAsia="Calibri" w:cs="Times New Roman"/>
          <w:bCs/>
          <w:color w:val="000000" w:themeColor="text1"/>
          <w:lang w:eastAsia="cs-CZ"/>
        </w:rPr>
        <w:t> </w:t>
      </w:r>
      <w:r w:rsidRPr="00E60FF0">
        <w:rPr>
          <w:rFonts w:eastAsia="Calibri" w:cs="Times New Roman"/>
          <w:bCs/>
          <w:color w:val="000000" w:themeColor="text1"/>
          <w:lang w:eastAsia="cs-CZ"/>
        </w:rPr>
        <w:t> </w:t>
      </w:r>
      <w:r w:rsidRPr="00E60FF0">
        <w:rPr>
          <w:rFonts w:eastAsia="Calibri" w:cs="Times New Roman"/>
          <w:bCs/>
          <w:color w:val="000000" w:themeColor="text1"/>
          <w:lang w:eastAsia="cs-CZ"/>
        </w:rPr>
        <w:t> </w:t>
      </w:r>
      <w:r w:rsidRPr="00E60FF0">
        <w:rPr>
          <w:rFonts w:eastAsia="Calibri" w:cs="Times New Roman"/>
          <w:bCs/>
          <w:color w:val="000000" w:themeColor="text1"/>
          <w:lang w:eastAsia="cs-CZ"/>
        </w:rPr>
        <w:fldChar w:fldCharType="end"/>
      </w:r>
    </w:p>
    <w:p w14:paraId="03C5B8CB" w14:textId="77777777" w:rsidR="00E60FF0" w:rsidRPr="00E60FF0" w:rsidRDefault="00955324" w:rsidP="0066416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E60FF0">
        <w:rPr>
          <w:rFonts w:eastAsia="Calibri" w:cs="Times New Roman"/>
          <w:bCs/>
          <w:color w:val="000000" w:themeColor="text1"/>
          <w:lang w:eastAsia="cs-CZ"/>
        </w:rPr>
        <w:t>XLS_Brno-Prerov-5_zm12_20250325.zip</w:t>
      </w:r>
      <w:r w:rsidRPr="00E60FF0" w:rsidDel="00955324">
        <w:rPr>
          <w:rFonts w:eastAsia="Calibri" w:cs="Times New Roman"/>
          <w:bCs/>
          <w:color w:val="000000" w:themeColor="text1"/>
          <w:lang w:eastAsia="cs-CZ"/>
        </w:rPr>
        <w:t xml:space="preserve"> </w:t>
      </w:r>
    </w:p>
    <w:p w14:paraId="5746D774" w14:textId="2FAFBBD5" w:rsidR="00E60FF0" w:rsidRPr="00E60FF0" w:rsidRDefault="00955324" w:rsidP="0066416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E60FF0">
        <w:rPr>
          <w:rFonts w:eastAsia="Calibri" w:cs="Times New Roman"/>
          <w:bCs/>
          <w:color w:val="000000" w:themeColor="text1"/>
          <w:lang w:eastAsia="cs-CZ"/>
        </w:rPr>
        <w:t>XDC_Brno-Prerov-5_zm12_20250325.zip</w:t>
      </w:r>
      <w:r w:rsidRPr="00E60FF0" w:rsidDel="00955324">
        <w:rPr>
          <w:rFonts w:eastAsia="Calibri" w:cs="Times New Roman"/>
          <w:bCs/>
          <w:color w:val="000000" w:themeColor="text1"/>
          <w:lang w:eastAsia="cs-CZ"/>
        </w:rPr>
        <w:t xml:space="preserve"> </w:t>
      </w:r>
    </w:p>
    <w:p w14:paraId="51AFD57A" w14:textId="0AEA3D85" w:rsidR="006A4B4F" w:rsidRPr="00E60FF0" w:rsidRDefault="006A4B4F" w:rsidP="00664163">
      <w:pPr>
        <w:spacing w:after="0" w:line="240" w:lineRule="auto"/>
        <w:jc w:val="both"/>
        <w:rPr>
          <w:rFonts w:eastAsia="Calibri" w:cs="Times New Roman"/>
          <w:color w:val="000000" w:themeColor="text1"/>
          <w:lang w:eastAsia="cs-CZ"/>
        </w:rPr>
      </w:pPr>
      <w:r w:rsidRPr="00E60FF0">
        <w:rPr>
          <w:rFonts w:eastAsia="Calibri" w:cs="Times New Roman"/>
          <w:color w:val="000000" w:themeColor="text1"/>
          <w:lang w:eastAsia="cs-CZ"/>
        </w:rPr>
        <w:t>Přílohy k PS.zip</w:t>
      </w:r>
    </w:p>
    <w:p w14:paraId="58DD7A8F" w14:textId="77777777" w:rsidR="00424285" w:rsidRPr="00E60FF0" w:rsidRDefault="00424285" w:rsidP="00664163">
      <w:pPr>
        <w:spacing w:after="0" w:line="240" w:lineRule="auto"/>
        <w:jc w:val="both"/>
        <w:rPr>
          <w:rFonts w:eastAsia="Calibri" w:cs="Times New Roman"/>
          <w:color w:val="000000" w:themeColor="text1"/>
          <w:lang w:eastAsia="cs-CZ"/>
        </w:rPr>
      </w:pPr>
    </w:p>
    <w:p w14:paraId="411B9AB6" w14:textId="77777777" w:rsidR="00424285" w:rsidRPr="00E60FF0" w:rsidRDefault="00424285" w:rsidP="00664163">
      <w:pPr>
        <w:spacing w:after="0" w:line="240" w:lineRule="auto"/>
        <w:jc w:val="both"/>
        <w:rPr>
          <w:rFonts w:eastAsia="Calibri" w:cs="Times New Roman"/>
          <w:color w:val="000000" w:themeColor="text1"/>
          <w:lang w:eastAsia="cs-CZ"/>
        </w:rPr>
      </w:pPr>
    </w:p>
    <w:p w14:paraId="102B7D61" w14:textId="0B0850B8" w:rsidR="00664163" w:rsidRPr="00E60FF0" w:rsidRDefault="00664163" w:rsidP="00664163">
      <w:pPr>
        <w:spacing w:after="0" w:line="240" w:lineRule="auto"/>
        <w:jc w:val="both"/>
        <w:rPr>
          <w:rFonts w:eastAsia="Calibri" w:cs="Times New Roman"/>
          <w:color w:val="000000" w:themeColor="text1"/>
          <w:lang w:eastAsia="cs-CZ"/>
        </w:rPr>
      </w:pPr>
      <w:r w:rsidRPr="00E60FF0">
        <w:rPr>
          <w:rFonts w:eastAsia="Calibri" w:cs="Times New Roman"/>
          <w:color w:val="000000" w:themeColor="text1"/>
          <w:lang w:eastAsia="cs-CZ"/>
        </w:rPr>
        <w:t xml:space="preserve">V Olomouci dne </w:t>
      </w:r>
      <w:r w:rsidR="00E60FF0" w:rsidRPr="00E60FF0">
        <w:rPr>
          <w:rFonts w:eastAsia="Calibri" w:cs="Times New Roman"/>
          <w:color w:val="000000" w:themeColor="text1"/>
          <w:lang w:eastAsia="cs-CZ"/>
        </w:rPr>
        <w:t>25. 4. 2025</w:t>
      </w:r>
    </w:p>
    <w:p w14:paraId="6F75BA64" w14:textId="77777777" w:rsidR="00664163" w:rsidRPr="00E60FF0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E60FF0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2811942" w14:textId="77777777" w:rsidR="00E60FF0" w:rsidRPr="00E60FF0" w:rsidRDefault="00E60FF0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E60FF0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E60FF0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60FF0">
        <w:rPr>
          <w:rFonts w:eastAsia="Times New Roman" w:cs="Times New Roman"/>
          <w:b/>
          <w:bCs/>
          <w:lang w:eastAsia="cs-CZ"/>
        </w:rPr>
        <w:t>Ing. Miroslav Bocák</w:t>
      </w:r>
      <w:r w:rsidRPr="00E60FF0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E60FF0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E60FF0">
        <w:rPr>
          <w:rFonts w:eastAsia="Times New Roman" w:cs="Times New Roman"/>
          <w:lang w:eastAsia="cs-CZ"/>
        </w:rPr>
        <w:t>ředitel organizační jednotky</w:t>
      </w:r>
      <w:r w:rsidRPr="00E60FF0">
        <w:rPr>
          <w:rFonts w:eastAsia="Times New Roman" w:cs="Times New Roman"/>
          <w:lang w:eastAsia="cs-CZ"/>
        </w:rPr>
        <w:tab/>
      </w:r>
    </w:p>
    <w:p w14:paraId="5DEDC136" w14:textId="77777777" w:rsidR="00664163" w:rsidRPr="00E60FF0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E60FF0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E60FF0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31"/>
      <w:footerReference w:type="default" r:id="rId32"/>
      <w:headerReference w:type="first" r:id="rId33"/>
      <w:footerReference w:type="first" r:id="rId3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BD465" w14:textId="77777777" w:rsidR="00663E23" w:rsidRDefault="00663E23" w:rsidP="00962258">
      <w:pPr>
        <w:spacing w:after="0" w:line="240" w:lineRule="auto"/>
      </w:pPr>
      <w:r>
        <w:separator/>
      </w:r>
    </w:p>
  </w:endnote>
  <w:endnote w:type="continuationSeparator" w:id="0">
    <w:p w14:paraId="0631CA6B" w14:textId="77777777" w:rsidR="00663E23" w:rsidRDefault="00663E2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38B09" w14:textId="77777777" w:rsidR="00663E23" w:rsidRDefault="00663E23" w:rsidP="00962258">
      <w:pPr>
        <w:spacing w:after="0" w:line="240" w:lineRule="auto"/>
      </w:pPr>
      <w:r>
        <w:separator/>
      </w:r>
    </w:p>
  </w:footnote>
  <w:footnote w:type="continuationSeparator" w:id="0">
    <w:p w14:paraId="4CD61665" w14:textId="77777777" w:rsidR="00663E23" w:rsidRDefault="00663E2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37954"/>
    <w:multiLevelType w:val="hybridMultilevel"/>
    <w:tmpl w:val="AFFCD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65A88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66276"/>
    <w:multiLevelType w:val="hybridMultilevel"/>
    <w:tmpl w:val="A102356E"/>
    <w:lvl w:ilvl="0" w:tplc="20248B5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7502C7E"/>
    <w:multiLevelType w:val="hybridMultilevel"/>
    <w:tmpl w:val="EBC228F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B11636"/>
    <w:multiLevelType w:val="hybridMultilevel"/>
    <w:tmpl w:val="7A8601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74710"/>
    <w:multiLevelType w:val="hybridMultilevel"/>
    <w:tmpl w:val="FD8CAE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D2763"/>
    <w:multiLevelType w:val="hybridMultilevel"/>
    <w:tmpl w:val="64C0AB44"/>
    <w:lvl w:ilvl="0" w:tplc="C2224766">
      <w:numFmt w:val="bullet"/>
      <w:lvlText w:val="•"/>
      <w:lvlJc w:val="left"/>
      <w:pPr>
        <w:ind w:left="1068" w:hanging="708"/>
      </w:pPr>
      <w:rPr>
        <w:rFonts w:ascii="Verdana" w:eastAsia="Calibri" w:hAnsi="Verdana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535D76"/>
    <w:multiLevelType w:val="hybridMultilevel"/>
    <w:tmpl w:val="C6EA74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B77E7"/>
    <w:multiLevelType w:val="hybridMultilevel"/>
    <w:tmpl w:val="F6D878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1AF440ED"/>
    <w:multiLevelType w:val="hybridMultilevel"/>
    <w:tmpl w:val="2BF00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165ECC"/>
    <w:multiLevelType w:val="hybridMultilevel"/>
    <w:tmpl w:val="16D43D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1F1FCC"/>
    <w:multiLevelType w:val="hybridMultilevel"/>
    <w:tmpl w:val="71703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72E24"/>
    <w:multiLevelType w:val="hybridMultilevel"/>
    <w:tmpl w:val="FC30766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8B0BFC"/>
    <w:multiLevelType w:val="hybridMultilevel"/>
    <w:tmpl w:val="C3F651DC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739C1"/>
    <w:multiLevelType w:val="hybridMultilevel"/>
    <w:tmpl w:val="ADB0B244"/>
    <w:lvl w:ilvl="0" w:tplc="5316D3D4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F76403"/>
    <w:multiLevelType w:val="multilevel"/>
    <w:tmpl w:val="0D34D660"/>
    <w:numStyleLink w:val="ListBulletmultilevel"/>
  </w:abstractNum>
  <w:abstractNum w:abstractNumId="19" w15:restartNumberingAfterBreak="0">
    <w:nsid w:val="2E621CCC"/>
    <w:multiLevelType w:val="hybridMultilevel"/>
    <w:tmpl w:val="F9943246"/>
    <w:lvl w:ilvl="0" w:tplc="2886EE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B098F"/>
    <w:multiLevelType w:val="hybridMultilevel"/>
    <w:tmpl w:val="F5C060BE"/>
    <w:lvl w:ilvl="0" w:tplc="E814F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F1B75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6E1FFA"/>
    <w:multiLevelType w:val="hybridMultilevel"/>
    <w:tmpl w:val="376A33BE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AA4590"/>
    <w:multiLevelType w:val="hybridMultilevel"/>
    <w:tmpl w:val="6D8037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05F2D"/>
    <w:multiLevelType w:val="hybridMultilevel"/>
    <w:tmpl w:val="A5789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E0468B"/>
    <w:multiLevelType w:val="hybridMultilevel"/>
    <w:tmpl w:val="0582B7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281348"/>
    <w:multiLevelType w:val="hybridMultilevel"/>
    <w:tmpl w:val="890AC0BA"/>
    <w:lvl w:ilvl="0" w:tplc="1070197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765D2"/>
    <w:multiLevelType w:val="hybridMultilevel"/>
    <w:tmpl w:val="5B8C8B62"/>
    <w:lvl w:ilvl="0" w:tplc="6868CF96">
      <w:start w:val="1"/>
      <w:numFmt w:val="decimal"/>
      <w:lvlText w:val="%1.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5600CA"/>
    <w:multiLevelType w:val="hybridMultilevel"/>
    <w:tmpl w:val="51E89C82"/>
    <w:lvl w:ilvl="0" w:tplc="691233B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852568"/>
    <w:multiLevelType w:val="hybridMultilevel"/>
    <w:tmpl w:val="1E3E9C2C"/>
    <w:lvl w:ilvl="0" w:tplc="15BC11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B0BD2"/>
    <w:multiLevelType w:val="hybridMultilevel"/>
    <w:tmpl w:val="32EC05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33" w15:restartNumberingAfterBreak="0">
    <w:nsid w:val="4A91567E"/>
    <w:multiLevelType w:val="hybridMultilevel"/>
    <w:tmpl w:val="CCFC5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DA7C9F"/>
    <w:multiLevelType w:val="hybridMultilevel"/>
    <w:tmpl w:val="ED42AB50"/>
    <w:lvl w:ilvl="0" w:tplc="0F7204D6">
      <w:start w:val="1"/>
      <w:numFmt w:val="lowerLetter"/>
      <w:lvlText w:val="%1)"/>
      <w:lvlJc w:val="left"/>
      <w:pPr>
        <w:ind w:left="1056" w:hanging="6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8A0DF7"/>
    <w:multiLevelType w:val="hybridMultilevel"/>
    <w:tmpl w:val="FF7E5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0E02B7"/>
    <w:multiLevelType w:val="hybridMultilevel"/>
    <w:tmpl w:val="6DBA00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704FD"/>
    <w:multiLevelType w:val="hybridMultilevel"/>
    <w:tmpl w:val="87B829F6"/>
    <w:lvl w:ilvl="0" w:tplc="26DE8F4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B83C58"/>
    <w:multiLevelType w:val="hybridMultilevel"/>
    <w:tmpl w:val="304C3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331C4D"/>
    <w:multiLevelType w:val="hybridMultilevel"/>
    <w:tmpl w:val="B068073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614F99"/>
    <w:multiLevelType w:val="hybridMultilevel"/>
    <w:tmpl w:val="F26A5B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DB05E2"/>
    <w:multiLevelType w:val="hybridMultilevel"/>
    <w:tmpl w:val="2848C476"/>
    <w:lvl w:ilvl="0" w:tplc="9A30A15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662E71"/>
    <w:multiLevelType w:val="hybridMultilevel"/>
    <w:tmpl w:val="66147382"/>
    <w:lvl w:ilvl="0" w:tplc="B2CE12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8B38D5"/>
    <w:multiLevelType w:val="hybridMultilevel"/>
    <w:tmpl w:val="13200EF8"/>
    <w:lvl w:ilvl="0" w:tplc="8C2CF9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070991"/>
    <w:multiLevelType w:val="multilevel"/>
    <w:tmpl w:val="CABE99FC"/>
    <w:numStyleLink w:val="ListNumbermultilevel"/>
  </w:abstractNum>
  <w:abstractNum w:abstractNumId="45" w15:restartNumberingAfterBreak="0">
    <w:nsid w:val="7ABE1CDC"/>
    <w:multiLevelType w:val="hybridMultilevel"/>
    <w:tmpl w:val="5E6CE498"/>
    <w:lvl w:ilvl="0" w:tplc="CF50C0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FDD2198"/>
    <w:multiLevelType w:val="hybridMultilevel"/>
    <w:tmpl w:val="FF0E83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11"/>
  </w:num>
  <w:num w:numId="2" w16cid:durableId="506209173">
    <w:abstractNumId w:val="4"/>
  </w:num>
  <w:num w:numId="3" w16cid:durableId="358628641">
    <w:abstractNumId w:val="18"/>
  </w:num>
  <w:num w:numId="4" w16cid:durableId="1834292179">
    <w:abstractNumId w:val="44"/>
  </w:num>
  <w:num w:numId="5" w16cid:durableId="1470241154">
    <w:abstractNumId w:val="0"/>
  </w:num>
  <w:num w:numId="6" w16cid:durableId="848255171">
    <w:abstractNumId w:val="32"/>
  </w:num>
  <w:num w:numId="7" w16cid:durableId="218832763">
    <w:abstractNumId w:val="27"/>
  </w:num>
  <w:num w:numId="8" w16cid:durableId="873881505">
    <w:abstractNumId w:val="20"/>
  </w:num>
  <w:num w:numId="9" w16cid:durableId="1555307808">
    <w:abstractNumId w:val="14"/>
  </w:num>
  <w:num w:numId="10" w16cid:durableId="318654162">
    <w:abstractNumId w:val="37"/>
  </w:num>
  <w:num w:numId="11" w16cid:durableId="230969313">
    <w:abstractNumId w:val="35"/>
  </w:num>
  <w:num w:numId="12" w16cid:durableId="446583030">
    <w:abstractNumId w:val="19"/>
  </w:num>
  <w:num w:numId="13" w16cid:durableId="2089812766">
    <w:abstractNumId w:val="6"/>
  </w:num>
  <w:num w:numId="14" w16cid:durableId="1909724545">
    <w:abstractNumId w:val="40"/>
  </w:num>
  <w:num w:numId="15" w16cid:durableId="2074085493">
    <w:abstractNumId w:val="36"/>
  </w:num>
  <w:num w:numId="16" w16cid:durableId="590938136">
    <w:abstractNumId w:val="23"/>
  </w:num>
  <w:num w:numId="17" w16cid:durableId="1410271161">
    <w:abstractNumId w:val="31"/>
  </w:num>
  <w:num w:numId="18" w16cid:durableId="704797062">
    <w:abstractNumId w:val="29"/>
  </w:num>
  <w:num w:numId="19" w16cid:durableId="1959019906">
    <w:abstractNumId w:val="25"/>
  </w:num>
  <w:num w:numId="20" w16cid:durableId="1309483131">
    <w:abstractNumId w:val="22"/>
  </w:num>
  <w:num w:numId="21" w16cid:durableId="1539276442">
    <w:abstractNumId w:val="16"/>
  </w:num>
  <w:num w:numId="22" w16cid:durableId="1922521373">
    <w:abstractNumId w:val="43"/>
  </w:num>
  <w:num w:numId="23" w16cid:durableId="556672310">
    <w:abstractNumId w:val="33"/>
  </w:num>
  <w:num w:numId="24" w16cid:durableId="1291396987">
    <w:abstractNumId w:val="41"/>
  </w:num>
  <w:num w:numId="25" w16cid:durableId="5288832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877903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1578937">
    <w:abstractNumId w:val="2"/>
  </w:num>
  <w:num w:numId="28" w16cid:durableId="1918439475">
    <w:abstractNumId w:val="12"/>
  </w:num>
  <w:num w:numId="29" w16cid:durableId="1027827634">
    <w:abstractNumId w:val="8"/>
  </w:num>
  <w:num w:numId="30" w16cid:durableId="2104719291">
    <w:abstractNumId w:val="1"/>
  </w:num>
  <w:num w:numId="31" w16cid:durableId="2144543803">
    <w:abstractNumId w:val="30"/>
  </w:num>
  <w:num w:numId="32" w16cid:durableId="215899563">
    <w:abstractNumId w:val="10"/>
  </w:num>
  <w:num w:numId="33" w16cid:durableId="985207492">
    <w:abstractNumId w:val="7"/>
  </w:num>
  <w:num w:numId="34" w16cid:durableId="867184676">
    <w:abstractNumId w:val="34"/>
  </w:num>
  <w:num w:numId="35" w16cid:durableId="1658224277">
    <w:abstractNumId w:val="26"/>
  </w:num>
  <w:num w:numId="36" w16cid:durableId="114847916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3029305">
    <w:abstractNumId w:val="24"/>
  </w:num>
  <w:num w:numId="38" w16cid:durableId="1432169402">
    <w:abstractNumId w:val="42"/>
  </w:num>
  <w:num w:numId="39" w16cid:durableId="967782275">
    <w:abstractNumId w:val="3"/>
  </w:num>
  <w:num w:numId="40" w16cid:durableId="7012564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05392554">
    <w:abstractNumId w:val="13"/>
  </w:num>
  <w:num w:numId="42" w16cid:durableId="1746144375">
    <w:abstractNumId w:val="38"/>
  </w:num>
  <w:num w:numId="43" w16cid:durableId="1206287714">
    <w:abstractNumId w:val="45"/>
  </w:num>
  <w:num w:numId="44" w16cid:durableId="840512561">
    <w:abstractNumId w:val="5"/>
  </w:num>
  <w:num w:numId="45" w16cid:durableId="2013987562">
    <w:abstractNumId w:val="9"/>
  </w:num>
  <w:num w:numId="46" w16cid:durableId="2019309994">
    <w:abstractNumId w:val="39"/>
  </w:num>
  <w:num w:numId="47" w16cid:durableId="357318784">
    <w:abstractNumId w:val="17"/>
  </w:num>
  <w:num w:numId="48" w16cid:durableId="17998319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57EC"/>
    <w:rsid w:val="00021796"/>
    <w:rsid w:val="00033432"/>
    <w:rsid w:val="000335CC"/>
    <w:rsid w:val="00046131"/>
    <w:rsid w:val="00066116"/>
    <w:rsid w:val="0007202F"/>
    <w:rsid w:val="00072C1E"/>
    <w:rsid w:val="00094764"/>
    <w:rsid w:val="00097042"/>
    <w:rsid w:val="000A1271"/>
    <w:rsid w:val="000A2A73"/>
    <w:rsid w:val="000B3A82"/>
    <w:rsid w:val="000B6C7E"/>
    <w:rsid w:val="000B7907"/>
    <w:rsid w:val="000C0429"/>
    <w:rsid w:val="000C45E8"/>
    <w:rsid w:val="000F2365"/>
    <w:rsid w:val="00114472"/>
    <w:rsid w:val="001267E4"/>
    <w:rsid w:val="00127F4B"/>
    <w:rsid w:val="00130046"/>
    <w:rsid w:val="00136BF2"/>
    <w:rsid w:val="00136FA7"/>
    <w:rsid w:val="00142AB6"/>
    <w:rsid w:val="00151858"/>
    <w:rsid w:val="001543B3"/>
    <w:rsid w:val="001667C9"/>
    <w:rsid w:val="00170EC5"/>
    <w:rsid w:val="0017283A"/>
    <w:rsid w:val="001747C1"/>
    <w:rsid w:val="0017650B"/>
    <w:rsid w:val="0017767A"/>
    <w:rsid w:val="001803C9"/>
    <w:rsid w:val="0018110A"/>
    <w:rsid w:val="0018596A"/>
    <w:rsid w:val="00186937"/>
    <w:rsid w:val="001B31E4"/>
    <w:rsid w:val="001B3B6F"/>
    <w:rsid w:val="001B5389"/>
    <w:rsid w:val="001B67A0"/>
    <w:rsid w:val="001B69C2"/>
    <w:rsid w:val="001C4DA0"/>
    <w:rsid w:val="001F1E2E"/>
    <w:rsid w:val="001F3DEC"/>
    <w:rsid w:val="002003FF"/>
    <w:rsid w:val="00207DF5"/>
    <w:rsid w:val="0021074D"/>
    <w:rsid w:val="002144FC"/>
    <w:rsid w:val="00223480"/>
    <w:rsid w:val="00224630"/>
    <w:rsid w:val="00227784"/>
    <w:rsid w:val="002434C1"/>
    <w:rsid w:val="00246DEF"/>
    <w:rsid w:val="002664F0"/>
    <w:rsid w:val="00267369"/>
    <w:rsid w:val="0026785D"/>
    <w:rsid w:val="00273CE2"/>
    <w:rsid w:val="002833EA"/>
    <w:rsid w:val="00287268"/>
    <w:rsid w:val="002932FA"/>
    <w:rsid w:val="00296D39"/>
    <w:rsid w:val="002A17D0"/>
    <w:rsid w:val="002A59FE"/>
    <w:rsid w:val="002A67C5"/>
    <w:rsid w:val="002B59B7"/>
    <w:rsid w:val="002B7159"/>
    <w:rsid w:val="002C31BF"/>
    <w:rsid w:val="002C6358"/>
    <w:rsid w:val="002D028A"/>
    <w:rsid w:val="002E0CD7"/>
    <w:rsid w:val="002E5E5F"/>
    <w:rsid w:val="002E7F0D"/>
    <w:rsid w:val="002F026B"/>
    <w:rsid w:val="00302C4D"/>
    <w:rsid w:val="0033209D"/>
    <w:rsid w:val="00335122"/>
    <w:rsid w:val="00335732"/>
    <w:rsid w:val="003501FB"/>
    <w:rsid w:val="00357BC6"/>
    <w:rsid w:val="00360ABA"/>
    <w:rsid w:val="0037111D"/>
    <w:rsid w:val="003756B9"/>
    <w:rsid w:val="003801FB"/>
    <w:rsid w:val="00381F6E"/>
    <w:rsid w:val="00385F41"/>
    <w:rsid w:val="00391B8A"/>
    <w:rsid w:val="003956C6"/>
    <w:rsid w:val="003A6008"/>
    <w:rsid w:val="003B19E6"/>
    <w:rsid w:val="003B7D26"/>
    <w:rsid w:val="003E6B9A"/>
    <w:rsid w:val="003E75CE"/>
    <w:rsid w:val="0040166D"/>
    <w:rsid w:val="0040218D"/>
    <w:rsid w:val="00410BA8"/>
    <w:rsid w:val="0041380F"/>
    <w:rsid w:val="00424285"/>
    <w:rsid w:val="0043386F"/>
    <w:rsid w:val="00437ADE"/>
    <w:rsid w:val="00440C9C"/>
    <w:rsid w:val="00442235"/>
    <w:rsid w:val="00450F07"/>
    <w:rsid w:val="00453CD3"/>
    <w:rsid w:val="00455BC7"/>
    <w:rsid w:val="00457B34"/>
    <w:rsid w:val="00460660"/>
    <w:rsid w:val="00460CCB"/>
    <w:rsid w:val="00477370"/>
    <w:rsid w:val="004840F2"/>
    <w:rsid w:val="00486107"/>
    <w:rsid w:val="00490A43"/>
    <w:rsid w:val="00491827"/>
    <w:rsid w:val="004926B0"/>
    <w:rsid w:val="00493CB1"/>
    <w:rsid w:val="00497517"/>
    <w:rsid w:val="004A0F75"/>
    <w:rsid w:val="004A408C"/>
    <w:rsid w:val="004A7C69"/>
    <w:rsid w:val="004B6F10"/>
    <w:rsid w:val="004C4399"/>
    <w:rsid w:val="004C5432"/>
    <w:rsid w:val="004C55BF"/>
    <w:rsid w:val="004C69ED"/>
    <w:rsid w:val="004C787C"/>
    <w:rsid w:val="004D1224"/>
    <w:rsid w:val="004D6ED1"/>
    <w:rsid w:val="004E3954"/>
    <w:rsid w:val="004F06BF"/>
    <w:rsid w:val="004F2929"/>
    <w:rsid w:val="004F2C54"/>
    <w:rsid w:val="004F4B9B"/>
    <w:rsid w:val="004F602C"/>
    <w:rsid w:val="00500B86"/>
    <w:rsid w:val="00501654"/>
    <w:rsid w:val="005023C1"/>
    <w:rsid w:val="00504F82"/>
    <w:rsid w:val="00511AB9"/>
    <w:rsid w:val="00515F32"/>
    <w:rsid w:val="00523EA7"/>
    <w:rsid w:val="005351C7"/>
    <w:rsid w:val="00540A7F"/>
    <w:rsid w:val="00542527"/>
    <w:rsid w:val="00551D1F"/>
    <w:rsid w:val="00553375"/>
    <w:rsid w:val="00555087"/>
    <w:rsid w:val="00556A7F"/>
    <w:rsid w:val="005644EF"/>
    <w:rsid w:val="005658A6"/>
    <w:rsid w:val="00570055"/>
    <w:rsid w:val="005720E7"/>
    <w:rsid w:val="005722BB"/>
    <w:rsid w:val="005736B7"/>
    <w:rsid w:val="00575E5A"/>
    <w:rsid w:val="00584E2A"/>
    <w:rsid w:val="00596C7E"/>
    <w:rsid w:val="005A5F24"/>
    <w:rsid w:val="005A64E9"/>
    <w:rsid w:val="005B2274"/>
    <w:rsid w:val="005B4625"/>
    <w:rsid w:val="005B5342"/>
    <w:rsid w:val="005B5EE9"/>
    <w:rsid w:val="005C663F"/>
    <w:rsid w:val="005E1D54"/>
    <w:rsid w:val="005E383F"/>
    <w:rsid w:val="005F471C"/>
    <w:rsid w:val="006104F6"/>
    <w:rsid w:val="0061068E"/>
    <w:rsid w:val="00610B31"/>
    <w:rsid w:val="0062109B"/>
    <w:rsid w:val="00623242"/>
    <w:rsid w:val="00630DC6"/>
    <w:rsid w:val="00633E61"/>
    <w:rsid w:val="006355BB"/>
    <w:rsid w:val="00636B76"/>
    <w:rsid w:val="0064180E"/>
    <w:rsid w:val="006464C2"/>
    <w:rsid w:val="006565E0"/>
    <w:rsid w:val="00660AD3"/>
    <w:rsid w:val="00663E23"/>
    <w:rsid w:val="00664163"/>
    <w:rsid w:val="00677206"/>
    <w:rsid w:val="006974F6"/>
    <w:rsid w:val="006A4B4F"/>
    <w:rsid w:val="006A5570"/>
    <w:rsid w:val="006A689C"/>
    <w:rsid w:val="006B3D79"/>
    <w:rsid w:val="006B4C6A"/>
    <w:rsid w:val="006B7D49"/>
    <w:rsid w:val="006C6504"/>
    <w:rsid w:val="006D75C4"/>
    <w:rsid w:val="006E0578"/>
    <w:rsid w:val="006E2E40"/>
    <w:rsid w:val="006E314D"/>
    <w:rsid w:val="006E7F06"/>
    <w:rsid w:val="00702E1C"/>
    <w:rsid w:val="00710723"/>
    <w:rsid w:val="00712ED1"/>
    <w:rsid w:val="0071725A"/>
    <w:rsid w:val="00721BB7"/>
    <w:rsid w:val="00723DF4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85A49"/>
    <w:rsid w:val="007A0EFE"/>
    <w:rsid w:val="007A2CF8"/>
    <w:rsid w:val="007B570C"/>
    <w:rsid w:val="007D278C"/>
    <w:rsid w:val="007E09D7"/>
    <w:rsid w:val="007E4A6E"/>
    <w:rsid w:val="007E7208"/>
    <w:rsid w:val="007F2804"/>
    <w:rsid w:val="007F56A7"/>
    <w:rsid w:val="007F626E"/>
    <w:rsid w:val="00801966"/>
    <w:rsid w:val="008070BF"/>
    <w:rsid w:val="00807DD0"/>
    <w:rsid w:val="00813F11"/>
    <w:rsid w:val="008171A9"/>
    <w:rsid w:val="00817409"/>
    <w:rsid w:val="0081799B"/>
    <w:rsid w:val="0082759C"/>
    <w:rsid w:val="00830C6E"/>
    <w:rsid w:val="00831957"/>
    <w:rsid w:val="00842C9B"/>
    <w:rsid w:val="00847CEB"/>
    <w:rsid w:val="00862DD1"/>
    <w:rsid w:val="00875921"/>
    <w:rsid w:val="00880B1C"/>
    <w:rsid w:val="008841FB"/>
    <w:rsid w:val="0088472C"/>
    <w:rsid w:val="00891334"/>
    <w:rsid w:val="008A06F1"/>
    <w:rsid w:val="008A3568"/>
    <w:rsid w:val="008B1053"/>
    <w:rsid w:val="008B55A0"/>
    <w:rsid w:val="008B5B31"/>
    <w:rsid w:val="008D03B9"/>
    <w:rsid w:val="008E02DE"/>
    <w:rsid w:val="008E665D"/>
    <w:rsid w:val="008F18D6"/>
    <w:rsid w:val="008F308B"/>
    <w:rsid w:val="00900BE9"/>
    <w:rsid w:val="00904780"/>
    <w:rsid w:val="009113A8"/>
    <w:rsid w:val="00917AF3"/>
    <w:rsid w:val="00921B3E"/>
    <w:rsid w:val="00922385"/>
    <w:rsid w:val="009223DF"/>
    <w:rsid w:val="00925237"/>
    <w:rsid w:val="00934DC3"/>
    <w:rsid w:val="00936091"/>
    <w:rsid w:val="00940D8A"/>
    <w:rsid w:val="00941F11"/>
    <w:rsid w:val="0094469E"/>
    <w:rsid w:val="0095327E"/>
    <w:rsid w:val="00955324"/>
    <w:rsid w:val="00962258"/>
    <w:rsid w:val="009667A8"/>
    <w:rsid w:val="009678B7"/>
    <w:rsid w:val="009720CF"/>
    <w:rsid w:val="00972938"/>
    <w:rsid w:val="0097682B"/>
    <w:rsid w:val="00982411"/>
    <w:rsid w:val="00992D9C"/>
    <w:rsid w:val="00996CB8"/>
    <w:rsid w:val="009A46BB"/>
    <w:rsid w:val="009A46FD"/>
    <w:rsid w:val="009A7568"/>
    <w:rsid w:val="009B2E97"/>
    <w:rsid w:val="009B3C69"/>
    <w:rsid w:val="009B6021"/>
    <w:rsid w:val="009B6581"/>
    <w:rsid w:val="009B7148"/>
    <w:rsid w:val="009B72CC"/>
    <w:rsid w:val="009C5F1B"/>
    <w:rsid w:val="009C7B39"/>
    <w:rsid w:val="009D4F5D"/>
    <w:rsid w:val="009E07F4"/>
    <w:rsid w:val="009E78BB"/>
    <w:rsid w:val="009F392E"/>
    <w:rsid w:val="009F5A78"/>
    <w:rsid w:val="00A00DF5"/>
    <w:rsid w:val="00A359B1"/>
    <w:rsid w:val="00A41D59"/>
    <w:rsid w:val="00A4202C"/>
    <w:rsid w:val="00A44033"/>
    <w:rsid w:val="00A44328"/>
    <w:rsid w:val="00A509D7"/>
    <w:rsid w:val="00A6177B"/>
    <w:rsid w:val="00A6444A"/>
    <w:rsid w:val="00A66136"/>
    <w:rsid w:val="00A745C9"/>
    <w:rsid w:val="00A943B5"/>
    <w:rsid w:val="00AA2E01"/>
    <w:rsid w:val="00AA4CBB"/>
    <w:rsid w:val="00AA65FA"/>
    <w:rsid w:val="00AA7351"/>
    <w:rsid w:val="00AB245A"/>
    <w:rsid w:val="00AC56A4"/>
    <w:rsid w:val="00AC73DF"/>
    <w:rsid w:val="00AD056F"/>
    <w:rsid w:val="00AD200A"/>
    <w:rsid w:val="00AD2773"/>
    <w:rsid w:val="00AD5C04"/>
    <w:rsid w:val="00AD6731"/>
    <w:rsid w:val="00AE1DDE"/>
    <w:rsid w:val="00AE3D2C"/>
    <w:rsid w:val="00AE532F"/>
    <w:rsid w:val="00AF4F8E"/>
    <w:rsid w:val="00B05633"/>
    <w:rsid w:val="00B15B5E"/>
    <w:rsid w:val="00B15D0D"/>
    <w:rsid w:val="00B23CA3"/>
    <w:rsid w:val="00B3491A"/>
    <w:rsid w:val="00B41050"/>
    <w:rsid w:val="00B4264E"/>
    <w:rsid w:val="00B45ABF"/>
    <w:rsid w:val="00B45E9E"/>
    <w:rsid w:val="00B53F93"/>
    <w:rsid w:val="00B55F9C"/>
    <w:rsid w:val="00B75EE1"/>
    <w:rsid w:val="00B77481"/>
    <w:rsid w:val="00B8518B"/>
    <w:rsid w:val="00BA25BA"/>
    <w:rsid w:val="00BB3740"/>
    <w:rsid w:val="00BC7D8F"/>
    <w:rsid w:val="00BD5319"/>
    <w:rsid w:val="00BD7E91"/>
    <w:rsid w:val="00BE3FC1"/>
    <w:rsid w:val="00BF374D"/>
    <w:rsid w:val="00BF4CBF"/>
    <w:rsid w:val="00BF6D48"/>
    <w:rsid w:val="00C0125B"/>
    <w:rsid w:val="00C02D0A"/>
    <w:rsid w:val="00C03A6E"/>
    <w:rsid w:val="00C124DB"/>
    <w:rsid w:val="00C14E6C"/>
    <w:rsid w:val="00C2273E"/>
    <w:rsid w:val="00C30759"/>
    <w:rsid w:val="00C337D3"/>
    <w:rsid w:val="00C44D50"/>
    <w:rsid w:val="00C44F6A"/>
    <w:rsid w:val="00C6581F"/>
    <w:rsid w:val="00C72624"/>
    <w:rsid w:val="00C727E5"/>
    <w:rsid w:val="00C8207D"/>
    <w:rsid w:val="00C93F00"/>
    <w:rsid w:val="00CA4E9A"/>
    <w:rsid w:val="00CA5118"/>
    <w:rsid w:val="00CA6E12"/>
    <w:rsid w:val="00CB03BE"/>
    <w:rsid w:val="00CB5457"/>
    <w:rsid w:val="00CB65B6"/>
    <w:rsid w:val="00CB7B5A"/>
    <w:rsid w:val="00CC1DFB"/>
    <w:rsid w:val="00CC1E2B"/>
    <w:rsid w:val="00CC6A18"/>
    <w:rsid w:val="00CD1FC4"/>
    <w:rsid w:val="00CD21C8"/>
    <w:rsid w:val="00CE371D"/>
    <w:rsid w:val="00D02A4D"/>
    <w:rsid w:val="00D050C9"/>
    <w:rsid w:val="00D074D1"/>
    <w:rsid w:val="00D112FA"/>
    <w:rsid w:val="00D1688A"/>
    <w:rsid w:val="00D21061"/>
    <w:rsid w:val="00D27E25"/>
    <w:rsid w:val="00D310CF"/>
    <w:rsid w:val="00D316A7"/>
    <w:rsid w:val="00D4044C"/>
    <w:rsid w:val="00D4108E"/>
    <w:rsid w:val="00D42B12"/>
    <w:rsid w:val="00D548C8"/>
    <w:rsid w:val="00D6091F"/>
    <w:rsid w:val="00D6163D"/>
    <w:rsid w:val="00D61EEB"/>
    <w:rsid w:val="00D63009"/>
    <w:rsid w:val="00D831A3"/>
    <w:rsid w:val="00D902AD"/>
    <w:rsid w:val="00D95BC7"/>
    <w:rsid w:val="00D97361"/>
    <w:rsid w:val="00D97388"/>
    <w:rsid w:val="00DA6FFE"/>
    <w:rsid w:val="00DC3110"/>
    <w:rsid w:val="00DC5842"/>
    <w:rsid w:val="00DD46F3"/>
    <w:rsid w:val="00DD58A6"/>
    <w:rsid w:val="00DE56F2"/>
    <w:rsid w:val="00DF116D"/>
    <w:rsid w:val="00DF4236"/>
    <w:rsid w:val="00E10710"/>
    <w:rsid w:val="00E203ED"/>
    <w:rsid w:val="00E25BFA"/>
    <w:rsid w:val="00E314B9"/>
    <w:rsid w:val="00E4581A"/>
    <w:rsid w:val="00E50ECD"/>
    <w:rsid w:val="00E5284B"/>
    <w:rsid w:val="00E53A54"/>
    <w:rsid w:val="00E53C96"/>
    <w:rsid w:val="00E60FF0"/>
    <w:rsid w:val="00E824F1"/>
    <w:rsid w:val="00E900E0"/>
    <w:rsid w:val="00E9347D"/>
    <w:rsid w:val="00E9455A"/>
    <w:rsid w:val="00EA583F"/>
    <w:rsid w:val="00EB104F"/>
    <w:rsid w:val="00EC1ACE"/>
    <w:rsid w:val="00ED14BD"/>
    <w:rsid w:val="00ED551C"/>
    <w:rsid w:val="00EE5EF6"/>
    <w:rsid w:val="00EF6359"/>
    <w:rsid w:val="00F01440"/>
    <w:rsid w:val="00F0343A"/>
    <w:rsid w:val="00F03D47"/>
    <w:rsid w:val="00F079E9"/>
    <w:rsid w:val="00F12DEC"/>
    <w:rsid w:val="00F1715C"/>
    <w:rsid w:val="00F208F1"/>
    <w:rsid w:val="00F26021"/>
    <w:rsid w:val="00F310F8"/>
    <w:rsid w:val="00F328DE"/>
    <w:rsid w:val="00F35939"/>
    <w:rsid w:val="00F45607"/>
    <w:rsid w:val="00F517C6"/>
    <w:rsid w:val="00F53E1D"/>
    <w:rsid w:val="00F60D78"/>
    <w:rsid w:val="00F64786"/>
    <w:rsid w:val="00F659EB"/>
    <w:rsid w:val="00F77F10"/>
    <w:rsid w:val="00F804A7"/>
    <w:rsid w:val="00F8318E"/>
    <w:rsid w:val="00F862D6"/>
    <w:rsid w:val="00F86BA6"/>
    <w:rsid w:val="00F96AF7"/>
    <w:rsid w:val="00F97B90"/>
    <w:rsid w:val="00FA2EB1"/>
    <w:rsid w:val="00FA5675"/>
    <w:rsid w:val="00FC3C36"/>
    <w:rsid w:val="00FC4B86"/>
    <w:rsid w:val="00FC6389"/>
    <w:rsid w:val="00FC7A4E"/>
    <w:rsid w:val="00FD2D22"/>
    <w:rsid w:val="00FD2F51"/>
    <w:rsid w:val="00FE0F7A"/>
    <w:rsid w:val="00FE3455"/>
    <w:rsid w:val="00FE4640"/>
    <w:rsid w:val="00FE737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196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67720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723D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87592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E25BF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01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01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6.emf"/><Relationship Id="rId26" Type="http://schemas.openxmlformats.org/officeDocument/2006/relationships/image" Target="media/image13.emf"/><Relationship Id="rId3" Type="http://schemas.openxmlformats.org/officeDocument/2006/relationships/customXml" Target="../customXml/item3.xml"/><Relationship Id="rId21" Type="http://schemas.openxmlformats.org/officeDocument/2006/relationships/image" Target="media/image9.emf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image" Target="media/image5.emf"/><Relationship Id="rId25" Type="http://schemas.openxmlformats.org/officeDocument/2006/relationships/image" Target="cid:image001.png@01DB999B.D954DE40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image" Target="media/image8.emf"/><Relationship Id="rId29" Type="http://schemas.openxmlformats.org/officeDocument/2006/relationships/hyperlink" Target="https://vvz.nipez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24" Type="http://schemas.openxmlformats.org/officeDocument/2006/relationships/image" Target="media/image12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image" Target="media/image11.emf"/><Relationship Id="rId28" Type="http://schemas.openxmlformats.org/officeDocument/2006/relationships/image" Target="media/image15.emf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emf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1.png@01DB98AC.16A41310" TargetMode="External"/><Relationship Id="rId22" Type="http://schemas.openxmlformats.org/officeDocument/2006/relationships/image" Target="media/image10.emf"/><Relationship Id="rId27" Type="http://schemas.openxmlformats.org/officeDocument/2006/relationships/image" Target="media/image14.emf"/><Relationship Id="rId30" Type="http://schemas.openxmlformats.org/officeDocument/2006/relationships/hyperlink" Target="https://zakazky.szdc.cz/" TargetMode="External"/><Relationship Id="rId35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58</TotalTime>
  <Pages>19</Pages>
  <Words>5967</Words>
  <Characters>35207</Characters>
  <Application>Microsoft Office Word</Application>
  <DocSecurity>0</DocSecurity>
  <Lines>293</Lines>
  <Paragraphs>82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15</cp:revision>
  <cp:lastPrinted>2025-03-25T12:04:00Z</cp:lastPrinted>
  <dcterms:created xsi:type="dcterms:W3CDTF">2025-03-25T10:04:00Z</dcterms:created>
  <dcterms:modified xsi:type="dcterms:W3CDTF">2025-03-25T12:06:00Z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