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86C0C22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243F9" w:rsidRPr="002243F9">
        <w:rPr>
          <w:rFonts w:ascii="Verdana" w:hAnsi="Verdana"/>
          <w:b/>
          <w:bCs/>
          <w:sz w:val="18"/>
          <w:szCs w:val="18"/>
        </w:rPr>
        <w:t>„</w:t>
      </w:r>
      <w:r w:rsidR="002243F9" w:rsidRPr="002243F9">
        <w:rPr>
          <w:rFonts w:ascii="Verdana" w:hAnsi="Verdana"/>
          <w:b/>
          <w:bCs/>
          <w:sz w:val="18"/>
          <w:szCs w:val="18"/>
        </w:rPr>
        <w:t>Údržba a oprava výměnných dílů zabezpečovacího a sdělovacího zařízení v obvodu SSZT OŘ UNL 2025-2026</w:t>
      </w:r>
      <w:r w:rsidRPr="002243F9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2243F9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2243F9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2243F9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2243F9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2243F9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2243F9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2243F9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2243F9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2243F9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00BB215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243F9" w:rsidRPr="002243F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1486928">
    <w:abstractNumId w:val="5"/>
  </w:num>
  <w:num w:numId="2" w16cid:durableId="1350640688">
    <w:abstractNumId w:val="1"/>
  </w:num>
  <w:num w:numId="3" w16cid:durableId="1325818562">
    <w:abstractNumId w:val="3"/>
  </w:num>
  <w:num w:numId="4" w16cid:durableId="532691775">
    <w:abstractNumId w:val="4"/>
  </w:num>
  <w:num w:numId="5" w16cid:durableId="889653167">
    <w:abstractNumId w:val="0"/>
  </w:num>
  <w:num w:numId="6" w16cid:durableId="198126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243F9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264C8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076ED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076ED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076ED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076ED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076ED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076ED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076ED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076ED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076ED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076ED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076ED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076ED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076ED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076ED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076ED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076ED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076ED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76EDC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2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8</cp:revision>
  <cp:lastPrinted>2018-03-26T11:24:00Z</cp:lastPrinted>
  <dcterms:created xsi:type="dcterms:W3CDTF">2020-06-02T09:48:00Z</dcterms:created>
  <dcterms:modified xsi:type="dcterms:W3CDTF">2025-03-14T10:04:00Z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