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24B8F2C9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parametrů</w:t>
      </w:r>
      <w:r w:rsidR="005A59F6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 dodávky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42ADDC18" w:rsidR="00477F47" w:rsidRPr="00477F47" w:rsidRDefault="00477F47" w:rsidP="00FD182C">
      <w:pPr>
        <w:widowControl w:val="0"/>
        <w:tabs>
          <w:tab w:val="left" w:pos="4962"/>
        </w:tabs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5A59F6">
        <w:rPr>
          <w:rFonts w:eastAsia="Times New Roman" w:cs="Times New Roman"/>
          <w:b/>
          <w:sz w:val="18"/>
          <w:szCs w:val="18"/>
          <w:lang w:eastAsia="cs-CZ"/>
        </w:rPr>
        <w:t>:</w:t>
      </w:r>
      <w:r w:rsidR="00344E8C" w:rsidRPr="00344E8C">
        <w:rPr>
          <w:b/>
          <w:sz w:val="18"/>
          <w:szCs w:val="18"/>
        </w:rPr>
        <w:t xml:space="preserve"> </w:t>
      </w:r>
      <w:sdt>
        <w:sdtPr>
          <w:rPr>
            <w:b/>
            <w:sz w:val="18"/>
            <w:szCs w:val="18"/>
            <w:highlight w:val="yellow"/>
          </w:rPr>
          <w:id w:val="1429474329"/>
          <w:placeholder>
            <w:docPart w:val="6EF317EFCBFF49F1AFE7D85285597183"/>
          </w:placeholder>
          <w:showingPlcHdr/>
        </w:sdtPr>
        <w:sdtEndPr>
          <w:rPr>
            <w:highlight w:val="none"/>
          </w:rPr>
        </w:sdtEndPr>
        <w:sdtContent>
          <w:r w:rsidR="00344E8C" w:rsidRPr="00B34455">
            <w:rPr>
              <w:rStyle w:val="Zstupntext"/>
              <w:sz w:val="18"/>
              <w:szCs w:val="18"/>
              <w:highlight w:val="yellow"/>
            </w:rPr>
            <w:t>Klikněte sem a zadejte text.</w:t>
          </w:r>
        </w:sdtContent>
      </w:sdt>
    </w:p>
    <w:p w14:paraId="64CFADFB" w14:textId="6BA1AD02" w:rsidR="00477F47" w:rsidRPr="00344E8C" w:rsidRDefault="00477F47" w:rsidP="00FD182C">
      <w:pPr>
        <w:widowControl w:val="0"/>
        <w:tabs>
          <w:tab w:val="left" w:pos="4962"/>
        </w:tabs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="005A59F6">
        <w:rPr>
          <w:rFonts w:eastAsia="Times New Roman" w:cs="Times New Roman"/>
          <w:sz w:val="18"/>
          <w:szCs w:val="18"/>
          <w:lang w:eastAsia="cs-CZ"/>
        </w:rPr>
        <w:t>:</w:t>
      </w:r>
      <w:r w:rsidR="00344E8C" w:rsidRPr="00344E8C">
        <w:rPr>
          <w:b/>
          <w:sz w:val="18"/>
          <w:szCs w:val="18"/>
        </w:rPr>
        <w:t xml:space="preserve"> </w:t>
      </w:r>
      <w:sdt>
        <w:sdtPr>
          <w:rPr>
            <w:b/>
            <w:sz w:val="18"/>
            <w:szCs w:val="18"/>
          </w:rPr>
          <w:id w:val="-232315323"/>
          <w:placeholder>
            <w:docPart w:val="578C58D3F75D4D918ED288735ADFA960"/>
          </w:placeholder>
          <w:showingPlcHdr/>
        </w:sdtPr>
        <w:sdtEndPr/>
        <w:sdtContent>
          <w:r w:rsidR="00344E8C" w:rsidRPr="00B34455">
            <w:rPr>
              <w:rStyle w:val="Zstupntext"/>
              <w:sz w:val="18"/>
              <w:szCs w:val="18"/>
              <w:highlight w:val="yellow"/>
            </w:rPr>
            <w:t>Klikněte sem a zadejte text.</w:t>
          </w:r>
        </w:sdtContent>
      </w:sdt>
    </w:p>
    <w:p w14:paraId="0E525CB0" w14:textId="3726DE0C" w:rsidR="00477F47" w:rsidRPr="00344E8C" w:rsidRDefault="00477F47" w:rsidP="00FD182C">
      <w:pPr>
        <w:widowControl w:val="0"/>
        <w:tabs>
          <w:tab w:val="left" w:pos="4962"/>
        </w:tabs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44E8C">
        <w:rPr>
          <w:rFonts w:eastAsia="Times New Roman" w:cs="Times New Roman"/>
          <w:sz w:val="18"/>
          <w:szCs w:val="18"/>
          <w:lang w:eastAsia="cs-CZ"/>
        </w:rPr>
        <w:t>IČO</w:t>
      </w:r>
      <w:r w:rsidR="005A59F6" w:rsidRPr="00344E8C">
        <w:rPr>
          <w:rFonts w:eastAsia="Times New Roman" w:cs="Times New Roman"/>
          <w:sz w:val="18"/>
          <w:szCs w:val="18"/>
          <w:lang w:eastAsia="cs-CZ"/>
        </w:rPr>
        <w:t>:</w:t>
      </w:r>
      <w:r w:rsidR="00344E8C" w:rsidRPr="00344E8C">
        <w:rPr>
          <w:b/>
          <w:sz w:val="18"/>
          <w:szCs w:val="18"/>
        </w:rPr>
        <w:t xml:space="preserve"> </w:t>
      </w:r>
      <w:sdt>
        <w:sdtPr>
          <w:rPr>
            <w:b/>
            <w:sz w:val="18"/>
            <w:szCs w:val="18"/>
          </w:rPr>
          <w:id w:val="-1489245750"/>
          <w:placeholder>
            <w:docPart w:val="E5935238E1E4410BA6D0F5F955F744BC"/>
          </w:placeholder>
          <w:showingPlcHdr/>
        </w:sdtPr>
        <w:sdtEndPr/>
        <w:sdtContent>
          <w:r w:rsidR="00344E8C" w:rsidRPr="00B34455">
            <w:rPr>
              <w:rStyle w:val="Zstupntext"/>
              <w:sz w:val="18"/>
              <w:szCs w:val="18"/>
              <w:highlight w:val="yellow"/>
            </w:rPr>
            <w:t>Klikněte sem a zadejte text.</w:t>
          </w:r>
        </w:sdtContent>
      </w:sdt>
    </w:p>
    <w:p w14:paraId="787FB71B" w14:textId="69215423" w:rsidR="00477F47" w:rsidRDefault="00477F47" w:rsidP="00FD182C">
      <w:pPr>
        <w:widowControl w:val="0"/>
        <w:tabs>
          <w:tab w:val="left" w:pos="4962"/>
        </w:tabs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44E8C">
        <w:rPr>
          <w:rFonts w:eastAsia="Times New Roman" w:cs="Times New Roman"/>
          <w:sz w:val="18"/>
          <w:szCs w:val="18"/>
          <w:lang w:eastAsia="cs-CZ"/>
        </w:rPr>
        <w:t>Právní forma</w:t>
      </w:r>
      <w:r w:rsidR="005A59F6" w:rsidRPr="00344E8C">
        <w:rPr>
          <w:rFonts w:eastAsia="Times New Roman" w:cs="Times New Roman"/>
          <w:sz w:val="18"/>
          <w:szCs w:val="18"/>
          <w:lang w:eastAsia="cs-CZ"/>
        </w:rPr>
        <w:t>:</w:t>
      </w:r>
      <w:r w:rsidR="00344E8C" w:rsidRPr="00344E8C">
        <w:rPr>
          <w:b/>
          <w:sz w:val="18"/>
          <w:szCs w:val="18"/>
        </w:rPr>
        <w:t xml:space="preserve"> </w:t>
      </w:r>
      <w:sdt>
        <w:sdtPr>
          <w:rPr>
            <w:b/>
            <w:sz w:val="18"/>
            <w:szCs w:val="18"/>
          </w:rPr>
          <w:id w:val="781614065"/>
          <w:placeholder>
            <w:docPart w:val="8394082A4E404F17BDF3BE667E2A0CCF"/>
          </w:placeholder>
          <w:showingPlcHdr/>
        </w:sdtPr>
        <w:sdtEndPr/>
        <w:sdtContent>
          <w:r w:rsidR="00344E8C" w:rsidRPr="00B34455">
            <w:rPr>
              <w:rStyle w:val="Zstupntext"/>
              <w:sz w:val="18"/>
              <w:szCs w:val="18"/>
              <w:highlight w:val="yellow"/>
            </w:rPr>
            <w:t>Klikněte sem a zadejte text.</w:t>
          </w:r>
        </w:sdtContent>
      </w:sdt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3DB15BCC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E94065" w:rsidRPr="00E94065">
        <w:rPr>
          <w:rFonts w:eastAsia="Times New Roman" w:cs="Times New Roman"/>
          <w:b/>
          <w:bCs/>
          <w:sz w:val="18"/>
          <w:szCs w:val="18"/>
          <w:lang w:eastAsia="cs-CZ"/>
        </w:rPr>
        <w:t>„Dodávka osobních ochranných prostředků pro práce ve výškách a nad volnou hloubkou pro OŘ PHA 2025“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713" w:type="dxa"/>
        <w:tblLook w:val="04A0" w:firstRow="1" w:lastRow="0" w:firstColumn="1" w:lastColumn="0" w:noHBand="0" w:noVBand="1"/>
      </w:tblPr>
      <w:tblGrid>
        <w:gridCol w:w="1647"/>
        <w:gridCol w:w="4754"/>
        <w:gridCol w:w="1578"/>
        <w:gridCol w:w="1734"/>
      </w:tblGrid>
      <w:tr w:rsidR="009449B8" w:rsidRPr="00C502D5" w14:paraId="1EB01C0F" w14:textId="77777777" w:rsidTr="00D320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hideMark/>
          </w:tcPr>
          <w:p w14:paraId="7CF8FCD2" w14:textId="77777777" w:rsidR="003927C3" w:rsidRPr="00E94065" w:rsidRDefault="003927C3" w:rsidP="0033417D">
            <w:pPr>
              <w:spacing w:before="60"/>
              <w:rPr>
                <w:rFonts w:cs="Arial"/>
                <w:b w:val="0"/>
                <w:sz w:val="16"/>
                <w:szCs w:val="16"/>
                <w:highlight w:val="green"/>
              </w:rPr>
            </w:pPr>
            <w:r w:rsidRPr="0033417D">
              <w:rPr>
                <w:sz w:val="16"/>
                <w:szCs w:val="16"/>
              </w:rPr>
              <w:t>Zboží</w:t>
            </w:r>
          </w:p>
        </w:tc>
        <w:tc>
          <w:tcPr>
            <w:tcW w:w="4820" w:type="dxa"/>
            <w:vMerge w:val="restart"/>
            <w:hideMark/>
          </w:tcPr>
          <w:p w14:paraId="7708101A" w14:textId="3746E911" w:rsidR="003927C3" w:rsidRPr="00E94065" w:rsidRDefault="003927C3" w:rsidP="0033417D">
            <w:pPr>
              <w:spacing w:before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green"/>
              </w:rPr>
            </w:pPr>
            <w:r w:rsidRPr="00A8366C">
              <w:rPr>
                <w:sz w:val="16"/>
                <w:szCs w:val="16"/>
              </w:rPr>
              <w:t>Požadované</w:t>
            </w:r>
            <w:r w:rsidRPr="00A8366C">
              <w:rPr>
                <w:rFonts w:cs="Arial"/>
                <w:sz w:val="16"/>
                <w:szCs w:val="16"/>
              </w:rPr>
              <w:t xml:space="preserve"> parametry</w:t>
            </w:r>
            <w:r w:rsidR="00683878" w:rsidRPr="00A8366C">
              <w:rPr>
                <w:rFonts w:cs="Arial"/>
                <w:sz w:val="16"/>
                <w:szCs w:val="16"/>
              </w:rPr>
              <w:t xml:space="preserve"> </w:t>
            </w:r>
            <w:r w:rsidR="00A8366C" w:rsidRPr="00A8366C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1591" w:type="dxa"/>
            <w:vMerge w:val="restart"/>
            <w:hideMark/>
          </w:tcPr>
          <w:p w14:paraId="0B5EB38E" w14:textId="77777777" w:rsidR="003927C3" w:rsidRPr="00A8366C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A8366C">
              <w:rPr>
                <w:rFonts w:cs="Arial"/>
                <w:sz w:val="16"/>
                <w:szCs w:val="16"/>
                <w:highlight w:val="yellow"/>
              </w:rPr>
              <w:t>Výrobce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A8366C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A8366C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A8366C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A8366C">
              <w:rPr>
                <w:rFonts w:cs="Arial"/>
                <w:sz w:val="16"/>
                <w:szCs w:val="16"/>
                <w:highlight w:val="yellow"/>
              </w:rPr>
              <w:t>(typ, označení) *</w:t>
            </w:r>
          </w:p>
        </w:tc>
      </w:tr>
      <w:tr w:rsidR="009449B8" w:rsidRPr="00C502D5" w14:paraId="5F7B9C68" w14:textId="77777777" w:rsidTr="00D32078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14:paraId="65312717" w14:textId="77777777" w:rsidR="003927C3" w:rsidRPr="00E94065" w:rsidRDefault="003927C3" w:rsidP="000A6830">
            <w:pPr>
              <w:rPr>
                <w:rFonts w:cs="Arial"/>
                <w:sz w:val="16"/>
                <w:szCs w:val="16"/>
                <w:highlight w:val="green"/>
              </w:rPr>
            </w:pPr>
          </w:p>
        </w:tc>
        <w:tc>
          <w:tcPr>
            <w:tcW w:w="4820" w:type="dxa"/>
            <w:vMerge/>
            <w:hideMark/>
          </w:tcPr>
          <w:p w14:paraId="29B58DAD" w14:textId="77777777" w:rsidR="003927C3" w:rsidRPr="00E9406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</w:p>
        </w:tc>
        <w:tc>
          <w:tcPr>
            <w:tcW w:w="1591" w:type="dxa"/>
            <w:vMerge/>
            <w:hideMark/>
          </w:tcPr>
          <w:p w14:paraId="3508E40A" w14:textId="77777777" w:rsidR="003927C3" w:rsidRPr="00E9406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E9406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  <w:highlight w:val="green"/>
              </w:rPr>
            </w:pPr>
          </w:p>
        </w:tc>
      </w:tr>
      <w:tr w:rsidR="009449B8" w:rsidRPr="00C502D5" w14:paraId="5D7626A5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242C1F38" w14:textId="17787DF9" w:rsidR="003927C3" w:rsidRPr="002E493C" w:rsidRDefault="002E493C" w:rsidP="002E493C">
            <w:pPr>
              <w:pStyle w:val="Odstavecseseznamem"/>
              <w:spacing w:before="60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7A3888" w:rsidRPr="002E493C">
              <w:rPr>
                <w:sz w:val="16"/>
                <w:szCs w:val="16"/>
              </w:rPr>
              <w:t>Tříbodový výstupový systém bez tlumiče</w:t>
            </w:r>
          </w:p>
        </w:tc>
        <w:tc>
          <w:tcPr>
            <w:tcW w:w="4820" w:type="dxa"/>
            <w:hideMark/>
          </w:tcPr>
          <w:p w14:paraId="7FA42823" w14:textId="19954153" w:rsidR="00523067" w:rsidRPr="007A3888" w:rsidRDefault="007A3888" w:rsidP="00177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highlight w:val="green"/>
              </w:rPr>
            </w:pPr>
            <w:r w:rsidRPr="00B24543">
              <w:rPr>
                <w:sz w:val="16"/>
                <w:szCs w:val="16"/>
              </w:rPr>
              <w:t>Délka 1,3 m</w:t>
            </w:r>
            <w:r w:rsidRPr="007A3888">
              <w:rPr>
                <w:sz w:val="16"/>
                <w:szCs w:val="16"/>
              </w:rPr>
              <w:t>. Výstupový, postupový a sestupový tříbodový systém (dvojité úchytné spojovací textilní lano s opletem o min. průměru 10,5 mm tvaru V, délky 1,3 m. Na jednoduchém konci s plochou ocelovou karabinou otevření 18 mm s automatickou dlaňovou pojistkou otevření zámku. Na dvojitém konci s dvěma ocelovými karabinami otevření 50 mm s automatickou dlaňovou pojistkou otevření zámku. Certifikováno v souladu s CE ČSN EN 354</w:t>
            </w:r>
            <w:r w:rsidR="00CF37BC">
              <w:rPr>
                <w:sz w:val="16"/>
                <w:szCs w:val="16"/>
              </w:rPr>
              <w:t>.</w:t>
            </w:r>
          </w:p>
        </w:tc>
        <w:tc>
          <w:tcPr>
            <w:tcW w:w="1591" w:type="dxa"/>
          </w:tcPr>
          <w:p w14:paraId="57A4BA67" w14:textId="77777777" w:rsidR="003927C3" w:rsidRPr="00E9406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658FECA3" w14:textId="77777777" w:rsidR="005715A7" w:rsidRPr="00E94065" w:rsidRDefault="005715A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2E493C" w:rsidRPr="00E94065" w14:paraId="2306B841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283F1C6A" w14:textId="145957B2" w:rsidR="00CF37BC" w:rsidRPr="002E493C" w:rsidRDefault="002E493C" w:rsidP="002E493C">
            <w:pPr>
              <w:spacing w:before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CF37BC" w:rsidRPr="002E493C">
              <w:rPr>
                <w:sz w:val="16"/>
                <w:szCs w:val="16"/>
              </w:rPr>
              <w:t>Tříbodový výstupový systém s</w:t>
            </w:r>
            <w:r w:rsidR="00F84FC1" w:rsidRPr="002E493C">
              <w:rPr>
                <w:sz w:val="16"/>
                <w:szCs w:val="16"/>
              </w:rPr>
              <w:t> </w:t>
            </w:r>
            <w:r w:rsidR="00CF37BC" w:rsidRPr="002E493C">
              <w:rPr>
                <w:sz w:val="16"/>
                <w:szCs w:val="16"/>
              </w:rPr>
              <w:t>tlumičem pádu</w:t>
            </w:r>
          </w:p>
        </w:tc>
        <w:tc>
          <w:tcPr>
            <w:tcW w:w="4820" w:type="dxa"/>
            <w:hideMark/>
          </w:tcPr>
          <w:p w14:paraId="1831E08F" w14:textId="02D1FA99" w:rsidR="00CF37BC" w:rsidRPr="00CF37BC" w:rsidRDefault="00CF37BC" w:rsidP="00177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highlight w:val="green"/>
              </w:rPr>
            </w:pPr>
            <w:r w:rsidRPr="00CF37BC">
              <w:rPr>
                <w:sz w:val="16"/>
                <w:szCs w:val="16"/>
              </w:rPr>
              <w:t>Karabiny musí mít rozevření 80 mm. Výstupový, postupový a sestupový tříbodový systém (tlumič pádu s</w:t>
            </w:r>
            <w:r w:rsidR="00C64F7F">
              <w:rPr>
                <w:sz w:val="16"/>
                <w:szCs w:val="16"/>
              </w:rPr>
              <w:t> </w:t>
            </w:r>
            <w:r w:rsidRPr="00CF37BC">
              <w:rPr>
                <w:sz w:val="16"/>
                <w:szCs w:val="16"/>
              </w:rPr>
              <w:t>dvojitým textilním lanem s opletem o min. průměru 10,5 mm ve tvaru V, délky 2 m. Na jednoduchém konci s textilním tlumičem pádu v plastovém obalu (s info popisem správného použití), s plochou ocelovou karabinou otevření 18 mm a s automatickou dlaňovou pojistkou otevření zámku. Na dvojitém konci s</w:t>
            </w:r>
            <w:r w:rsidR="00353FAC">
              <w:rPr>
                <w:sz w:val="16"/>
                <w:szCs w:val="16"/>
              </w:rPr>
              <w:t> </w:t>
            </w:r>
            <w:r w:rsidRPr="00CF37BC">
              <w:rPr>
                <w:sz w:val="16"/>
                <w:szCs w:val="16"/>
              </w:rPr>
              <w:t>ocelovými karabinami otevření 80 mm s automatickou dlaňovou pojistkou otevření zámku. Certifikováno v</w:t>
            </w:r>
            <w:r w:rsidR="00C64F7F">
              <w:rPr>
                <w:sz w:val="16"/>
                <w:szCs w:val="16"/>
              </w:rPr>
              <w:t> </w:t>
            </w:r>
            <w:r w:rsidRPr="00CF37BC">
              <w:rPr>
                <w:sz w:val="16"/>
                <w:szCs w:val="16"/>
              </w:rPr>
              <w:t>souladu s CE ČSN EN 355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91" w:type="dxa"/>
          </w:tcPr>
          <w:p w14:paraId="4C807D74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7859AB1F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2E493C" w:rsidRPr="00E94065" w14:paraId="54372005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621BBE0" w14:textId="1BDAD696" w:rsidR="00CF37BC" w:rsidRPr="00D32078" w:rsidRDefault="00AB46E8" w:rsidP="0033417D">
            <w:pPr>
              <w:spacing w:before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772FCB">
              <w:rPr>
                <w:sz w:val="16"/>
                <w:szCs w:val="16"/>
              </w:rPr>
              <w:t xml:space="preserve">. </w:t>
            </w:r>
            <w:r w:rsidR="00F84FC1" w:rsidRPr="00F84FC1">
              <w:rPr>
                <w:sz w:val="16"/>
                <w:szCs w:val="16"/>
              </w:rPr>
              <w:t>Úchytné lano (1-2 m) polohovací</w:t>
            </w:r>
          </w:p>
        </w:tc>
        <w:tc>
          <w:tcPr>
            <w:tcW w:w="4820" w:type="dxa"/>
            <w:hideMark/>
          </w:tcPr>
          <w:p w14:paraId="47316394" w14:textId="108DE41F" w:rsidR="00CF37BC" w:rsidRPr="00F84FC1" w:rsidRDefault="00F84FC1" w:rsidP="00177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highlight w:val="green"/>
              </w:rPr>
            </w:pPr>
            <w:r w:rsidRPr="00F84FC1">
              <w:rPr>
                <w:sz w:val="16"/>
                <w:szCs w:val="16"/>
              </w:rPr>
              <w:t>Možnost zkrácení lana zkracovačem od 2 m do až na 1</w:t>
            </w:r>
            <w:r w:rsidR="00C64F7F">
              <w:rPr>
                <w:sz w:val="16"/>
                <w:szCs w:val="16"/>
              </w:rPr>
              <w:t> </w:t>
            </w:r>
            <w:r w:rsidRPr="00F84FC1">
              <w:rPr>
                <w:sz w:val="16"/>
                <w:szCs w:val="16"/>
              </w:rPr>
              <w:t>m pro zajištění v nízkých výškách. Úchytné spojovací textilní lano s opletem o min. průměru 12 mm délky 2</w:t>
            </w:r>
            <w:r w:rsidR="00C64F7F">
              <w:rPr>
                <w:sz w:val="16"/>
                <w:szCs w:val="16"/>
              </w:rPr>
              <w:t> </w:t>
            </w:r>
            <w:r w:rsidRPr="00F84FC1">
              <w:rPr>
                <w:sz w:val="16"/>
                <w:szCs w:val="16"/>
              </w:rPr>
              <w:t>m. Na jednom konci s oválnou ocelovou karabinou, otevření 18 mm se šroubovací pojistkou otevření zámku. Na druhém konci s oválnou ocelovou karabinou, otevření 18 mm se šroubovací pojistkou otevření zámku. Lano je osazené jednoduchým plynulým ocelovým zkracovačem délky až na 1 m. Certifikováno v souladu s CE ČSN EN 354, ČSN EN 358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91" w:type="dxa"/>
          </w:tcPr>
          <w:p w14:paraId="4CC6117C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6599B163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2E493C" w:rsidRPr="00E94065" w14:paraId="71AE29CC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11A99EA9" w14:textId="174D63E6" w:rsidR="00177E0A" w:rsidRPr="00177E0A" w:rsidRDefault="00AB46E8" w:rsidP="0033417D">
            <w:pPr>
              <w:spacing w:before="60"/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772FCB">
              <w:rPr>
                <w:sz w:val="16"/>
                <w:szCs w:val="16"/>
              </w:rPr>
              <w:t xml:space="preserve">. </w:t>
            </w:r>
            <w:r w:rsidR="00D32078" w:rsidRPr="00D32078">
              <w:rPr>
                <w:sz w:val="16"/>
                <w:szCs w:val="16"/>
              </w:rPr>
              <w:t>Kotvící textilní smyčka - délka 150 cm</w:t>
            </w:r>
          </w:p>
        </w:tc>
        <w:tc>
          <w:tcPr>
            <w:tcW w:w="4820" w:type="dxa"/>
            <w:hideMark/>
          </w:tcPr>
          <w:p w14:paraId="33386335" w14:textId="2B042FDD" w:rsidR="00CF37BC" w:rsidRPr="00691712" w:rsidRDefault="00691712" w:rsidP="00177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highlight w:val="green"/>
              </w:rPr>
            </w:pPr>
            <w:r w:rsidRPr="00691712">
              <w:rPr>
                <w:sz w:val="16"/>
                <w:szCs w:val="16"/>
              </w:rPr>
              <w:t>Kotvicí textilní smyčka délky 1,5 m a šířky min. 0,2 m. Certifikováno v souladu s CE ČSN EN 795, ČSN EN 354.</w:t>
            </w:r>
          </w:p>
        </w:tc>
        <w:tc>
          <w:tcPr>
            <w:tcW w:w="1591" w:type="dxa"/>
          </w:tcPr>
          <w:p w14:paraId="1542A95F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39684F12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2E493C" w:rsidRPr="00E94065" w14:paraId="6FF5AF71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40DF07C0" w14:textId="68320742" w:rsidR="00CF37BC" w:rsidRPr="007A3888" w:rsidRDefault="00AB46E8" w:rsidP="0033417D">
            <w:pPr>
              <w:spacing w:before="60"/>
              <w:rPr>
                <w:rFonts w:cs="Arial"/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</w:rPr>
              <w:t>5</w:t>
            </w:r>
            <w:r w:rsidR="00772FCB">
              <w:rPr>
                <w:sz w:val="16"/>
                <w:szCs w:val="16"/>
              </w:rPr>
              <w:t xml:space="preserve">. </w:t>
            </w:r>
            <w:r w:rsidR="00DA2AB7" w:rsidRPr="00DA2AB7">
              <w:rPr>
                <w:sz w:val="16"/>
                <w:szCs w:val="16"/>
              </w:rPr>
              <w:t>Evakuační a</w:t>
            </w:r>
            <w:r w:rsidR="00DA2AB7">
              <w:rPr>
                <w:sz w:val="16"/>
                <w:szCs w:val="16"/>
              </w:rPr>
              <w:t> </w:t>
            </w:r>
            <w:r w:rsidR="00DA2AB7" w:rsidRPr="00DA2AB7">
              <w:rPr>
                <w:sz w:val="16"/>
                <w:szCs w:val="16"/>
              </w:rPr>
              <w:t xml:space="preserve">záchranné zařízení </w:t>
            </w:r>
            <w:r w:rsidR="00DA2AB7" w:rsidRPr="00DA2AB7">
              <w:rPr>
                <w:sz w:val="16"/>
                <w:szCs w:val="16"/>
              </w:rPr>
              <w:lastRenderedPageBreak/>
              <w:t>s</w:t>
            </w:r>
            <w:r w:rsidR="00DA2AB7">
              <w:rPr>
                <w:sz w:val="16"/>
                <w:szCs w:val="16"/>
              </w:rPr>
              <w:t> </w:t>
            </w:r>
            <w:r w:rsidR="00DA2AB7" w:rsidRPr="00DA2AB7">
              <w:rPr>
                <w:sz w:val="16"/>
                <w:szCs w:val="16"/>
              </w:rPr>
              <w:t>nosností 300</w:t>
            </w:r>
            <w:r w:rsidR="00DA2AB7">
              <w:rPr>
                <w:sz w:val="16"/>
                <w:szCs w:val="16"/>
              </w:rPr>
              <w:t> </w:t>
            </w:r>
            <w:r w:rsidR="00DA2AB7" w:rsidRPr="00DA2AB7">
              <w:rPr>
                <w:sz w:val="16"/>
                <w:szCs w:val="16"/>
              </w:rPr>
              <w:t>kg</w:t>
            </w:r>
          </w:p>
        </w:tc>
        <w:tc>
          <w:tcPr>
            <w:tcW w:w="4820" w:type="dxa"/>
            <w:hideMark/>
          </w:tcPr>
          <w:p w14:paraId="47391576" w14:textId="6CC63F22" w:rsidR="00CF37BC" w:rsidRPr="00DA2AB7" w:rsidRDefault="00DA2AB7" w:rsidP="00177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highlight w:val="green"/>
              </w:rPr>
            </w:pPr>
            <w:r w:rsidRPr="00DA2AB7">
              <w:rPr>
                <w:sz w:val="16"/>
                <w:szCs w:val="16"/>
              </w:rPr>
              <w:lastRenderedPageBreak/>
              <w:t xml:space="preserve">Bezpodmínečný požadavek na dvojitou záložní brzdu. Musí fungovat bez nutnosti asistence sestupujícího či druhé osoby. Slaňovací, evakuační, únikové a záchranné zařízení pro sestup s lanem 30 m. Zařízení </w:t>
            </w:r>
            <w:r w:rsidRPr="00DA2AB7">
              <w:rPr>
                <w:sz w:val="16"/>
                <w:szCs w:val="16"/>
              </w:rPr>
              <w:lastRenderedPageBreak/>
              <w:t>musí umožňovat sestup bez jakékoliv asistence sestupujícího či druhé osoby, prostým zavěšením do koncové karabiny lana a s následným sestupem konstantní rychlostí. Rychlost sestupu musí vylučovat možnost zranění sestupujícího. Pro zavěšení je tělo zařízení osazeno oválnou ocelovou karabinou, otevření 18 mm s otočnou automatickou pojistkou otevření zámku. Pevnost zámku v příčném směru karabiny 16</w:t>
            </w:r>
            <w:r w:rsidR="00CA06CF">
              <w:rPr>
                <w:sz w:val="16"/>
                <w:szCs w:val="16"/>
              </w:rPr>
              <w:t> </w:t>
            </w:r>
            <w:r w:rsidRPr="00DA2AB7">
              <w:rPr>
                <w:sz w:val="16"/>
                <w:szCs w:val="16"/>
              </w:rPr>
              <w:t>kN. Tělo zařízení na bocích s dvojicí nálitků ve tvaru půlměsíce pro možnost zablokování lana vytvořením smyčky kolem nálitku a zastavení sestupu. Vnitřní brzdný mechanismus zařízení s dvojitou záložní brzdou pro eliminaci selhání zařízení při sestupu. Lano zařízení je textilní lano s opletem o min. průměru 9,6 mm. Lano je průběžné zařízením a na obou koncích je osazeno plochou ocelovou karabinou, otevření 18 mm s</w:t>
            </w:r>
            <w:r w:rsidR="00CA06CF">
              <w:rPr>
                <w:sz w:val="16"/>
                <w:szCs w:val="16"/>
              </w:rPr>
              <w:t> </w:t>
            </w:r>
            <w:r w:rsidRPr="00DA2AB7">
              <w:rPr>
                <w:sz w:val="16"/>
                <w:szCs w:val="16"/>
              </w:rPr>
              <w:t>dlaňovou pojistkou otevření zámku. Vše v</w:t>
            </w:r>
            <w:r w:rsidR="00AD7C0B">
              <w:rPr>
                <w:sz w:val="16"/>
                <w:szCs w:val="16"/>
              </w:rPr>
              <w:t> </w:t>
            </w:r>
            <w:r w:rsidRPr="00DA2AB7">
              <w:rPr>
                <w:sz w:val="16"/>
                <w:szCs w:val="16"/>
              </w:rPr>
              <w:t>transportním vaku.  Certifikováno v souladu s CE ČSN EN 341, ČSN EN 1496.</w:t>
            </w:r>
          </w:p>
        </w:tc>
        <w:tc>
          <w:tcPr>
            <w:tcW w:w="1591" w:type="dxa"/>
          </w:tcPr>
          <w:p w14:paraId="73F918FF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3640D344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2E493C" w:rsidRPr="00E94065" w14:paraId="2198153F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63AC3ED" w14:textId="4CA6EC4D" w:rsidR="00CF37BC" w:rsidRPr="007A3888" w:rsidRDefault="00AB46E8" w:rsidP="0033417D">
            <w:pPr>
              <w:spacing w:before="60"/>
              <w:rPr>
                <w:rFonts w:cs="Arial"/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</w:rPr>
              <w:t>6</w:t>
            </w:r>
            <w:r w:rsidR="0033417D">
              <w:rPr>
                <w:sz w:val="16"/>
                <w:szCs w:val="16"/>
              </w:rPr>
              <w:t xml:space="preserve">. </w:t>
            </w:r>
            <w:r w:rsidR="00DA2AB7" w:rsidRPr="00DA2AB7">
              <w:rPr>
                <w:sz w:val="16"/>
                <w:szCs w:val="16"/>
              </w:rPr>
              <w:t>Zachycovací postroj se zádovým a</w:t>
            </w:r>
            <w:r w:rsidR="00A063B2">
              <w:rPr>
                <w:sz w:val="16"/>
                <w:szCs w:val="16"/>
              </w:rPr>
              <w:t> </w:t>
            </w:r>
            <w:r w:rsidR="00DA2AB7" w:rsidRPr="00DA2AB7">
              <w:rPr>
                <w:sz w:val="16"/>
                <w:szCs w:val="16"/>
              </w:rPr>
              <w:t>hrudním uchycením (s</w:t>
            </w:r>
            <w:r w:rsidR="00A063B2">
              <w:rPr>
                <w:sz w:val="16"/>
                <w:szCs w:val="16"/>
              </w:rPr>
              <w:t> </w:t>
            </w:r>
            <w:r w:rsidR="00DA2AB7" w:rsidRPr="00DA2AB7">
              <w:rPr>
                <w:sz w:val="16"/>
                <w:szCs w:val="16"/>
              </w:rPr>
              <w:t>bederní opěrkou a              rychloupínacími sponami)</w:t>
            </w:r>
          </w:p>
        </w:tc>
        <w:tc>
          <w:tcPr>
            <w:tcW w:w="4820" w:type="dxa"/>
            <w:hideMark/>
          </w:tcPr>
          <w:p w14:paraId="077B238F" w14:textId="4DAD0AC7" w:rsidR="00CF37BC" w:rsidRPr="00A063B2" w:rsidRDefault="00A063B2" w:rsidP="00177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highlight w:val="green"/>
              </w:rPr>
            </w:pPr>
            <w:r w:rsidRPr="00A063B2">
              <w:rPr>
                <w:sz w:val="16"/>
                <w:szCs w:val="16"/>
              </w:rPr>
              <w:t>Zachycovací postroj, celotělová komfortní konstrukce. Zádový úchyt D, oko z pevnostní slitiny hliníku na plastové podložce s info popisem správného použití, hrudní úchyt dvojice textilních popruhových ok, oba úchyty pro systém zachycení pádu. Bederní textilně – plastový polstrovaný pracovní polohovací pás s dvojicí bederních úchytů D, oko z pevnostní slitiny hliníku pro pracovní polohovací systém. Univerzální nastavení velikosti všech popruhů. Zádová textilně – plastová polstrovaná výztuha, ramenní a stehenní textilně – plastové polstrované výstelky. Spojovací popruh stehenních popruhů, barevné odlišení stehenních a</w:t>
            </w:r>
            <w:r w:rsidR="00353FAC">
              <w:rPr>
                <w:sz w:val="16"/>
                <w:szCs w:val="16"/>
              </w:rPr>
              <w:t> </w:t>
            </w:r>
            <w:r w:rsidRPr="00A063B2">
              <w:rPr>
                <w:sz w:val="16"/>
                <w:szCs w:val="16"/>
              </w:rPr>
              <w:t>ramenních popruhů. 4 automatické rychloupínací spony pro spojení a rozpojení popruhů k obléknutí postroje – hrudní, břišní a dvojice stehenních. Posuvné plastové spony pro přilnutí popruhů k tělu uživatele bez odstávání. Plastové nosiče na spojovací OOPP. Ocelová oka na kapsář a materiál pro praváky i leváky. Ochrana identifikačního štítku pro jeho čitelnost po celou dobu životnosti, identifikační štítek s možností vyznačit platnou periodickou prohlídku. Indikátor zachycení pádu. Štítky s info popisem správného používání. Hmotnost uživatele 140 kg. Certifikováno v souladu s</w:t>
            </w:r>
            <w:r w:rsidR="005C5A18">
              <w:rPr>
                <w:sz w:val="16"/>
                <w:szCs w:val="16"/>
              </w:rPr>
              <w:t> </w:t>
            </w:r>
            <w:r w:rsidRPr="00A063B2">
              <w:rPr>
                <w:sz w:val="16"/>
                <w:szCs w:val="16"/>
              </w:rPr>
              <w:t>CE ČSN EN 361, ČSN EN 358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91" w:type="dxa"/>
          </w:tcPr>
          <w:p w14:paraId="1A0FCADE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6AE656AD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2E493C" w:rsidRPr="00E94065" w14:paraId="7E060E13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1E5A6BF2" w14:textId="0449C32A" w:rsidR="00CF37BC" w:rsidRPr="007A3888" w:rsidRDefault="00783B45" w:rsidP="0033417D">
            <w:pPr>
              <w:spacing w:before="60"/>
              <w:rPr>
                <w:rFonts w:cs="Arial"/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</w:rPr>
              <w:t xml:space="preserve">7. </w:t>
            </w:r>
            <w:r w:rsidR="00A063B2" w:rsidRPr="00A063B2">
              <w:rPr>
                <w:sz w:val="16"/>
                <w:szCs w:val="16"/>
              </w:rPr>
              <w:t>Kapsář – brašna na nářadí</w:t>
            </w:r>
          </w:p>
        </w:tc>
        <w:tc>
          <w:tcPr>
            <w:tcW w:w="4820" w:type="dxa"/>
            <w:hideMark/>
          </w:tcPr>
          <w:p w14:paraId="0DEBF4E4" w14:textId="16B0BFD8" w:rsidR="00CF37BC" w:rsidRPr="00E93B3C" w:rsidRDefault="00E93B3C" w:rsidP="00177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highlight w:val="green"/>
              </w:rPr>
            </w:pPr>
            <w:r w:rsidRPr="00E93B3C">
              <w:rPr>
                <w:sz w:val="16"/>
                <w:szCs w:val="16"/>
              </w:rPr>
              <w:t>Kapsář na nářadí velikost cca 30 cm x 30 cm, šířka 10 cm, objem cca 10 litrů s postranní kapsou a dvěma karabinkami pro uchycení na oka pro kapsář na polohovacím pásu postroje.</w:t>
            </w:r>
          </w:p>
        </w:tc>
        <w:tc>
          <w:tcPr>
            <w:tcW w:w="1591" w:type="dxa"/>
          </w:tcPr>
          <w:p w14:paraId="301E775E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1BD60EE4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2E493C" w:rsidRPr="00E94065" w14:paraId="2708600E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6C195C71" w14:textId="7DEE2DAD" w:rsidR="00CF37BC" w:rsidRPr="007A3888" w:rsidRDefault="00783B45" w:rsidP="0033417D">
            <w:pPr>
              <w:spacing w:before="60"/>
              <w:rPr>
                <w:rFonts w:cs="Arial"/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</w:rPr>
              <w:t xml:space="preserve">8. </w:t>
            </w:r>
            <w:r w:rsidR="00E93B3C" w:rsidRPr="00E93B3C">
              <w:rPr>
                <w:sz w:val="16"/>
                <w:szCs w:val="16"/>
              </w:rPr>
              <w:t>Polohovací prostředek s</w:t>
            </w:r>
            <w:r w:rsidR="00E93B3C">
              <w:rPr>
                <w:sz w:val="16"/>
                <w:szCs w:val="16"/>
              </w:rPr>
              <w:t> </w:t>
            </w:r>
            <w:r w:rsidR="00E93B3C" w:rsidRPr="00E93B3C">
              <w:rPr>
                <w:sz w:val="16"/>
                <w:szCs w:val="16"/>
              </w:rPr>
              <w:t>karabinou, dlaňovou pojistkou, čelisťový zkracovač</w:t>
            </w:r>
          </w:p>
        </w:tc>
        <w:tc>
          <w:tcPr>
            <w:tcW w:w="4820" w:type="dxa"/>
            <w:hideMark/>
          </w:tcPr>
          <w:p w14:paraId="23FC4527" w14:textId="20AFEBD8" w:rsidR="00CF37BC" w:rsidRPr="00E93B3C" w:rsidRDefault="00E93B3C" w:rsidP="00177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highlight w:val="green"/>
              </w:rPr>
            </w:pPr>
            <w:r w:rsidRPr="00E93B3C">
              <w:rPr>
                <w:sz w:val="16"/>
                <w:szCs w:val="16"/>
              </w:rPr>
              <w:t>Pracovní polohovací spojovací prostředek délky 2 m tvořený textilním lanem s opletem o min. průměru 12 mm s nasunutou textilně – plastovou ochranou proti prodření lana délky min. 0,5 m. Na jednom konci s</w:t>
            </w:r>
            <w:r w:rsidR="005C5A18">
              <w:rPr>
                <w:sz w:val="16"/>
                <w:szCs w:val="16"/>
              </w:rPr>
              <w:t> </w:t>
            </w:r>
            <w:r w:rsidRPr="00E93B3C">
              <w:rPr>
                <w:sz w:val="16"/>
                <w:szCs w:val="16"/>
              </w:rPr>
              <w:t>plochou ocelovou karabinou, otevření 18 mm s automatickou dlaňovou pojistkou otevření zámku. Na druhém konci s protizápletem krytým plastovou fólií (proti vyjetí nastavovače z lana). Lano je osazeno plynulým ocelovým uzavřeným čelisťovým nastavovačem činné délky lana. Nastavovač je opatřen oválnou ocelovou karabinou, otevření 18 mm se šroubovací pojistkou otevření zámku. Certifikováno v</w:t>
            </w:r>
            <w:r w:rsidR="005C5A18">
              <w:rPr>
                <w:sz w:val="16"/>
                <w:szCs w:val="16"/>
              </w:rPr>
              <w:t> </w:t>
            </w:r>
            <w:r w:rsidRPr="00E93B3C">
              <w:rPr>
                <w:sz w:val="16"/>
                <w:szCs w:val="16"/>
              </w:rPr>
              <w:t>souladu s CE ČSN EN 358.</w:t>
            </w:r>
          </w:p>
        </w:tc>
        <w:tc>
          <w:tcPr>
            <w:tcW w:w="1591" w:type="dxa"/>
          </w:tcPr>
          <w:p w14:paraId="1FF5A470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2DB22A2A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2E493C" w:rsidRPr="00E94065" w14:paraId="04AE6E3E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DD4A625" w14:textId="3FE4F6D7" w:rsidR="00CF37BC" w:rsidRPr="007A3888" w:rsidRDefault="00783B45" w:rsidP="0033417D">
            <w:pPr>
              <w:spacing w:before="60"/>
              <w:rPr>
                <w:rFonts w:cs="Arial"/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</w:rPr>
              <w:t xml:space="preserve">9. </w:t>
            </w:r>
            <w:r w:rsidRPr="00783B45">
              <w:rPr>
                <w:sz w:val="16"/>
                <w:szCs w:val="16"/>
              </w:rPr>
              <w:t>Lano opletené, zajišťovací, délka 30 m</w:t>
            </w:r>
          </w:p>
        </w:tc>
        <w:tc>
          <w:tcPr>
            <w:tcW w:w="4820" w:type="dxa"/>
            <w:hideMark/>
          </w:tcPr>
          <w:p w14:paraId="21F6B41B" w14:textId="0CC88DAA" w:rsidR="00CF37BC" w:rsidRPr="00783B45" w:rsidRDefault="00783B45" w:rsidP="00177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highlight w:val="green"/>
              </w:rPr>
            </w:pPr>
            <w:r w:rsidRPr="00783B45">
              <w:rPr>
                <w:sz w:val="16"/>
                <w:szCs w:val="16"/>
              </w:rPr>
              <w:t>Kompatibilní se slaňovacím zařízením, musí být s ním použitelné. Popis lana: Nízko průtažné textilní lano s</w:t>
            </w:r>
            <w:r w:rsidR="005C5A18">
              <w:rPr>
                <w:sz w:val="16"/>
                <w:szCs w:val="16"/>
              </w:rPr>
              <w:t> </w:t>
            </w:r>
            <w:r w:rsidRPr="00783B45">
              <w:rPr>
                <w:sz w:val="16"/>
                <w:szCs w:val="16"/>
              </w:rPr>
              <w:t>opletem 30 m pro slaňovací a nastavovacímu zařízení lana (položka číslo 10) o průměru, vyhovujícímu tomuto zařízení. Na jednom konci s oválnou ocelovou karabinou, otevření 18 mm se šroubovací pojistkou otevření zámku. Na druhém konci zakončeno protizápletem</w:t>
            </w:r>
            <w:r>
              <w:rPr>
                <w:sz w:val="16"/>
                <w:szCs w:val="16"/>
              </w:rPr>
              <w:t>,</w:t>
            </w:r>
            <w:r w:rsidRPr="00783B45">
              <w:rPr>
                <w:sz w:val="16"/>
                <w:szCs w:val="16"/>
              </w:rPr>
              <w:t xml:space="preserve"> krytým plastovou fólií (proti vyjetí slaňovacího zařízení z lana). Certifikováno v souladu s</w:t>
            </w:r>
            <w:r w:rsidR="00312E31">
              <w:rPr>
                <w:sz w:val="16"/>
                <w:szCs w:val="16"/>
              </w:rPr>
              <w:t> </w:t>
            </w:r>
            <w:r w:rsidRPr="00783B45">
              <w:rPr>
                <w:sz w:val="16"/>
                <w:szCs w:val="16"/>
              </w:rPr>
              <w:t>CE ČSN EN 1891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591" w:type="dxa"/>
          </w:tcPr>
          <w:p w14:paraId="10684169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0AA20535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2E493C" w:rsidRPr="00E94065" w14:paraId="06EC607C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48E333AD" w14:textId="321AA8F5" w:rsidR="00CF37BC" w:rsidRPr="007A3888" w:rsidRDefault="00F43DCA" w:rsidP="0033417D">
            <w:pPr>
              <w:spacing w:before="60"/>
              <w:rPr>
                <w:rFonts w:cs="Arial"/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</w:rPr>
              <w:lastRenderedPageBreak/>
              <w:t xml:space="preserve">10. </w:t>
            </w:r>
            <w:r w:rsidRPr="00F43DCA">
              <w:rPr>
                <w:sz w:val="16"/>
                <w:szCs w:val="16"/>
              </w:rPr>
              <w:t>Slaňovací zařízení s</w:t>
            </w:r>
            <w:r>
              <w:rPr>
                <w:sz w:val="16"/>
                <w:szCs w:val="16"/>
              </w:rPr>
              <w:t> </w:t>
            </w:r>
            <w:r w:rsidRPr="00F43DCA">
              <w:rPr>
                <w:sz w:val="16"/>
                <w:szCs w:val="16"/>
              </w:rPr>
              <w:t>antipanic funkcí</w:t>
            </w:r>
          </w:p>
        </w:tc>
        <w:tc>
          <w:tcPr>
            <w:tcW w:w="4820" w:type="dxa"/>
            <w:hideMark/>
          </w:tcPr>
          <w:p w14:paraId="4F4259AD" w14:textId="4CC396BC" w:rsidR="00CF37BC" w:rsidRPr="00F43DCA" w:rsidRDefault="00F43DCA" w:rsidP="00312E31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highlight w:val="green"/>
              </w:rPr>
            </w:pPr>
            <w:r w:rsidRPr="00F43DCA">
              <w:rPr>
                <w:sz w:val="16"/>
                <w:szCs w:val="16"/>
              </w:rPr>
              <w:t>Slaňovací zařízení s antipanic funkcí, zařízení musí umožňovat sestup. Zařízení musí mít vlastnost, že v</w:t>
            </w:r>
            <w:r w:rsidR="005C5A18">
              <w:rPr>
                <w:sz w:val="16"/>
                <w:szCs w:val="16"/>
              </w:rPr>
              <w:t> </w:t>
            </w:r>
            <w:r w:rsidRPr="00F43DCA">
              <w:rPr>
                <w:sz w:val="16"/>
                <w:szCs w:val="16"/>
              </w:rPr>
              <w:t>případě paniky - automatické zablokování – tzv. antipanic funkce. Slaňovací a nastavovací zařízení lana pro nízko průtažné textilní lano s opletem o průměru 10 mm až 12 mm. Zařízení tvoří dvojice vaček v řadě mezi dvěma krycími plechy a ovládací páka. Otevřením krycích plechů lze vést lano mezi dvojicí vaček uvnitř krycích plechů. Sestup a jeho rychlost se ovládá pákou. Při krajní poloze vychýlení páky směrem od zařízení se sestup zastaví. Při krajní poloze vychýlení páky k</w:t>
            </w:r>
            <w:r w:rsidR="005C5A18">
              <w:rPr>
                <w:sz w:val="16"/>
                <w:szCs w:val="16"/>
              </w:rPr>
              <w:t> </w:t>
            </w:r>
            <w:r w:rsidRPr="00F43DCA">
              <w:rPr>
                <w:sz w:val="16"/>
                <w:szCs w:val="16"/>
              </w:rPr>
              <w:t>zařízení – plný stisk páky – se sestup zastaví. Obě krajní polohy tak slouží zároveň jako antipanic funkce. Oko zařízení s oválnou ocelovou karabinou otevření 18</w:t>
            </w:r>
            <w:r w:rsidR="00312E31">
              <w:rPr>
                <w:sz w:val="16"/>
                <w:szCs w:val="16"/>
              </w:rPr>
              <w:t> </w:t>
            </w:r>
            <w:r w:rsidRPr="00F43DCA">
              <w:rPr>
                <w:sz w:val="16"/>
                <w:szCs w:val="16"/>
              </w:rPr>
              <w:t>mm se šroubovací pojistkou otevření zámku. Certifikováno v souladu s ČSN EN 341 a ČSN EN 12841.</w:t>
            </w:r>
          </w:p>
        </w:tc>
        <w:tc>
          <w:tcPr>
            <w:tcW w:w="1591" w:type="dxa"/>
          </w:tcPr>
          <w:p w14:paraId="3F7715EB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5690AA91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2E493C" w:rsidRPr="00E94065" w14:paraId="06A9BCC4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9110695" w14:textId="37DA5CBB" w:rsidR="00CF37BC" w:rsidRPr="00E27D66" w:rsidRDefault="00F43DCA" w:rsidP="00E27D66">
            <w:pPr>
              <w:spacing w:before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11. </w:t>
            </w:r>
            <w:r w:rsidRPr="00F43DCA">
              <w:rPr>
                <w:sz w:val="16"/>
                <w:szCs w:val="16"/>
              </w:rPr>
              <w:t>karabina ocelová s</w:t>
            </w:r>
            <w:r>
              <w:rPr>
                <w:sz w:val="16"/>
                <w:szCs w:val="16"/>
              </w:rPr>
              <w:t> </w:t>
            </w:r>
            <w:r w:rsidRPr="00F43DCA">
              <w:rPr>
                <w:sz w:val="16"/>
                <w:szCs w:val="16"/>
              </w:rPr>
              <w:t>automatickou pojistkou</w:t>
            </w:r>
          </w:p>
        </w:tc>
        <w:tc>
          <w:tcPr>
            <w:tcW w:w="4820" w:type="dxa"/>
            <w:hideMark/>
          </w:tcPr>
          <w:p w14:paraId="1D3677D8" w14:textId="187E0421" w:rsidR="00CF37BC" w:rsidRPr="00312E31" w:rsidRDefault="00F43DCA" w:rsidP="0033417D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12E31">
              <w:rPr>
                <w:sz w:val="16"/>
                <w:szCs w:val="16"/>
              </w:rPr>
              <w:t>Oválná ocelová karabina, otevření 18 mm s otočnou automatickou pojistkou otevření zámku. Certifikováno v</w:t>
            </w:r>
            <w:r w:rsidR="00312E31">
              <w:rPr>
                <w:sz w:val="16"/>
                <w:szCs w:val="16"/>
              </w:rPr>
              <w:t> </w:t>
            </w:r>
            <w:r w:rsidRPr="00312E31">
              <w:rPr>
                <w:sz w:val="16"/>
                <w:szCs w:val="16"/>
              </w:rPr>
              <w:t>souladu s CE ČSN EN 362.</w:t>
            </w:r>
          </w:p>
        </w:tc>
        <w:tc>
          <w:tcPr>
            <w:tcW w:w="1591" w:type="dxa"/>
          </w:tcPr>
          <w:p w14:paraId="4DA05ABB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1BC599CB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  <w:tr w:rsidR="002E493C" w:rsidRPr="00E94065" w14:paraId="55436E6C" w14:textId="77777777" w:rsidTr="00D3207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6292904C" w14:textId="3B3F212E" w:rsidR="00CF37BC" w:rsidRPr="007A3888" w:rsidRDefault="00F43DCA" w:rsidP="00E27D66">
            <w:pPr>
              <w:spacing w:before="60"/>
              <w:rPr>
                <w:rFonts w:cs="Arial"/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</w:rPr>
              <w:t xml:space="preserve">12. </w:t>
            </w:r>
            <w:r w:rsidRPr="00F43DCA">
              <w:rPr>
                <w:sz w:val="16"/>
                <w:szCs w:val="16"/>
              </w:rPr>
              <w:t>Zachycovací postroj se zádovým, hrudním a</w:t>
            </w:r>
            <w:r w:rsidR="00E27D66">
              <w:rPr>
                <w:sz w:val="16"/>
                <w:szCs w:val="16"/>
              </w:rPr>
              <w:t> </w:t>
            </w:r>
            <w:r w:rsidRPr="00F43DCA">
              <w:rPr>
                <w:sz w:val="16"/>
                <w:szCs w:val="16"/>
              </w:rPr>
              <w:t>předním úchytem, určeným pro práci ve visu</w:t>
            </w:r>
          </w:p>
        </w:tc>
        <w:tc>
          <w:tcPr>
            <w:tcW w:w="4820" w:type="dxa"/>
            <w:hideMark/>
          </w:tcPr>
          <w:p w14:paraId="2BB6A7E6" w14:textId="5876522B" w:rsidR="00CF37BC" w:rsidRPr="00E27D66" w:rsidRDefault="00E27D66" w:rsidP="00E27D66">
            <w:pPr>
              <w:pStyle w:val="Odstavecseseznamem"/>
              <w:tabs>
                <w:tab w:val="left" w:pos="1418"/>
                <w:tab w:val="left" w:pos="3016"/>
              </w:tabs>
              <w:spacing w:before="60" w:after="60" w:line="264" w:lineRule="auto"/>
              <w:ind w:left="0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highlight w:val="green"/>
              </w:rPr>
            </w:pPr>
            <w:r w:rsidRPr="00E27D66">
              <w:rPr>
                <w:sz w:val="16"/>
                <w:szCs w:val="16"/>
              </w:rPr>
              <w:t>Zachycovací postroj „horolezeckého typu“, celotělová komfortní konstrukce. Zádový úchyt D, oko z pevnostní slitiny hliníku na plastové podložce s info popisem správného použití, hrudní úchyt D, oko z pevnostní slitiny hliníku, oba úchyty pro systém zachycení pádu. Bederní textilně – plastový polstrovaný pracovní polohovací pás s dvojicí bederních úchytů D, oko z</w:t>
            </w:r>
            <w:r w:rsidR="005C5A18">
              <w:rPr>
                <w:sz w:val="16"/>
                <w:szCs w:val="16"/>
              </w:rPr>
              <w:t> </w:t>
            </w:r>
            <w:r w:rsidRPr="00E27D66">
              <w:rPr>
                <w:sz w:val="16"/>
                <w:szCs w:val="16"/>
              </w:rPr>
              <w:t>pevnostní slitiny hliníku pro pracovní polohovací systém. Břišní úchyt D, oko z pevnostní slitiny hliníku pro přístup v závěsu na laně, spojovací ocelová karabina s otočnou pojistkou zámku hrudní a sedací části postroje. Univerzální nastavení velikosti všech popruhů. Zádová textilně – plastová polstrovaná výztuha, ramenní textilně – plastové polstrovaná výstelky a stehenní textilně – plastové polstrované výstelky pro přístup v</w:t>
            </w:r>
            <w:r w:rsidR="00353FAC">
              <w:rPr>
                <w:sz w:val="16"/>
                <w:szCs w:val="16"/>
              </w:rPr>
              <w:t> </w:t>
            </w:r>
            <w:r w:rsidRPr="00E27D66">
              <w:rPr>
                <w:sz w:val="16"/>
                <w:szCs w:val="16"/>
              </w:rPr>
              <w:t>závěsu na laně. Automatické rychloupínací spony pro spojení a rozpojení stehenních popruhů k obléknutí postroje. Posuvné plastové spony pro přilnutí popruhů k</w:t>
            </w:r>
            <w:r w:rsidR="005C5A18">
              <w:rPr>
                <w:sz w:val="16"/>
                <w:szCs w:val="16"/>
              </w:rPr>
              <w:t> </w:t>
            </w:r>
            <w:r w:rsidRPr="00E27D66">
              <w:rPr>
                <w:sz w:val="16"/>
                <w:szCs w:val="16"/>
              </w:rPr>
              <w:t>tělu uživatele bez odstávání. Plastová oka na kapsář a</w:t>
            </w:r>
            <w:r w:rsidR="005C5A18">
              <w:rPr>
                <w:sz w:val="16"/>
                <w:szCs w:val="16"/>
              </w:rPr>
              <w:t> </w:t>
            </w:r>
            <w:r w:rsidRPr="00E27D66">
              <w:rPr>
                <w:sz w:val="16"/>
                <w:szCs w:val="16"/>
              </w:rPr>
              <w:t>materiál pro praváky i leváky. Ochrana identifikačního štítku pro jeho čitelnost po celou dobu životnosti, identifikační štítek s možností vyznačit platnou periodickou prohlídku. Štítky s</w:t>
            </w:r>
            <w:r w:rsidR="00DA67A8">
              <w:rPr>
                <w:sz w:val="16"/>
                <w:szCs w:val="16"/>
              </w:rPr>
              <w:t> </w:t>
            </w:r>
            <w:r w:rsidRPr="00E27D66">
              <w:rPr>
                <w:sz w:val="16"/>
                <w:szCs w:val="16"/>
              </w:rPr>
              <w:t>inf</w:t>
            </w:r>
            <w:r w:rsidR="00DA67A8">
              <w:rPr>
                <w:sz w:val="16"/>
                <w:szCs w:val="16"/>
              </w:rPr>
              <w:t>o</w:t>
            </w:r>
            <w:r w:rsidRPr="00E27D66">
              <w:rPr>
                <w:sz w:val="16"/>
                <w:szCs w:val="16"/>
              </w:rPr>
              <w:t xml:space="preserve"> popisem správného používání. Hmotnost uživatele až 140 kg. Certifikováno v</w:t>
            </w:r>
            <w:r w:rsidR="00DA67A8">
              <w:rPr>
                <w:sz w:val="16"/>
                <w:szCs w:val="16"/>
              </w:rPr>
              <w:t> </w:t>
            </w:r>
            <w:r w:rsidRPr="00E27D66">
              <w:rPr>
                <w:sz w:val="16"/>
                <w:szCs w:val="16"/>
              </w:rPr>
              <w:t>souladu s CE ČSN EN 361, ČSN EN 358, ČSN EN 813.</w:t>
            </w:r>
          </w:p>
        </w:tc>
        <w:tc>
          <w:tcPr>
            <w:tcW w:w="1591" w:type="dxa"/>
          </w:tcPr>
          <w:p w14:paraId="1953F8CD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  <w:tc>
          <w:tcPr>
            <w:tcW w:w="1747" w:type="dxa"/>
          </w:tcPr>
          <w:p w14:paraId="457C8692" w14:textId="77777777" w:rsidR="00CF37BC" w:rsidRPr="00E94065" w:rsidRDefault="00CF37BC" w:rsidP="00CD6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  <w:highlight w:val="green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6CB13D26" w:rsidR="006E3A77" w:rsidRPr="00DA67A8" w:rsidRDefault="006E3A77" w:rsidP="008E06F1">
      <w:pPr>
        <w:rPr>
          <w:sz w:val="18"/>
          <w:szCs w:val="18"/>
        </w:rPr>
      </w:pPr>
      <w:r w:rsidRPr="00DA67A8">
        <w:rPr>
          <w:sz w:val="18"/>
          <w:szCs w:val="18"/>
        </w:rPr>
        <w:t xml:space="preserve">Součástí dodávky bude i </w:t>
      </w:r>
      <w:r w:rsidR="00FD62D7" w:rsidRPr="00DA67A8">
        <w:rPr>
          <w:sz w:val="18"/>
          <w:szCs w:val="18"/>
        </w:rPr>
        <w:t>doprava do místa plnění uveden</w:t>
      </w:r>
      <w:r w:rsidR="00683878">
        <w:rPr>
          <w:sz w:val="18"/>
          <w:szCs w:val="18"/>
        </w:rPr>
        <w:t>ého</w:t>
      </w:r>
      <w:r w:rsidR="00FD62D7" w:rsidRPr="00DA67A8">
        <w:rPr>
          <w:sz w:val="18"/>
          <w:szCs w:val="18"/>
        </w:rPr>
        <w:t xml:space="preserve"> v kupní smlouvě</w:t>
      </w:r>
      <w:r w:rsidR="00BE2CE1" w:rsidRPr="00DA67A8">
        <w:rPr>
          <w:sz w:val="18"/>
          <w:szCs w:val="18"/>
        </w:rPr>
        <w:t>.</w:t>
      </w:r>
    </w:p>
    <w:sectPr w:rsidR="006E3A77" w:rsidRPr="00DA67A8" w:rsidSect="00B24543">
      <w:headerReference w:type="first" r:id="rId7"/>
      <w:pgSz w:w="11906" w:h="16838"/>
      <w:pgMar w:top="11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2ABA" w14:textId="2BE2F5B9" w:rsidR="00B24543" w:rsidRPr="00477F47" w:rsidRDefault="00B24543" w:rsidP="00B24543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 xml:space="preserve">č. </w:t>
    </w:r>
    <w:r w:rsidR="001E4119">
      <w:rPr>
        <w:rFonts w:eastAsia="Calibri" w:cstheme="minorHAnsi"/>
        <w:sz w:val="18"/>
        <w:szCs w:val="18"/>
        <w:lang w:eastAsia="cs-CZ"/>
      </w:rPr>
      <w:t>2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A13FAA9" w14:textId="77777777" w:rsidR="00B24543" w:rsidRDefault="00B24543" w:rsidP="00B24543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2B83FE1C" w14:textId="1C006C58" w:rsidR="00B24543" w:rsidRPr="00477F47" w:rsidRDefault="00B24543" w:rsidP="00B24543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parametrů</w:t>
    </w:r>
    <w:r>
      <w:rPr>
        <w:rFonts w:eastAsia="Calibri" w:cstheme="minorHAnsi"/>
        <w:sz w:val="18"/>
        <w:szCs w:val="18"/>
        <w:lang w:eastAsia="cs-CZ"/>
      </w:rPr>
      <w:t xml:space="preserve"> dodávky</w:t>
    </w:r>
  </w:p>
  <w:p w14:paraId="2B00CF74" w14:textId="77777777" w:rsidR="00B24543" w:rsidRDefault="00B245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E0B71"/>
    <w:multiLevelType w:val="hybridMultilevel"/>
    <w:tmpl w:val="F35486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E18B5"/>
    <w:multiLevelType w:val="hybridMultilevel"/>
    <w:tmpl w:val="462802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EC7029"/>
    <w:multiLevelType w:val="hybridMultilevel"/>
    <w:tmpl w:val="9D101F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783546">
    <w:abstractNumId w:val="2"/>
  </w:num>
  <w:num w:numId="2" w16cid:durableId="1706249123">
    <w:abstractNumId w:val="8"/>
  </w:num>
  <w:num w:numId="3" w16cid:durableId="321154346">
    <w:abstractNumId w:val="3"/>
  </w:num>
  <w:num w:numId="4" w16cid:durableId="43527878">
    <w:abstractNumId w:val="5"/>
  </w:num>
  <w:num w:numId="5" w16cid:durableId="1807356386">
    <w:abstractNumId w:val="4"/>
  </w:num>
  <w:num w:numId="6" w16cid:durableId="80152009">
    <w:abstractNumId w:val="1"/>
  </w:num>
  <w:num w:numId="7" w16cid:durableId="1968510043">
    <w:abstractNumId w:val="6"/>
  </w:num>
  <w:num w:numId="8" w16cid:durableId="749280519">
    <w:abstractNumId w:val="7"/>
  </w:num>
  <w:num w:numId="9" w16cid:durableId="178245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153A3"/>
    <w:rsid w:val="00057452"/>
    <w:rsid w:val="000801E5"/>
    <w:rsid w:val="00083A7F"/>
    <w:rsid w:val="000A1D1E"/>
    <w:rsid w:val="000D3CF4"/>
    <w:rsid w:val="00101A69"/>
    <w:rsid w:val="0010608D"/>
    <w:rsid w:val="001269C7"/>
    <w:rsid w:val="00127826"/>
    <w:rsid w:val="00155979"/>
    <w:rsid w:val="00157882"/>
    <w:rsid w:val="0017377F"/>
    <w:rsid w:val="00177E0A"/>
    <w:rsid w:val="001B369D"/>
    <w:rsid w:val="001E4119"/>
    <w:rsid w:val="00296D01"/>
    <w:rsid w:val="002E493C"/>
    <w:rsid w:val="002E564C"/>
    <w:rsid w:val="00312E31"/>
    <w:rsid w:val="0032329B"/>
    <w:rsid w:val="00326BFB"/>
    <w:rsid w:val="0033417D"/>
    <w:rsid w:val="00343B2D"/>
    <w:rsid w:val="00344E8C"/>
    <w:rsid w:val="00353FAC"/>
    <w:rsid w:val="003727EC"/>
    <w:rsid w:val="003927C3"/>
    <w:rsid w:val="003D7AB1"/>
    <w:rsid w:val="00460C5A"/>
    <w:rsid w:val="00477F47"/>
    <w:rsid w:val="004C69A3"/>
    <w:rsid w:val="004F5C27"/>
    <w:rsid w:val="005069BE"/>
    <w:rsid w:val="00523067"/>
    <w:rsid w:val="005715A7"/>
    <w:rsid w:val="005972FD"/>
    <w:rsid w:val="005A59F6"/>
    <w:rsid w:val="005C5A18"/>
    <w:rsid w:val="005D5604"/>
    <w:rsid w:val="00667867"/>
    <w:rsid w:val="00667DF9"/>
    <w:rsid w:val="00683878"/>
    <w:rsid w:val="00691712"/>
    <w:rsid w:val="006E3A77"/>
    <w:rsid w:val="006F1FC9"/>
    <w:rsid w:val="00726C45"/>
    <w:rsid w:val="00772FCB"/>
    <w:rsid w:val="00783B45"/>
    <w:rsid w:val="007A3888"/>
    <w:rsid w:val="007B266A"/>
    <w:rsid w:val="008020D5"/>
    <w:rsid w:val="00824ED6"/>
    <w:rsid w:val="00872246"/>
    <w:rsid w:val="008E06F1"/>
    <w:rsid w:val="008E43C9"/>
    <w:rsid w:val="00915A79"/>
    <w:rsid w:val="00921DFD"/>
    <w:rsid w:val="009449B8"/>
    <w:rsid w:val="00963D6C"/>
    <w:rsid w:val="009902D4"/>
    <w:rsid w:val="00A063B2"/>
    <w:rsid w:val="00A26F85"/>
    <w:rsid w:val="00A64579"/>
    <w:rsid w:val="00A8366C"/>
    <w:rsid w:val="00AA4D97"/>
    <w:rsid w:val="00AB2B82"/>
    <w:rsid w:val="00AB46E8"/>
    <w:rsid w:val="00AD7C0B"/>
    <w:rsid w:val="00AF58C3"/>
    <w:rsid w:val="00AF7CEF"/>
    <w:rsid w:val="00B02882"/>
    <w:rsid w:val="00B03F10"/>
    <w:rsid w:val="00B110F3"/>
    <w:rsid w:val="00B11718"/>
    <w:rsid w:val="00B16175"/>
    <w:rsid w:val="00B24543"/>
    <w:rsid w:val="00B27762"/>
    <w:rsid w:val="00B30363"/>
    <w:rsid w:val="00B34455"/>
    <w:rsid w:val="00BE2CE1"/>
    <w:rsid w:val="00BE3D8A"/>
    <w:rsid w:val="00BF6A6B"/>
    <w:rsid w:val="00C64F7F"/>
    <w:rsid w:val="00CA06CF"/>
    <w:rsid w:val="00CF37BC"/>
    <w:rsid w:val="00D32078"/>
    <w:rsid w:val="00D83724"/>
    <w:rsid w:val="00DA2AB7"/>
    <w:rsid w:val="00DA67A8"/>
    <w:rsid w:val="00E12524"/>
    <w:rsid w:val="00E27D66"/>
    <w:rsid w:val="00E349DD"/>
    <w:rsid w:val="00E47729"/>
    <w:rsid w:val="00E66DAF"/>
    <w:rsid w:val="00E93B3C"/>
    <w:rsid w:val="00E94065"/>
    <w:rsid w:val="00F43DCA"/>
    <w:rsid w:val="00F71C10"/>
    <w:rsid w:val="00F84BD3"/>
    <w:rsid w:val="00F84FC1"/>
    <w:rsid w:val="00FD182C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EF317EFCBFF49F1AFE7D852855971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E3586D-CD88-45F5-967A-C38AA3CB9BF5}"/>
      </w:docPartPr>
      <w:docPartBody>
        <w:p w:rsidR="00C50036" w:rsidRDefault="00C50036" w:rsidP="00C50036">
          <w:pPr>
            <w:pStyle w:val="6EF317EFCBFF49F1AFE7D852855971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8C58D3F75D4D918ED288735ADFA9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4DD3A-01B3-459D-A528-8AF34D367926}"/>
      </w:docPartPr>
      <w:docPartBody>
        <w:p w:rsidR="00C50036" w:rsidRDefault="00C50036" w:rsidP="00C50036">
          <w:pPr>
            <w:pStyle w:val="578C58D3F75D4D918ED288735ADFA96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935238E1E4410BA6D0F5F955F74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F03AB7-A9E7-49F9-969C-53811EDE8086}"/>
      </w:docPartPr>
      <w:docPartBody>
        <w:p w:rsidR="00C50036" w:rsidRDefault="00C50036" w:rsidP="00C50036">
          <w:pPr>
            <w:pStyle w:val="E5935238E1E4410BA6D0F5F955F744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94082A4E404F17BDF3BE667E2A0C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852979-5BD7-4DB2-8A6B-8BF4AC8E4C12}"/>
      </w:docPartPr>
      <w:docPartBody>
        <w:p w:rsidR="00C50036" w:rsidRDefault="00C50036" w:rsidP="00C50036">
          <w:pPr>
            <w:pStyle w:val="8394082A4E404F17BDF3BE667E2A0C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36"/>
    <w:rsid w:val="00AA4D97"/>
    <w:rsid w:val="00C50036"/>
    <w:rsid w:val="00E3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50036"/>
    <w:rPr>
      <w:color w:val="808080"/>
    </w:rPr>
  </w:style>
  <w:style w:type="paragraph" w:customStyle="1" w:styleId="6EF317EFCBFF49F1AFE7D85285597183">
    <w:name w:val="6EF317EFCBFF49F1AFE7D85285597183"/>
    <w:rsid w:val="00C50036"/>
  </w:style>
  <w:style w:type="paragraph" w:customStyle="1" w:styleId="578C58D3F75D4D918ED288735ADFA960">
    <w:name w:val="578C58D3F75D4D918ED288735ADFA960"/>
    <w:rsid w:val="00C50036"/>
  </w:style>
  <w:style w:type="paragraph" w:customStyle="1" w:styleId="E5935238E1E4410BA6D0F5F955F744BC">
    <w:name w:val="E5935238E1E4410BA6D0F5F955F744BC"/>
    <w:rsid w:val="00C50036"/>
  </w:style>
  <w:style w:type="paragraph" w:customStyle="1" w:styleId="8394082A4E404F17BDF3BE667E2A0CCF">
    <w:name w:val="8394082A4E404F17BDF3BE667E2A0CCF"/>
    <w:rsid w:val="00C500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1291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33</cp:revision>
  <cp:lastPrinted>2024-09-06T06:03:00Z</cp:lastPrinted>
  <dcterms:created xsi:type="dcterms:W3CDTF">2023-03-30T09:40:00Z</dcterms:created>
  <dcterms:modified xsi:type="dcterms:W3CDTF">2025-01-29T13:00:00Z</dcterms:modified>
</cp:coreProperties>
</file>