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9BA17BE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BD1C90">
        <w:rPr>
          <w:rFonts w:ascii="Verdana" w:hAnsi="Verdana"/>
          <w:b/>
          <w:bCs/>
          <w:sz w:val="18"/>
          <w:szCs w:val="18"/>
        </w:rPr>
        <w:t>„</w:t>
      </w:r>
      <w:r w:rsidR="008C6F56" w:rsidRPr="00BD1C90">
        <w:rPr>
          <w:rFonts w:ascii="Verdana" w:hAnsi="Verdana"/>
          <w:b/>
          <w:bCs/>
          <w:sz w:val="18"/>
          <w:szCs w:val="18"/>
        </w:rPr>
        <w:t>Servis a oprava záložních zdrojů SSZT OŘ PLZ 2025-2027</w:t>
      </w:r>
      <w:r w:rsidRPr="00BD1C90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8C6F56">
        <w:rPr>
          <w:rFonts w:ascii="Verdana" w:hAnsi="Verdana"/>
          <w:sz w:val="18"/>
          <w:szCs w:val="18"/>
        </w:rPr>
        <w:t xml:space="preserve">posledních </w:t>
      </w:r>
      <w:r w:rsidR="00C915FF" w:rsidRPr="008C6F56">
        <w:rPr>
          <w:rFonts w:ascii="Verdana" w:hAnsi="Verdana"/>
          <w:sz w:val="18"/>
          <w:szCs w:val="18"/>
        </w:rPr>
        <w:t>3</w:t>
      </w:r>
      <w:r w:rsidR="00D54281" w:rsidRPr="008C6F56">
        <w:rPr>
          <w:rFonts w:ascii="Verdana" w:hAnsi="Verdana"/>
          <w:sz w:val="18"/>
          <w:szCs w:val="18"/>
        </w:rPr>
        <w:t xml:space="preserve"> </w:t>
      </w:r>
      <w:r w:rsidR="00C915FF" w:rsidRPr="008C6F56">
        <w:rPr>
          <w:rFonts w:ascii="Verdana" w:hAnsi="Verdana"/>
          <w:sz w:val="18"/>
          <w:szCs w:val="18"/>
        </w:rPr>
        <w:t>roky</w:t>
      </w:r>
      <w:r w:rsidR="00D54281" w:rsidRPr="008C6F56">
        <w:rPr>
          <w:rFonts w:ascii="Verdana" w:hAnsi="Verdana"/>
          <w:sz w:val="18"/>
          <w:szCs w:val="18"/>
        </w:rPr>
        <w:t xml:space="preserve"> </w:t>
      </w:r>
      <w:r w:rsidR="0082080C" w:rsidRPr="008C6F56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D36729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D36729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 w:rsidRPr="008C6F56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8C6F5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C6F5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8C6F56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8C6F5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C6F56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8C6F5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C6F56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8C6F5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8C6F5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C6F5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C6F5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C6F5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12608D85" w:rsidR="004B09B4" w:rsidRDefault="004B09B4" w:rsidP="004B09B4">
      <w:pPr>
        <w:pStyle w:val="Textbezslovn"/>
        <w:tabs>
          <w:tab w:val="left" w:pos="851"/>
        </w:tabs>
        <w:ind w:left="0"/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35873D8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46B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C766B" w:rsidRPr="00DC766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3A55BDA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46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C766B" w:rsidRPr="00DC766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D0157F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5471815">
    <w:abstractNumId w:val="8"/>
  </w:num>
  <w:num w:numId="2" w16cid:durableId="1848203948">
    <w:abstractNumId w:val="1"/>
  </w:num>
  <w:num w:numId="3" w16cid:durableId="1953592386">
    <w:abstractNumId w:val="2"/>
  </w:num>
  <w:num w:numId="4" w16cid:durableId="475218023">
    <w:abstractNumId w:val="7"/>
  </w:num>
  <w:num w:numId="5" w16cid:durableId="868684239">
    <w:abstractNumId w:val="0"/>
  </w:num>
  <w:num w:numId="6" w16cid:durableId="1709835783">
    <w:abstractNumId w:val="4"/>
  </w:num>
  <w:num w:numId="7" w16cid:durableId="304287144">
    <w:abstractNumId w:val="3"/>
  </w:num>
  <w:num w:numId="8" w16cid:durableId="11929339">
    <w:abstractNumId w:val="5"/>
  </w:num>
  <w:num w:numId="9" w16cid:durableId="2216749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DA7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C6F56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1C9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E5F7B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66B"/>
    <w:rsid w:val="00DC7EB9"/>
    <w:rsid w:val="00DD5B70"/>
    <w:rsid w:val="00DE2D07"/>
    <w:rsid w:val="00E1098E"/>
    <w:rsid w:val="00E12A77"/>
    <w:rsid w:val="00E42882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F1306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73362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E1098E"/>
    <w:rsid w:val="00E4288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73362"/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E8B482E2756E48ABB64BE2767C55422D">
    <w:name w:val="E8B482E2756E48ABB64BE2767C55422D"/>
    <w:rsid w:val="0027336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DF2CB-E87D-424D-8621-3ABE7C96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2615D2-6CFA-45DC-9314-A1E2278D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477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dodávek</vt:lpstr>
    </vt:vector>
  </TitlesOfParts>
  <Company>MD</Company>
  <LinksUpToDate>false</LinksUpToDate>
  <CharactersWithSpaces>3063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Kabátová Jana, Mgr.</cp:lastModifiedBy>
  <cp:revision>6</cp:revision>
  <cp:lastPrinted>2018-03-26T11:24:00Z</cp:lastPrinted>
  <dcterms:created xsi:type="dcterms:W3CDTF">2023-06-02T15:07:00Z</dcterms:created>
  <dcterms:modified xsi:type="dcterms:W3CDTF">2024-12-16T15:24:00Z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