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057AF" w14:textId="77777777" w:rsidR="009170DB" w:rsidRPr="000026D9" w:rsidRDefault="009170DB" w:rsidP="009170DB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GasNet:</w:t>
      </w:r>
    </w:p>
    <w:p w14:paraId="2210879A" w14:textId="77777777" w:rsidR="009170DB" w:rsidRDefault="009170DB" w:rsidP="009170DB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SŽ:</w:t>
      </w:r>
    </w:p>
    <w:p w14:paraId="6F2EED2B" w14:textId="77777777" w:rsidR="009170DB" w:rsidRDefault="009170DB" w:rsidP="009170DB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</w:t>
      </w:r>
      <w:r>
        <w:rPr>
          <w:rFonts w:ascii="Segoe UI" w:hAnsi="Segoe UI" w:cs="Segoe UI"/>
        </w:rPr>
        <w:t>Povinného</w:t>
      </w:r>
      <w:r w:rsidRPr="000026D9">
        <w:rPr>
          <w:rFonts w:ascii="Segoe UI" w:hAnsi="Segoe UI" w:cs="Segoe UI"/>
        </w:rPr>
        <w:t>:</w:t>
      </w:r>
    </w:p>
    <w:p w14:paraId="764D7CBC" w14:textId="77777777" w:rsidR="009170DB" w:rsidRPr="003F7139" w:rsidRDefault="009170DB" w:rsidP="009170DB">
      <w:pPr>
        <w:pStyle w:val="Zhlav"/>
        <w:rPr>
          <w:rFonts w:ascii="Segoe UI" w:hAnsi="Segoe UI" w:cs="Segoe UI"/>
          <w:sz w:val="18"/>
        </w:rPr>
      </w:pPr>
      <w:r w:rsidRPr="000026D9">
        <w:rPr>
          <w:rFonts w:ascii="Segoe UI" w:hAnsi="Segoe UI" w:cs="Segoe UI"/>
        </w:rPr>
        <w:t xml:space="preserve"> </w:t>
      </w:r>
    </w:p>
    <w:p w14:paraId="15B72AB7" w14:textId="77777777" w:rsidR="009170DB" w:rsidRPr="000026D9" w:rsidRDefault="009170DB" w:rsidP="009170DB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  <w:r w:rsidRPr="000026D9">
        <w:rPr>
          <w:rFonts w:ascii="Segoe UI" w:hAnsi="Segoe UI" w:cs="Segoe UI"/>
          <w:b/>
          <w:bCs/>
          <w:iCs/>
          <w:kern w:val="28"/>
          <w:lang w:val="x-none" w:eastAsia="x-none"/>
        </w:rPr>
        <w:t>SMLOUVA O</w:t>
      </w:r>
      <w:r>
        <w:rPr>
          <w:rFonts w:ascii="Segoe UI" w:hAnsi="Segoe UI" w:cs="Segoe UI"/>
          <w:b/>
          <w:bCs/>
          <w:iCs/>
          <w:kern w:val="28"/>
          <w:lang w:eastAsia="x-none"/>
        </w:rPr>
        <w:t xml:space="preserve"> </w:t>
      </w:r>
      <w:r w:rsidRPr="000026D9">
        <w:rPr>
          <w:rFonts w:ascii="Segoe UI" w:hAnsi="Segoe UI" w:cs="Segoe UI"/>
          <w:b/>
          <w:bCs/>
          <w:iCs/>
          <w:kern w:val="28"/>
          <w:lang w:val="x-none" w:eastAsia="x-none"/>
        </w:rPr>
        <w:t>ZŘÍZENÍ VĚCNÉHO BŘEMENE</w:t>
      </w:r>
    </w:p>
    <w:p w14:paraId="2EEE700B" w14:textId="77777777" w:rsidR="009170DB" w:rsidRDefault="009170DB" w:rsidP="009170D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iCs/>
          <w:lang w:val="x-none" w:eastAsia="x-none"/>
        </w:rPr>
      </w:pPr>
    </w:p>
    <w:p w14:paraId="240D6757" w14:textId="77777777" w:rsidR="001B1B27" w:rsidRPr="00D91793" w:rsidRDefault="009170DB" w:rsidP="001B1B2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iCs/>
          <w:lang w:val="x-none" w:eastAsia="x-none"/>
        </w:rPr>
      </w:pPr>
      <w:r w:rsidRPr="003F7139">
        <w:rPr>
          <w:rFonts w:ascii="Segoe UI" w:hAnsi="Segoe UI" w:cs="Segoe UI"/>
          <w:iCs/>
          <w:lang w:val="x-none" w:eastAsia="x-none"/>
        </w:rPr>
        <w:t xml:space="preserve">uzavřená v souladu s ustanovením § 59 </w:t>
      </w:r>
      <w:r w:rsidRPr="003F7139">
        <w:rPr>
          <w:rFonts w:ascii="Segoe UI" w:hAnsi="Segoe UI" w:cs="Segoe UI"/>
          <w:iCs/>
          <w:lang w:eastAsia="x-none"/>
        </w:rPr>
        <w:t xml:space="preserve">odst. 2 </w:t>
      </w:r>
      <w:r w:rsidRPr="003F7139">
        <w:rPr>
          <w:rFonts w:ascii="Segoe UI" w:hAnsi="Segoe UI" w:cs="Segoe UI"/>
          <w:iCs/>
          <w:lang w:val="x-none" w:eastAsia="x-none"/>
        </w:rPr>
        <w:t xml:space="preserve">zákona č. 458/2000 Sb., o podmínkách podnikání a o výkonu státní správy v energetických odvětvích a o změně některých zákonů (energetický zákon), ve znění pozdějších předpisů a v souladu s ustanoveními § </w:t>
      </w:r>
      <w:r>
        <w:rPr>
          <w:rFonts w:ascii="Segoe UI" w:hAnsi="Segoe UI" w:cs="Segoe UI"/>
          <w:iCs/>
          <w:lang w:eastAsia="x-none"/>
        </w:rPr>
        <w:t>1257</w:t>
      </w:r>
      <w:r w:rsidRPr="003F7139">
        <w:rPr>
          <w:rFonts w:ascii="Segoe UI" w:hAnsi="Segoe UI" w:cs="Segoe UI"/>
          <w:iCs/>
          <w:lang w:val="x-none" w:eastAsia="x-none"/>
        </w:rPr>
        <w:t xml:space="preserve"> - </w:t>
      </w:r>
      <w:r>
        <w:rPr>
          <w:rFonts w:ascii="Segoe UI" w:hAnsi="Segoe UI" w:cs="Segoe UI"/>
          <w:iCs/>
          <w:lang w:eastAsia="x-none"/>
        </w:rPr>
        <w:t>1266 a 1299 - 1302</w:t>
      </w:r>
      <w:r w:rsidRPr="003F7139">
        <w:rPr>
          <w:rFonts w:ascii="Segoe UI" w:hAnsi="Segoe UI" w:cs="Segoe UI"/>
          <w:iCs/>
          <w:lang w:val="x-none" w:eastAsia="x-none"/>
        </w:rPr>
        <w:t xml:space="preserve"> zákona č. 89/2012 Sb., občanský zákoník, ve znění pozdějších předpisů</w:t>
      </w:r>
      <w:r w:rsidR="001B1B27">
        <w:rPr>
          <w:rFonts w:ascii="Segoe UI" w:hAnsi="Segoe UI" w:cs="Segoe UI"/>
          <w:iCs/>
          <w:lang w:eastAsia="x-none"/>
        </w:rPr>
        <w:t xml:space="preserve"> </w:t>
      </w:r>
      <w:r w:rsidR="001B1B27">
        <w:rPr>
          <w:rFonts w:ascii="Segoe UI" w:hAnsi="Segoe UI" w:cs="Segoe UI"/>
          <w:kern w:val="1"/>
          <w:lang w:eastAsia="ar-SA"/>
        </w:rPr>
        <w:t xml:space="preserve">a v souladu s </w:t>
      </w:r>
      <w:r w:rsidR="001B1B27" w:rsidRPr="00DF6CDF">
        <w:rPr>
          <w:rFonts w:ascii="Segoe UI" w:hAnsi="Segoe UI" w:cs="Segoe UI"/>
          <w:kern w:val="1"/>
          <w:lang w:eastAsia="ar-SA"/>
        </w:rPr>
        <w:t>a § 3b zákona č. 416/2009 Sb., o urychlení výstavby dopravní, vodní a energetické infrastruktury a infrastruktury elektronických komunikací (liniový zákon)</w:t>
      </w:r>
      <w:r w:rsidR="001B1B27">
        <w:rPr>
          <w:rFonts w:ascii="Segoe UI" w:hAnsi="Segoe UI" w:cs="Segoe UI"/>
          <w:kern w:val="1"/>
          <w:lang w:eastAsia="ar-SA"/>
        </w:rPr>
        <w:t>, ve znění pozdějších předpisů</w:t>
      </w:r>
    </w:p>
    <w:p w14:paraId="07D21AAF" w14:textId="77777777" w:rsidR="009170DB" w:rsidRDefault="009170DB" w:rsidP="009170DB">
      <w:pPr>
        <w:pStyle w:val="Zkladntextodsazen"/>
        <w:jc w:val="center"/>
        <w:rPr>
          <w:rFonts w:ascii="Segoe UI" w:hAnsi="Segoe UI" w:cs="Segoe UI"/>
          <w:sz w:val="20"/>
        </w:rPr>
      </w:pPr>
    </w:p>
    <w:p w14:paraId="22567382" w14:textId="77777777" w:rsidR="009170DB" w:rsidRPr="009720EC" w:rsidRDefault="009170DB" w:rsidP="009170DB">
      <w:pPr>
        <w:pStyle w:val="Zkladntextodsazen"/>
        <w:jc w:val="center"/>
        <w:rPr>
          <w:rFonts w:ascii="Segoe UI" w:hAnsi="Segoe UI" w:cs="Segoe UI"/>
          <w:i w:val="0"/>
          <w:iCs/>
          <w:color w:val="000000"/>
          <w:spacing w:val="-6"/>
          <w:sz w:val="20"/>
        </w:rPr>
      </w:pPr>
      <w:r w:rsidRPr="009720EC">
        <w:rPr>
          <w:rFonts w:ascii="Segoe UI" w:hAnsi="Segoe UI" w:cs="Segoe UI"/>
          <w:i w:val="0"/>
          <w:iCs/>
          <w:sz w:val="20"/>
        </w:rPr>
        <w:t xml:space="preserve">  </w:t>
      </w:r>
      <w:r w:rsidRPr="009720EC">
        <w:rPr>
          <w:rFonts w:ascii="Segoe UI" w:hAnsi="Segoe UI" w:cs="Segoe UI"/>
          <w:i w:val="0"/>
          <w:iCs/>
          <w:sz w:val="20"/>
          <w:lang w:val="x-none" w:eastAsia="x-none"/>
        </w:rPr>
        <w:t xml:space="preserve"> mezi s</w:t>
      </w:r>
      <w:r w:rsidRPr="009720EC">
        <w:rPr>
          <w:rFonts w:ascii="Segoe UI" w:hAnsi="Segoe UI" w:cs="Segoe UI"/>
          <w:i w:val="0"/>
          <w:iCs/>
          <w:sz w:val="20"/>
          <w:lang w:eastAsia="x-none"/>
        </w:rPr>
        <w:t>mluvními stranami</w:t>
      </w:r>
    </w:p>
    <w:p w14:paraId="6E08AF89" w14:textId="77777777" w:rsidR="00C319AB" w:rsidRPr="00134D33" w:rsidRDefault="00C319AB" w:rsidP="000039EA">
      <w:pPr>
        <w:shd w:val="clear" w:color="auto" w:fill="FFFFFF"/>
        <w:jc w:val="both"/>
        <w:rPr>
          <w:rFonts w:ascii="Segoe UI" w:hAnsi="Segoe UI" w:cs="Segoe UI"/>
          <w:b/>
          <w:bCs/>
        </w:rPr>
      </w:pPr>
    </w:p>
    <w:p w14:paraId="6D59640B" w14:textId="42A5604F" w:rsidR="003A46F5" w:rsidRPr="00134D33" w:rsidRDefault="003A46F5" w:rsidP="003A46F5">
      <w:pPr>
        <w:shd w:val="clear" w:color="auto" w:fill="FFFFFF"/>
        <w:jc w:val="both"/>
        <w:rPr>
          <w:rFonts w:ascii="Segoe UI" w:hAnsi="Segoe UI" w:cs="Segoe UI"/>
          <w:b/>
        </w:rPr>
      </w:pPr>
      <w:permStart w:id="1602234028" w:edGrp="everyone"/>
      <w:commentRangeStart w:id="0"/>
      <w:r w:rsidRPr="00134D33">
        <w:rPr>
          <w:rFonts w:ascii="Segoe UI" w:hAnsi="Segoe UI" w:cs="Segoe UI"/>
          <w:b/>
        </w:rPr>
        <w:t>...............................</w:t>
      </w:r>
    </w:p>
    <w:p w14:paraId="195FDB55" w14:textId="77777777" w:rsidR="003A46F5" w:rsidRPr="00134D33" w:rsidRDefault="003A46F5" w:rsidP="003A46F5">
      <w:pPr>
        <w:shd w:val="clear" w:color="auto" w:fill="FFFFFF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Bankovní spojení:</w:t>
      </w:r>
    </w:p>
    <w:p w14:paraId="0D6DFD8F" w14:textId="77777777" w:rsidR="003A46F5" w:rsidRPr="00134D33" w:rsidRDefault="003A46F5" w:rsidP="003A46F5">
      <w:pPr>
        <w:shd w:val="clear" w:color="auto" w:fill="FFFFFF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Číslo účtu:</w:t>
      </w:r>
      <w:commentRangeEnd w:id="0"/>
      <w:r w:rsidR="00810F1D">
        <w:rPr>
          <w:rStyle w:val="Odkaznakoment"/>
        </w:rPr>
        <w:commentReference w:id="0"/>
      </w:r>
    </w:p>
    <w:permEnd w:id="1602234028"/>
    <w:p w14:paraId="45D8139C" w14:textId="77777777" w:rsidR="00E477AE" w:rsidRDefault="00E477AE" w:rsidP="003A46F5">
      <w:pPr>
        <w:shd w:val="clear" w:color="auto" w:fill="FFFFFF"/>
        <w:jc w:val="both"/>
        <w:rPr>
          <w:rFonts w:ascii="Segoe UI" w:hAnsi="Segoe UI" w:cs="Segoe UI"/>
        </w:rPr>
      </w:pPr>
    </w:p>
    <w:p w14:paraId="4C5817B1" w14:textId="46CD1CD6" w:rsidR="000039EA" w:rsidRPr="00134D33" w:rsidRDefault="00236224" w:rsidP="003A46F5">
      <w:pPr>
        <w:shd w:val="clear" w:color="auto" w:fill="FFFFFF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(</w:t>
      </w:r>
      <w:r w:rsidR="000039EA" w:rsidRPr="00134D33">
        <w:rPr>
          <w:rFonts w:ascii="Segoe UI" w:hAnsi="Segoe UI" w:cs="Segoe UI"/>
        </w:rPr>
        <w:t>dále jen</w:t>
      </w:r>
      <w:r w:rsidR="00716C03" w:rsidRPr="00134D33">
        <w:rPr>
          <w:rFonts w:ascii="Segoe UI" w:hAnsi="Segoe UI" w:cs="Segoe UI"/>
        </w:rPr>
        <w:t xml:space="preserve"> </w:t>
      </w:r>
      <w:r w:rsidR="000039EA" w:rsidRPr="00134D33">
        <w:rPr>
          <w:rFonts w:ascii="Segoe UI" w:hAnsi="Segoe UI" w:cs="Segoe UI"/>
          <w:b/>
          <w:i/>
        </w:rPr>
        <w:t>„povinný</w:t>
      </w:r>
      <w:r w:rsidR="00716C03" w:rsidRPr="00134D33">
        <w:rPr>
          <w:rFonts w:ascii="Segoe UI" w:hAnsi="Segoe UI" w:cs="Segoe UI"/>
          <w:b/>
          <w:i/>
        </w:rPr>
        <w:t>/povinní</w:t>
      </w:r>
      <w:r w:rsidR="00DD3ED0" w:rsidRPr="00134D33">
        <w:rPr>
          <w:rFonts w:ascii="Segoe UI" w:hAnsi="Segoe UI" w:cs="Segoe UI"/>
          <w:b/>
          <w:i/>
        </w:rPr>
        <w:t>“</w:t>
      </w:r>
      <w:r w:rsidR="002D0B5B" w:rsidRPr="00134D33">
        <w:rPr>
          <w:rFonts w:ascii="Segoe UI" w:hAnsi="Segoe UI" w:cs="Segoe UI"/>
          <w:b/>
          <w:i/>
        </w:rPr>
        <w:t xml:space="preserve"> </w:t>
      </w:r>
      <w:r w:rsidR="002D0B5B" w:rsidRPr="00134D33">
        <w:rPr>
          <w:rFonts w:ascii="Segoe UI" w:hAnsi="Segoe UI" w:cs="Segoe UI"/>
        </w:rPr>
        <w:t>nebo</w:t>
      </w:r>
      <w:r w:rsidR="002D0B5B" w:rsidRPr="00134D33">
        <w:rPr>
          <w:rFonts w:ascii="Segoe UI" w:hAnsi="Segoe UI" w:cs="Segoe UI"/>
          <w:b/>
          <w:i/>
        </w:rPr>
        <w:t xml:space="preserve"> </w:t>
      </w:r>
      <w:r w:rsidR="00DD3ED0" w:rsidRPr="00134D33">
        <w:rPr>
          <w:rFonts w:ascii="Segoe UI" w:hAnsi="Segoe UI" w:cs="Segoe UI"/>
          <w:b/>
          <w:i/>
        </w:rPr>
        <w:t>„</w:t>
      </w:r>
      <w:r w:rsidR="002D0B5B" w:rsidRPr="00134D33">
        <w:rPr>
          <w:rFonts w:ascii="Segoe UI" w:hAnsi="Segoe UI" w:cs="Segoe UI"/>
          <w:b/>
          <w:i/>
        </w:rPr>
        <w:t>subjekt</w:t>
      </w:r>
      <w:r w:rsidR="00716C03" w:rsidRPr="00134D33">
        <w:rPr>
          <w:rFonts w:ascii="Segoe UI" w:hAnsi="Segoe UI" w:cs="Segoe UI"/>
          <w:b/>
          <w:i/>
        </w:rPr>
        <w:t>/y</w:t>
      </w:r>
      <w:r w:rsidR="002D0B5B" w:rsidRPr="00134D33">
        <w:rPr>
          <w:rFonts w:ascii="Segoe UI" w:hAnsi="Segoe UI" w:cs="Segoe UI"/>
          <w:b/>
          <w:i/>
        </w:rPr>
        <w:t xml:space="preserve"> </w:t>
      </w:r>
      <w:commentRangeStart w:id="1"/>
      <w:r w:rsidR="002D0B5B" w:rsidRPr="00134D33">
        <w:rPr>
          <w:rFonts w:ascii="Segoe UI" w:hAnsi="Segoe UI" w:cs="Segoe UI"/>
          <w:b/>
          <w:i/>
        </w:rPr>
        <w:t>údajů</w:t>
      </w:r>
      <w:commentRangeEnd w:id="1"/>
      <w:r w:rsidR="007C6513">
        <w:rPr>
          <w:rStyle w:val="Odkaznakoment"/>
        </w:rPr>
        <w:commentReference w:id="1"/>
      </w:r>
      <w:r w:rsidR="000039EA" w:rsidRPr="00134D33">
        <w:rPr>
          <w:rFonts w:ascii="Segoe UI" w:hAnsi="Segoe UI" w:cs="Segoe UI"/>
          <w:b/>
          <w:i/>
        </w:rPr>
        <w:t>“</w:t>
      </w:r>
      <w:r w:rsidRPr="00822035">
        <w:rPr>
          <w:rFonts w:ascii="Segoe UI" w:hAnsi="Segoe UI" w:cs="Segoe UI"/>
          <w:bCs/>
          <w:iCs/>
        </w:rPr>
        <w:t>)</w:t>
      </w:r>
    </w:p>
    <w:p w14:paraId="6A91CF71" w14:textId="77777777" w:rsidR="000039EA" w:rsidRPr="00134D33" w:rsidRDefault="000039EA" w:rsidP="000039EA">
      <w:pPr>
        <w:pStyle w:val="Zkladntext2"/>
        <w:tabs>
          <w:tab w:val="left" w:pos="426"/>
        </w:tabs>
        <w:rPr>
          <w:rFonts w:ascii="Segoe UI" w:hAnsi="Segoe UI" w:cs="Segoe UI"/>
          <w:b/>
          <w:bCs/>
          <w:sz w:val="20"/>
        </w:rPr>
      </w:pPr>
    </w:p>
    <w:p w14:paraId="76D022B3" w14:textId="77777777" w:rsidR="000039EA" w:rsidRPr="00134D33" w:rsidRDefault="000039EA" w:rsidP="00271BDB">
      <w:pPr>
        <w:spacing w:before="120" w:after="120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a</w:t>
      </w:r>
    </w:p>
    <w:p w14:paraId="57D33111" w14:textId="77777777" w:rsidR="00271BDB" w:rsidRPr="00134D33" w:rsidRDefault="00271BDB" w:rsidP="000039EA">
      <w:pPr>
        <w:jc w:val="both"/>
        <w:rPr>
          <w:rFonts w:ascii="Segoe UI" w:hAnsi="Segoe UI" w:cs="Segoe UI"/>
        </w:rPr>
      </w:pPr>
    </w:p>
    <w:p w14:paraId="47F3038A" w14:textId="5E78D99D" w:rsidR="00010DAB" w:rsidRPr="000026D9" w:rsidRDefault="00010DAB" w:rsidP="00010DAB">
      <w:pPr>
        <w:tabs>
          <w:tab w:val="left" w:pos="1985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b/>
          <w:bCs/>
        </w:rPr>
      </w:pPr>
      <w:r w:rsidRPr="000026D9">
        <w:rPr>
          <w:rFonts w:ascii="Segoe UI" w:hAnsi="Segoe UI" w:cs="Segoe UI"/>
          <w:b/>
          <w:bCs/>
        </w:rPr>
        <w:t>GasNet, s.r.o.</w:t>
      </w:r>
    </w:p>
    <w:p w14:paraId="50DBA2CB" w14:textId="77777777" w:rsidR="00010DAB" w:rsidRPr="000026D9" w:rsidRDefault="00010DAB" w:rsidP="00010DAB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Se sídlem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0026D9">
        <w:rPr>
          <w:rFonts w:ascii="Segoe UI" w:hAnsi="Segoe UI" w:cs="Segoe UI"/>
        </w:rPr>
        <w:t>Klíšská 940/96, Klíše, 400 01 Ústí nad Labem</w:t>
      </w:r>
    </w:p>
    <w:p w14:paraId="15012189" w14:textId="77777777" w:rsidR="00010DAB" w:rsidRPr="000026D9" w:rsidRDefault="00010DAB" w:rsidP="00010DAB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IČO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0026D9">
        <w:rPr>
          <w:rFonts w:ascii="Segoe UI" w:hAnsi="Segoe UI" w:cs="Segoe UI"/>
        </w:rPr>
        <w:t>27295567</w:t>
      </w:r>
    </w:p>
    <w:p w14:paraId="67704BCD" w14:textId="77777777" w:rsidR="00010DAB" w:rsidRPr="000026D9" w:rsidRDefault="00010DAB" w:rsidP="00010DAB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DIČ</w:t>
      </w:r>
      <w:r w:rsidRPr="000026D9">
        <w:rPr>
          <w:rFonts w:ascii="Segoe UI" w:eastAsia="Calibri" w:hAnsi="Segoe UI" w:cs="Segoe UI"/>
          <w:iCs/>
        </w:rPr>
        <w:tab/>
        <w:t>: CZ27295567</w:t>
      </w:r>
    </w:p>
    <w:p w14:paraId="5A18D8CE" w14:textId="77777777" w:rsidR="00010DAB" w:rsidRPr="000026D9" w:rsidRDefault="00010DAB" w:rsidP="00010DAB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DC5C33">
        <w:rPr>
          <w:rFonts w:ascii="Segoe UI" w:hAnsi="Segoe UI" w:cs="Segoe UI"/>
        </w:rPr>
        <w:t>Spisová značka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DC5C33">
        <w:rPr>
          <w:rFonts w:ascii="Segoe UI" w:hAnsi="Segoe UI" w:cs="Segoe UI"/>
        </w:rPr>
        <w:t>C 23083 vedená u Krajského soudu v Ústí nad Labem</w:t>
      </w:r>
      <w:r w:rsidRPr="000026D9">
        <w:rPr>
          <w:rFonts w:ascii="Segoe UI" w:eastAsia="Calibri" w:hAnsi="Segoe UI" w:cs="Segoe UI"/>
          <w:iCs/>
        </w:rPr>
        <w:t xml:space="preserve"> </w:t>
      </w:r>
    </w:p>
    <w:p w14:paraId="5C3CB185" w14:textId="3D528F68" w:rsidR="00DC36BC" w:rsidRPr="00134D33" w:rsidRDefault="00716C03" w:rsidP="00DC36BC">
      <w:pPr>
        <w:rPr>
          <w:rFonts w:ascii="Segoe UI" w:hAnsi="Segoe UI" w:cs="Segoe UI"/>
          <w:b/>
          <w:bCs/>
        </w:rPr>
      </w:pPr>
      <w:r w:rsidRPr="00134D33">
        <w:rPr>
          <w:rFonts w:ascii="Segoe UI" w:hAnsi="Segoe UI" w:cs="Segoe UI"/>
          <w:b/>
          <w:bCs/>
        </w:rPr>
        <w:t>z</w:t>
      </w:r>
      <w:r w:rsidR="00DC36BC" w:rsidRPr="00134D33">
        <w:rPr>
          <w:rFonts w:ascii="Segoe UI" w:hAnsi="Segoe UI" w:cs="Segoe UI"/>
          <w:b/>
          <w:bCs/>
        </w:rPr>
        <w:t xml:space="preserve">astoupena na základě plné moci společností </w:t>
      </w:r>
    </w:p>
    <w:p w14:paraId="1F731947" w14:textId="77777777" w:rsidR="00DC36BC" w:rsidRPr="00134D33" w:rsidRDefault="00DC36BC" w:rsidP="00DC36BC">
      <w:pPr>
        <w:rPr>
          <w:rFonts w:ascii="Segoe UI" w:hAnsi="Segoe UI" w:cs="Segoe UI"/>
          <w:b/>
          <w:bCs/>
        </w:rPr>
      </w:pPr>
    </w:p>
    <w:p w14:paraId="34584A12" w14:textId="77777777" w:rsidR="003707D6" w:rsidRPr="000026D9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iCs/>
        </w:rPr>
      </w:pPr>
      <w:r w:rsidRPr="000026D9">
        <w:rPr>
          <w:rFonts w:ascii="Segoe UI" w:eastAsia="Calibri" w:hAnsi="Segoe UI" w:cs="Segoe UI"/>
          <w:b/>
          <w:iCs/>
        </w:rPr>
        <w:t>GasNet Služby, s.r.o.</w:t>
      </w:r>
    </w:p>
    <w:p w14:paraId="3A1E5BCD" w14:textId="77777777" w:rsidR="003707D6" w:rsidRPr="000026D9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</w:rPr>
      </w:pPr>
      <w:r w:rsidRPr="000026D9">
        <w:rPr>
          <w:rFonts w:ascii="Segoe UI" w:eastAsia="Calibri" w:hAnsi="Segoe UI" w:cs="Segoe UI"/>
          <w:iCs/>
        </w:rPr>
        <w:t>Se sídlem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0026D9">
        <w:rPr>
          <w:rFonts w:ascii="Segoe UI" w:hAnsi="Segoe UI" w:cs="Segoe UI"/>
        </w:rPr>
        <w:t>Plynárenská 499/1, Zábrdovice, 602 00 Brno</w:t>
      </w:r>
    </w:p>
    <w:p w14:paraId="39B487FD" w14:textId="77777777" w:rsidR="003707D6" w:rsidRPr="000026D9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IČO</w:t>
      </w:r>
      <w:r w:rsidRPr="000026D9">
        <w:rPr>
          <w:rFonts w:ascii="Segoe UI" w:eastAsia="Calibri" w:hAnsi="Segoe UI" w:cs="Segoe UI"/>
          <w:iCs/>
        </w:rPr>
        <w:tab/>
        <w:t>: 27935311</w:t>
      </w:r>
    </w:p>
    <w:p w14:paraId="5DD1B772" w14:textId="77777777" w:rsidR="003707D6" w:rsidRPr="000026D9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DIČ</w:t>
      </w:r>
      <w:r w:rsidRPr="000026D9">
        <w:rPr>
          <w:rFonts w:ascii="Segoe UI" w:eastAsia="Calibri" w:hAnsi="Segoe UI" w:cs="Segoe UI"/>
          <w:iCs/>
        </w:rPr>
        <w:tab/>
        <w:t>: CZ27935311</w:t>
      </w:r>
    </w:p>
    <w:p w14:paraId="517775A4" w14:textId="77777777" w:rsidR="003707D6" w:rsidRPr="000026D9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DC5C33">
        <w:rPr>
          <w:rFonts w:ascii="Segoe UI" w:hAnsi="Segoe UI" w:cs="Segoe UI"/>
        </w:rPr>
        <w:t>Spisová značka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DC5C33">
        <w:rPr>
          <w:rFonts w:ascii="Segoe UI" w:hAnsi="Segoe UI" w:cs="Segoe UI"/>
        </w:rPr>
        <w:t>C 57165 vedená u Krajského soudu v Brně</w:t>
      </w:r>
    </w:p>
    <w:p w14:paraId="6EE8FDA0" w14:textId="77777777" w:rsidR="003707D6" w:rsidRPr="000026D9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</w:p>
    <w:p w14:paraId="7B56D649" w14:textId="77777777" w:rsidR="003707D6" w:rsidRPr="003173FB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zastoupena na základě plných mocí</w:t>
      </w:r>
      <w:r w:rsidRPr="003173FB">
        <w:rPr>
          <w:rFonts w:ascii="Segoe UI" w:eastAsia="Calibri" w:hAnsi="Segoe UI" w:cs="Segoe UI"/>
          <w:iCs/>
        </w:rPr>
        <w:t>:</w:t>
      </w:r>
      <w:r w:rsidRPr="003173FB">
        <w:rPr>
          <w:rFonts w:ascii="Segoe UI" w:eastAsia="Calibri" w:hAnsi="Segoe UI" w:cs="Segoe UI"/>
          <w:iCs/>
        </w:rPr>
        <w:tab/>
      </w:r>
    </w:p>
    <w:p w14:paraId="4D67B5C4" w14:textId="77777777" w:rsidR="003707D6" w:rsidRPr="003173FB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3173FB">
        <w:rPr>
          <w:rFonts w:ascii="Segoe UI" w:eastAsia="Calibri" w:hAnsi="Segoe UI" w:cs="Segoe UI"/>
          <w:iCs/>
        </w:rPr>
        <w:t>…………………………………………………</w:t>
      </w:r>
    </w:p>
    <w:p w14:paraId="1EB4F4CD" w14:textId="77777777" w:rsidR="003707D6" w:rsidRPr="003173FB" w:rsidRDefault="003707D6" w:rsidP="003707D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3173FB">
        <w:rPr>
          <w:rFonts w:ascii="Segoe UI" w:eastAsia="Calibri" w:hAnsi="Segoe UI" w:cs="Segoe UI"/>
          <w:iCs/>
        </w:rPr>
        <w:t>………</w:t>
      </w:r>
      <w:r>
        <w:rPr>
          <w:rFonts w:ascii="Segoe UI" w:eastAsia="Calibri" w:hAnsi="Segoe UI" w:cs="Segoe UI"/>
          <w:iCs/>
        </w:rPr>
        <w:t>….</w:t>
      </w:r>
      <w:r w:rsidRPr="003173FB">
        <w:rPr>
          <w:rFonts w:ascii="Segoe UI" w:eastAsia="Calibri" w:hAnsi="Segoe UI" w:cs="Segoe UI"/>
          <w:iCs/>
        </w:rPr>
        <w:t>……………………………………..</w:t>
      </w:r>
    </w:p>
    <w:p w14:paraId="0E4676D4" w14:textId="77777777" w:rsidR="00B02D3D" w:rsidRPr="00134D33" w:rsidRDefault="00B02D3D" w:rsidP="000039EA">
      <w:pPr>
        <w:jc w:val="both"/>
        <w:rPr>
          <w:rFonts w:ascii="Segoe UI" w:hAnsi="Segoe UI" w:cs="Segoe UI"/>
        </w:rPr>
      </w:pPr>
    </w:p>
    <w:p w14:paraId="404960AA" w14:textId="0547EFB6" w:rsidR="000039EA" w:rsidRPr="00134D33" w:rsidRDefault="00236224" w:rsidP="000039EA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</w:rPr>
        <w:t>(</w:t>
      </w:r>
      <w:r w:rsidR="003568EB" w:rsidRPr="00134D33">
        <w:rPr>
          <w:rFonts w:ascii="Segoe UI" w:hAnsi="Segoe UI" w:cs="Segoe UI"/>
        </w:rPr>
        <w:t xml:space="preserve">GasNet, s.r.o. </w:t>
      </w:r>
      <w:r w:rsidR="001511CD">
        <w:rPr>
          <w:rFonts w:ascii="Segoe UI" w:hAnsi="Segoe UI" w:cs="Segoe UI"/>
        </w:rPr>
        <w:t xml:space="preserve">dále </w:t>
      </w:r>
      <w:r w:rsidR="000039EA" w:rsidRPr="00134D33">
        <w:rPr>
          <w:rFonts w:ascii="Segoe UI" w:hAnsi="Segoe UI" w:cs="Segoe UI"/>
        </w:rPr>
        <w:t xml:space="preserve">jen </w:t>
      </w:r>
      <w:r w:rsidR="000039EA" w:rsidRPr="00134D33">
        <w:rPr>
          <w:rFonts w:ascii="Segoe UI" w:hAnsi="Segoe UI" w:cs="Segoe UI"/>
          <w:b/>
          <w:i/>
        </w:rPr>
        <w:t>„oprávněný“</w:t>
      </w:r>
      <w:r>
        <w:rPr>
          <w:rFonts w:ascii="Segoe UI" w:hAnsi="Segoe UI" w:cs="Segoe UI"/>
          <w:b/>
          <w:i/>
        </w:rPr>
        <w:t>)</w:t>
      </w:r>
    </w:p>
    <w:p w14:paraId="5A0E27E3" w14:textId="77777777" w:rsidR="005809DD" w:rsidRPr="00134D33" w:rsidRDefault="005809DD" w:rsidP="000039EA">
      <w:pPr>
        <w:jc w:val="both"/>
        <w:rPr>
          <w:rFonts w:ascii="Segoe UI" w:hAnsi="Segoe UI" w:cs="Segoe UI"/>
        </w:rPr>
      </w:pPr>
    </w:p>
    <w:p w14:paraId="6C1D227A" w14:textId="77777777" w:rsidR="005809DD" w:rsidRPr="00134D33" w:rsidRDefault="005809DD" w:rsidP="005809DD">
      <w:pPr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a</w:t>
      </w:r>
    </w:p>
    <w:p w14:paraId="34C09B8E" w14:textId="77777777" w:rsidR="005809DD" w:rsidRPr="00134D33" w:rsidRDefault="005809DD" w:rsidP="005809DD">
      <w:pPr>
        <w:jc w:val="both"/>
        <w:rPr>
          <w:rFonts w:ascii="Segoe UI" w:hAnsi="Segoe UI" w:cs="Segoe UI"/>
        </w:rPr>
      </w:pPr>
    </w:p>
    <w:p w14:paraId="37DAF9C6" w14:textId="77777777" w:rsidR="00F85E21" w:rsidRPr="000026D9" w:rsidRDefault="00F85E21" w:rsidP="00F85E21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/>
          <w:bCs/>
        </w:rPr>
      </w:pPr>
      <w:r w:rsidRPr="000026D9">
        <w:rPr>
          <w:rFonts w:ascii="Segoe UI" w:hAnsi="Segoe UI" w:cs="Segoe UI"/>
          <w:b/>
          <w:bCs/>
        </w:rPr>
        <w:t xml:space="preserve">Správa železnic, státní organizace    </w:t>
      </w:r>
    </w:p>
    <w:p w14:paraId="66ACFA8B" w14:textId="77777777" w:rsidR="00F85E21" w:rsidRPr="000026D9" w:rsidRDefault="00F85E21" w:rsidP="00F85E21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Se sídlem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 xml:space="preserve">: Praha 1 - Nové Město, Dlážděná 1003/7, PSČ 110 00      </w:t>
      </w:r>
    </w:p>
    <w:p w14:paraId="151489A1" w14:textId="77777777" w:rsidR="00F85E21" w:rsidRPr="000026D9" w:rsidRDefault="00F85E21" w:rsidP="00F85E21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IČO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>: 70994234</w:t>
      </w:r>
    </w:p>
    <w:p w14:paraId="4FF0A4E1" w14:textId="77777777" w:rsidR="00F85E21" w:rsidRPr="000026D9" w:rsidRDefault="00F85E21" w:rsidP="00F85E21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DIČ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>: CZ70994234</w:t>
      </w:r>
    </w:p>
    <w:p w14:paraId="5DF218D7" w14:textId="77777777" w:rsidR="00F85E21" w:rsidRPr="000026D9" w:rsidRDefault="00F85E21" w:rsidP="00F85E21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0026D9">
        <w:rPr>
          <w:rFonts w:ascii="Segoe UI" w:hAnsi="Segoe UI" w:cs="Segoe UI"/>
          <w:lang w:val="x-none" w:eastAsia="x-none"/>
        </w:rPr>
        <w:t>Zaps</w:t>
      </w:r>
      <w:r w:rsidRPr="000026D9">
        <w:rPr>
          <w:rFonts w:ascii="Segoe UI" w:hAnsi="Segoe UI" w:cs="Segoe UI"/>
          <w:lang w:eastAsia="x-none"/>
        </w:rPr>
        <w:t>á</w:t>
      </w:r>
      <w:r w:rsidRPr="000026D9">
        <w:rPr>
          <w:rFonts w:ascii="Segoe UI" w:hAnsi="Segoe UI" w:cs="Segoe UI"/>
          <w:lang w:val="x-none" w:eastAsia="x-none"/>
        </w:rPr>
        <w:t>n</w:t>
      </w:r>
      <w:r w:rsidRPr="000026D9">
        <w:rPr>
          <w:rFonts w:ascii="Segoe UI" w:hAnsi="Segoe UI" w:cs="Segoe UI"/>
          <w:lang w:eastAsia="x-none"/>
        </w:rPr>
        <w:t>a</w:t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x-none" w:eastAsia="x-none"/>
        </w:rPr>
        <w:t xml:space="preserve">: v obchodním rejstříku vedeném Městským soudem v </w:t>
      </w:r>
    </w:p>
    <w:p w14:paraId="2BAFC66D" w14:textId="77777777" w:rsidR="00F85E21" w:rsidRPr="000026D9" w:rsidRDefault="00F85E21" w:rsidP="00F85E21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  <w:t xml:space="preserve">  </w:t>
      </w:r>
      <w:r w:rsidRPr="000026D9">
        <w:rPr>
          <w:rFonts w:ascii="Segoe UI" w:hAnsi="Segoe UI" w:cs="Segoe UI"/>
          <w:lang w:val="x-none" w:eastAsia="x-none"/>
        </w:rPr>
        <w:t>Praze, oddíl A, vložka 48384</w:t>
      </w:r>
    </w:p>
    <w:p w14:paraId="115C00AB" w14:textId="77777777" w:rsidR="00F85E21" w:rsidRPr="000026D9" w:rsidRDefault="00F85E21" w:rsidP="00F85E21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eastAsia="x-none"/>
        </w:rPr>
      </w:pPr>
      <w:r w:rsidRPr="000026D9">
        <w:rPr>
          <w:rFonts w:ascii="Segoe UI" w:hAnsi="Segoe UI" w:cs="Segoe UI"/>
          <w:lang w:val="x-none" w:eastAsia="x-none"/>
        </w:rPr>
        <w:t>Bankovní spojení</w:t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x-none" w:eastAsia="x-none"/>
        </w:rPr>
        <w:t xml:space="preserve">: </w:t>
      </w:r>
      <w:r w:rsidRPr="000026D9">
        <w:rPr>
          <w:rFonts w:ascii="Segoe UI" w:hAnsi="Segoe UI" w:cs="Segoe UI"/>
          <w:lang w:eastAsia="x-none"/>
        </w:rPr>
        <w:t>Česká národní banka, číslo účtu 14606011/0710</w:t>
      </w:r>
    </w:p>
    <w:p w14:paraId="11925506" w14:textId="77777777" w:rsidR="00F85E21" w:rsidRPr="000026D9" w:rsidRDefault="00F85E21" w:rsidP="00F85E21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zastoupena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>: …………………………………………………………………</w:t>
      </w:r>
    </w:p>
    <w:p w14:paraId="35D483CC" w14:textId="77777777" w:rsidR="00F85E21" w:rsidRDefault="00F85E21" w:rsidP="00F85E21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 xml:space="preserve">  </w:t>
      </w:r>
      <w:r w:rsidRPr="00FD0F2F">
        <w:rPr>
          <w:rFonts w:ascii="Segoe UI" w:hAnsi="Segoe UI" w:cs="Segoe UI"/>
        </w:rPr>
        <w:t>na základě pověření č. ………ze dne ………….</w:t>
      </w:r>
      <w:r w:rsidRPr="000026D9">
        <w:rPr>
          <w:rFonts w:ascii="Segoe UI" w:hAnsi="Segoe UI" w:cs="Segoe UI"/>
        </w:rPr>
        <w:t xml:space="preserve"> </w:t>
      </w:r>
    </w:p>
    <w:p w14:paraId="497C5DFF" w14:textId="77777777" w:rsidR="00B02D3D" w:rsidRPr="00134D33" w:rsidRDefault="00B02D3D" w:rsidP="00975256">
      <w:pPr>
        <w:shd w:val="clear" w:color="auto" w:fill="FFFFFF"/>
        <w:jc w:val="both"/>
        <w:rPr>
          <w:rFonts w:ascii="Segoe UI" w:hAnsi="Segoe UI" w:cs="Segoe UI"/>
        </w:rPr>
      </w:pPr>
    </w:p>
    <w:p w14:paraId="432EC924" w14:textId="30361C89" w:rsidR="005809DD" w:rsidRPr="00134D33" w:rsidRDefault="00822035" w:rsidP="005809DD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(</w:t>
      </w:r>
      <w:r w:rsidR="005809DD" w:rsidRPr="00134D33">
        <w:rPr>
          <w:rFonts w:ascii="Segoe UI" w:hAnsi="Segoe UI" w:cs="Segoe UI"/>
        </w:rPr>
        <w:t xml:space="preserve">dále jen </w:t>
      </w:r>
      <w:r w:rsidR="005809DD" w:rsidRPr="00134D33">
        <w:rPr>
          <w:rFonts w:ascii="Segoe UI" w:hAnsi="Segoe UI" w:cs="Segoe UI"/>
          <w:b/>
          <w:i/>
        </w:rPr>
        <w:t>„investor“</w:t>
      </w:r>
      <w:r w:rsidRPr="00975256">
        <w:rPr>
          <w:rFonts w:ascii="Segoe UI" w:hAnsi="Segoe UI" w:cs="Segoe UI"/>
          <w:bCs/>
          <w:iCs/>
        </w:rPr>
        <w:t>)</w:t>
      </w:r>
    </w:p>
    <w:p w14:paraId="74E74B2F" w14:textId="77777777" w:rsidR="00460309" w:rsidRPr="00134D33" w:rsidRDefault="00460309" w:rsidP="0000448D">
      <w:pPr>
        <w:jc w:val="center"/>
        <w:rPr>
          <w:rFonts w:ascii="Segoe UI" w:hAnsi="Segoe UI" w:cs="Segoe UI"/>
        </w:rPr>
      </w:pPr>
    </w:p>
    <w:p w14:paraId="683C337F" w14:textId="77777777" w:rsidR="00460309" w:rsidRPr="00134D33" w:rsidRDefault="00460309" w:rsidP="0000448D">
      <w:pPr>
        <w:spacing w:before="120"/>
        <w:ind w:left="4248" w:hanging="4390"/>
        <w:jc w:val="center"/>
        <w:rPr>
          <w:rFonts w:ascii="Segoe UI" w:hAnsi="Segoe UI" w:cs="Segoe UI"/>
          <w:b/>
          <w:snapToGrid w:val="0"/>
        </w:rPr>
      </w:pPr>
      <w:r w:rsidRPr="00134D33">
        <w:rPr>
          <w:rFonts w:ascii="Segoe UI" w:hAnsi="Segoe UI" w:cs="Segoe UI"/>
          <w:b/>
          <w:snapToGrid w:val="0"/>
        </w:rPr>
        <w:t>I.</w:t>
      </w:r>
    </w:p>
    <w:p w14:paraId="68907EDA" w14:textId="77777777" w:rsidR="001D35C2" w:rsidRPr="00134D33" w:rsidRDefault="001D35C2" w:rsidP="0000448D">
      <w:pPr>
        <w:ind w:left="4247" w:hanging="4389"/>
        <w:jc w:val="center"/>
        <w:rPr>
          <w:rFonts w:ascii="Segoe UI" w:hAnsi="Segoe UI" w:cs="Segoe UI"/>
          <w:b/>
          <w:snapToGrid w:val="0"/>
        </w:rPr>
      </w:pPr>
    </w:p>
    <w:p w14:paraId="0A5F6ABC" w14:textId="34853B32" w:rsidR="00E60709" w:rsidRPr="00134D33" w:rsidRDefault="00672510" w:rsidP="00463FEC">
      <w:pPr>
        <w:ind w:left="284" w:hanging="284"/>
        <w:jc w:val="both"/>
        <w:rPr>
          <w:rFonts w:ascii="Segoe UI" w:hAnsi="Segoe UI" w:cs="Segoe UI"/>
          <w:iCs/>
          <w:snapToGrid w:val="0"/>
        </w:rPr>
      </w:pPr>
      <w:r w:rsidRPr="00134D33">
        <w:rPr>
          <w:rFonts w:ascii="Segoe UI" w:hAnsi="Segoe UI" w:cs="Segoe UI"/>
          <w:bCs/>
        </w:rPr>
        <w:t>1.</w:t>
      </w:r>
      <w:r w:rsidRPr="00134D33">
        <w:rPr>
          <w:rFonts w:ascii="Segoe UI" w:hAnsi="Segoe UI" w:cs="Segoe UI"/>
          <w:bCs/>
        </w:rPr>
        <w:tab/>
      </w:r>
      <w:r w:rsidR="00463FEC" w:rsidRPr="00134D33">
        <w:rPr>
          <w:rFonts w:ascii="Segoe UI" w:hAnsi="Segoe UI" w:cs="Segoe UI"/>
          <w:bCs/>
        </w:rPr>
        <w:t>Povinný</w:t>
      </w:r>
      <w:r w:rsidR="00522EE3" w:rsidRPr="00134D33">
        <w:rPr>
          <w:rFonts w:ascii="Segoe UI" w:hAnsi="Segoe UI" w:cs="Segoe UI"/>
          <w:bCs/>
        </w:rPr>
        <w:t xml:space="preserve"> </w:t>
      </w:r>
      <w:r w:rsidR="00463FEC" w:rsidRPr="00134D33">
        <w:rPr>
          <w:rFonts w:ascii="Segoe UI" w:hAnsi="Segoe UI" w:cs="Segoe UI"/>
          <w:bCs/>
        </w:rPr>
        <w:t xml:space="preserve"> </w:t>
      </w:r>
      <w:r w:rsidR="00463FEC" w:rsidRPr="00134D33">
        <w:rPr>
          <w:rFonts w:ascii="Segoe UI" w:hAnsi="Segoe UI" w:cs="Segoe UI"/>
        </w:rPr>
        <w:t>je</w:t>
      </w:r>
      <w:r w:rsidR="003A46F5" w:rsidRPr="00134D33">
        <w:rPr>
          <w:rFonts w:ascii="Segoe UI" w:hAnsi="Segoe UI" w:cs="Segoe UI"/>
        </w:rPr>
        <w:t xml:space="preserve"> ………..</w:t>
      </w:r>
      <w:r w:rsidR="00463FEC" w:rsidRPr="00134D33">
        <w:rPr>
          <w:rFonts w:ascii="Segoe UI" w:hAnsi="Segoe UI" w:cs="Segoe UI"/>
        </w:rPr>
        <w:t xml:space="preserve"> </w:t>
      </w:r>
      <w:commentRangeStart w:id="2"/>
      <w:r w:rsidR="00463FEC" w:rsidRPr="00134D33">
        <w:rPr>
          <w:rFonts w:ascii="Segoe UI" w:hAnsi="Segoe UI" w:cs="Segoe UI"/>
        </w:rPr>
        <w:t>vlastníkem</w:t>
      </w:r>
      <w:commentRangeEnd w:id="2"/>
      <w:r w:rsidR="00292208">
        <w:rPr>
          <w:rStyle w:val="Odkaznakoment"/>
        </w:rPr>
        <w:commentReference w:id="2"/>
      </w:r>
      <w:r w:rsidR="00463FEC" w:rsidRPr="00134D33">
        <w:rPr>
          <w:rFonts w:ascii="Segoe UI" w:hAnsi="Segoe UI" w:cs="Segoe UI"/>
        </w:rPr>
        <w:t xml:space="preserve"> pozemku </w:t>
      </w:r>
      <w:r w:rsidR="007A4081" w:rsidRPr="00134D33">
        <w:rPr>
          <w:rFonts w:ascii="Segoe UI" w:hAnsi="Segoe UI" w:cs="Segoe UI"/>
        </w:rPr>
        <w:t xml:space="preserve"> </w:t>
      </w:r>
      <w:r w:rsidR="003A46F5" w:rsidRPr="00134D33">
        <w:rPr>
          <w:rFonts w:ascii="Segoe UI" w:hAnsi="Segoe UI" w:cs="Segoe UI"/>
        </w:rPr>
        <w:t>…..</w:t>
      </w:r>
      <w:r w:rsidR="00481AC9" w:rsidRPr="00134D33">
        <w:rPr>
          <w:rFonts w:ascii="Segoe UI" w:hAnsi="Segoe UI" w:cs="Segoe UI"/>
        </w:rPr>
        <w:t xml:space="preserve"> </w:t>
      </w:r>
      <w:commentRangeStart w:id="3"/>
      <w:r w:rsidR="00463FEC" w:rsidRPr="00134D33">
        <w:rPr>
          <w:rFonts w:ascii="Segoe UI" w:hAnsi="Segoe UI" w:cs="Segoe UI"/>
        </w:rPr>
        <w:t>parc</w:t>
      </w:r>
      <w:commentRangeEnd w:id="3"/>
      <w:r w:rsidR="00292208">
        <w:rPr>
          <w:rStyle w:val="Odkaznakoment"/>
        </w:rPr>
        <w:commentReference w:id="3"/>
      </w:r>
      <w:r w:rsidR="00463FEC" w:rsidRPr="00134D33">
        <w:rPr>
          <w:rFonts w:ascii="Segoe UI" w:hAnsi="Segoe UI" w:cs="Segoe UI"/>
        </w:rPr>
        <w:t>. č</w:t>
      </w:r>
      <w:r w:rsidR="003A46F5" w:rsidRPr="00134D33">
        <w:rPr>
          <w:rFonts w:ascii="Segoe UI" w:hAnsi="Segoe UI" w:cs="Segoe UI"/>
        </w:rPr>
        <w:t>…….</w:t>
      </w:r>
      <w:r w:rsidR="00463FEC" w:rsidRPr="00134D33">
        <w:rPr>
          <w:rFonts w:ascii="Segoe UI" w:hAnsi="Segoe UI" w:cs="Segoe UI"/>
        </w:rPr>
        <w:t>, zapsaného na LV č</w:t>
      </w:r>
      <w:r w:rsidR="003A46F5" w:rsidRPr="00134D33">
        <w:rPr>
          <w:rFonts w:ascii="Segoe UI" w:hAnsi="Segoe UI" w:cs="Segoe UI"/>
        </w:rPr>
        <w:t xml:space="preserve">….. </w:t>
      </w:r>
      <w:r w:rsidR="00463FEC" w:rsidRPr="00134D33">
        <w:rPr>
          <w:rFonts w:ascii="Segoe UI" w:hAnsi="Segoe UI" w:cs="Segoe UI"/>
        </w:rPr>
        <w:t>pro</w:t>
      </w:r>
      <w:r w:rsidR="003B73F4" w:rsidRPr="00134D33">
        <w:rPr>
          <w:rFonts w:ascii="Segoe UI" w:hAnsi="Segoe UI" w:cs="Segoe UI"/>
        </w:rPr>
        <w:t> </w:t>
      </w:r>
      <w:r w:rsidR="00463FEC" w:rsidRPr="00134D33">
        <w:rPr>
          <w:rFonts w:ascii="Segoe UI" w:hAnsi="Segoe UI" w:cs="Segoe UI"/>
        </w:rPr>
        <w:t>k.ú</w:t>
      </w:r>
      <w:r w:rsidR="003A46F5" w:rsidRPr="00134D33">
        <w:rPr>
          <w:rFonts w:ascii="Segoe UI" w:hAnsi="Segoe UI" w:cs="Segoe UI"/>
        </w:rPr>
        <w:t>. ……</w:t>
      </w:r>
      <w:r w:rsidR="00463FEC" w:rsidRPr="00134D33">
        <w:rPr>
          <w:rFonts w:ascii="Segoe UI" w:hAnsi="Segoe UI" w:cs="Segoe UI"/>
        </w:rPr>
        <w:t>, obec</w:t>
      </w:r>
      <w:r w:rsidR="003A46F5" w:rsidRPr="00134D33">
        <w:rPr>
          <w:rFonts w:ascii="Segoe UI" w:hAnsi="Segoe UI" w:cs="Segoe UI"/>
        </w:rPr>
        <w:t xml:space="preserve"> ……..</w:t>
      </w:r>
      <w:r w:rsidR="00463FEC" w:rsidRPr="00134D33">
        <w:rPr>
          <w:rFonts w:ascii="Segoe UI" w:hAnsi="Segoe UI" w:cs="Segoe UI"/>
        </w:rPr>
        <w:t>, u Katastrálního úřadu pro</w:t>
      </w:r>
      <w:r w:rsidR="003B73F4" w:rsidRPr="00134D33">
        <w:rPr>
          <w:rFonts w:ascii="Segoe UI" w:hAnsi="Segoe UI" w:cs="Segoe UI"/>
        </w:rPr>
        <w:t> </w:t>
      </w:r>
      <w:r w:rsidR="003A46F5" w:rsidRPr="00134D33">
        <w:rPr>
          <w:rFonts w:ascii="Segoe UI" w:hAnsi="Segoe UI" w:cs="Segoe UI"/>
        </w:rPr>
        <w:t>……..</w:t>
      </w:r>
      <w:r w:rsidR="00463FEC" w:rsidRPr="00134D33">
        <w:rPr>
          <w:rFonts w:ascii="Segoe UI" w:hAnsi="Segoe UI" w:cs="Segoe UI"/>
        </w:rPr>
        <w:t xml:space="preserve"> kraj, katastrální pracoviště </w:t>
      </w:r>
      <w:r w:rsidR="003A46F5" w:rsidRPr="00134D33">
        <w:rPr>
          <w:rFonts w:ascii="Segoe UI" w:hAnsi="Segoe UI" w:cs="Segoe UI"/>
        </w:rPr>
        <w:t>……..</w:t>
      </w:r>
      <w:r w:rsidR="007A4081" w:rsidRPr="00134D33">
        <w:rPr>
          <w:rFonts w:ascii="Segoe UI" w:hAnsi="Segoe UI" w:cs="Segoe UI"/>
        </w:rPr>
        <w:t xml:space="preserve"> </w:t>
      </w:r>
      <w:r w:rsidR="00463FEC" w:rsidRPr="00134D33">
        <w:rPr>
          <w:rFonts w:ascii="Segoe UI" w:hAnsi="Segoe UI" w:cs="Segoe UI"/>
          <w:iCs/>
          <w:snapToGrid w:val="0"/>
        </w:rPr>
        <w:t xml:space="preserve"> (</w:t>
      </w:r>
      <w:r w:rsidR="0094181B" w:rsidRPr="00134D33">
        <w:rPr>
          <w:rFonts w:ascii="Segoe UI" w:hAnsi="Segoe UI" w:cs="Segoe UI"/>
        </w:rPr>
        <w:t>dále jen</w:t>
      </w:r>
      <w:r w:rsidR="00A76B56" w:rsidRPr="00134D33">
        <w:rPr>
          <w:rFonts w:ascii="Segoe UI" w:hAnsi="Segoe UI" w:cs="Segoe UI"/>
        </w:rPr>
        <w:t xml:space="preserve"> </w:t>
      </w:r>
      <w:r w:rsidR="0094181B" w:rsidRPr="00134D33">
        <w:rPr>
          <w:rFonts w:ascii="Segoe UI" w:hAnsi="Segoe UI" w:cs="Segoe UI"/>
          <w:b/>
          <w:i/>
        </w:rPr>
        <w:t>„</w:t>
      </w:r>
      <w:r w:rsidR="00087912" w:rsidRPr="00134D33">
        <w:rPr>
          <w:rFonts w:ascii="Segoe UI" w:hAnsi="Segoe UI" w:cs="Segoe UI"/>
          <w:b/>
          <w:i/>
        </w:rPr>
        <w:t>služebný</w:t>
      </w:r>
      <w:r w:rsidR="00D0680E" w:rsidRPr="00134D33">
        <w:rPr>
          <w:rFonts w:ascii="Segoe UI" w:hAnsi="Segoe UI" w:cs="Segoe UI"/>
          <w:b/>
          <w:i/>
        </w:rPr>
        <w:t xml:space="preserve"> pozemek</w:t>
      </w:r>
      <w:r w:rsidR="0094181B" w:rsidRPr="00134D33">
        <w:rPr>
          <w:rFonts w:ascii="Segoe UI" w:hAnsi="Segoe UI" w:cs="Segoe UI"/>
          <w:b/>
          <w:i/>
        </w:rPr>
        <w:t>“</w:t>
      </w:r>
      <w:r w:rsidR="0094181B" w:rsidRPr="00134D33">
        <w:rPr>
          <w:rFonts w:ascii="Segoe UI" w:hAnsi="Segoe UI" w:cs="Segoe UI"/>
        </w:rPr>
        <w:t>).</w:t>
      </w:r>
    </w:p>
    <w:p w14:paraId="098E533D" w14:textId="77777777" w:rsidR="00460309" w:rsidRPr="00134D33" w:rsidRDefault="00460309" w:rsidP="003F16B7">
      <w:pPr>
        <w:ind w:left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Povinný </w:t>
      </w:r>
      <w:r w:rsidR="00D0680E" w:rsidRPr="00134D33">
        <w:rPr>
          <w:rFonts w:ascii="Segoe UI" w:hAnsi="Segoe UI" w:cs="Segoe UI"/>
        </w:rPr>
        <w:t xml:space="preserve">dále </w:t>
      </w:r>
      <w:r w:rsidRPr="00134D33">
        <w:rPr>
          <w:rFonts w:ascii="Segoe UI" w:hAnsi="Segoe UI" w:cs="Segoe UI"/>
        </w:rPr>
        <w:t>prohlašuje, že vlastnictví k</w:t>
      </w:r>
      <w:r w:rsidR="005E27D3" w:rsidRPr="00134D33">
        <w:rPr>
          <w:rFonts w:ascii="Segoe UI" w:hAnsi="Segoe UI" w:cs="Segoe UI"/>
        </w:rPr>
        <w:t> </w:t>
      </w:r>
      <w:r w:rsidR="00087912" w:rsidRPr="00134D33">
        <w:rPr>
          <w:rFonts w:ascii="Segoe UI" w:hAnsi="Segoe UI" w:cs="Segoe UI"/>
        </w:rPr>
        <w:t>služebnému</w:t>
      </w:r>
      <w:r w:rsidR="005E27D3" w:rsidRPr="00134D33">
        <w:rPr>
          <w:rFonts w:ascii="Segoe UI" w:hAnsi="Segoe UI" w:cs="Segoe UI"/>
        </w:rPr>
        <w:t xml:space="preserve"> pozemku</w:t>
      </w:r>
      <w:r w:rsidRPr="00134D33">
        <w:rPr>
          <w:rFonts w:ascii="Segoe UI" w:hAnsi="Segoe UI" w:cs="Segoe UI"/>
        </w:rPr>
        <w:t xml:space="preserve"> ke dni</w:t>
      </w:r>
      <w:r w:rsidR="0010323B" w:rsidRPr="00134D33">
        <w:rPr>
          <w:rFonts w:ascii="Segoe UI" w:hAnsi="Segoe UI" w:cs="Segoe UI"/>
        </w:rPr>
        <w:t xml:space="preserve"> podpisu</w:t>
      </w:r>
      <w:r w:rsidRPr="00134D33">
        <w:rPr>
          <w:rFonts w:ascii="Segoe UI" w:hAnsi="Segoe UI" w:cs="Segoe UI"/>
        </w:rPr>
        <w:t xml:space="preserve"> této smlouvy nepozbyl.</w:t>
      </w:r>
    </w:p>
    <w:p w14:paraId="341C13B1" w14:textId="4D2430CE" w:rsidR="00672510" w:rsidRPr="00134D33" w:rsidRDefault="00672510" w:rsidP="0041564A">
      <w:p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  <w:r w:rsidRPr="00134D33">
        <w:rPr>
          <w:rFonts w:ascii="Segoe UI" w:hAnsi="Segoe UI" w:cs="Segoe UI"/>
        </w:rPr>
        <w:t>2.</w:t>
      </w:r>
      <w:r w:rsidRPr="00134D33">
        <w:rPr>
          <w:rFonts w:ascii="Segoe UI" w:hAnsi="Segoe UI" w:cs="Segoe UI"/>
        </w:rPr>
        <w:tab/>
      </w:r>
      <w:r w:rsidRPr="00134D33">
        <w:rPr>
          <w:rFonts w:ascii="Segoe UI" w:hAnsi="Segoe UI" w:cs="Segoe UI"/>
          <w:bCs/>
        </w:rPr>
        <w:t xml:space="preserve">Oprávněný je vlastníkem </w:t>
      </w:r>
      <w:r w:rsidR="00FB4BAF">
        <w:rPr>
          <w:rFonts w:ascii="Segoe UI" w:hAnsi="Segoe UI" w:cs="Segoe UI"/>
          <w:bCs/>
        </w:rPr>
        <w:t xml:space="preserve">a provozovatelem stavby </w:t>
      </w:r>
      <w:r w:rsidRPr="00134D33">
        <w:rPr>
          <w:rFonts w:ascii="Segoe UI" w:hAnsi="Segoe UI" w:cs="Segoe UI"/>
          <w:bCs/>
        </w:rPr>
        <w:t xml:space="preserve">plynárenského </w:t>
      </w:r>
      <w:commentRangeStart w:id="4"/>
      <w:r w:rsidR="00463FEC" w:rsidRPr="00134D33">
        <w:rPr>
          <w:rFonts w:ascii="Segoe UI" w:hAnsi="Segoe UI" w:cs="Segoe UI"/>
        </w:rPr>
        <w:t>zařízení</w:t>
      </w:r>
      <w:commentRangeEnd w:id="4"/>
      <w:r w:rsidR="00292208">
        <w:rPr>
          <w:rStyle w:val="Odkaznakoment"/>
        </w:rPr>
        <w:commentReference w:id="4"/>
      </w:r>
      <w:r w:rsidR="007A4081" w:rsidRPr="00134D33">
        <w:rPr>
          <w:rFonts w:ascii="Segoe UI" w:hAnsi="Segoe UI" w:cs="Segoe UI"/>
        </w:rPr>
        <w:t xml:space="preserve"> </w:t>
      </w:r>
      <w:r w:rsidR="00820BA6">
        <w:rPr>
          <w:rFonts w:ascii="Segoe UI" w:hAnsi="Segoe UI" w:cs="Segoe UI"/>
        </w:rPr>
        <w:t xml:space="preserve">pod názvem </w:t>
      </w:r>
      <w:r w:rsidR="003A46F5" w:rsidRPr="00FB4BAF">
        <w:rPr>
          <w:rFonts w:ascii="Segoe UI" w:hAnsi="Segoe UI" w:cs="Segoe UI"/>
        </w:rPr>
        <w:t>„………………., č. stavby: ………“</w:t>
      </w:r>
      <w:r w:rsidR="003A46F5" w:rsidRPr="00134D33">
        <w:rPr>
          <w:rFonts w:ascii="Segoe UI" w:hAnsi="Segoe UI" w:cs="Segoe UI"/>
          <w:b/>
        </w:rPr>
        <w:t xml:space="preserve">  </w:t>
      </w:r>
      <w:r w:rsidR="008F3FBE" w:rsidRPr="00134D33">
        <w:rPr>
          <w:rFonts w:ascii="Segoe UI" w:hAnsi="Segoe UI" w:cs="Segoe UI"/>
          <w:bCs/>
        </w:rPr>
        <w:t xml:space="preserve">včetně </w:t>
      </w:r>
      <w:r w:rsidR="008F3FBE" w:rsidRPr="00134D33">
        <w:rPr>
          <w:rFonts w:ascii="Segoe UI" w:hAnsi="Segoe UI" w:cs="Segoe UI"/>
        </w:rPr>
        <w:t>jeho součástí, příslušenství, opěrných a vytyčovacích bodů</w:t>
      </w:r>
      <w:commentRangeStart w:id="5"/>
      <w:r w:rsidR="003F16B7" w:rsidRPr="00134D33">
        <w:rPr>
          <w:rFonts w:ascii="Segoe UI" w:hAnsi="Segoe UI" w:cs="Segoe UI"/>
          <w:bCs/>
        </w:rPr>
        <w:t xml:space="preserve">, které je </w:t>
      </w:r>
      <w:r w:rsidRPr="00134D33">
        <w:rPr>
          <w:rFonts w:ascii="Segoe UI" w:hAnsi="Segoe UI" w:cs="Segoe UI"/>
          <w:bCs/>
        </w:rPr>
        <w:t xml:space="preserve">uloženo </w:t>
      </w:r>
      <w:r w:rsidR="003F16B7" w:rsidRPr="00134D33">
        <w:rPr>
          <w:rFonts w:ascii="Segoe UI" w:hAnsi="Segoe UI" w:cs="Segoe UI"/>
          <w:bCs/>
        </w:rPr>
        <w:t>v</w:t>
      </w:r>
      <w:r w:rsidR="00271BDB" w:rsidRPr="00134D33">
        <w:rPr>
          <w:rFonts w:ascii="Segoe UI" w:hAnsi="Segoe UI" w:cs="Segoe UI"/>
          <w:bCs/>
        </w:rPr>
        <w:t>e</w:t>
      </w:r>
      <w:r w:rsidR="00087912" w:rsidRPr="00134D33">
        <w:rPr>
          <w:rFonts w:ascii="Segoe UI" w:hAnsi="Segoe UI" w:cs="Segoe UI"/>
          <w:bCs/>
        </w:rPr>
        <w:t xml:space="preserve"> služebném </w:t>
      </w:r>
      <w:r w:rsidR="005E27D3" w:rsidRPr="00134D33">
        <w:rPr>
          <w:rFonts w:ascii="Segoe UI" w:hAnsi="Segoe UI" w:cs="Segoe UI"/>
          <w:bCs/>
        </w:rPr>
        <w:t>pozemku</w:t>
      </w:r>
      <w:r w:rsidR="003F16B7" w:rsidRPr="00134D33">
        <w:rPr>
          <w:rFonts w:ascii="Segoe UI" w:hAnsi="Segoe UI" w:cs="Segoe UI"/>
          <w:bCs/>
        </w:rPr>
        <w:t xml:space="preserve"> </w:t>
      </w:r>
      <w:r w:rsidR="000F5DE7" w:rsidRPr="0077325B">
        <w:rPr>
          <w:rFonts w:ascii="Segoe UI" w:hAnsi="Segoe UI" w:cs="Segoe UI"/>
          <w:bCs/>
        </w:rPr>
        <w:t>v celkové délce ....... m</w:t>
      </w:r>
      <w:r w:rsidR="000F5DE7" w:rsidRPr="00EF3468">
        <w:rPr>
          <w:rFonts w:ascii="Segoe UI" w:hAnsi="Segoe UI" w:cs="Segoe UI"/>
          <w:bCs/>
        </w:rPr>
        <w:t xml:space="preserve"> </w:t>
      </w:r>
      <w:commentRangeEnd w:id="5"/>
      <w:r w:rsidR="002E29FB">
        <w:rPr>
          <w:rStyle w:val="Odkaznakoment"/>
        </w:rPr>
        <w:commentReference w:id="5"/>
      </w:r>
      <w:r w:rsidR="003F16B7" w:rsidRPr="00134D33">
        <w:rPr>
          <w:rFonts w:ascii="Segoe UI" w:hAnsi="Segoe UI" w:cs="Segoe UI"/>
          <w:bCs/>
        </w:rPr>
        <w:t>(</w:t>
      </w:r>
      <w:r w:rsidRPr="00134D33">
        <w:rPr>
          <w:rFonts w:ascii="Segoe UI" w:hAnsi="Segoe UI" w:cs="Segoe UI"/>
          <w:bCs/>
        </w:rPr>
        <w:t xml:space="preserve">dále </w:t>
      </w:r>
      <w:r w:rsidR="0094181B" w:rsidRPr="00134D33">
        <w:rPr>
          <w:rFonts w:ascii="Segoe UI" w:hAnsi="Segoe UI" w:cs="Segoe UI"/>
          <w:bCs/>
        </w:rPr>
        <w:t>jen</w:t>
      </w:r>
      <w:r w:rsidR="00A76B56" w:rsidRPr="00134D33">
        <w:rPr>
          <w:rFonts w:ascii="Segoe UI" w:hAnsi="Segoe UI" w:cs="Segoe UI"/>
          <w:bCs/>
        </w:rPr>
        <w:t xml:space="preserve"> </w:t>
      </w:r>
      <w:r w:rsidR="0091562E" w:rsidRPr="00134D33">
        <w:rPr>
          <w:rFonts w:ascii="Segoe UI" w:hAnsi="Segoe UI" w:cs="Segoe UI"/>
          <w:b/>
          <w:bCs/>
          <w:i/>
        </w:rPr>
        <w:t>„plynárenské zařízení</w:t>
      </w:r>
      <w:r w:rsidRPr="00134D33">
        <w:rPr>
          <w:rFonts w:ascii="Segoe UI" w:hAnsi="Segoe UI" w:cs="Segoe UI"/>
          <w:b/>
          <w:bCs/>
          <w:i/>
        </w:rPr>
        <w:t>“</w:t>
      </w:r>
      <w:r w:rsidRPr="00134D33">
        <w:rPr>
          <w:rFonts w:ascii="Segoe UI" w:hAnsi="Segoe UI" w:cs="Segoe UI"/>
          <w:bCs/>
        </w:rPr>
        <w:t>).</w:t>
      </w:r>
    </w:p>
    <w:p w14:paraId="45BF4B20" w14:textId="77777777" w:rsidR="00726277" w:rsidRPr="00134D33" w:rsidRDefault="00726277" w:rsidP="0041564A">
      <w:p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</w:p>
    <w:p w14:paraId="20B50D22" w14:textId="77777777" w:rsidR="00460309" w:rsidRPr="00134D33" w:rsidRDefault="00460309">
      <w:pPr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II.</w:t>
      </w:r>
    </w:p>
    <w:p w14:paraId="5CC595C2" w14:textId="77777777" w:rsidR="00B406E6" w:rsidRPr="00134D33" w:rsidRDefault="00B406E6">
      <w:pPr>
        <w:jc w:val="center"/>
        <w:rPr>
          <w:rFonts w:ascii="Segoe UI" w:hAnsi="Segoe UI" w:cs="Segoe UI"/>
          <w:b/>
        </w:rPr>
      </w:pPr>
    </w:p>
    <w:p w14:paraId="230F2D76" w14:textId="3C1911CD" w:rsidR="008B378B" w:rsidRPr="00134D33" w:rsidRDefault="008B378B" w:rsidP="008B378B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rPr>
          <w:rFonts w:ascii="Segoe UI" w:hAnsi="Segoe UI" w:cs="Segoe UI"/>
          <w:bCs/>
        </w:rPr>
      </w:pPr>
      <w:r w:rsidRPr="00134D33">
        <w:rPr>
          <w:rFonts w:ascii="Segoe UI" w:hAnsi="Segoe UI" w:cs="Segoe UI"/>
        </w:rPr>
        <w:t>Povinný zřizuje ke služebnému pozemku ve prospěch oprávněného věcné břemeno</w:t>
      </w:r>
      <w:r w:rsidR="006F2F55" w:rsidRPr="00134D33">
        <w:rPr>
          <w:rFonts w:ascii="Segoe UI" w:hAnsi="Segoe UI" w:cs="Segoe UI"/>
          <w:bCs/>
        </w:rPr>
        <w:t xml:space="preserve"> </w:t>
      </w:r>
      <w:r w:rsidRPr="00134D33">
        <w:rPr>
          <w:rFonts w:ascii="Segoe UI" w:hAnsi="Segoe UI" w:cs="Segoe UI"/>
          <w:bCs/>
        </w:rPr>
        <w:t xml:space="preserve">ve smyslu </w:t>
      </w:r>
      <w:r w:rsidRPr="00134D33">
        <w:rPr>
          <w:rFonts w:ascii="Segoe UI" w:hAnsi="Segoe UI" w:cs="Segoe UI"/>
        </w:rPr>
        <w:t xml:space="preserve">služebnosti </w:t>
      </w:r>
      <w:r w:rsidRPr="00134D33">
        <w:rPr>
          <w:rFonts w:ascii="Segoe UI" w:hAnsi="Segoe UI" w:cs="Segoe UI"/>
          <w:bCs/>
        </w:rPr>
        <w:t>spočívající v:</w:t>
      </w:r>
    </w:p>
    <w:p w14:paraId="184FD69F" w14:textId="5616379D" w:rsidR="0086419A" w:rsidRPr="00134D33" w:rsidRDefault="0086419A" w:rsidP="0086419A">
      <w:pPr>
        <w:numPr>
          <w:ilvl w:val="1"/>
          <w:numId w:val="23"/>
        </w:numPr>
        <w:tabs>
          <w:tab w:val="left" w:pos="284"/>
        </w:tabs>
        <w:jc w:val="both"/>
        <w:rPr>
          <w:rFonts w:ascii="Segoe UI" w:hAnsi="Segoe UI" w:cs="Segoe UI"/>
          <w:bCs/>
        </w:rPr>
      </w:pPr>
      <w:r w:rsidRPr="00134D33">
        <w:rPr>
          <w:rFonts w:ascii="Segoe UI" w:hAnsi="Segoe UI" w:cs="Segoe UI"/>
          <w:bCs/>
        </w:rPr>
        <w:t>právu zřídit a provozovat</w:t>
      </w:r>
      <w:r w:rsidR="00E51D51" w:rsidRPr="00134D33">
        <w:rPr>
          <w:rFonts w:ascii="Segoe UI" w:hAnsi="Segoe UI" w:cs="Segoe UI"/>
          <w:bCs/>
        </w:rPr>
        <w:t xml:space="preserve"> </w:t>
      </w:r>
      <w:r w:rsidR="00071C82" w:rsidRPr="00134D33">
        <w:rPr>
          <w:rFonts w:ascii="Segoe UI" w:hAnsi="Segoe UI" w:cs="Segoe UI"/>
          <w:bCs/>
        </w:rPr>
        <w:t xml:space="preserve">v </w:t>
      </w:r>
      <w:r w:rsidR="00087912" w:rsidRPr="00134D33">
        <w:rPr>
          <w:rFonts w:ascii="Segoe UI" w:hAnsi="Segoe UI" w:cs="Segoe UI"/>
          <w:bCs/>
        </w:rPr>
        <w:t>služebném</w:t>
      </w:r>
      <w:r w:rsidR="00E51D51" w:rsidRPr="00134D33">
        <w:rPr>
          <w:rFonts w:ascii="Segoe UI" w:hAnsi="Segoe UI" w:cs="Segoe UI"/>
          <w:bCs/>
        </w:rPr>
        <w:t xml:space="preserve"> pozemku</w:t>
      </w:r>
      <w:r w:rsidRPr="00134D33">
        <w:rPr>
          <w:rFonts w:ascii="Segoe UI" w:hAnsi="Segoe UI" w:cs="Segoe UI"/>
          <w:bCs/>
        </w:rPr>
        <w:t xml:space="preserve"> </w:t>
      </w:r>
      <w:r w:rsidRPr="00134D33">
        <w:rPr>
          <w:rFonts w:ascii="Segoe UI" w:hAnsi="Segoe UI" w:cs="Segoe UI"/>
        </w:rPr>
        <w:t>plynárenské zařízení</w:t>
      </w:r>
      <w:r w:rsidRPr="00134D33">
        <w:rPr>
          <w:rFonts w:ascii="Segoe UI" w:hAnsi="Segoe UI" w:cs="Segoe UI"/>
          <w:bCs/>
        </w:rPr>
        <w:t>,</w:t>
      </w:r>
    </w:p>
    <w:p w14:paraId="49E94191" w14:textId="44B1F619" w:rsidR="0042728B" w:rsidRPr="00134D33" w:rsidRDefault="0086419A" w:rsidP="0086419A">
      <w:pPr>
        <w:numPr>
          <w:ilvl w:val="1"/>
          <w:numId w:val="23"/>
        </w:numPr>
        <w:tabs>
          <w:tab w:val="left" w:pos="284"/>
        </w:tabs>
        <w:jc w:val="both"/>
        <w:rPr>
          <w:rFonts w:ascii="Segoe UI" w:hAnsi="Segoe UI" w:cs="Segoe UI"/>
          <w:bCs/>
        </w:rPr>
      </w:pPr>
      <w:r w:rsidRPr="00134D33">
        <w:rPr>
          <w:rFonts w:ascii="Segoe UI" w:hAnsi="Segoe UI" w:cs="Segoe UI"/>
          <w:bCs/>
        </w:rPr>
        <w:t xml:space="preserve">právu </w:t>
      </w:r>
      <w:r w:rsidR="005A4FEF" w:rsidRPr="00134D33">
        <w:rPr>
          <w:rFonts w:ascii="Segoe UI" w:hAnsi="Segoe UI" w:cs="Segoe UI"/>
          <w:bCs/>
        </w:rPr>
        <w:t xml:space="preserve">v nezbytně nutném rozsahu </w:t>
      </w:r>
      <w:r w:rsidRPr="00134D33">
        <w:rPr>
          <w:rFonts w:ascii="Segoe UI" w:hAnsi="Segoe UI" w:cs="Segoe UI"/>
          <w:bCs/>
        </w:rPr>
        <w:t>vstupovat a vjíždět</w:t>
      </w:r>
      <w:r w:rsidR="00E51D51" w:rsidRPr="00134D33">
        <w:rPr>
          <w:rFonts w:ascii="Segoe UI" w:hAnsi="Segoe UI" w:cs="Segoe UI"/>
          <w:bCs/>
        </w:rPr>
        <w:t xml:space="preserve"> na </w:t>
      </w:r>
      <w:r w:rsidR="00087912" w:rsidRPr="00134D33">
        <w:rPr>
          <w:rFonts w:ascii="Segoe UI" w:hAnsi="Segoe UI" w:cs="Segoe UI"/>
          <w:bCs/>
        </w:rPr>
        <w:t>služebný</w:t>
      </w:r>
      <w:r w:rsidR="00E51D51" w:rsidRPr="00134D33">
        <w:rPr>
          <w:rFonts w:ascii="Segoe UI" w:hAnsi="Segoe UI" w:cs="Segoe UI"/>
          <w:bCs/>
        </w:rPr>
        <w:t xml:space="preserve"> pozemek</w:t>
      </w:r>
      <w:r w:rsidRPr="00134D33">
        <w:rPr>
          <w:rFonts w:ascii="Segoe UI" w:hAnsi="Segoe UI" w:cs="Segoe UI"/>
          <w:bCs/>
        </w:rPr>
        <w:t xml:space="preserve"> v souvislosti se zř</w:t>
      </w:r>
      <w:r w:rsidR="005B1302" w:rsidRPr="00134D33">
        <w:rPr>
          <w:rFonts w:ascii="Segoe UI" w:hAnsi="Segoe UI" w:cs="Segoe UI"/>
          <w:bCs/>
        </w:rPr>
        <w:t>izováním</w:t>
      </w:r>
      <w:r w:rsidRPr="00134D33">
        <w:rPr>
          <w:rFonts w:ascii="Segoe UI" w:hAnsi="Segoe UI" w:cs="Segoe UI"/>
          <w:bCs/>
        </w:rPr>
        <w:t>, stavebními úpravam</w:t>
      </w:r>
      <w:r w:rsidR="00E51D51" w:rsidRPr="00134D33">
        <w:rPr>
          <w:rFonts w:ascii="Segoe UI" w:hAnsi="Segoe UI" w:cs="Segoe UI"/>
          <w:bCs/>
        </w:rPr>
        <w:t xml:space="preserve">i, opravami, </w:t>
      </w:r>
      <w:r w:rsidRPr="00134D33">
        <w:rPr>
          <w:rFonts w:ascii="Segoe UI" w:hAnsi="Segoe UI" w:cs="Segoe UI"/>
          <w:bCs/>
        </w:rPr>
        <w:t>provozováním</w:t>
      </w:r>
      <w:r w:rsidR="00E51D51" w:rsidRPr="00134D33">
        <w:rPr>
          <w:rFonts w:ascii="Segoe UI" w:hAnsi="Segoe UI" w:cs="Segoe UI"/>
          <w:bCs/>
        </w:rPr>
        <w:t xml:space="preserve"> a odstraněním plynárenského zařízení</w:t>
      </w:r>
    </w:p>
    <w:p w14:paraId="14852D2C" w14:textId="77777777" w:rsidR="0086419A" w:rsidRPr="00134D33" w:rsidRDefault="0086419A" w:rsidP="0042728B">
      <w:pPr>
        <w:tabs>
          <w:tab w:val="left" w:pos="284"/>
        </w:tabs>
        <w:ind w:left="1440"/>
        <w:jc w:val="both"/>
        <w:rPr>
          <w:rFonts w:ascii="Segoe UI" w:hAnsi="Segoe UI" w:cs="Segoe UI"/>
          <w:bCs/>
        </w:rPr>
      </w:pPr>
      <w:r w:rsidRPr="00134D33">
        <w:rPr>
          <w:rFonts w:ascii="Segoe UI" w:hAnsi="Segoe UI" w:cs="Segoe UI"/>
          <w:bCs/>
        </w:rPr>
        <w:t xml:space="preserve">(dále jen </w:t>
      </w:r>
      <w:r w:rsidRPr="00134D33">
        <w:rPr>
          <w:rFonts w:ascii="Segoe UI" w:hAnsi="Segoe UI" w:cs="Segoe UI"/>
          <w:b/>
          <w:bCs/>
          <w:i/>
        </w:rPr>
        <w:t>„věcné břemeno“</w:t>
      </w:r>
      <w:r w:rsidRPr="00134D33">
        <w:rPr>
          <w:rFonts w:ascii="Segoe UI" w:hAnsi="Segoe UI" w:cs="Segoe UI"/>
          <w:bCs/>
        </w:rPr>
        <w:t>).</w:t>
      </w:r>
    </w:p>
    <w:p w14:paraId="5422AE20" w14:textId="77777777" w:rsidR="003F4BBC" w:rsidRPr="00134D33" w:rsidRDefault="00FD1DA4" w:rsidP="00B34F0F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Věcné břemeno</w:t>
      </w:r>
      <w:r w:rsidR="003F4BBC" w:rsidRPr="00134D33">
        <w:rPr>
          <w:rFonts w:ascii="Segoe UI" w:hAnsi="Segoe UI" w:cs="Segoe UI"/>
        </w:rPr>
        <w:t xml:space="preserve"> se zřizuje </w:t>
      </w:r>
      <w:r w:rsidR="007A20D1" w:rsidRPr="00134D33">
        <w:rPr>
          <w:rFonts w:ascii="Segoe UI" w:hAnsi="Segoe UI" w:cs="Segoe UI"/>
        </w:rPr>
        <w:t xml:space="preserve">úplatně </w:t>
      </w:r>
      <w:r w:rsidR="003F4BBC" w:rsidRPr="00134D33">
        <w:rPr>
          <w:rFonts w:ascii="Segoe UI" w:hAnsi="Segoe UI" w:cs="Segoe UI"/>
        </w:rPr>
        <w:t>na dobu neurčitou.</w:t>
      </w:r>
    </w:p>
    <w:p w14:paraId="517EE3DB" w14:textId="7EC30151" w:rsidR="00CD2E9F" w:rsidRPr="00134D33" w:rsidRDefault="00E51D51" w:rsidP="00B34F0F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commentRangeStart w:id="6"/>
      <w:r w:rsidRPr="00134D33">
        <w:rPr>
          <w:rFonts w:ascii="Segoe UI" w:hAnsi="Segoe UI" w:cs="Segoe UI"/>
        </w:rPr>
        <w:t>Smluvní</w:t>
      </w:r>
      <w:commentRangeEnd w:id="6"/>
      <w:r w:rsidR="002A231F">
        <w:rPr>
          <w:rStyle w:val="Odkaznakoment"/>
        </w:rPr>
        <w:commentReference w:id="6"/>
      </w:r>
      <w:r w:rsidRPr="00134D33">
        <w:rPr>
          <w:rFonts w:ascii="Segoe UI" w:hAnsi="Segoe UI" w:cs="Segoe UI"/>
        </w:rPr>
        <w:t xml:space="preserve"> strany se dohodly na </w:t>
      </w:r>
      <w:r w:rsidR="00265EDD" w:rsidRPr="00134D33">
        <w:rPr>
          <w:rFonts w:ascii="Segoe UI" w:hAnsi="Segoe UI" w:cs="Segoe UI"/>
        </w:rPr>
        <w:t>rozsahu</w:t>
      </w:r>
      <w:r w:rsidR="00087912" w:rsidRPr="00134D33">
        <w:rPr>
          <w:rFonts w:ascii="Segoe UI" w:hAnsi="Segoe UI" w:cs="Segoe UI"/>
        </w:rPr>
        <w:t xml:space="preserve"> věcného </w:t>
      </w:r>
      <w:commentRangeStart w:id="7"/>
      <w:r w:rsidR="00087912" w:rsidRPr="00134D33">
        <w:rPr>
          <w:rFonts w:ascii="Segoe UI" w:hAnsi="Segoe UI" w:cs="Segoe UI"/>
        </w:rPr>
        <w:t>břemene</w:t>
      </w:r>
      <w:commentRangeEnd w:id="7"/>
      <w:r w:rsidR="007A3A57">
        <w:rPr>
          <w:rStyle w:val="Odkaznakoment"/>
        </w:rPr>
        <w:commentReference w:id="7"/>
      </w:r>
      <w:r w:rsidR="00087912" w:rsidRPr="00134D33">
        <w:rPr>
          <w:rFonts w:ascii="Segoe UI" w:hAnsi="Segoe UI" w:cs="Segoe UI"/>
        </w:rPr>
        <w:t xml:space="preserve"> </w:t>
      </w:r>
      <w:r w:rsidR="00726277" w:rsidRPr="00134D33">
        <w:rPr>
          <w:rFonts w:ascii="Segoe UI" w:hAnsi="Segoe UI" w:cs="Segoe UI"/>
        </w:rPr>
        <w:t xml:space="preserve"> …</w:t>
      </w:r>
      <w:r w:rsidR="00A76B56" w:rsidRPr="00134D33">
        <w:rPr>
          <w:rFonts w:ascii="Segoe UI" w:hAnsi="Segoe UI" w:cs="Segoe UI"/>
        </w:rPr>
        <w:t xml:space="preserve"> </w:t>
      </w:r>
      <w:r w:rsidR="00B02D3D" w:rsidRPr="00134D33">
        <w:rPr>
          <w:rFonts w:ascii="Segoe UI" w:hAnsi="Segoe UI" w:cs="Segoe UI"/>
        </w:rPr>
        <w:t xml:space="preserve"> </w:t>
      </w:r>
      <w:r w:rsidR="00087912" w:rsidRPr="00134D33">
        <w:rPr>
          <w:rFonts w:ascii="Segoe UI" w:hAnsi="Segoe UI" w:cs="Segoe UI"/>
        </w:rPr>
        <w:t>m na obě strany o</w:t>
      </w:r>
      <w:r w:rsidR="00522EE3" w:rsidRPr="00134D33">
        <w:rPr>
          <w:rFonts w:ascii="Segoe UI" w:hAnsi="Segoe UI" w:cs="Segoe UI"/>
        </w:rPr>
        <w:t>d</w:t>
      </w:r>
      <w:r w:rsidR="00087912" w:rsidRPr="00134D33">
        <w:rPr>
          <w:rFonts w:ascii="Segoe UI" w:hAnsi="Segoe UI" w:cs="Segoe UI"/>
        </w:rPr>
        <w:t xml:space="preserve"> půdorysu plynárenského </w:t>
      </w:r>
      <w:r w:rsidR="00CD2E9F" w:rsidRPr="00134D33">
        <w:rPr>
          <w:rFonts w:ascii="Segoe UI" w:hAnsi="Segoe UI" w:cs="Segoe UI"/>
        </w:rPr>
        <w:t xml:space="preserve">zařízení. </w:t>
      </w:r>
    </w:p>
    <w:p w14:paraId="0BF8276C" w14:textId="38C7BAB8" w:rsidR="00E51D51" w:rsidRPr="00134D33" w:rsidRDefault="00BA3E9C" w:rsidP="00E51D51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  <w:r w:rsidRPr="00134D33">
        <w:rPr>
          <w:rStyle w:val="normaltextrun"/>
          <w:rFonts w:ascii="Segoe UI" w:hAnsi="Segoe UI" w:cs="Segoe UI"/>
          <w:shd w:val="clear" w:color="auto" w:fill="FFFFFF"/>
        </w:rPr>
        <w:t>Rozsah věcného břemene je stanoven a vyznačen</w:t>
      </w:r>
      <w:r w:rsidR="008F5221" w:rsidRPr="00134D33">
        <w:rPr>
          <w:rFonts w:ascii="Segoe UI" w:hAnsi="Segoe UI" w:cs="Segoe UI"/>
        </w:rPr>
        <w:t xml:space="preserve"> </w:t>
      </w:r>
      <w:r w:rsidR="00E51D51" w:rsidRPr="00134D33">
        <w:rPr>
          <w:rFonts w:ascii="Segoe UI" w:hAnsi="Segoe UI" w:cs="Segoe UI"/>
        </w:rPr>
        <w:t>v geometrickém plánu č.</w:t>
      </w:r>
      <w:r w:rsidR="00726277" w:rsidRPr="00134D33">
        <w:rPr>
          <w:rFonts w:ascii="Segoe UI" w:hAnsi="Segoe UI" w:cs="Segoe UI"/>
        </w:rPr>
        <w:t xml:space="preserve"> ……..</w:t>
      </w:r>
      <w:r w:rsidR="00E51D51" w:rsidRPr="00134D33">
        <w:rPr>
          <w:rFonts w:ascii="Segoe UI" w:hAnsi="Segoe UI" w:cs="Segoe UI"/>
        </w:rPr>
        <w:t>, ze dne</w:t>
      </w:r>
      <w:r w:rsidR="00726277" w:rsidRPr="00134D33">
        <w:rPr>
          <w:rFonts w:ascii="Segoe UI" w:hAnsi="Segoe UI" w:cs="Segoe UI"/>
        </w:rPr>
        <w:t xml:space="preserve"> ……..</w:t>
      </w:r>
      <w:r w:rsidR="00E51D51" w:rsidRPr="00134D33">
        <w:rPr>
          <w:rFonts w:ascii="Segoe UI" w:hAnsi="Segoe UI" w:cs="Segoe UI"/>
        </w:rPr>
        <w:t>, vyhotoveném</w:t>
      </w:r>
      <w:r w:rsidR="00726277" w:rsidRPr="00134D33">
        <w:rPr>
          <w:rFonts w:ascii="Segoe UI" w:hAnsi="Segoe UI" w:cs="Segoe UI"/>
        </w:rPr>
        <w:t xml:space="preserve"> ……….</w:t>
      </w:r>
      <w:r w:rsidR="00E51D51" w:rsidRPr="00134D33">
        <w:rPr>
          <w:rFonts w:ascii="Segoe UI" w:hAnsi="Segoe UI" w:cs="Segoe UI"/>
        </w:rPr>
        <w:t>, potvrzeném dne</w:t>
      </w:r>
      <w:r w:rsidR="00726277" w:rsidRPr="00134D33">
        <w:rPr>
          <w:rFonts w:ascii="Segoe UI" w:hAnsi="Segoe UI" w:cs="Segoe UI"/>
        </w:rPr>
        <w:t xml:space="preserve"> ………..</w:t>
      </w:r>
      <w:r w:rsidR="00E51D51" w:rsidRPr="00134D33">
        <w:rPr>
          <w:rFonts w:ascii="Segoe UI" w:hAnsi="Segoe UI" w:cs="Segoe UI"/>
        </w:rPr>
        <w:t xml:space="preserve">                   Katastrálním úřadem pro</w:t>
      </w:r>
      <w:r w:rsidR="00726277" w:rsidRPr="00134D33">
        <w:rPr>
          <w:rFonts w:ascii="Segoe UI" w:hAnsi="Segoe UI" w:cs="Segoe UI"/>
        </w:rPr>
        <w:t xml:space="preserve"> ……….</w:t>
      </w:r>
      <w:r w:rsidR="00E51D51" w:rsidRPr="00134D33">
        <w:rPr>
          <w:rFonts w:ascii="Segoe UI" w:hAnsi="Segoe UI" w:cs="Segoe UI"/>
        </w:rPr>
        <w:t>, katastrální pracoviště</w:t>
      </w:r>
      <w:r w:rsidR="00726277" w:rsidRPr="00134D33">
        <w:rPr>
          <w:rFonts w:ascii="Segoe UI" w:hAnsi="Segoe UI" w:cs="Segoe UI"/>
        </w:rPr>
        <w:t xml:space="preserve"> ………..</w:t>
      </w:r>
      <w:r w:rsidR="00E51D51" w:rsidRPr="00134D33">
        <w:rPr>
          <w:rFonts w:ascii="Segoe UI" w:hAnsi="Segoe UI" w:cs="Segoe UI"/>
        </w:rPr>
        <w:t xml:space="preserve"> Geometrický plán</w:t>
      </w:r>
      <w:r w:rsidR="00726277" w:rsidRPr="00134D33">
        <w:rPr>
          <w:rFonts w:ascii="Segoe UI" w:hAnsi="Segoe UI" w:cs="Segoe UI"/>
        </w:rPr>
        <w:t xml:space="preserve"> </w:t>
      </w:r>
      <w:r w:rsidR="00E51D51" w:rsidRPr="00134D33">
        <w:rPr>
          <w:rFonts w:ascii="Segoe UI" w:hAnsi="Segoe UI" w:cs="Segoe UI"/>
        </w:rPr>
        <w:t>tvoří nedílnou součást této smlouvy</w:t>
      </w:r>
      <w:r w:rsidR="008E13C6" w:rsidRPr="00134D33">
        <w:rPr>
          <w:rFonts w:ascii="Segoe UI" w:hAnsi="Segoe UI" w:cs="Segoe UI"/>
        </w:rPr>
        <w:t xml:space="preserve"> jako její příloha č. </w:t>
      </w:r>
      <w:r w:rsidR="000306A7">
        <w:rPr>
          <w:rFonts w:ascii="Segoe UI" w:hAnsi="Segoe UI" w:cs="Segoe UI"/>
        </w:rPr>
        <w:t>1.</w:t>
      </w:r>
    </w:p>
    <w:p w14:paraId="4A0D0C10" w14:textId="7C6627AA" w:rsidR="00E51D51" w:rsidRPr="00134D33" w:rsidRDefault="00E51D51" w:rsidP="00E51D51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  <w:r w:rsidRPr="00134D33">
        <w:rPr>
          <w:rFonts w:ascii="Segoe UI" w:hAnsi="Segoe UI" w:cs="Segoe UI"/>
        </w:rPr>
        <w:t xml:space="preserve">Povinný prohlašuje, že </w:t>
      </w:r>
      <w:r w:rsidR="00087912" w:rsidRPr="00134D33">
        <w:rPr>
          <w:rFonts w:ascii="Segoe UI" w:hAnsi="Segoe UI" w:cs="Segoe UI"/>
        </w:rPr>
        <w:t>služebný</w:t>
      </w:r>
      <w:r w:rsidRPr="00134D33">
        <w:rPr>
          <w:rFonts w:ascii="Segoe UI" w:hAnsi="Segoe UI" w:cs="Segoe UI"/>
        </w:rPr>
        <w:t xml:space="preserve"> pozemek je bez faktických i právních vad a neexistují žádné okolnosti, které by bránily řádnému výkonu práv </w:t>
      </w:r>
      <w:r w:rsidR="00087912" w:rsidRPr="00134D33">
        <w:rPr>
          <w:rFonts w:ascii="Segoe UI" w:hAnsi="Segoe UI" w:cs="Segoe UI"/>
        </w:rPr>
        <w:t>z věcného břemene</w:t>
      </w:r>
      <w:r w:rsidRPr="00134D33">
        <w:rPr>
          <w:rFonts w:ascii="Segoe UI" w:hAnsi="Segoe UI" w:cs="Segoe UI"/>
        </w:rPr>
        <w:t xml:space="preserve">. Oprávněný práva </w:t>
      </w:r>
      <w:r w:rsidR="00087912" w:rsidRPr="00134D33">
        <w:rPr>
          <w:rFonts w:ascii="Segoe UI" w:hAnsi="Segoe UI" w:cs="Segoe UI"/>
        </w:rPr>
        <w:t>z věcného</w:t>
      </w:r>
      <w:r w:rsidRPr="00134D33">
        <w:rPr>
          <w:rFonts w:ascii="Segoe UI" w:hAnsi="Segoe UI" w:cs="Segoe UI"/>
        </w:rPr>
        <w:t xml:space="preserve"> břemen</w:t>
      </w:r>
      <w:r w:rsidR="00087912" w:rsidRPr="00134D33">
        <w:rPr>
          <w:rFonts w:ascii="Segoe UI" w:hAnsi="Segoe UI" w:cs="Segoe UI"/>
        </w:rPr>
        <w:t>e</w:t>
      </w:r>
      <w:r w:rsidRPr="00134D33">
        <w:rPr>
          <w:rFonts w:ascii="Segoe UI" w:hAnsi="Segoe UI" w:cs="Segoe UI"/>
        </w:rPr>
        <w:t xml:space="preserve"> přijímá a pov</w:t>
      </w:r>
      <w:r w:rsidR="00265EDD" w:rsidRPr="00134D33">
        <w:rPr>
          <w:rFonts w:ascii="Segoe UI" w:hAnsi="Segoe UI" w:cs="Segoe UI"/>
        </w:rPr>
        <w:t xml:space="preserve">inný se zavazuje jejich výkon </w:t>
      </w:r>
      <w:r w:rsidRPr="00134D33">
        <w:rPr>
          <w:rFonts w:ascii="Segoe UI" w:hAnsi="Segoe UI" w:cs="Segoe UI"/>
        </w:rPr>
        <w:t>trpět.</w:t>
      </w:r>
    </w:p>
    <w:p w14:paraId="719493A2" w14:textId="5B14DD85" w:rsidR="00460309" w:rsidRPr="00134D33" w:rsidRDefault="00E51D51" w:rsidP="00E51D51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  <w:r w:rsidRPr="00134D33">
        <w:rPr>
          <w:rFonts w:ascii="Segoe UI" w:hAnsi="Segoe UI" w:cs="Segoe UI"/>
        </w:rPr>
        <w:t xml:space="preserve">Náklady spojené s běžným udržováním </w:t>
      </w:r>
      <w:r w:rsidR="00087912" w:rsidRPr="00134D33">
        <w:rPr>
          <w:rFonts w:ascii="Segoe UI" w:hAnsi="Segoe UI" w:cs="Segoe UI"/>
        </w:rPr>
        <w:t xml:space="preserve">služebného </w:t>
      </w:r>
      <w:r w:rsidRPr="00134D33">
        <w:rPr>
          <w:rFonts w:ascii="Segoe UI" w:hAnsi="Segoe UI" w:cs="Segoe UI"/>
        </w:rPr>
        <w:t>pozemku nese povinný.</w:t>
      </w:r>
      <w:r w:rsidR="005B1302" w:rsidRPr="00134D33">
        <w:rPr>
          <w:rFonts w:ascii="Segoe UI" w:hAnsi="Segoe UI" w:cs="Segoe UI"/>
        </w:rPr>
        <w:t xml:space="preserve"> Náklady spojené s údržbou plynárenského zařízení nese oprávněný.</w:t>
      </w:r>
    </w:p>
    <w:p w14:paraId="6BF0952D" w14:textId="77777777" w:rsidR="00A7353D" w:rsidRPr="00134D33" w:rsidRDefault="00A7353D" w:rsidP="00E60709">
      <w:pPr>
        <w:jc w:val="center"/>
        <w:rPr>
          <w:rFonts w:ascii="Segoe UI" w:hAnsi="Segoe UI" w:cs="Segoe UI"/>
          <w:b/>
        </w:rPr>
      </w:pPr>
    </w:p>
    <w:p w14:paraId="0797CBC6" w14:textId="77777777" w:rsidR="00E60709" w:rsidRPr="00134D33" w:rsidRDefault="00E60709" w:rsidP="00E60709">
      <w:pPr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I</w:t>
      </w:r>
      <w:r w:rsidR="003F4BBC" w:rsidRPr="00134D33">
        <w:rPr>
          <w:rFonts w:ascii="Segoe UI" w:hAnsi="Segoe UI" w:cs="Segoe UI"/>
          <w:b/>
        </w:rPr>
        <w:t>II</w:t>
      </w:r>
      <w:r w:rsidRPr="00134D33">
        <w:rPr>
          <w:rFonts w:ascii="Segoe UI" w:hAnsi="Segoe UI" w:cs="Segoe UI"/>
          <w:b/>
        </w:rPr>
        <w:t>.</w:t>
      </w:r>
    </w:p>
    <w:p w14:paraId="6571181C" w14:textId="77777777" w:rsidR="001D35C2" w:rsidRPr="00134D33" w:rsidRDefault="001D35C2" w:rsidP="00EC004D">
      <w:pPr>
        <w:pStyle w:val="Textvtabulce"/>
        <w:jc w:val="center"/>
        <w:rPr>
          <w:rFonts w:ascii="Segoe UI" w:hAnsi="Segoe UI" w:cs="Segoe UI"/>
          <w:b/>
          <w:sz w:val="20"/>
          <w:szCs w:val="20"/>
        </w:rPr>
      </w:pPr>
    </w:p>
    <w:p w14:paraId="3EB6D851" w14:textId="51B90FB6" w:rsidR="008F0EF3" w:rsidRPr="00182BD5" w:rsidRDefault="001B1B27" w:rsidP="00646C44">
      <w:pPr>
        <w:jc w:val="both"/>
        <w:rPr>
          <w:rFonts w:ascii="Segoe UI" w:hAnsi="Segoe UI" w:cs="Segoe UI"/>
        </w:rPr>
      </w:pPr>
      <w:r w:rsidRPr="001B1B27">
        <w:rPr>
          <w:rFonts w:ascii="Segoe UI" w:hAnsi="Segoe UI" w:cs="Segoe UI"/>
        </w:rPr>
        <w:t>Smluvní strany se dohodly na úplatě za zřízení věcného břemene ve výši …..</w:t>
      </w:r>
      <w:r w:rsidR="00F03649">
        <w:rPr>
          <w:rFonts w:ascii="Segoe UI" w:hAnsi="Segoe UI" w:cs="Segoe UI"/>
        </w:rPr>
        <w:t xml:space="preserve"> (</w:t>
      </w:r>
      <w:r w:rsidRPr="001B1B27">
        <w:rPr>
          <w:rFonts w:ascii="Segoe UI" w:hAnsi="Segoe UI" w:cs="Segoe UI"/>
        </w:rPr>
        <w:t>10.000</w:t>
      </w:r>
      <w:r w:rsidR="00F03649">
        <w:rPr>
          <w:rFonts w:ascii="Segoe UI" w:hAnsi="Segoe UI" w:cs="Segoe UI"/>
        </w:rPr>
        <w:t xml:space="preserve">,- </w:t>
      </w:r>
      <w:r w:rsidRPr="001B1B27">
        <w:rPr>
          <w:rFonts w:ascii="Segoe UI" w:hAnsi="Segoe UI" w:cs="Segoe UI"/>
        </w:rPr>
        <w:t>Kč x počet pozemků</w:t>
      </w:r>
      <w:r w:rsidR="00F03649">
        <w:rPr>
          <w:rFonts w:ascii="Segoe UI" w:hAnsi="Segoe UI" w:cs="Segoe UI"/>
        </w:rPr>
        <w:t>)</w:t>
      </w:r>
      <w:r w:rsidRPr="001B1B27">
        <w:rPr>
          <w:rFonts w:ascii="Segoe UI" w:hAnsi="Segoe UI" w:cs="Segoe UI"/>
        </w:rPr>
        <w:t xml:space="preserve"> tj….. ,- Kč/ bez DPH. Investor se zavazuje poukázat jednorázovou úplatu na výše uvedený účet povinného, nebude-li účet uveden pak poštovní poukázkou na výše uvedenou adresu povinného</w:t>
      </w:r>
      <w:r w:rsidR="00C06765">
        <w:rPr>
          <w:rFonts w:ascii="Segoe UI" w:hAnsi="Segoe UI" w:cs="Segoe UI"/>
        </w:rPr>
        <w:t xml:space="preserve"> </w:t>
      </w:r>
      <w:r w:rsidRPr="001B1B27">
        <w:rPr>
          <w:rFonts w:ascii="Segoe UI" w:hAnsi="Segoe UI" w:cs="Segoe UI"/>
        </w:rPr>
        <w:t>do 60 dní od doručení vyrozumění z katastru nemovitostí o zápisu práva odpovídajícího věcnému břemeni ve prospěch oprávněného do katastru nemovitostí investorovi   /resp. na základě daňového dokladu vystaveného povinným se splatností 60 dní od doručení daňového dokladu investorovi</w:t>
      </w:r>
      <w:r w:rsidR="005B1302" w:rsidRPr="00182BD5">
        <w:rPr>
          <w:rFonts w:ascii="Segoe UI" w:hAnsi="Segoe UI" w:cs="Segoe UI"/>
        </w:rPr>
        <w:t>.</w:t>
      </w:r>
    </w:p>
    <w:p w14:paraId="09234E9D" w14:textId="77777777" w:rsidR="00A7353D" w:rsidRPr="00134D33" w:rsidRDefault="00A7353D" w:rsidP="00EC004D">
      <w:pPr>
        <w:jc w:val="center"/>
        <w:rPr>
          <w:rFonts w:ascii="Segoe UI" w:hAnsi="Segoe UI" w:cs="Segoe UI"/>
          <w:b/>
        </w:rPr>
      </w:pPr>
    </w:p>
    <w:p w14:paraId="2A8B8726" w14:textId="77777777" w:rsidR="00EC004D" w:rsidRPr="00134D33" w:rsidRDefault="001D35C2" w:rsidP="00EC004D">
      <w:pPr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I</w:t>
      </w:r>
      <w:r w:rsidR="00EC004D" w:rsidRPr="00134D33">
        <w:rPr>
          <w:rFonts w:ascii="Segoe UI" w:hAnsi="Segoe UI" w:cs="Segoe UI"/>
          <w:b/>
        </w:rPr>
        <w:t>V.</w:t>
      </w:r>
    </w:p>
    <w:p w14:paraId="45CC736D" w14:textId="77777777" w:rsidR="001D35C2" w:rsidRPr="00134D33" w:rsidRDefault="001D35C2" w:rsidP="00CD3FD2">
      <w:pPr>
        <w:pStyle w:val="Textvtabulce"/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4F750665" w14:textId="3CD5D6E0" w:rsidR="000E5EB5" w:rsidRPr="00134D33" w:rsidRDefault="000E5EB5" w:rsidP="000E5EB5">
      <w:pPr>
        <w:numPr>
          <w:ilvl w:val="0"/>
          <w:numId w:val="32"/>
        </w:num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Investor podá návrh na </w:t>
      </w:r>
      <w:r w:rsidR="00087912" w:rsidRPr="00134D33">
        <w:rPr>
          <w:rFonts w:ascii="Segoe UI" w:hAnsi="Segoe UI" w:cs="Segoe UI"/>
        </w:rPr>
        <w:t>zápis</w:t>
      </w:r>
      <w:r w:rsidRPr="00134D33">
        <w:rPr>
          <w:rFonts w:ascii="Segoe UI" w:hAnsi="Segoe UI" w:cs="Segoe UI"/>
        </w:rPr>
        <w:t xml:space="preserve"> věcného břemene dle této smlouvy do katastru nemovitostí a</w:t>
      </w:r>
      <w:r w:rsidR="003B73F4" w:rsidRPr="00134D33">
        <w:rPr>
          <w:rFonts w:ascii="Segoe UI" w:hAnsi="Segoe UI" w:cs="Segoe UI"/>
        </w:rPr>
        <w:t> </w:t>
      </w:r>
      <w:r w:rsidRPr="00134D33">
        <w:rPr>
          <w:rFonts w:ascii="Segoe UI" w:hAnsi="Segoe UI" w:cs="Segoe UI"/>
        </w:rPr>
        <w:t>ponese náklady s tím spojené.</w:t>
      </w:r>
    </w:p>
    <w:p w14:paraId="57833CD0" w14:textId="72A124CA" w:rsidR="00DB2AEC" w:rsidRPr="00134D33" w:rsidRDefault="000E5EB5" w:rsidP="000E5EB5">
      <w:pPr>
        <w:numPr>
          <w:ilvl w:val="0"/>
          <w:numId w:val="32"/>
        </w:num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Pro případ zamítnutí </w:t>
      </w:r>
      <w:r w:rsidR="00087912" w:rsidRPr="00134D33">
        <w:rPr>
          <w:rFonts w:ascii="Segoe UI" w:hAnsi="Segoe UI" w:cs="Segoe UI"/>
        </w:rPr>
        <w:t>zápisu věcného břemene</w:t>
      </w:r>
      <w:r w:rsidRPr="00134D33">
        <w:rPr>
          <w:rFonts w:ascii="Segoe UI" w:hAnsi="Segoe UI" w:cs="Segoe UI"/>
        </w:rPr>
        <w:t xml:space="preserve"> na základě této smlouvy katastrálním úřadem se smluvní strany zavazují učinit veškeré relevantní kroky k odstranění překážek provedení </w:t>
      </w:r>
      <w:r w:rsidR="00087912" w:rsidRPr="00134D33">
        <w:rPr>
          <w:rFonts w:ascii="Segoe UI" w:hAnsi="Segoe UI" w:cs="Segoe UI"/>
        </w:rPr>
        <w:t>zápisu</w:t>
      </w:r>
      <w:r w:rsidR="0013632E" w:rsidRPr="00134D33">
        <w:rPr>
          <w:rFonts w:ascii="Segoe UI" w:hAnsi="Segoe UI" w:cs="Segoe UI"/>
        </w:rPr>
        <w:t xml:space="preserve"> vkladu</w:t>
      </w:r>
      <w:r w:rsidRPr="00134D33">
        <w:rPr>
          <w:rFonts w:ascii="Segoe UI" w:hAnsi="Segoe UI" w:cs="Segoe UI"/>
        </w:rPr>
        <w:t xml:space="preserve"> při zachování smyslu a účelu této smlouvy.</w:t>
      </w:r>
    </w:p>
    <w:p w14:paraId="60CC46FA" w14:textId="77777777" w:rsidR="00460309" w:rsidRPr="00134D33" w:rsidRDefault="00877811" w:rsidP="00800069">
      <w:pPr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V</w:t>
      </w:r>
      <w:r w:rsidR="00460309" w:rsidRPr="00134D33">
        <w:rPr>
          <w:rFonts w:ascii="Segoe UI" w:hAnsi="Segoe UI" w:cs="Segoe UI"/>
          <w:b/>
        </w:rPr>
        <w:t>.</w:t>
      </w:r>
    </w:p>
    <w:p w14:paraId="17CBC1BC" w14:textId="77777777" w:rsidR="00493056" w:rsidRPr="00134D33" w:rsidRDefault="00493056" w:rsidP="00800069">
      <w:pPr>
        <w:jc w:val="center"/>
        <w:rPr>
          <w:rFonts w:ascii="Segoe UI" w:hAnsi="Segoe UI" w:cs="Segoe UI"/>
        </w:rPr>
      </w:pPr>
    </w:p>
    <w:p w14:paraId="7ED405C3" w14:textId="0FD0E96F" w:rsidR="000E5EB5" w:rsidRDefault="000E5EB5" w:rsidP="00646C44">
      <w:pPr>
        <w:numPr>
          <w:ilvl w:val="0"/>
          <w:numId w:val="38"/>
        </w:numPr>
        <w:tabs>
          <w:tab w:val="left" w:pos="360"/>
        </w:tabs>
        <w:spacing w:before="120"/>
        <w:ind w:left="284" w:hanging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K ochraně plynárenského zařízení je </w:t>
      </w:r>
      <w:r w:rsidR="00043E76" w:rsidRPr="00134D33">
        <w:rPr>
          <w:rFonts w:ascii="Segoe UI" w:hAnsi="Segoe UI" w:cs="Segoe UI"/>
        </w:rPr>
        <w:t>zřízeno ochranné pásmo v rozsahu dle příslušného ustanovení energetického zákona</w:t>
      </w:r>
      <w:r w:rsidRPr="00134D33">
        <w:rPr>
          <w:rFonts w:ascii="Segoe UI" w:hAnsi="Segoe UI" w:cs="Segoe UI"/>
        </w:rPr>
        <w:t xml:space="preserve">. V tomto ochranném pásmu je zakázáno provádět činnosti, které by ve svých </w:t>
      </w:r>
      <w:r w:rsidRPr="00134D33">
        <w:rPr>
          <w:rFonts w:ascii="Segoe UI" w:hAnsi="Segoe UI" w:cs="Segoe UI"/>
        </w:rPr>
        <w:lastRenderedPageBreak/>
        <w:t>důsledcích ohrozily plynárenské zařízení včetně jeho příslušenství, spolehlivost a bezpečnost jeho provozu, zejména stavební činnosti, zemní práce, umísťování konstrukcí, zřizování skládek a</w:t>
      </w:r>
      <w:r w:rsidR="003B73F4" w:rsidRPr="00134D33">
        <w:rPr>
          <w:rFonts w:ascii="Segoe UI" w:hAnsi="Segoe UI" w:cs="Segoe UI"/>
        </w:rPr>
        <w:t> </w:t>
      </w:r>
      <w:r w:rsidRPr="00134D33">
        <w:rPr>
          <w:rFonts w:ascii="Segoe UI" w:hAnsi="Segoe UI" w:cs="Segoe UI"/>
        </w:rPr>
        <w:t>uskladňování materiálů, není-li oprávněným stanoveno jinak.</w:t>
      </w:r>
    </w:p>
    <w:p w14:paraId="5C98067D" w14:textId="4F3DC7F8" w:rsidR="00C54F12" w:rsidRPr="00134D33" w:rsidRDefault="00C54F12" w:rsidP="00646C44">
      <w:pPr>
        <w:numPr>
          <w:ilvl w:val="0"/>
          <w:numId w:val="38"/>
        </w:num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r w:rsidRPr="00220705">
        <w:rPr>
          <w:rFonts w:ascii="Segoe UI" w:hAnsi="Segoe UI" w:cs="Segoe UI"/>
        </w:rPr>
        <w:t>V případě, že plynárenské zařízení uložené ve služebném pozemku nebude sloužit účelu a potřebám, pro které bylo ve služebném pozemku umístěno, je budoucí oprávněný povinen na vlastní náklady a dle pokynů povinného plynárenské zařízení ze služebného pozemku odstranit, uvést služebný pozemek do původního stavu a zajistit výmaz věcného břemene z katastru nemovitostí, nedohodnou-li se strany jinak.</w:t>
      </w:r>
      <w:r>
        <w:rPr>
          <w:rFonts w:ascii="Segoe UI" w:hAnsi="Segoe UI" w:cs="Segoe UI"/>
        </w:rPr>
        <w:t xml:space="preserve"> </w:t>
      </w:r>
      <w:r w:rsidRPr="007140BF">
        <w:rPr>
          <w:rFonts w:ascii="Segoe UI" w:hAnsi="Segoe UI" w:cs="Segoe UI"/>
          <w:iCs/>
        </w:rPr>
        <w:t xml:space="preserve">Ustanovení tohoto odstavce se netýká případů, pokud </w:t>
      </w:r>
      <w:r>
        <w:rPr>
          <w:rFonts w:ascii="Segoe UI" w:hAnsi="Segoe UI" w:cs="Segoe UI"/>
          <w:iCs/>
        </w:rPr>
        <w:t>plynárenské zařízení</w:t>
      </w:r>
      <w:r w:rsidRPr="007140BF">
        <w:rPr>
          <w:rFonts w:ascii="Segoe UI" w:hAnsi="Segoe UI" w:cs="Segoe UI"/>
          <w:iCs/>
        </w:rPr>
        <w:t xml:space="preserve"> pozbyde svého účelu a potřebám oprávněného z důvodů vyvolaných ze strany povinného nebo jiné osoby.</w:t>
      </w:r>
    </w:p>
    <w:p w14:paraId="26EDFA16" w14:textId="77777777" w:rsidR="00177F94" w:rsidRPr="00134D33" w:rsidRDefault="00177F94" w:rsidP="00800069">
      <w:pPr>
        <w:jc w:val="center"/>
        <w:rPr>
          <w:rFonts w:ascii="Segoe UI" w:hAnsi="Segoe UI" w:cs="Segoe UI"/>
        </w:rPr>
      </w:pPr>
    </w:p>
    <w:p w14:paraId="129FD55E" w14:textId="77777777" w:rsidR="00397BD4" w:rsidRPr="00134D33" w:rsidRDefault="00397BD4" w:rsidP="00800069">
      <w:pPr>
        <w:keepNext/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VI.</w:t>
      </w:r>
    </w:p>
    <w:p w14:paraId="18C9338B" w14:textId="77777777" w:rsidR="00397BD4" w:rsidRPr="00134D33" w:rsidRDefault="00397BD4" w:rsidP="00800069">
      <w:pPr>
        <w:keepNext/>
        <w:jc w:val="center"/>
        <w:rPr>
          <w:rFonts w:ascii="Segoe UI" w:hAnsi="Segoe UI" w:cs="Segoe UI"/>
          <w:b/>
        </w:rPr>
      </w:pPr>
    </w:p>
    <w:p w14:paraId="79CB1E67" w14:textId="70BBCA3B" w:rsidR="00800069" w:rsidRPr="00134D33" w:rsidRDefault="00800069" w:rsidP="00800069">
      <w:pPr>
        <w:pStyle w:val="stylText"/>
        <w:ind w:left="284" w:hanging="284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1.</w:t>
      </w:r>
      <w:r w:rsidRPr="00134D33">
        <w:rPr>
          <w:rFonts w:ascii="Segoe UI" w:hAnsi="Segoe UI" w:cs="Segoe UI"/>
        </w:rPr>
        <w:tab/>
        <w:t xml:space="preserve">Pokud </w:t>
      </w:r>
      <w:r w:rsidR="0094036A" w:rsidRPr="00134D33">
        <w:rPr>
          <w:rFonts w:ascii="Segoe UI" w:hAnsi="Segoe UI" w:cs="Segoe UI"/>
        </w:rPr>
        <w:t xml:space="preserve">by </w:t>
      </w:r>
      <w:r w:rsidRPr="00134D33">
        <w:rPr>
          <w:rFonts w:ascii="Segoe UI" w:hAnsi="Segoe UI" w:cs="Segoe UI"/>
        </w:rPr>
        <w:t xml:space="preserve">byl povinný nebo </w:t>
      </w:r>
      <w:r w:rsidR="0094036A" w:rsidRPr="00134D33">
        <w:rPr>
          <w:rFonts w:ascii="Segoe UI" w:hAnsi="Segoe UI" w:cs="Segoe UI"/>
        </w:rPr>
        <w:t xml:space="preserve">jiný </w:t>
      </w:r>
      <w:r w:rsidRPr="00134D33">
        <w:rPr>
          <w:rFonts w:ascii="Segoe UI" w:hAnsi="Segoe UI" w:cs="Segoe UI"/>
        </w:rPr>
        <w:t xml:space="preserve">uživatel </w:t>
      </w:r>
      <w:r w:rsidR="0094036A" w:rsidRPr="00134D33">
        <w:rPr>
          <w:rFonts w:ascii="Segoe UI" w:hAnsi="Segoe UI" w:cs="Segoe UI"/>
        </w:rPr>
        <w:t xml:space="preserve">služebného pozemku nebo jiné dotčené </w:t>
      </w:r>
      <w:r w:rsidRPr="00134D33">
        <w:rPr>
          <w:rFonts w:ascii="Segoe UI" w:hAnsi="Segoe UI" w:cs="Segoe UI"/>
        </w:rPr>
        <w:t xml:space="preserve">nemovité věci v důsledku výkonu práv oprávněného jako provozovatele distribuční soustavy omezen </w:t>
      </w:r>
      <w:r w:rsidR="006B6120" w:rsidRPr="00134D33">
        <w:rPr>
          <w:rFonts w:ascii="Segoe UI" w:hAnsi="Segoe UI" w:cs="Segoe UI"/>
        </w:rPr>
        <w:t xml:space="preserve">dle ust. § 59 odst. 1 písm. e) až i) energetického zákona </w:t>
      </w:r>
      <w:r w:rsidRPr="00134D33">
        <w:rPr>
          <w:rFonts w:ascii="Segoe UI" w:hAnsi="Segoe UI" w:cs="Segoe UI"/>
        </w:rPr>
        <w:t>v obvyklém užívání nemovité věci nebo mu vznikla újma na majetku, má právo na přiměřenou jednorázovou náhradu</w:t>
      </w:r>
      <w:r w:rsidR="005C63E9">
        <w:rPr>
          <w:rFonts w:ascii="Segoe UI" w:hAnsi="Segoe UI" w:cs="Segoe UI"/>
        </w:rPr>
        <w:t xml:space="preserve"> v souladu s § 59 odst. 3 energetického zákona</w:t>
      </w:r>
      <w:r w:rsidRPr="00134D33">
        <w:rPr>
          <w:rFonts w:ascii="Segoe UI" w:hAnsi="Segoe UI" w:cs="Segoe UI"/>
        </w:rPr>
        <w:t>. Právo na náhradu lze uplatnit u provozovatele distribuční soustavy do 2 let ode dne, kdy k omezení nebo újmě došlo, jinak právo zaniká.</w:t>
      </w:r>
    </w:p>
    <w:p w14:paraId="057A983D" w14:textId="77777777" w:rsidR="00800069" w:rsidRPr="00134D33" w:rsidRDefault="00800069" w:rsidP="00526EF8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4B2F1362" w14:textId="2B0D5C49" w:rsidR="00800069" w:rsidRPr="00134D33" w:rsidRDefault="00800069" w:rsidP="00800069">
      <w:p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2.</w:t>
      </w:r>
      <w:r w:rsidRPr="00134D33">
        <w:rPr>
          <w:rFonts w:ascii="Segoe UI" w:hAnsi="Segoe UI" w:cs="Segoe UI"/>
        </w:rPr>
        <w:tab/>
      </w:r>
      <w:r w:rsidR="0094036A" w:rsidRPr="00134D33">
        <w:rPr>
          <w:rFonts w:ascii="Segoe UI" w:hAnsi="Segoe UI" w:cs="Segoe UI"/>
        </w:rPr>
        <w:t>Oprávněný jako p</w:t>
      </w:r>
      <w:r w:rsidRPr="00134D33">
        <w:rPr>
          <w:rFonts w:ascii="Segoe UI" w:hAnsi="Segoe UI" w:cs="Segoe UI"/>
        </w:rPr>
        <w:t xml:space="preserve">rovozovatel distribuční soustavy je povinen co nejvíce šetřit práv vlastníků dotčených nemovitých věcí a vstup na jejich nemovitou věc jim </w:t>
      </w:r>
      <w:r w:rsidR="0094036A" w:rsidRPr="00134D33">
        <w:rPr>
          <w:rFonts w:ascii="Segoe UI" w:hAnsi="Segoe UI" w:cs="Segoe UI"/>
        </w:rPr>
        <w:t xml:space="preserve">vždy </w:t>
      </w:r>
      <w:r w:rsidRPr="00134D33">
        <w:rPr>
          <w:rFonts w:ascii="Segoe UI" w:hAnsi="Segoe UI" w:cs="Segoe UI"/>
        </w:rPr>
        <w:t xml:space="preserve">oznámit. Po skončení prací </w:t>
      </w:r>
      <w:r w:rsidR="0094036A" w:rsidRPr="00134D33">
        <w:rPr>
          <w:rFonts w:ascii="Segoe UI" w:hAnsi="Segoe UI" w:cs="Segoe UI"/>
        </w:rPr>
        <w:t xml:space="preserve">na nemovitosti </w:t>
      </w:r>
      <w:r w:rsidRPr="00134D33">
        <w:rPr>
          <w:rFonts w:ascii="Segoe UI" w:hAnsi="Segoe UI" w:cs="Segoe UI"/>
        </w:rPr>
        <w:t>je povinen uvést nemovitou věc do předchozího stavu, nebo není-li to možné s ohledem na povahu provedených prací, do stavu odpovídajícímu předchozímu účelu či užívání dotčené nemovité věci a oznámit tuto skutečnost vlastníku nemovité věci. Po provedení odstranění nebo okleštění stromoví je povinen na svůj náklad provést likvidaci vzniklého klestu a zbytků po těžbě.</w:t>
      </w:r>
    </w:p>
    <w:p w14:paraId="337F9C48" w14:textId="77777777" w:rsidR="00271BDB" w:rsidRPr="00134D33" w:rsidRDefault="00271BDB" w:rsidP="00800069">
      <w:pPr>
        <w:jc w:val="center"/>
        <w:rPr>
          <w:rFonts w:ascii="Segoe UI" w:hAnsi="Segoe UI" w:cs="Segoe UI"/>
          <w:b/>
        </w:rPr>
      </w:pPr>
    </w:p>
    <w:p w14:paraId="7FB0D962" w14:textId="77777777" w:rsidR="00460309" w:rsidRPr="00134D33" w:rsidRDefault="00B02D3D" w:rsidP="00800069">
      <w:pPr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VI</w:t>
      </w:r>
      <w:r w:rsidR="00877811" w:rsidRPr="00134D33">
        <w:rPr>
          <w:rFonts w:ascii="Segoe UI" w:hAnsi="Segoe UI" w:cs="Segoe UI"/>
          <w:b/>
        </w:rPr>
        <w:t>I</w:t>
      </w:r>
      <w:r w:rsidR="00460309" w:rsidRPr="00134D33">
        <w:rPr>
          <w:rFonts w:ascii="Segoe UI" w:hAnsi="Segoe UI" w:cs="Segoe UI"/>
          <w:b/>
        </w:rPr>
        <w:t>.</w:t>
      </w:r>
    </w:p>
    <w:p w14:paraId="6F3F6DBC" w14:textId="77777777" w:rsidR="00FC6BC5" w:rsidRPr="00134D33" w:rsidRDefault="00FC6BC5" w:rsidP="00800069">
      <w:pPr>
        <w:jc w:val="center"/>
        <w:rPr>
          <w:rFonts w:ascii="Segoe UI" w:hAnsi="Segoe UI" w:cs="Segoe UI"/>
          <w:b/>
        </w:rPr>
      </w:pPr>
    </w:p>
    <w:p w14:paraId="2BCA3E17" w14:textId="44CC106E" w:rsidR="004B0ACC" w:rsidRPr="00134D33" w:rsidRDefault="004B0ACC" w:rsidP="0017720C">
      <w:pPr>
        <w:pStyle w:val="Odstavecseseznamem"/>
        <w:ind w:left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GasNet,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</w:t>
      </w:r>
      <w:r w:rsidR="0094036A" w:rsidRPr="00134D33">
        <w:rPr>
          <w:rFonts w:ascii="Segoe UI" w:hAnsi="Segoe UI" w:cs="Segoe UI"/>
        </w:rPr>
        <w:t xml:space="preserve"> a příslušné vnitrostátní právní úpravy</w:t>
      </w:r>
      <w:r w:rsidR="009E7D4E" w:rsidRPr="00134D33">
        <w:rPr>
          <w:rFonts w:ascii="Segoe UI" w:hAnsi="Segoe UI" w:cs="Segoe UI"/>
        </w:rPr>
        <w:t>,</w:t>
      </w:r>
      <w:r w:rsidRPr="00134D33">
        <w:rPr>
          <w:rFonts w:ascii="Segoe UI" w:hAnsi="Segoe UI" w:cs="Segoe UI"/>
        </w:rPr>
        <w:t xml:space="preserve">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</w:t>
      </w:r>
      <w:r w:rsidR="0094036A" w:rsidRPr="00134D33">
        <w:rPr>
          <w:rFonts w:ascii="Segoe UI" w:hAnsi="Segoe UI" w:cs="Segoe UI"/>
        </w:rPr>
        <w:t xml:space="preserve">této </w:t>
      </w:r>
      <w:r w:rsidRPr="00134D33">
        <w:rPr>
          <w:rFonts w:ascii="Segoe UI" w:hAnsi="Segoe UI" w:cs="Segoe UI"/>
        </w:rPr>
        <w:t>smlouvy nebo kdykoli v průběhu jejího trvání budou subjektu údajů poskytnuty na jeho vyžádání, adresované písemně na adresu sídla GasNet, s.r.o. nebo do jeho datové schránky ID rdxzhzt.</w:t>
      </w:r>
    </w:p>
    <w:p w14:paraId="59CC976A" w14:textId="77777777" w:rsidR="004B0ACC" w:rsidRPr="00134D33" w:rsidRDefault="004B0ACC" w:rsidP="00526EF8">
      <w:pPr>
        <w:rPr>
          <w:rFonts w:ascii="Segoe UI" w:hAnsi="Segoe UI" w:cs="Segoe UI"/>
          <w:b/>
        </w:rPr>
      </w:pPr>
    </w:p>
    <w:p w14:paraId="3037E330" w14:textId="77777777" w:rsidR="00BA748F" w:rsidRPr="00134D33" w:rsidRDefault="00BA748F" w:rsidP="00BA748F">
      <w:pPr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VIII.</w:t>
      </w:r>
    </w:p>
    <w:p w14:paraId="6B1369C6" w14:textId="77777777" w:rsidR="00BA748F" w:rsidRPr="00134D33" w:rsidRDefault="00BA748F" w:rsidP="00BA748F">
      <w:pPr>
        <w:rPr>
          <w:rFonts w:ascii="Segoe UI" w:hAnsi="Segoe UI" w:cs="Segoe UI"/>
          <w:b/>
        </w:rPr>
      </w:pPr>
    </w:p>
    <w:p w14:paraId="62CDB9C1" w14:textId="77777777" w:rsidR="00BA748F" w:rsidRPr="00134D33" w:rsidRDefault="00BA748F" w:rsidP="00BA748F">
      <w:pPr>
        <w:jc w:val="center"/>
        <w:rPr>
          <w:rFonts w:ascii="Segoe UI" w:hAnsi="Segoe UI" w:cs="Segoe UI"/>
          <w:b/>
          <w:bCs/>
          <w:i/>
          <w:iCs/>
          <w:color w:val="2F5496"/>
        </w:rPr>
      </w:pPr>
      <w:r w:rsidRPr="00134D33">
        <w:rPr>
          <w:rFonts w:ascii="Segoe UI" w:hAnsi="Segoe UI" w:cs="Segoe UI"/>
          <w:b/>
          <w:bCs/>
          <w:i/>
          <w:iCs/>
          <w:color w:val="2F5496"/>
        </w:rPr>
        <w:t>VARIANTA A)</w:t>
      </w:r>
    </w:p>
    <w:p w14:paraId="095BFF74" w14:textId="77777777" w:rsidR="00BA748F" w:rsidRPr="00134D33" w:rsidRDefault="00BA748F" w:rsidP="00BA748F">
      <w:pPr>
        <w:jc w:val="center"/>
        <w:rPr>
          <w:rFonts w:ascii="Segoe UI" w:hAnsi="Segoe UI" w:cs="Segoe UI"/>
          <w:b/>
          <w:bCs/>
          <w:i/>
          <w:iCs/>
          <w:color w:val="2F5496"/>
          <w:u w:val="single"/>
        </w:rPr>
      </w:pPr>
      <w:r w:rsidRPr="00134D33">
        <w:rPr>
          <w:rFonts w:ascii="Segoe UI" w:hAnsi="Segoe UI" w:cs="Segoe UI"/>
          <w:b/>
          <w:bCs/>
          <w:i/>
          <w:iCs/>
          <w:color w:val="2F5496"/>
        </w:rPr>
        <w:t xml:space="preserve">Registr smluv – </w:t>
      </w:r>
      <w:r w:rsidRPr="00134D33">
        <w:rPr>
          <w:rFonts w:ascii="Segoe UI" w:hAnsi="Segoe UI" w:cs="Segoe UI"/>
          <w:b/>
          <w:bCs/>
          <w:i/>
          <w:iCs/>
          <w:color w:val="2F5496"/>
          <w:u w:val="single"/>
        </w:rPr>
        <w:t>povinné (zákonné) uveřejnění smlouvy protistranou cena VB nad 50 tis. bez DPH</w:t>
      </w:r>
    </w:p>
    <w:p w14:paraId="6FDF8BE4" w14:textId="79B52A52" w:rsidR="00BA748F" w:rsidRPr="00134D33" w:rsidRDefault="00BA748F" w:rsidP="00BA748F">
      <w:pPr>
        <w:pStyle w:val="Odstavecseseznamem"/>
        <w:numPr>
          <w:ilvl w:val="0"/>
          <w:numId w:val="36"/>
        </w:numPr>
        <w:spacing w:before="120"/>
        <w:ind w:left="283" w:hanging="357"/>
        <w:contextualSpacing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  <w:b/>
          <w:bCs/>
        </w:rPr>
        <w:t>Tato smlouva včetně jejích případných dodatků podléhá uveřejnění v registru smluv dle zákona č</w:t>
      </w:r>
      <w:r w:rsidR="00C83996">
        <w:rPr>
          <w:rFonts w:ascii="Segoe UI" w:hAnsi="Segoe UI" w:cs="Segoe UI"/>
          <w:b/>
          <w:bCs/>
        </w:rPr>
        <w:t>.</w:t>
      </w:r>
      <w:r w:rsidRPr="00134D33">
        <w:rPr>
          <w:rFonts w:ascii="Segoe UI" w:hAnsi="Segoe UI" w:cs="Segoe UI"/>
          <w:b/>
          <w:bCs/>
        </w:rPr>
        <w:t xml:space="preserve"> 340/2015 Sb.,</w:t>
      </w:r>
      <w:r w:rsidRPr="00134D33">
        <w:rPr>
          <w:rFonts w:ascii="Segoe UI" w:hAnsi="Segoe UI" w:cs="Segoe UI"/>
        </w:rPr>
        <w:t xml:space="preserve"> o zvláštních podmínkách účinnosti některých smluv, uveřejňování těchto smluv a</w:t>
      </w:r>
      <w:r w:rsidR="003B73F4" w:rsidRPr="00134D33">
        <w:rPr>
          <w:rFonts w:ascii="Segoe UI" w:hAnsi="Segoe UI" w:cs="Segoe UI"/>
        </w:rPr>
        <w:t> </w:t>
      </w:r>
      <w:r w:rsidRPr="00134D33">
        <w:rPr>
          <w:rFonts w:ascii="Segoe UI" w:hAnsi="Segoe UI" w:cs="Segoe UI"/>
        </w:rPr>
        <w:t>o</w:t>
      </w:r>
      <w:r w:rsidR="003B73F4" w:rsidRPr="00134D33">
        <w:rPr>
          <w:rFonts w:ascii="Segoe UI" w:hAnsi="Segoe UI" w:cs="Segoe UI"/>
        </w:rPr>
        <w:t> </w:t>
      </w:r>
      <w:r w:rsidRPr="00134D33">
        <w:rPr>
          <w:rFonts w:ascii="Segoe UI" w:hAnsi="Segoe UI" w:cs="Segoe UI"/>
        </w:rPr>
        <w:t xml:space="preserve">registru smluv (zákon o registru smluv), ve znění pozdějších předpisů (dále jen </w:t>
      </w:r>
      <w:r w:rsidRPr="00134D33">
        <w:rPr>
          <w:rFonts w:ascii="Segoe UI" w:hAnsi="Segoe UI" w:cs="Segoe UI"/>
          <w:b/>
          <w:i/>
        </w:rPr>
        <w:t>„zákon o registru smluv“</w:t>
      </w:r>
      <w:r w:rsidRPr="00134D33">
        <w:rPr>
          <w:rFonts w:ascii="Segoe UI" w:hAnsi="Segoe UI" w:cs="Segoe UI"/>
        </w:rPr>
        <w:t>).</w:t>
      </w:r>
    </w:p>
    <w:p w14:paraId="6E068E87" w14:textId="33D8EBA6" w:rsidR="00BA748F" w:rsidRPr="00134D33" w:rsidRDefault="0094036A" w:rsidP="00BA748F">
      <w:pPr>
        <w:numPr>
          <w:ilvl w:val="0"/>
          <w:numId w:val="36"/>
        </w:numPr>
        <w:spacing w:before="120"/>
        <w:ind w:left="283" w:hanging="357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Tuto s</w:t>
      </w:r>
      <w:r w:rsidR="00BA748F" w:rsidRPr="00134D33">
        <w:rPr>
          <w:rFonts w:ascii="Segoe UI" w:hAnsi="Segoe UI" w:cs="Segoe UI"/>
        </w:rPr>
        <w:t xml:space="preserve">mlouvu bez zbytečného odkladu, nejpozději do </w:t>
      </w:r>
      <w:r w:rsidR="009A4C30" w:rsidRPr="00134D33">
        <w:rPr>
          <w:rFonts w:ascii="Segoe UI" w:hAnsi="Segoe UI" w:cs="Segoe UI"/>
        </w:rPr>
        <w:t>20</w:t>
      </w:r>
      <w:r w:rsidR="00BA748F" w:rsidRPr="00134D33">
        <w:rPr>
          <w:rFonts w:ascii="Segoe UI" w:hAnsi="Segoe UI" w:cs="Segoe UI"/>
        </w:rPr>
        <w:t xml:space="preserve"> dnů od uzavření smlouvy, uveřejní </w:t>
      </w:r>
      <w:r w:rsidR="00D847DF" w:rsidRPr="00134D33">
        <w:rPr>
          <w:rFonts w:ascii="Segoe UI" w:hAnsi="Segoe UI" w:cs="Segoe UI"/>
        </w:rPr>
        <w:t>investor</w:t>
      </w:r>
      <w:r w:rsidR="00BA748F" w:rsidRPr="00134D33">
        <w:rPr>
          <w:rFonts w:ascii="Segoe UI" w:hAnsi="Segoe UI" w:cs="Segoe UI"/>
        </w:rPr>
        <w:t xml:space="preserve">. Při uveřejnění </w:t>
      </w:r>
      <w:r w:rsidR="008328F2" w:rsidRPr="00134D33">
        <w:rPr>
          <w:rFonts w:ascii="Segoe UI" w:hAnsi="Segoe UI" w:cs="Segoe UI"/>
        </w:rPr>
        <w:t xml:space="preserve">této smlouvy </w:t>
      </w:r>
      <w:r w:rsidR="00BA748F" w:rsidRPr="00134D33">
        <w:rPr>
          <w:rFonts w:ascii="Segoe UI" w:hAnsi="Segoe UI" w:cs="Segoe UI"/>
        </w:rPr>
        <w:t xml:space="preserve">je </w:t>
      </w:r>
      <w:r w:rsidR="00D847DF" w:rsidRPr="00134D33">
        <w:rPr>
          <w:rFonts w:ascii="Segoe UI" w:hAnsi="Segoe UI" w:cs="Segoe UI"/>
        </w:rPr>
        <w:t>investor</w:t>
      </w:r>
      <w:r w:rsidR="00BA748F" w:rsidRPr="00134D33">
        <w:rPr>
          <w:rFonts w:ascii="Segoe UI" w:hAnsi="Segoe UI" w:cs="Segoe UI"/>
        </w:rPr>
        <w:t xml:space="preserve"> povinen postupovat tak, aby nebyla ohrožena doba zahájení plnění ze smlouvy, pokud si ji smluvní strany sjednaly, případně vyplývá-li z účelu </w:t>
      </w:r>
      <w:r w:rsidR="008E13C6" w:rsidRPr="00134D33">
        <w:rPr>
          <w:rFonts w:ascii="Segoe UI" w:hAnsi="Segoe UI" w:cs="Segoe UI"/>
        </w:rPr>
        <w:t xml:space="preserve">této </w:t>
      </w:r>
      <w:r w:rsidR="00BA748F" w:rsidRPr="00134D33">
        <w:rPr>
          <w:rFonts w:ascii="Segoe UI" w:hAnsi="Segoe UI" w:cs="Segoe UI"/>
        </w:rPr>
        <w:t xml:space="preserve">smlouvy. Pro uveřejnění opravy </w:t>
      </w:r>
      <w:r w:rsidRPr="00134D33">
        <w:rPr>
          <w:rFonts w:ascii="Segoe UI" w:hAnsi="Segoe UI" w:cs="Segoe UI"/>
        </w:rPr>
        <w:t xml:space="preserve">v registru smluv </w:t>
      </w:r>
      <w:r w:rsidR="00BA748F" w:rsidRPr="00134D33">
        <w:rPr>
          <w:rFonts w:ascii="Segoe UI" w:hAnsi="Segoe UI" w:cs="Segoe UI"/>
        </w:rPr>
        <w:t>platí ustanovení tohoto článku o uveřejnění obdobně.</w:t>
      </w:r>
    </w:p>
    <w:p w14:paraId="0C96D60B" w14:textId="77777777" w:rsidR="00BA748F" w:rsidRPr="00134D33" w:rsidRDefault="00BA748F" w:rsidP="00BA748F">
      <w:pPr>
        <w:numPr>
          <w:ilvl w:val="0"/>
          <w:numId w:val="36"/>
        </w:numPr>
        <w:spacing w:before="120"/>
        <w:ind w:left="283" w:hanging="357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Smluvní strany prohlašují, že tato smlouva neobsahuje obchodní tajemství, jež by nebylo možné uveřejnit. </w:t>
      </w:r>
    </w:p>
    <w:p w14:paraId="119E275C" w14:textId="69F33652" w:rsidR="00BA748F" w:rsidRPr="00134D33" w:rsidRDefault="00D847DF" w:rsidP="00BA748F">
      <w:pPr>
        <w:pStyle w:val="Odstavecseseznamem"/>
        <w:numPr>
          <w:ilvl w:val="0"/>
          <w:numId w:val="36"/>
        </w:numPr>
        <w:spacing w:before="120"/>
        <w:ind w:left="283" w:hanging="357"/>
        <w:contextualSpacing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Investor</w:t>
      </w:r>
      <w:r w:rsidR="009B0FA7">
        <w:rPr>
          <w:rFonts w:ascii="Segoe UI" w:hAnsi="Segoe UI" w:cs="Segoe UI"/>
        </w:rPr>
        <w:t xml:space="preserve"> v součinnosti s ostatními smluvními stranami</w:t>
      </w:r>
      <w:r w:rsidR="00BA748F" w:rsidRPr="00134D33">
        <w:rPr>
          <w:rFonts w:ascii="Segoe UI" w:hAnsi="Segoe UI" w:cs="Segoe UI"/>
        </w:rPr>
        <w:t xml:space="preserve"> zajistí, aby při uveřejnění této smlouvy nebyly uveřejněny informace, které nelze uveřejnit podle platných právních předpisů (osobní údaje </w:t>
      </w:r>
      <w:r w:rsidR="00BA748F" w:rsidRPr="00134D33">
        <w:rPr>
          <w:rFonts w:ascii="Segoe UI" w:hAnsi="Segoe UI" w:cs="Segoe UI"/>
        </w:rPr>
        <w:lastRenderedPageBreak/>
        <w:t xml:space="preserve">zaměstnanců </w:t>
      </w:r>
      <w:r w:rsidRPr="00134D33">
        <w:rPr>
          <w:rFonts w:ascii="Segoe UI" w:hAnsi="Segoe UI" w:cs="Segoe UI"/>
        </w:rPr>
        <w:t>smluvních stran</w:t>
      </w:r>
      <w:r w:rsidR="00BA748F" w:rsidRPr="00134D33">
        <w:rPr>
          <w:rFonts w:ascii="Segoe UI" w:hAnsi="Segoe UI" w:cs="Segoe UI"/>
        </w:rPr>
        <w:t>, jejich pracovní pozice a</w:t>
      </w:r>
      <w:r w:rsidR="003B73F4" w:rsidRPr="00134D33">
        <w:rPr>
          <w:rFonts w:ascii="Segoe UI" w:hAnsi="Segoe UI" w:cs="Segoe UI"/>
        </w:rPr>
        <w:t> </w:t>
      </w:r>
      <w:r w:rsidR="00BA748F" w:rsidRPr="00134D33">
        <w:rPr>
          <w:rFonts w:ascii="Segoe UI" w:hAnsi="Segoe UI" w:cs="Segoe UI"/>
        </w:rPr>
        <w:t xml:space="preserve">kontakty, telefonické i emailové adresy, apod.) a dále, aby byly znečitelněny podpisy osob zastupujících smluvní strany. </w:t>
      </w:r>
    </w:p>
    <w:p w14:paraId="7B58B335" w14:textId="5EE1DA86" w:rsidR="00BA748F" w:rsidRPr="00134D33" w:rsidRDefault="00BA748F" w:rsidP="00BA748F">
      <w:pPr>
        <w:numPr>
          <w:ilvl w:val="0"/>
          <w:numId w:val="36"/>
        </w:numPr>
        <w:spacing w:before="120"/>
        <w:ind w:left="283" w:hanging="357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Verze </w:t>
      </w:r>
      <w:r w:rsidR="0094036A" w:rsidRPr="00134D33">
        <w:rPr>
          <w:rFonts w:ascii="Segoe UI" w:hAnsi="Segoe UI" w:cs="Segoe UI"/>
        </w:rPr>
        <w:t xml:space="preserve">této </w:t>
      </w:r>
      <w:r w:rsidRPr="00134D33">
        <w:rPr>
          <w:rFonts w:ascii="Segoe UI" w:hAnsi="Segoe UI" w:cs="Segoe UI"/>
        </w:rPr>
        <w:t xml:space="preserve">smlouvy k uveřejnění a znění metadat budou před uveřejněním v registru smluv odsouhlaseny smluvními stranami. </w:t>
      </w:r>
      <w:r w:rsidR="00D847DF" w:rsidRPr="00134D33">
        <w:rPr>
          <w:rFonts w:ascii="Segoe UI" w:hAnsi="Segoe UI" w:cs="Segoe UI"/>
        </w:rPr>
        <w:t>Investor</w:t>
      </w:r>
      <w:r w:rsidRPr="00134D33">
        <w:rPr>
          <w:rFonts w:ascii="Segoe UI" w:hAnsi="Segoe UI" w:cs="Segoe UI"/>
        </w:rPr>
        <w:t xml:space="preserve"> zašle k potvrzení </w:t>
      </w:r>
      <w:r w:rsidR="0094036A" w:rsidRPr="00134D33">
        <w:rPr>
          <w:rFonts w:ascii="Segoe UI" w:hAnsi="Segoe UI" w:cs="Segoe UI"/>
        </w:rPr>
        <w:t xml:space="preserve">tuto </w:t>
      </w:r>
      <w:r w:rsidRPr="00134D33">
        <w:rPr>
          <w:rFonts w:ascii="Segoe UI" w:hAnsi="Segoe UI" w:cs="Segoe UI"/>
        </w:rPr>
        <w:t>smlouvu k uveřejnění včetně metadat do 5 dnů od podpisu smlouvy</w:t>
      </w:r>
      <w:r w:rsidR="008328F2" w:rsidRPr="00134D33">
        <w:rPr>
          <w:rFonts w:ascii="Segoe UI" w:hAnsi="Segoe UI" w:cs="Segoe UI"/>
        </w:rPr>
        <w:t xml:space="preserve"> oprávněnému</w:t>
      </w:r>
      <w:r w:rsidR="005F622A">
        <w:rPr>
          <w:rFonts w:ascii="Segoe UI" w:hAnsi="Segoe UI" w:cs="Segoe UI"/>
        </w:rPr>
        <w:t xml:space="preserve"> a povinnému</w:t>
      </w:r>
      <w:r w:rsidRPr="00134D33">
        <w:rPr>
          <w:rFonts w:ascii="Segoe UI" w:hAnsi="Segoe UI" w:cs="Segoe UI"/>
        </w:rPr>
        <w:t xml:space="preserve">, </w:t>
      </w:r>
      <w:r w:rsidR="008328F2" w:rsidRPr="00134D33">
        <w:rPr>
          <w:rFonts w:ascii="Segoe UI" w:hAnsi="Segoe UI" w:cs="Segoe UI"/>
        </w:rPr>
        <w:t>kte</w:t>
      </w:r>
      <w:r w:rsidR="005F622A">
        <w:rPr>
          <w:rFonts w:ascii="Segoe UI" w:hAnsi="Segoe UI" w:cs="Segoe UI"/>
        </w:rPr>
        <w:t>ří</w:t>
      </w:r>
      <w:r w:rsidR="00271BDB" w:rsidRPr="00134D33">
        <w:rPr>
          <w:rFonts w:ascii="Segoe UI" w:hAnsi="Segoe UI" w:cs="Segoe UI"/>
        </w:rPr>
        <w:t xml:space="preserve"> </w:t>
      </w:r>
      <w:r w:rsidRPr="00134D33">
        <w:rPr>
          <w:rFonts w:ascii="Segoe UI" w:hAnsi="Segoe UI" w:cs="Segoe UI"/>
        </w:rPr>
        <w:t>zašl</w:t>
      </w:r>
      <w:r w:rsidR="005F622A">
        <w:rPr>
          <w:rFonts w:ascii="Segoe UI" w:hAnsi="Segoe UI" w:cs="Segoe UI"/>
        </w:rPr>
        <w:t>ou</w:t>
      </w:r>
      <w:r w:rsidRPr="00134D33">
        <w:rPr>
          <w:rFonts w:ascii="Segoe UI" w:hAnsi="Segoe UI" w:cs="Segoe UI"/>
        </w:rPr>
        <w:t xml:space="preserve"> vyjádření </w:t>
      </w:r>
      <w:r w:rsidR="00D847DF" w:rsidRPr="00134D33">
        <w:rPr>
          <w:rFonts w:ascii="Segoe UI" w:hAnsi="Segoe UI" w:cs="Segoe UI"/>
        </w:rPr>
        <w:t>investorovi</w:t>
      </w:r>
      <w:r w:rsidRPr="00134D33">
        <w:rPr>
          <w:rFonts w:ascii="Segoe UI" w:hAnsi="Segoe UI" w:cs="Segoe UI"/>
        </w:rPr>
        <w:t xml:space="preserve"> k obdrženým dokumentům k uveřejnění do 5 dnů od jejich </w:t>
      </w:r>
      <w:r w:rsidR="00312A90" w:rsidRPr="00134D33">
        <w:rPr>
          <w:rFonts w:ascii="Segoe UI" w:hAnsi="Segoe UI" w:cs="Segoe UI"/>
        </w:rPr>
        <w:t>doručení</w:t>
      </w:r>
      <w:r w:rsidRPr="00134D33">
        <w:rPr>
          <w:rFonts w:ascii="Segoe UI" w:hAnsi="Segoe UI" w:cs="Segoe UI"/>
        </w:rPr>
        <w:t xml:space="preserve">. </w:t>
      </w:r>
    </w:p>
    <w:p w14:paraId="14E000B4" w14:textId="77777777" w:rsidR="00BA748F" w:rsidRPr="00134D33" w:rsidRDefault="00BA748F" w:rsidP="00BA748F">
      <w:pPr>
        <w:numPr>
          <w:ilvl w:val="0"/>
          <w:numId w:val="36"/>
        </w:numPr>
        <w:spacing w:before="120"/>
        <w:ind w:left="283" w:hanging="357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Tato smlouva nabývá účinnosti dnem uveřejnění v registru smluv v souladu s § 6 odst. 1 zákona o registru smluv.</w:t>
      </w:r>
    </w:p>
    <w:p w14:paraId="29BB4CFA" w14:textId="77777777" w:rsidR="00BA748F" w:rsidRPr="00134D33" w:rsidRDefault="00BA748F" w:rsidP="00BA748F">
      <w:pPr>
        <w:pStyle w:val="Odstavecseseznamem"/>
        <w:jc w:val="both"/>
        <w:rPr>
          <w:rFonts w:ascii="Segoe UI" w:hAnsi="Segoe UI" w:cs="Segoe UI"/>
        </w:rPr>
      </w:pPr>
    </w:p>
    <w:p w14:paraId="1184E52B" w14:textId="28B57A3D" w:rsidR="00BA748F" w:rsidRPr="00134D33" w:rsidRDefault="00BA748F" w:rsidP="00BA748F">
      <w:pPr>
        <w:ind w:left="360"/>
        <w:jc w:val="center"/>
        <w:rPr>
          <w:rFonts w:ascii="Segoe UI" w:hAnsi="Segoe UI" w:cs="Segoe UI"/>
          <w:i/>
          <w:iCs/>
          <w:color w:val="2F5496"/>
        </w:rPr>
      </w:pPr>
      <w:r w:rsidRPr="00134D33">
        <w:rPr>
          <w:rFonts w:ascii="Segoe UI" w:hAnsi="Segoe UI" w:cs="Segoe UI"/>
          <w:b/>
          <w:bCs/>
          <w:i/>
          <w:iCs/>
          <w:color w:val="2F5496"/>
        </w:rPr>
        <w:t xml:space="preserve">VARIANTA </w:t>
      </w:r>
      <w:r w:rsidR="00726277" w:rsidRPr="00134D33">
        <w:rPr>
          <w:rFonts w:ascii="Segoe UI" w:hAnsi="Segoe UI" w:cs="Segoe UI"/>
          <w:b/>
          <w:bCs/>
          <w:i/>
          <w:iCs/>
          <w:color w:val="2F5496"/>
        </w:rPr>
        <w:t>B</w:t>
      </w:r>
      <w:r w:rsidRPr="00134D33">
        <w:rPr>
          <w:rFonts w:ascii="Segoe UI" w:hAnsi="Segoe UI" w:cs="Segoe UI"/>
          <w:b/>
          <w:bCs/>
          <w:i/>
          <w:iCs/>
          <w:color w:val="2F5496"/>
        </w:rPr>
        <w:t>)</w:t>
      </w:r>
    </w:p>
    <w:p w14:paraId="32586E00" w14:textId="77777777" w:rsidR="00BA748F" w:rsidRPr="00134D33" w:rsidRDefault="00BA748F" w:rsidP="00BA748F">
      <w:pPr>
        <w:pStyle w:val="Odstavecseseznamem"/>
        <w:jc w:val="center"/>
        <w:rPr>
          <w:rFonts w:ascii="Segoe UI" w:hAnsi="Segoe UI" w:cs="Segoe UI"/>
        </w:rPr>
      </w:pPr>
      <w:r w:rsidRPr="00134D33">
        <w:rPr>
          <w:rFonts w:ascii="Segoe UI" w:hAnsi="Segoe UI" w:cs="Segoe UI"/>
          <w:b/>
          <w:bCs/>
          <w:i/>
          <w:iCs/>
          <w:color w:val="2F5496"/>
        </w:rPr>
        <w:t xml:space="preserve">Registr smluv - Ustanovení o </w:t>
      </w:r>
      <w:r w:rsidRPr="00134D33">
        <w:rPr>
          <w:rFonts w:ascii="Segoe UI" w:hAnsi="Segoe UI" w:cs="Segoe UI"/>
          <w:b/>
          <w:bCs/>
          <w:i/>
          <w:iCs/>
          <w:color w:val="2F5496"/>
          <w:u w:val="single"/>
        </w:rPr>
        <w:t>neuveřejnění v registru smluv</w:t>
      </w:r>
    </w:p>
    <w:p w14:paraId="6AD1E53D" w14:textId="71608060" w:rsidR="003C0C5F" w:rsidRPr="00134D33" w:rsidRDefault="00BA748F" w:rsidP="003C0C5F">
      <w:pPr>
        <w:ind w:left="284"/>
        <w:contextualSpacing/>
        <w:jc w:val="both"/>
        <w:rPr>
          <w:ins w:id="8" w:author="Lokajíček Jan, JUDr." w:date="2022-06-13T15:35:00Z"/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Tato smlouva nepodléhá uveřejnění v registru smluv dle zákona </w:t>
      </w:r>
      <w:r w:rsidRPr="001231DF">
        <w:rPr>
          <w:rFonts w:ascii="Segoe UI" w:hAnsi="Segoe UI" w:cs="Segoe UI"/>
        </w:rPr>
        <w:t>č</w:t>
      </w:r>
      <w:r w:rsidR="009B0FA7" w:rsidRPr="001231DF">
        <w:rPr>
          <w:rFonts w:ascii="Segoe UI" w:hAnsi="Segoe UI" w:cs="Segoe UI"/>
        </w:rPr>
        <w:t>.</w:t>
      </w:r>
      <w:r w:rsidR="009B0FA7">
        <w:rPr>
          <w:rFonts w:ascii="Segoe UI" w:hAnsi="Segoe UI" w:cs="Segoe UI"/>
        </w:rPr>
        <w:t xml:space="preserve"> </w:t>
      </w:r>
      <w:r w:rsidRPr="00134D33">
        <w:rPr>
          <w:rFonts w:ascii="Segoe UI" w:hAnsi="Segoe UI" w:cs="Segoe UI"/>
        </w:rPr>
        <w:t>340/2015 Sb., o zvláštních podmínkách účinnosti některých smluv, uveřejňování těchto smluv a o registru smluv, ve znění pozdějších předpisů. Smluvní strany se výslovně zavazují, že tuto smlouvu nebudou uveřejňovat v registru smluv.</w:t>
      </w:r>
      <w:r w:rsidR="003C0C5F">
        <w:rPr>
          <w:rFonts w:ascii="Segoe UI" w:hAnsi="Segoe UI" w:cs="Segoe UI"/>
        </w:rPr>
        <w:t xml:space="preserve"> </w:t>
      </w:r>
      <w:ins w:id="9" w:author="Lokajíček Jan, JUDr." w:date="2022-06-13T15:35:00Z">
        <w:r w:rsidR="003C0C5F" w:rsidRPr="003C0C5F">
          <w:rPr>
            <w:rFonts w:ascii="Segoe UI" w:hAnsi="Segoe UI" w:cs="Segoe UI"/>
            <w:highlight w:val="yellow"/>
            <w:rPrChange w:id="10" w:author="Lokajíček Jan, JUDr." w:date="2022-06-13T15:36:00Z">
              <w:rPr>
                <w:rFonts w:ascii="Segoe UI" w:hAnsi="Segoe UI" w:cs="Segoe UI"/>
              </w:rPr>
            </w:rPrChange>
          </w:rPr>
          <w:t xml:space="preserve">Tato smlouva nabývá platnosti a účinnosti dnem podpisu </w:t>
        </w:r>
      </w:ins>
      <w:ins w:id="11" w:author="Lokajíček Jan, JUDr." w:date="2022-06-14T12:59:00Z">
        <w:r w:rsidR="00092027">
          <w:rPr>
            <w:rFonts w:ascii="Segoe UI" w:hAnsi="Segoe UI" w:cs="Segoe UI"/>
            <w:highlight w:val="yellow"/>
          </w:rPr>
          <w:t xml:space="preserve"> poslední </w:t>
        </w:r>
      </w:ins>
      <w:ins w:id="12" w:author="Lokajíček Jan, JUDr." w:date="2022-06-14T13:00:00Z">
        <w:r w:rsidR="00092027">
          <w:rPr>
            <w:rFonts w:ascii="Segoe UI" w:hAnsi="Segoe UI" w:cs="Segoe UI"/>
            <w:highlight w:val="yellow"/>
          </w:rPr>
          <w:t xml:space="preserve"> smluvní</w:t>
        </w:r>
      </w:ins>
      <w:ins w:id="13" w:author="Lokajíček Jan, JUDr." w:date="2022-06-13T15:35:00Z">
        <w:r w:rsidR="003C0C5F" w:rsidRPr="003C0C5F">
          <w:rPr>
            <w:rFonts w:ascii="Segoe UI" w:hAnsi="Segoe UI" w:cs="Segoe UI"/>
            <w:highlight w:val="yellow"/>
            <w:rPrChange w:id="14" w:author="Lokajíček Jan, JUDr." w:date="2022-06-13T15:36:00Z">
              <w:rPr>
                <w:rFonts w:ascii="Segoe UI" w:hAnsi="Segoe UI" w:cs="Segoe UI"/>
              </w:rPr>
            </w:rPrChange>
          </w:rPr>
          <w:t xml:space="preserve"> </w:t>
        </w:r>
        <w:commentRangeStart w:id="15"/>
        <w:r w:rsidR="003C0C5F" w:rsidRPr="003C0C5F">
          <w:rPr>
            <w:rFonts w:ascii="Segoe UI" w:hAnsi="Segoe UI" w:cs="Segoe UI"/>
            <w:highlight w:val="yellow"/>
            <w:rPrChange w:id="16" w:author="Lokajíček Jan, JUDr." w:date="2022-06-13T15:36:00Z">
              <w:rPr>
                <w:rFonts w:ascii="Segoe UI" w:hAnsi="Segoe UI" w:cs="Segoe UI"/>
              </w:rPr>
            </w:rPrChange>
          </w:rPr>
          <w:t>s</w:t>
        </w:r>
        <w:r w:rsidR="00092027" w:rsidRPr="00092027">
          <w:rPr>
            <w:rFonts w:ascii="Segoe UI" w:hAnsi="Segoe UI" w:cs="Segoe UI"/>
            <w:highlight w:val="yellow"/>
          </w:rPr>
          <w:t>tran</w:t>
        </w:r>
      </w:ins>
      <w:ins w:id="17" w:author="Lokajíček Jan, JUDr." w:date="2022-06-14T13:00:00Z">
        <w:r w:rsidR="00092027">
          <w:rPr>
            <w:rFonts w:ascii="Segoe UI" w:hAnsi="Segoe UI" w:cs="Segoe UI"/>
            <w:highlight w:val="yellow"/>
          </w:rPr>
          <w:t>ou</w:t>
        </w:r>
      </w:ins>
      <w:commentRangeEnd w:id="15"/>
      <w:ins w:id="18" w:author="Lokajíček Jan, JUDr." w:date="2022-06-13T15:35:00Z">
        <w:r w:rsidR="003C0C5F" w:rsidRPr="003C0C5F">
          <w:rPr>
            <w:rStyle w:val="Odkaznakoment"/>
            <w:highlight w:val="yellow"/>
            <w:rPrChange w:id="19" w:author="Lokajíček Jan, JUDr." w:date="2022-06-13T15:36:00Z">
              <w:rPr>
                <w:rStyle w:val="Odkaznakoment"/>
              </w:rPr>
            </w:rPrChange>
          </w:rPr>
          <w:commentReference w:id="15"/>
        </w:r>
        <w:bookmarkStart w:id="20" w:name="_GoBack"/>
        <w:bookmarkEnd w:id="20"/>
        <w:r w:rsidR="003C0C5F" w:rsidRPr="003C0C5F">
          <w:rPr>
            <w:rFonts w:ascii="Segoe UI" w:hAnsi="Segoe UI" w:cs="Segoe UI"/>
            <w:highlight w:val="yellow"/>
            <w:rPrChange w:id="21" w:author="Lokajíček Jan, JUDr." w:date="2022-06-13T15:36:00Z">
              <w:rPr>
                <w:rFonts w:ascii="Segoe UI" w:hAnsi="Segoe UI" w:cs="Segoe UI"/>
              </w:rPr>
            </w:rPrChange>
          </w:rPr>
          <w:t>.</w:t>
        </w:r>
      </w:ins>
    </w:p>
    <w:p w14:paraId="38258EA0" w14:textId="67134F30" w:rsidR="00BA748F" w:rsidRPr="00134D33" w:rsidRDefault="00BA748F" w:rsidP="00A27838">
      <w:pPr>
        <w:ind w:left="284"/>
        <w:contextualSpacing/>
        <w:jc w:val="both"/>
        <w:rPr>
          <w:rFonts w:ascii="Segoe UI" w:hAnsi="Segoe UI" w:cs="Segoe UI"/>
        </w:rPr>
      </w:pPr>
    </w:p>
    <w:p w14:paraId="13DD62C6" w14:textId="77777777" w:rsidR="00BA748F" w:rsidRPr="00134D33" w:rsidRDefault="00BA748F" w:rsidP="00BA748F">
      <w:pPr>
        <w:jc w:val="center"/>
        <w:rPr>
          <w:rFonts w:ascii="Segoe UI" w:hAnsi="Segoe UI" w:cs="Segoe UI"/>
          <w:b/>
        </w:rPr>
      </w:pPr>
    </w:p>
    <w:p w14:paraId="1DCAD3B7" w14:textId="7D240580" w:rsidR="002D0B5B" w:rsidRPr="00134D33" w:rsidRDefault="00BA748F" w:rsidP="00BA748F">
      <w:pPr>
        <w:jc w:val="center"/>
        <w:rPr>
          <w:rFonts w:ascii="Segoe UI" w:hAnsi="Segoe UI" w:cs="Segoe UI"/>
          <w:b/>
        </w:rPr>
      </w:pPr>
      <w:r w:rsidRPr="00134D33">
        <w:rPr>
          <w:rFonts w:ascii="Segoe UI" w:hAnsi="Segoe UI" w:cs="Segoe UI"/>
          <w:b/>
        </w:rPr>
        <w:t>IX.</w:t>
      </w:r>
    </w:p>
    <w:p w14:paraId="1EB762E6" w14:textId="77777777" w:rsidR="002D0B5B" w:rsidRPr="00134D33" w:rsidRDefault="002D0B5B" w:rsidP="00800069">
      <w:pPr>
        <w:jc w:val="center"/>
        <w:rPr>
          <w:rFonts w:ascii="Segoe UI" w:hAnsi="Segoe UI" w:cs="Segoe UI"/>
          <w:b/>
        </w:rPr>
      </w:pPr>
    </w:p>
    <w:p w14:paraId="4A54B85F" w14:textId="71AB70EF" w:rsidR="000E5EB5" w:rsidRPr="00134D33" w:rsidRDefault="007305D3" w:rsidP="000E5EB5">
      <w:pPr>
        <w:numPr>
          <w:ilvl w:val="0"/>
          <w:numId w:val="29"/>
        </w:numPr>
        <w:tabs>
          <w:tab w:val="clear" w:pos="1065"/>
          <w:tab w:val="num" w:pos="284"/>
          <w:tab w:val="num" w:pos="1633"/>
        </w:tabs>
        <w:ind w:left="284" w:hanging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>Tato s</w:t>
      </w:r>
      <w:r w:rsidR="000E5EB5" w:rsidRPr="00134D33">
        <w:rPr>
          <w:rFonts w:ascii="Segoe UI" w:hAnsi="Segoe UI" w:cs="Segoe UI"/>
        </w:rPr>
        <w:t xml:space="preserve">mlouva se vyhotovuje v      stejnopisech, z nichž po     obdrží každá smluvní strana, </w:t>
      </w:r>
      <w:r w:rsidR="00480673" w:rsidRPr="00134D33">
        <w:rPr>
          <w:rFonts w:ascii="Segoe UI" w:hAnsi="Segoe UI" w:cs="Segoe UI"/>
        </w:rPr>
        <w:t xml:space="preserve">jeden </w:t>
      </w:r>
      <w:r w:rsidR="000E5EB5" w:rsidRPr="00134D33">
        <w:rPr>
          <w:rFonts w:ascii="Segoe UI" w:hAnsi="Segoe UI" w:cs="Segoe UI"/>
        </w:rPr>
        <w:t>stejnopis je určen pro potřeby řízení před katastrálním úřadem.</w:t>
      </w:r>
    </w:p>
    <w:p w14:paraId="2F31F3F9" w14:textId="77777777" w:rsidR="000E5EB5" w:rsidRPr="00134D33" w:rsidRDefault="000E5EB5" w:rsidP="000E5EB5">
      <w:pPr>
        <w:ind w:left="284"/>
        <w:jc w:val="both"/>
        <w:rPr>
          <w:rFonts w:ascii="Segoe UI" w:hAnsi="Segoe UI" w:cs="Segoe UI"/>
        </w:rPr>
      </w:pPr>
    </w:p>
    <w:p w14:paraId="532883C0" w14:textId="77777777" w:rsidR="00DD3ED0" w:rsidRPr="00134D33" w:rsidRDefault="00DD3ED0" w:rsidP="00DD3ED0">
      <w:pPr>
        <w:numPr>
          <w:ilvl w:val="0"/>
          <w:numId w:val="29"/>
        </w:numPr>
        <w:tabs>
          <w:tab w:val="clear" w:pos="1065"/>
          <w:tab w:val="num" w:pos="284"/>
          <w:tab w:val="num" w:pos="1633"/>
        </w:tabs>
        <w:ind w:left="284" w:hanging="284"/>
        <w:jc w:val="both"/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Uzavření této smlouvy bylo schváleno </w:t>
      </w:r>
      <w:commentRangeStart w:id="22"/>
      <w:r w:rsidRPr="00134D33">
        <w:rPr>
          <w:rFonts w:ascii="Segoe UI" w:hAnsi="Segoe UI" w:cs="Segoe UI"/>
        </w:rPr>
        <w:t>usnesením</w:t>
      </w:r>
      <w:commentRangeEnd w:id="22"/>
      <w:r w:rsidR="003E0232">
        <w:rPr>
          <w:rStyle w:val="Odkaznakoment"/>
        </w:rPr>
        <w:commentReference w:id="22"/>
      </w:r>
      <w:r w:rsidRPr="00134D33">
        <w:rPr>
          <w:rFonts w:ascii="Segoe UI" w:hAnsi="Segoe UI" w:cs="Segoe UI"/>
        </w:rPr>
        <w:t xml:space="preserve"> ................................................. č. ……………..…… ze </w:t>
      </w:r>
      <w:commentRangeStart w:id="23"/>
      <w:r w:rsidRPr="00134D33">
        <w:rPr>
          <w:rFonts w:ascii="Segoe UI" w:hAnsi="Segoe UI" w:cs="Segoe UI"/>
        </w:rPr>
        <w:t>dne</w:t>
      </w:r>
      <w:commentRangeEnd w:id="23"/>
      <w:r w:rsidR="003E0232">
        <w:rPr>
          <w:rStyle w:val="Odkaznakoment"/>
        </w:rPr>
        <w:commentReference w:id="23"/>
      </w:r>
      <w:r w:rsidRPr="00134D33">
        <w:rPr>
          <w:rFonts w:ascii="Segoe UI" w:hAnsi="Segoe UI" w:cs="Segoe UI"/>
        </w:rPr>
        <w:t xml:space="preserve"> …………………………</w:t>
      </w:r>
    </w:p>
    <w:p w14:paraId="72F033E3" w14:textId="7ABFEDEA" w:rsidR="00526EF8" w:rsidRPr="00134D33" w:rsidRDefault="00526EF8" w:rsidP="00EA21A9">
      <w:pPr>
        <w:tabs>
          <w:tab w:val="num" w:pos="1633"/>
        </w:tabs>
        <w:jc w:val="both"/>
        <w:rPr>
          <w:rFonts w:ascii="Segoe UI" w:hAnsi="Segoe UI" w:cs="Segoe UI"/>
        </w:rPr>
      </w:pPr>
    </w:p>
    <w:p w14:paraId="293049DE" w14:textId="1E1EDFB5" w:rsidR="00EA21A9" w:rsidRPr="00134D33" w:rsidRDefault="00EA21A9" w:rsidP="00EA21A9">
      <w:pPr>
        <w:jc w:val="both"/>
        <w:rPr>
          <w:rFonts w:ascii="Segoe UI" w:hAnsi="Segoe UI" w:cs="Segoe UI"/>
          <w:iCs/>
        </w:rPr>
      </w:pPr>
      <w:r w:rsidRPr="00134D33">
        <w:rPr>
          <w:rFonts w:ascii="Segoe UI" w:hAnsi="Segoe UI" w:cs="Segoe UI"/>
        </w:rPr>
        <w:t xml:space="preserve">   </w:t>
      </w:r>
      <w:r w:rsidR="001E22F0">
        <w:rPr>
          <w:rFonts w:ascii="Segoe UI" w:hAnsi="Segoe UI" w:cs="Segoe UI"/>
          <w:iCs/>
        </w:rPr>
        <w:t xml:space="preserve"> </w:t>
      </w:r>
      <w:r w:rsidRPr="00134D33">
        <w:rPr>
          <w:rFonts w:ascii="Segoe UI" w:hAnsi="Segoe UI" w:cs="Segoe UI"/>
          <w:iCs/>
        </w:rPr>
        <w:t>Nedílnou součástí této smlouvy j</w:t>
      </w:r>
      <w:r w:rsidR="00194880">
        <w:rPr>
          <w:rFonts w:ascii="Segoe UI" w:hAnsi="Segoe UI" w:cs="Segoe UI"/>
          <w:iCs/>
        </w:rPr>
        <w:t>e</w:t>
      </w:r>
      <w:r w:rsidRPr="00134D33">
        <w:rPr>
          <w:rFonts w:ascii="Segoe UI" w:hAnsi="Segoe UI" w:cs="Segoe UI"/>
          <w:iCs/>
        </w:rPr>
        <w:t xml:space="preserve"> příloh</w:t>
      </w:r>
      <w:r w:rsidR="00194880">
        <w:rPr>
          <w:rFonts w:ascii="Segoe UI" w:hAnsi="Segoe UI" w:cs="Segoe UI"/>
          <w:iCs/>
        </w:rPr>
        <w:t>a</w:t>
      </w:r>
      <w:r w:rsidRPr="00134D33">
        <w:rPr>
          <w:rFonts w:ascii="Segoe UI" w:hAnsi="Segoe UI" w:cs="Segoe UI"/>
          <w:iCs/>
        </w:rPr>
        <w:t xml:space="preserve">: </w:t>
      </w:r>
    </w:p>
    <w:p w14:paraId="43B8EB66" w14:textId="7314705F" w:rsidR="00EA21A9" w:rsidRPr="00134D33" w:rsidRDefault="00EA21A9" w:rsidP="00EA21A9">
      <w:pPr>
        <w:jc w:val="both"/>
        <w:rPr>
          <w:rFonts w:ascii="Segoe UI" w:hAnsi="Segoe UI" w:cs="Segoe UI"/>
          <w:iCs/>
        </w:rPr>
      </w:pPr>
      <w:r w:rsidRPr="00134D33">
        <w:rPr>
          <w:rFonts w:ascii="Segoe UI" w:hAnsi="Segoe UI" w:cs="Segoe UI"/>
          <w:iCs/>
        </w:rPr>
        <w:t xml:space="preserve">    příloha č. </w:t>
      </w:r>
      <w:r w:rsidR="00D93F4A">
        <w:rPr>
          <w:rFonts w:ascii="Segoe UI" w:hAnsi="Segoe UI" w:cs="Segoe UI"/>
          <w:iCs/>
        </w:rPr>
        <w:t>1</w:t>
      </w:r>
      <w:r w:rsidRPr="00134D33">
        <w:rPr>
          <w:rFonts w:ascii="Segoe UI" w:hAnsi="Segoe UI" w:cs="Segoe UI"/>
          <w:iCs/>
        </w:rPr>
        <w:t xml:space="preserve"> – geometrický plán č. ……………………..</w:t>
      </w:r>
    </w:p>
    <w:p w14:paraId="30171C46" w14:textId="2197B7FF" w:rsidR="00271BDB" w:rsidRPr="00134D33" w:rsidRDefault="00271BDB" w:rsidP="007305D3">
      <w:pPr>
        <w:tabs>
          <w:tab w:val="num" w:pos="1633"/>
        </w:tabs>
        <w:jc w:val="both"/>
        <w:rPr>
          <w:rFonts w:ascii="Segoe UI" w:hAnsi="Segoe UI" w:cs="Segoe UI"/>
        </w:rPr>
      </w:pPr>
    </w:p>
    <w:p w14:paraId="3AF162D5" w14:textId="67223ECA" w:rsidR="00271BDB" w:rsidRPr="00134D33" w:rsidRDefault="00315270" w:rsidP="00271BDB">
      <w:pPr>
        <w:tabs>
          <w:tab w:val="left" w:pos="5670"/>
        </w:tabs>
        <w:jc w:val="both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 xml:space="preserve">      </w:t>
      </w:r>
      <w:r w:rsidR="00271BDB" w:rsidRPr="00134D33">
        <w:rPr>
          <w:rFonts w:ascii="Segoe UI" w:hAnsi="Segoe UI" w:cs="Segoe UI"/>
          <w:iCs/>
        </w:rPr>
        <w:t>V .......................... dne ....................</w:t>
      </w:r>
      <w:r w:rsidR="00271BDB" w:rsidRPr="00134D33">
        <w:rPr>
          <w:rFonts w:ascii="Segoe UI" w:hAnsi="Segoe UI" w:cs="Segoe UI"/>
          <w:iCs/>
        </w:rPr>
        <w:tab/>
        <w:t>V …………………… dne ....................</w:t>
      </w:r>
    </w:p>
    <w:p w14:paraId="59695FDB" w14:textId="77777777" w:rsidR="00271BDB" w:rsidRPr="00134D33" w:rsidRDefault="00271BDB" w:rsidP="00271BDB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3A8F27E1" w14:textId="76F0E5E9" w:rsidR="00271BDB" w:rsidRPr="00134D33" w:rsidRDefault="00EA21A9" w:rsidP="00271BDB">
      <w:pPr>
        <w:tabs>
          <w:tab w:val="left" w:pos="4820"/>
        </w:tabs>
        <w:rPr>
          <w:rFonts w:ascii="Segoe UI" w:hAnsi="Segoe UI" w:cs="Segoe UI"/>
        </w:rPr>
      </w:pPr>
      <w:r w:rsidRPr="00134D33">
        <w:rPr>
          <w:rFonts w:ascii="Segoe UI" w:hAnsi="Segoe UI" w:cs="Segoe UI"/>
        </w:rPr>
        <w:t xml:space="preserve">      </w:t>
      </w:r>
      <w:r w:rsidR="00271BDB" w:rsidRPr="00134D33">
        <w:rPr>
          <w:rFonts w:ascii="Segoe UI" w:hAnsi="Segoe UI" w:cs="Segoe UI"/>
        </w:rPr>
        <w:t>Povinný:</w:t>
      </w:r>
      <w:r w:rsidR="00271BDB" w:rsidRPr="00134D33">
        <w:rPr>
          <w:rFonts w:ascii="Segoe UI" w:hAnsi="Segoe UI" w:cs="Segoe UI"/>
        </w:rPr>
        <w:tab/>
      </w:r>
      <w:r w:rsidR="00271BDB" w:rsidRPr="00134D33">
        <w:rPr>
          <w:rFonts w:ascii="Segoe UI" w:hAnsi="Segoe UI" w:cs="Segoe UI"/>
        </w:rPr>
        <w:tab/>
      </w:r>
      <w:r w:rsidR="00271BDB" w:rsidRPr="00134D33">
        <w:rPr>
          <w:rFonts w:ascii="Segoe UI" w:hAnsi="Segoe UI" w:cs="Segoe UI"/>
        </w:rPr>
        <w:tab/>
        <w:t>Oprávněný:</w:t>
      </w:r>
      <w:r w:rsidR="00271BDB" w:rsidRPr="00134D33">
        <w:rPr>
          <w:rFonts w:ascii="Segoe UI" w:hAnsi="Segoe UI" w:cs="Segoe UI"/>
        </w:rPr>
        <w:tab/>
      </w:r>
    </w:p>
    <w:p w14:paraId="20F9BBFB" w14:textId="77777777" w:rsidR="00271BDB" w:rsidRPr="00134D33" w:rsidRDefault="00271BDB" w:rsidP="00271BDB">
      <w:pPr>
        <w:tabs>
          <w:tab w:val="left" w:pos="4820"/>
        </w:tabs>
        <w:rPr>
          <w:rFonts w:ascii="Segoe UI" w:hAnsi="Segoe UI" w:cs="Segoe UI"/>
        </w:rPr>
      </w:pPr>
    </w:p>
    <w:p w14:paraId="487222C5" w14:textId="77777777" w:rsidR="00271BDB" w:rsidRPr="00134D33" w:rsidRDefault="00271BDB" w:rsidP="00271BDB">
      <w:pPr>
        <w:rPr>
          <w:rFonts w:ascii="Segoe UI" w:hAnsi="Segoe UI" w:cs="Segoe UI"/>
        </w:rPr>
      </w:pPr>
    </w:p>
    <w:p w14:paraId="5DACB176" w14:textId="77777777" w:rsidR="00271BDB" w:rsidRPr="00134D33" w:rsidRDefault="00271BDB" w:rsidP="00271BDB">
      <w:pPr>
        <w:tabs>
          <w:tab w:val="left" w:pos="5040"/>
        </w:tabs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5084"/>
      </w:tblGrid>
      <w:tr w:rsidR="00271BDB" w:rsidRPr="00134D33" w14:paraId="6E84E523" w14:textId="77777777" w:rsidTr="00895FCE">
        <w:tc>
          <w:tcPr>
            <w:tcW w:w="4204" w:type="dxa"/>
          </w:tcPr>
          <w:p w14:paraId="4520EA29" w14:textId="77777777" w:rsidR="00271BDB" w:rsidRPr="00134D33" w:rsidRDefault="00271BDB" w:rsidP="00134D33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134D33">
              <w:rPr>
                <w:rFonts w:ascii="Segoe UI" w:hAnsi="Segoe UI" w:cs="Segoe UI"/>
              </w:rPr>
              <w:t>……………………..……………………</w:t>
            </w:r>
          </w:p>
        </w:tc>
        <w:tc>
          <w:tcPr>
            <w:tcW w:w="5084" w:type="dxa"/>
          </w:tcPr>
          <w:p w14:paraId="1AC40F1F" w14:textId="75B91C07" w:rsidR="00271BDB" w:rsidRPr="00134D33" w:rsidRDefault="00315270" w:rsidP="00315270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        </w:t>
            </w:r>
            <w:r w:rsidR="00271BDB" w:rsidRPr="00134D33">
              <w:rPr>
                <w:rFonts w:ascii="Segoe UI" w:hAnsi="Segoe UI" w:cs="Segoe UI"/>
              </w:rPr>
              <w:t>...…………………………………………</w:t>
            </w:r>
          </w:p>
        </w:tc>
      </w:tr>
      <w:tr w:rsidR="000B39F5" w:rsidRPr="00134D33" w14:paraId="64C8F2F9" w14:textId="77777777" w:rsidTr="00895FCE">
        <w:tc>
          <w:tcPr>
            <w:tcW w:w="4204" w:type="dxa"/>
          </w:tcPr>
          <w:p w14:paraId="7B57577D" w14:textId="396D85D3" w:rsidR="000B39F5" w:rsidRPr="00134D33" w:rsidRDefault="00EA4517" w:rsidP="000B39F5">
            <w:pPr>
              <w:jc w:val="center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j</w:t>
            </w:r>
            <w:r w:rsidR="000B39F5" w:rsidRPr="00134D33">
              <w:rPr>
                <w:rFonts w:ascii="Segoe UI" w:hAnsi="Segoe UI" w:cs="Segoe UI"/>
                <w:bCs/>
              </w:rPr>
              <w:t>méno</w:t>
            </w:r>
            <w:r>
              <w:rPr>
                <w:rFonts w:ascii="Segoe UI" w:hAnsi="Segoe UI" w:cs="Segoe UI"/>
                <w:bCs/>
              </w:rPr>
              <w:t>, funkce</w:t>
            </w:r>
          </w:p>
        </w:tc>
        <w:tc>
          <w:tcPr>
            <w:tcW w:w="5084" w:type="dxa"/>
          </w:tcPr>
          <w:p w14:paraId="60C44647" w14:textId="41E6B134" w:rsidR="000B39F5" w:rsidRPr="00134D33" w:rsidRDefault="00315270" w:rsidP="000B39F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       </w:t>
            </w:r>
            <w:r w:rsidR="00EA4517">
              <w:rPr>
                <w:rFonts w:ascii="Segoe UI" w:hAnsi="Segoe UI" w:cs="Segoe UI"/>
              </w:rPr>
              <w:t>j</w:t>
            </w:r>
            <w:r w:rsidR="000B39F5" w:rsidRPr="00134D33">
              <w:rPr>
                <w:rFonts w:ascii="Segoe UI" w:hAnsi="Segoe UI" w:cs="Segoe UI"/>
              </w:rPr>
              <w:t>méno</w:t>
            </w:r>
            <w:r w:rsidR="00EA4517">
              <w:rPr>
                <w:rFonts w:ascii="Segoe UI" w:hAnsi="Segoe UI" w:cs="Segoe UI"/>
              </w:rPr>
              <w:t>, funkce</w:t>
            </w:r>
          </w:p>
        </w:tc>
      </w:tr>
      <w:tr w:rsidR="000B39F5" w:rsidRPr="00134D33" w14:paraId="57ED19A2" w14:textId="77777777" w:rsidTr="00895FCE">
        <w:tc>
          <w:tcPr>
            <w:tcW w:w="4204" w:type="dxa"/>
          </w:tcPr>
          <w:p w14:paraId="0C1E2ADA" w14:textId="4A28F0AE" w:rsidR="000B39F5" w:rsidRPr="00134D33" w:rsidRDefault="000B39F5" w:rsidP="000B39F5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5084" w:type="dxa"/>
          </w:tcPr>
          <w:p w14:paraId="7C5EB25A" w14:textId="441C9D3B" w:rsidR="000B39F5" w:rsidRPr="00134D33" w:rsidRDefault="000B39F5" w:rsidP="000B39F5">
            <w:pPr>
              <w:jc w:val="center"/>
              <w:rPr>
                <w:rFonts w:ascii="Segoe UI" w:hAnsi="Segoe UI" w:cs="Segoe UI"/>
              </w:rPr>
            </w:pPr>
          </w:p>
        </w:tc>
      </w:tr>
      <w:tr w:rsidR="000B39F5" w:rsidRPr="00134D33" w14:paraId="408E0DFC" w14:textId="77777777" w:rsidTr="00895FCE">
        <w:tc>
          <w:tcPr>
            <w:tcW w:w="4204" w:type="dxa"/>
          </w:tcPr>
          <w:p w14:paraId="3DFD4E44" w14:textId="77777777" w:rsidR="000B39F5" w:rsidRPr="00134D33" w:rsidRDefault="000B39F5" w:rsidP="000B39F5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5084" w:type="dxa"/>
          </w:tcPr>
          <w:p w14:paraId="39B06E8E" w14:textId="77777777" w:rsidR="000B39F5" w:rsidRPr="00134D33" w:rsidRDefault="000B39F5" w:rsidP="000B39F5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24BB5291" w14:textId="77777777" w:rsidR="00271BDB" w:rsidRPr="00134D33" w:rsidRDefault="00271BDB" w:rsidP="00271BDB">
      <w:pPr>
        <w:rPr>
          <w:rFonts w:ascii="Segoe UI" w:hAnsi="Segoe UI" w:cs="Segoe UI"/>
        </w:rPr>
      </w:pPr>
    </w:p>
    <w:p w14:paraId="18B84932" w14:textId="10891020" w:rsidR="00271BDB" w:rsidRDefault="00271BDB" w:rsidP="00271BDB">
      <w:pPr>
        <w:rPr>
          <w:rFonts w:ascii="Segoe UI" w:hAnsi="Segoe UI" w:cs="Segoe UI"/>
        </w:rPr>
      </w:pPr>
    </w:p>
    <w:p w14:paraId="753C5996" w14:textId="77777777" w:rsidR="006D6BCE" w:rsidRPr="00134D33" w:rsidRDefault="006D6BCE" w:rsidP="00271BDB">
      <w:pPr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  <w:gridCol w:w="4914"/>
      </w:tblGrid>
      <w:tr w:rsidR="00271BDB" w:rsidRPr="00134D33" w14:paraId="389BA01D" w14:textId="77777777" w:rsidTr="00895FCE">
        <w:tc>
          <w:tcPr>
            <w:tcW w:w="4372" w:type="dxa"/>
          </w:tcPr>
          <w:p w14:paraId="70DCC2B3" w14:textId="7E74F3E2" w:rsidR="00271BDB" w:rsidRPr="00134D33" w:rsidRDefault="00271BDB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</w:p>
        </w:tc>
        <w:tc>
          <w:tcPr>
            <w:tcW w:w="4914" w:type="dxa"/>
          </w:tcPr>
          <w:p w14:paraId="60264E6D" w14:textId="4F50667F" w:rsidR="00271BDB" w:rsidRPr="00134D33" w:rsidRDefault="00315270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      </w:t>
            </w:r>
            <w:r w:rsidR="00271BDB" w:rsidRPr="00134D33">
              <w:rPr>
                <w:rFonts w:ascii="Segoe UI" w:hAnsi="Segoe UI" w:cs="Segoe UI"/>
              </w:rPr>
              <w:t>..…………………………………………</w:t>
            </w:r>
          </w:p>
        </w:tc>
      </w:tr>
      <w:tr w:rsidR="00271BDB" w:rsidRPr="00134D33" w14:paraId="42E5DEF9" w14:textId="77777777" w:rsidTr="00895FCE">
        <w:tc>
          <w:tcPr>
            <w:tcW w:w="4372" w:type="dxa"/>
          </w:tcPr>
          <w:p w14:paraId="455A3D52" w14:textId="67BD3363" w:rsidR="00271BDB" w:rsidRPr="00134D33" w:rsidRDefault="00271BDB" w:rsidP="00895FCE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4914" w:type="dxa"/>
          </w:tcPr>
          <w:p w14:paraId="31EF42E3" w14:textId="65181E33" w:rsidR="00271BDB" w:rsidRPr="00134D33" w:rsidRDefault="00315270" w:rsidP="00895FC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     </w:t>
            </w:r>
            <w:r w:rsidR="00EA4517">
              <w:rPr>
                <w:rFonts w:ascii="Segoe UI" w:hAnsi="Segoe UI" w:cs="Segoe UI"/>
              </w:rPr>
              <w:t>j</w:t>
            </w:r>
            <w:r w:rsidR="00271BDB" w:rsidRPr="00134D33">
              <w:rPr>
                <w:rFonts w:ascii="Segoe UI" w:hAnsi="Segoe UI" w:cs="Segoe UI"/>
              </w:rPr>
              <w:t>méno</w:t>
            </w:r>
            <w:r w:rsidR="00EA4517">
              <w:rPr>
                <w:rFonts w:ascii="Segoe UI" w:hAnsi="Segoe UI" w:cs="Segoe UI"/>
              </w:rPr>
              <w:t>, funkce</w:t>
            </w:r>
          </w:p>
        </w:tc>
      </w:tr>
      <w:tr w:rsidR="00271BDB" w:rsidRPr="00134D33" w14:paraId="4B79472B" w14:textId="77777777" w:rsidTr="00895FCE">
        <w:tc>
          <w:tcPr>
            <w:tcW w:w="4372" w:type="dxa"/>
          </w:tcPr>
          <w:p w14:paraId="07A7CE80" w14:textId="60695AC5" w:rsidR="00271BDB" w:rsidRPr="00134D33" w:rsidRDefault="00271BDB" w:rsidP="00895FCE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4914" w:type="dxa"/>
          </w:tcPr>
          <w:p w14:paraId="4BA9C862" w14:textId="0D3F1159" w:rsidR="00271BDB" w:rsidRPr="00134D33" w:rsidRDefault="00271BDB" w:rsidP="00895FCE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5BFD1F39" w14:textId="77777777" w:rsidR="00271BDB" w:rsidRPr="00134D33" w:rsidRDefault="00271BDB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18A3B1BD" w14:textId="40D56E2F" w:rsidR="00271BDB" w:rsidRPr="00134D33" w:rsidDel="004E5A73" w:rsidRDefault="00271BDB" w:rsidP="00C14F5A">
      <w:pPr>
        <w:tabs>
          <w:tab w:val="left" w:pos="5670"/>
        </w:tabs>
        <w:jc w:val="both"/>
        <w:rPr>
          <w:del w:id="24" w:author="Lokajíček Jan, JUDr." w:date="2022-06-13T15:36:00Z"/>
          <w:rFonts w:ascii="Segoe UI" w:hAnsi="Segoe UI" w:cs="Segoe UI"/>
          <w:iCs/>
        </w:rPr>
      </w:pPr>
    </w:p>
    <w:p w14:paraId="5AE665F1" w14:textId="77777777" w:rsidR="00271BDB" w:rsidRPr="00134D33" w:rsidRDefault="00271BDB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5B11F2A8" w14:textId="2CA086F2" w:rsidR="00C14F5A" w:rsidRPr="00134D33" w:rsidRDefault="00EA21A9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  <w:r w:rsidRPr="00134D33">
        <w:rPr>
          <w:rFonts w:ascii="Segoe UI" w:hAnsi="Segoe UI" w:cs="Segoe UI"/>
          <w:iCs/>
        </w:rPr>
        <w:t xml:space="preserve">       </w:t>
      </w:r>
      <w:r w:rsidR="00C14F5A" w:rsidRPr="00134D33">
        <w:rPr>
          <w:rFonts w:ascii="Segoe UI" w:hAnsi="Segoe UI" w:cs="Segoe UI"/>
          <w:iCs/>
        </w:rPr>
        <w:t>V .......................... dne .................</w:t>
      </w:r>
    </w:p>
    <w:p w14:paraId="5A96F9DC" w14:textId="77777777" w:rsidR="00C14F5A" w:rsidRPr="00134D33" w:rsidRDefault="00C14F5A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06AC2839" w14:textId="24080279" w:rsidR="00271BDB" w:rsidRPr="00134D33" w:rsidRDefault="00F033A9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  <w:r w:rsidRPr="00134D33">
        <w:rPr>
          <w:rFonts w:ascii="Segoe UI" w:hAnsi="Segoe UI" w:cs="Segoe UI"/>
          <w:iCs/>
        </w:rPr>
        <w:t xml:space="preserve">       </w:t>
      </w:r>
      <w:r w:rsidR="00271BDB" w:rsidRPr="00134D33">
        <w:rPr>
          <w:rFonts w:ascii="Segoe UI" w:hAnsi="Segoe UI" w:cs="Segoe UI"/>
          <w:iCs/>
        </w:rPr>
        <w:t>Investor:</w:t>
      </w:r>
    </w:p>
    <w:p w14:paraId="6CFC5D29" w14:textId="77777777" w:rsidR="00C14F5A" w:rsidRPr="00134D33" w:rsidRDefault="00C14F5A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17F065FF" w14:textId="77777777" w:rsidR="00271BDB" w:rsidRPr="00134D33" w:rsidRDefault="00271BDB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7C85A5C0" w14:textId="77777777" w:rsidR="00271BDB" w:rsidRPr="00134D33" w:rsidRDefault="00271BDB" w:rsidP="00C14F5A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</w:tblGrid>
      <w:tr w:rsidR="00271BDB" w:rsidRPr="00134D33" w14:paraId="0003CA3E" w14:textId="77777777" w:rsidTr="00895FCE">
        <w:tc>
          <w:tcPr>
            <w:tcW w:w="4204" w:type="dxa"/>
          </w:tcPr>
          <w:p w14:paraId="296AC491" w14:textId="77777777" w:rsidR="00271BDB" w:rsidRPr="00134D33" w:rsidRDefault="00271BDB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134D33">
              <w:rPr>
                <w:rFonts w:ascii="Segoe UI" w:hAnsi="Segoe UI" w:cs="Segoe UI"/>
              </w:rPr>
              <w:t>……………………..……………………</w:t>
            </w:r>
          </w:p>
        </w:tc>
      </w:tr>
      <w:tr w:rsidR="00271BDB" w:rsidRPr="00134D33" w14:paraId="3AA5F400" w14:textId="77777777" w:rsidTr="00895FCE">
        <w:tc>
          <w:tcPr>
            <w:tcW w:w="4204" w:type="dxa"/>
          </w:tcPr>
          <w:p w14:paraId="2C725EA7" w14:textId="77AF01DB" w:rsidR="00271BDB" w:rsidRPr="00134D33" w:rsidRDefault="00EA4517" w:rsidP="00271BDB">
            <w:pPr>
              <w:jc w:val="center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j</w:t>
            </w:r>
            <w:r w:rsidR="00271BDB" w:rsidRPr="00134D33">
              <w:rPr>
                <w:rFonts w:ascii="Segoe UI" w:hAnsi="Segoe UI" w:cs="Segoe UI"/>
                <w:bCs/>
              </w:rPr>
              <w:t>méno</w:t>
            </w:r>
            <w:r>
              <w:rPr>
                <w:rFonts w:ascii="Segoe UI" w:hAnsi="Segoe UI" w:cs="Segoe UI"/>
                <w:bCs/>
              </w:rPr>
              <w:t>, funkce</w:t>
            </w:r>
          </w:p>
        </w:tc>
      </w:tr>
      <w:tr w:rsidR="00271BDB" w:rsidRPr="00134D33" w14:paraId="761DD00D" w14:textId="77777777" w:rsidTr="00895FCE">
        <w:tc>
          <w:tcPr>
            <w:tcW w:w="4204" w:type="dxa"/>
          </w:tcPr>
          <w:p w14:paraId="0B8E88AB" w14:textId="0FE73655" w:rsidR="00271BDB" w:rsidRPr="00134D33" w:rsidRDefault="00271BDB" w:rsidP="00271BDB">
            <w:pPr>
              <w:jc w:val="center"/>
              <w:rPr>
                <w:rFonts w:ascii="Segoe UI" w:hAnsi="Segoe UI" w:cs="Segoe UI"/>
                <w:bCs/>
              </w:rPr>
            </w:pPr>
          </w:p>
        </w:tc>
      </w:tr>
    </w:tbl>
    <w:p w14:paraId="109E713C" w14:textId="77777777" w:rsidR="00271BDB" w:rsidRPr="00134D33" w:rsidRDefault="00271BDB" w:rsidP="00C14F5A">
      <w:pPr>
        <w:tabs>
          <w:tab w:val="left" w:pos="5670"/>
        </w:tabs>
        <w:jc w:val="both"/>
        <w:rPr>
          <w:rFonts w:ascii="Segoe UI" w:hAnsi="Segoe UI" w:cs="Segoe UI"/>
          <w:b/>
          <w:iCs/>
        </w:rPr>
      </w:pPr>
    </w:p>
    <w:sectPr w:rsidR="00271BDB" w:rsidRPr="00134D33" w:rsidSect="007B7CF6">
      <w:footerReference w:type="even" r:id="rId13"/>
      <w:footerReference w:type="default" r:id="rId14"/>
      <w:pgSz w:w="11906" w:h="16838"/>
      <w:pgMar w:top="851" w:right="1304" w:bottom="1021" w:left="1304" w:header="426" w:footer="467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votný Daniel" w:date="2022-06-14T12:22:00Z" w:initials="ND">
    <w:p w14:paraId="4583E6DB" w14:textId="77777777" w:rsidR="00810F1D" w:rsidRDefault="00810F1D" w:rsidP="00810F1D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>
        <w:rPr>
          <w:rStyle w:val="Odkaznakoment"/>
          <w:rFonts w:ascii="Segoe UI" w:hAnsi="Segoe UI" w:cs="Segoe UI"/>
        </w:rPr>
        <w:t>údaje o smluvní straně: 1) jméno a příjmení/obchodní firma/název - datum narození/ IČO/DIČ/ -bydliště/sídlo; 2) forma vlastnického práva /podíl./SJM/; 3) bankovní spojení a číslo účtu; 4) formy jednání dle obchodního rejstříku/</w:t>
      </w:r>
      <w:r>
        <w:rPr>
          <w:rFonts w:ascii="Segoe UI" w:hAnsi="Segoe UI" w:cs="Segoe UI"/>
          <w:sz w:val="16"/>
          <w:szCs w:val="16"/>
        </w:rPr>
        <w:t xml:space="preserve"> statutu osoby/udělené plné moci;</w:t>
      </w:r>
    </w:p>
    <w:p w14:paraId="703C3965" w14:textId="77777777" w:rsidR="00810F1D" w:rsidRDefault="00810F1D" w:rsidP="00810F1D">
      <w:pPr>
        <w:pStyle w:val="Textkomente"/>
        <w:rPr>
          <w:rFonts w:ascii="Segoe UI" w:hAnsi="Segoe UI" w:cs="Segoe UI"/>
          <w:sz w:val="16"/>
          <w:szCs w:val="16"/>
        </w:rPr>
      </w:pPr>
    </w:p>
    <w:p w14:paraId="5172CFBA" w14:textId="77777777" w:rsidR="00810F1D" w:rsidRDefault="00810F1D" w:rsidP="00810F1D">
      <w:pPr>
        <w:pStyle w:val="Textkomente"/>
        <w:rPr>
          <w:rFonts w:ascii="Segoe UI" w:hAnsi="Segoe UI" w:cs="Segoe UI"/>
          <w:sz w:val="16"/>
          <w:szCs w:val="16"/>
        </w:rPr>
      </w:pPr>
    </w:p>
    <w:p w14:paraId="3C97EC1C" w14:textId="77777777" w:rsidR="00810F1D" w:rsidRDefault="00810F1D" w:rsidP="00810F1D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/identifikační údaje dle listu vlastnictví /obchodního rejstříku/jiného rejstříku/</w:t>
      </w:r>
    </w:p>
    <w:p w14:paraId="1B6F5F08" w14:textId="2B49CA56" w:rsidR="00810F1D" w:rsidRDefault="00810F1D">
      <w:pPr>
        <w:pStyle w:val="Textkomente"/>
      </w:pPr>
    </w:p>
  </w:comment>
  <w:comment w:id="1" w:author="Novotný Daniel" w:date="2022-06-14T12:22:00Z" w:initials="ND">
    <w:p w14:paraId="36705ADA" w14:textId="77777777" w:rsidR="007D434E" w:rsidRPr="00CE026E" w:rsidRDefault="007C6513" w:rsidP="007D434E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7D434E" w:rsidRPr="00CE026E">
        <w:rPr>
          <w:rFonts w:ascii="Segoe UI" w:hAnsi="Segoe UI" w:cs="Segoe UI"/>
          <w:sz w:val="16"/>
          <w:szCs w:val="16"/>
        </w:rPr>
        <w:t>Ponechat, pokud je smluvní stranou fyzická osoba nebo fyzická osoba podnikající.</w:t>
      </w:r>
    </w:p>
    <w:p w14:paraId="06DBA115" w14:textId="0F5A1B8A" w:rsidR="007C6513" w:rsidRDefault="007D434E" w:rsidP="007D434E">
      <w:pPr>
        <w:pStyle w:val="Textkomente"/>
      </w:pPr>
      <w:r w:rsidRPr="00CE026E">
        <w:rPr>
          <w:rFonts w:ascii="Segoe UI" w:hAnsi="Segoe UI" w:cs="Segoe UI"/>
          <w:sz w:val="16"/>
          <w:szCs w:val="16"/>
        </w:rPr>
        <w:t>V případě, že je smluvní stranou právnická osoba, odstranit „nebo také subjekt údajů“. Pokud jsou smluvní stranou spoluvlastníci v kombinaci fyzická osoba (fyzická osoba podnikající) + právnická osoba, ponechat označení „nebo také subjekt údajů“</w:t>
      </w:r>
    </w:p>
  </w:comment>
  <w:comment w:id="2" w:author="Novotný Daniel" w:date="2022-06-14T12:22:00Z" w:initials="ND">
    <w:p w14:paraId="5401AB60" w14:textId="52AE7AD3" w:rsidR="00292208" w:rsidRPr="00292208" w:rsidRDefault="00292208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Pr="00292208">
        <w:rPr>
          <w:rStyle w:val="Odkaznakoment"/>
          <w:rFonts w:ascii="Segoe UI" w:hAnsi="Segoe UI" w:cs="Segoe UI"/>
        </w:rPr>
        <w:t>v</w:t>
      </w:r>
      <w:r w:rsidRPr="00292208">
        <w:rPr>
          <w:rStyle w:val="Odkaznakoment"/>
          <w:rFonts w:ascii="Segoe UI" w:hAnsi="Segoe UI" w:cs="Segoe UI"/>
        </w:rPr>
        <w:annotationRef/>
      </w:r>
      <w:r w:rsidRPr="00292208">
        <w:rPr>
          <w:rStyle w:val="Odkaznakoment"/>
          <w:rFonts w:ascii="Segoe UI" w:hAnsi="Segoe UI" w:cs="Segoe UI"/>
        </w:rPr>
        <w:t>ýlučné vlastnictví/podílové spoluvlastnictví/společné jmění manželů</w:t>
      </w:r>
    </w:p>
  </w:comment>
  <w:comment w:id="3" w:author="Novotný Daniel" w:date="2022-06-14T12:22:00Z" w:initials="ND">
    <w:p w14:paraId="2E2BC489" w14:textId="77777777" w:rsidR="00292208" w:rsidRPr="00292208" w:rsidRDefault="00292208" w:rsidP="00292208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Pr="00BA3832">
        <w:rPr>
          <w:rStyle w:val="Odkaznakoment"/>
          <w:rFonts w:ascii="Arial" w:hAnsi="Arial" w:cs="Arial"/>
        </w:rPr>
        <w:annotationRef/>
      </w:r>
      <w:r w:rsidRPr="00292208">
        <w:rPr>
          <w:rStyle w:val="Odkaznakoment"/>
          <w:rFonts w:ascii="Segoe UI" w:hAnsi="Segoe UI" w:cs="Segoe UI"/>
        </w:rPr>
        <w:t>typ parcely dle LV - parcela katastru nemovitostí/parcela zjednodušené evidence /evidence nemovitostí/pozemkový katastr/grafický příděl/</w:t>
      </w:r>
      <w:r w:rsidRPr="00292208">
        <w:rPr>
          <w:rFonts w:ascii="Segoe UI" w:hAnsi="Segoe UI" w:cs="Segoe UI"/>
        </w:rPr>
        <w:t xml:space="preserve"> </w:t>
      </w:r>
    </w:p>
    <w:p w14:paraId="1CF1469B" w14:textId="601F8EDD" w:rsidR="00292208" w:rsidRDefault="00292208">
      <w:pPr>
        <w:pStyle w:val="Textkomente"/>
      </w:pPr>
    </w:p>
  </w:comment>
  <w:comment w:id="4" w:author="Novotný Daniel" w:date="2022-06-14T12:22:00Z" w:initials="ND">
    <w:p w14:paraId="360050E6" w14:textId="3DBB0DA2" w:rsidR="00292208" w:rsidRPr="00380C80" w:rsidRDefault="00292208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2E0208">
        <w:rPr>
          <w:rFonts w:ascii="Segoe UI" w:hAnsi="Segoe UI" w:cs="Segoe UI"/>
          <w:sz w:val="16"/>
          <w:szCs w:val="16"/>
        </w:rPr>
        <w:t>P</w:t>
      </w:r>
      <w:r w:rsidR="00380C80" w:rsidRPr="00380C80">
        <w:rPr>
          <w:rFonts w:ascii="Segoe UI" w:hAnsi="Segoe UI" w:cs="Segoe UI"/>
          <w:sz w:val="16"/>
          <w:szCs w:val="16"/>
        </w:rPr>
        <w:t>řesný název a číslo stavby GasNet</w:t>
      </w:r>
    </w:p>
  </w:comment>
  <w:comment w:id="5" w:author="Novotný Daniel" w:date="2022-06-14T12:22:00Z" w:initials="ND">
    <w:p w14:paraId="4F3F9039" w14:textId="4044A24C" w:rsidR="00BD4789" w:rsidRDefault="002E29FB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9A6F23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znění </w:t>
      </w:r>
    </w:p>
    <w:p w14:paraId="24131CD8" w14:textId="77777777" w:rsidR="00BD4789" w:rsidRDefault="00BD4789">
      <w:pPr>
        <w:pStyle w:val="Textkomente"/>
        <w:rPr>
          <w:rFonts w:ascii="Segoe UI" w:hAnsi="Segoe UI" w:cs="Segoe UI"/>
          <w:sz w:val="16"/>
          <w:szCs w:val="16"/>
        </w:rPr>
      </w:pPr>
    </w:p>
    <w:p w14:paraId="00DAD051" w14:textId="019AEEA9" w:rsidR="002E29FB" w:rsidRPr="009A6F23" w:rsidRDefault="002E29FB">
      <w:pPr>
        <w:pStyle w:val="Textkomente"/>
        <w:rPr>
          <w:rFonts w:ascii="Segoe UI" w:hAnsi="Segoe UI" w:cs="Segoe UI"/>
          <w:sz w:val="16"/>
          <w:szCs w:val="16"/>
        </w:rPr>
      </w:pPr>
      <w:r w:rsidRPr="009A6F23">
        <w:rPr>
          <w:rFonts w:ascii="Segoe UI" w:hAnsi="Segoe UI" w:cs="Segoe UI"/>
          <w:sz w:val="16"/>
          <w:szCs w:val="16"/>
        </w:rPr>
        <w:t>„.</w:t>
      </w:r>
      <w:r w:rsidR="00BD4789">
        <w:rPr>
          <w:rFonts w:ascii="Segoe UI" w:hAnsi="Segoe UI" w:cs="Segoe UI"/>
          <w:sz w:val="16"/>
          <w:szCs w:val="16"/>
        </w:rPr>
        <w:t xml:space="preserve"> </w:t>
      </w:r>
      <w:r w:rsidRPr="009A6F23">
        <w:rPr>
          <w:rFonts w:ascii="Segoe UI" w:hAnsi="Segoe UI" w:cs="Segoe UI"/>
          <w:i/>
          <w:sz w:val="16"/>
          <w:szCs w:val="16"/>
        </w:rPr>
        <w:t>které je uloženo ve služebném pozemku</w:t>
      </w:r>
      <w:r w:rsidRPr="009A6F23">
        <w:rPr>
          <w:rStyle w:val="Odkaznakoment"/>
          <w:rFonts w:ascii="Segoe UI" w:hAnsi="Segoe UI" w:cs="Segoe UI"/>
          <w:i/>
        </w:rPr>
        <w:annotationRef/>
      </w:r>
      <w:r w:rsidRPr="009A6F23">
        <w:rPr>
          <w:rFonts w:ascii="Segoe UI" w:hAnsi="Segoe UI" w:cs="Segoe UI"/>
          <w:i/>
          <w:sz w:val="16"/>
          <w:szCs w:val="16"/>
        </w:rPr>
        <w:t xml:space="preserve"> v celkové délce…m</w:t>
      </w:r>
      <w:r w:rsidR="009A0A54">
        <w:rPr>
          <w:rFonts w:ascii="Segoe UI" w:hAnsi="Segoe UI" w:cs="Segoe UI"/>
          <w:i/>
          <w:sz w:val="16"/>
          <w:szCs w:val="16"/>
        </w:rPr>
        <w:t>.</w:t>
      </w:r>
      <w:r w:rsidRPr="009A6F23">
        <w:rPr>
          <w:rFonts w:ascii="Segoe UI" w:hAnsi="Segoe UI" w:cs="Segoe UI"/>
          <w:i/>
          <w:sz w:val="16"/>
          <w:szCs w:val="16"/>
        </w:rPr>
        <w:t>“</w:t>
      </w:r>
      <w:r w:rsidRPr="009A6F23">
        <w:rPr>
          <w:rFonts w:ascii="Segoe UI" w:hAnsi="Segoe UI" w:cs="Segoe UI"/>
          <w:sz w:val="16"/>
          <w:szCs w:val="16"/>
        </w:rPr>
        <w:t xml:space="preserve"> </w:t>
      </w:r>
      <w:r w:rsidR="009A6F23" w:rsidRPr="009A6F23">
        <w:rPr>
          <w:rFonts w:ascii="Segoe UI" w:hAnsi="Segoe UI" w:cs="Segoe UI"/>
          <w:sz w:val="16"/>
          <w:szCs w:val="16"/>
        </w:rPr>
        <w:t xml:space="preserve"> </w:t>
      </w:r>
      <w:r w:rsidR="009A6F23" w:rsidRPr="009A6F23">
        <w:rPr>
          <w:rFonts w:ascii="Segoe UI" w:hAnsi="Segoe UI" w:cs="Segoe UI"/>
          <w:b/>
          <w:bCs/>
          <w:sz w:val="16"/>
          <w:szCs w:val="16"/>
        </w:rPr>
        <w:t>V</w:t>
      </w:r>
      <w:r w:rsidR="009A6F23">
        <w:rPr>
          <w:rFonts w:ascii="Segoe UI" w:hAnsi="Segoe UI" w:cs="Segoe UI"/>
          <w:b/>
          <w:bCs/>
          <w:sz w:val="16"/>
          <w:szCs w:val="16"/>
        </w:rPr>
        <w:t>y</w:t>
      </w:r>
      <w:r w:rsidR="009A6F23" w:rsidRPr="009A6F23">
        <w:rPr>
          <w:rFonts w:ascii="Segoe UI" w:hAnsi="Segoe UI" w:cs="Segoe UI"/>
          <w:b/>
          <w:bCs/>
          <w:sz w:val="16"/>
          <w:szCs w:val="16"/>
        </w:rPr>
        <w:t>mazat</w:t>
      </w:r>
    </w:p>
  </w:comment>
  <w:comment w:id="6" w:author="Novotný Daniel" w:date="2022-06-14T12:22:00Z" w:initials="ND">
    <w:p w14:paraId="5D9D4E30" w14:textId="77777777" w:rsidR="00393497" w:rsidRPr="00FC0E35" w:rsidRDefault="002A231F" w:rsidP="00393497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393497" w:rsidRPr="00FC0E35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bude odstavec </w:t>
      </w:r>
      <w:r w:rsidR="00393497">
        <w:rPr>
          <w:rFonts w:ascii="Segoe UI" w:hAnsi="Segoe UI" w:cs="Segoe UI"/>
          <w:sz w:val="16"/>
          <w:szCs w:val="16"/>
        </w:rPr>
        <w:t xml:space="preserve">3. čl. II </w:t>
      </w:r>
      <w:r w:rsidR="00393497" w:rsidRPr="00FC0E35">
        <w:rPr>
          <w:rFonts w:ascii="Segoe UI" w:hAnsi="Segoe UI" w:cs="Segoe UI"/>
          <w:sz w:val="16"/>
          <w:szCs w:val="16"/>
        </w:rPr>
        <w:t>znít:</w:t>
      </w:r>
    </w:p>
    <w:p w14:paraId="76CD755B" w14:textId="77777777" w:rsidR="00393497" w:rsidRPr="00FC0E35" w:rsidRDefault="00393497" w:rsidP="00393497">
      <w:pPr>
        <w:pStyle w:val="Textkomente"/>
        <w:rPr>
          <w:rFonts w:ascii="Segoe UI" w:hAnsi="Segoe UI" w:cs="Segoe UI"/>
          <w:sz w:val="16"/>
          <w:szCs w:val="16"/>
        </w:rPr>
      </w:pPr>
    </w:p>
    <w:p w14:paraId="7D707E10" w14:textId="431C0FCE" w:rsidR="002A231F" w:rsidRDefault="00393497" w:rsidP="00393497">
      <w:pPr>
        <w:pStyle w:val="Textkomente"/>
      </w:pPr>
      <w:r w:rsidRPr="00FC0E35">
        <w:rPr>
          <w:rFonts w:ascii="Segoe UI" w:hAnsi="Segoe UI" w:cs="Segoe UI"/>
          <w:bCs/>
          <w:i/>
          <w:iCs/>
          <w:sz w:val="16"/>
          <w:szCs w:val="16"/>
        </w:rPr>
        <w:t xml:space="preserve">Smluvní strany se dohodly na rozsahu věcného břemene     </w:t>
      </w:r>
      <w:r>
        <w:rPr>
          <w:rFonts w:ascii="Segoe UI" w:hAnsi="Segoe UI" w:cs="Segoe UI"/>
          <w:bCs/>
          <w:i/>
          <w:iCs/>
          <w:sz w:val="16"/>
          <w:szCs w:val="16"/>
        </w:rPr>
        <w:t xml:space="preserve">… </w:t>
      </w:r>
      <w:r w:rsidRPr="00FC0E35">
        <w:rPr>
          <w:rFonts w:ascii="Segoe UI" w:hAnsi="Segoe UI" w:cs="Segoe UI"/>
          <w:bCs/>
          <w:i/>
          <w:iCs/>
          <w:sz w:val="16"/>
          <w:szCs w:val="16"/>
        </w:rPr>
        <w:t>m</w:t>
      </w:r>
      <w:r w:rsidRPr="00FC0E35">
        <w:rPr>
          <w:rFonts w:ascii="Segoe UI" w:hAnsi="Segoe UI" w:cs="Segoe UI"/>
          <w:bCs/>
          <w:i/>
          <w:iCs/>
          <w:sz w:val="16"/>
          <w:szCs w:val="16"/>
          <w:vertAlign w:val="superscript"/>
        </w:rPr>
        <w:t>2</w:t>
      </w:r>
      <w:r w:rsidRPr="00FC0E35">
        <w:rPr>
          <w:rFonts w:ascii="Segoe UI" w:hAnsi="Segoe UI" w:cs="Segoe UI"/>
          <w:i/>
          <w:iCs/>
          <w:sz w:val="16"/>
          <w:szCs w:val="16"/>
        </w:rPr>
        <w:t>.</w:t>
      </w:r>
    </w:p>
  </w:comment>
  <w:comment w:id="7" w:author="Novotný Daniel" w:date="2022-06-14T12:22:00Z" w:initials="ND">
    <w:p w14:paraId="355AD3E3" w14:textId="68FFAFB8" w:rsidR="007A3A57" w:rsidRPr="007A3A57" w:rsidRDefault="007A3A57" w:rsidP="007A3A57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7A3A57">
        <w:rPr>
          <w:rFonts w:ascii="Segoe UI" w:hAnsi="Segoe UI" w:cs="Segoe UI"/>
          <w:b/>
          <w:sz w:val="16"/>
          <w:szCs w:val="16"/>
          <w:u w:val="single"/>
        </w:rPr>
        <w:t>Varianta u PZ v režimu EZ do 31.12.2015</w:t>
      </w:r>
      <w:r w:rsidRPr="007A3A57">
        <w:rPr>
          <w:rFonts w:ascii="Segoe UI" w:hAnsi="Segoe UI" w:cs="Segoe UI"/>
          <w:sz w:val="16"/>
          <w:szCs w:val="16"/>
        </w:rPr>
        <w:t xml:space="preserve"> - NTL a STL 1 m, VTL 4 m.</w:t>
      </w:r>
    </w:p>
    <w:p w14:paraId="787F7AD0" w14:textId="77777777" w:rsidR="007A3A57" w:rsidRPr="007A3A57" w:rsidRDefault="007A3A57" w:rsidP="007A3A57">
      <w:pPr>
        <w:pStyle w:val="Textkomente"/>
        <w:rPr>
          <w:rFonts w:ascii="Segoe UI" w:hAnsi="Segoe UI" w:cs="Segoe UI"/>
          <w:sz w:val="16"/>
          <w:szCs w:val="16"/>
        </w:rPr>
      </w:pPr>
      <w:r w:rsidRPr="007A3A57">
        <w:rPr>
          <w:rFonts w:ascii="Segoe UI" w:hAnsi="Segoe UI" w:cs="Segoe UI"/>
          <w:b/>
          <w:sz w:val="16"/>
          <w:szCs w:val="16"/>
          <w:u w:val="single"/>
        </w:rPr>
        <w:t xml:space="preserve">Varianta u PZ v režimu EZ po 31.12.2015 </w:t>
      </w:r>
      <w:r w:rsidRPr="007A3A57">
        <w:rPr>
          <w:rFonts w:ascii="Segoe UI" w:hAnsi="Segoe UI" w:cs="Segoe UI"/>
          <w:sz w:val="16"/>
          <w:szCs w:val="16"/>
        </w:rPr>
        <w:t>- Plynovody a plynovodní přípojky:</w:t>
      </w:r>
    </w:p>
    <w:p w14:paraId="4D97651D" w14:textId="2C699180" w:rsidR="007A3A57" w:rsidRPr="007A3A57" w:rsidRDefault="007A3A57" w:rsidP="007A3A57">
      <w:pPr>
        <w:pStyle w:val="Textkomente"/>
        <w:rPr>
          <w:rFonts w:ascii="Segoe UI" w:hAnsi="Segoe UI" w:cs="Segoe UI"/>
          <w:sz w:val="16"/>
          <w:szCs w:val="16"/>
        </w:rPr>
      </w:pPr>
      <w:r w:rsidRPr="007A3A57">
        <w:rPr>
          <w:rFonts w:ascii="Segoe UI" w:hAnsi="Segoe UI" w:cs="Segoe UI"/>
          <w:sz w:val="16"/>
          <w:szCs w:val="16"/>
        </w:rPr>
        <w:t>1)</w:t>
      </w:r>
      <w:r w:rsidRPr="007A3A57">
        <w:rPr>
          <w:rFonts w:ascii="Segoe UI" w:hAnsi="Segoe UI" w:cs="Segoe UI"/>
          <w:sz w:val="16"/>
          <w:szCs w:val="16"/>
        </w:rPr>
        <w:tab/>
        <w:t>do 4 bar včetně 1 m,</w:t>
      </w:r>
    </w:p>
    <w:p w14:paraId="440EE493" w14:textId="77777777" w:rsidR="007A3A57" w:rsidRPr="007A3A57" w:rsidRDefault="007A3A57" w:rsidP="007A3A57">
      <w:pPr>
        <w:pStyle w:val="Textkomente"/>
        <w:rPr>
          <w:rFonts w:ascii="Segoe UI" w:hAnsi="Segoe UI" w:cs="Segoe UI"/>
          <w:sz w:val="16"/>
          <w:szCs w:val="16"/>
        </w:rPr>
      </w:pPr>
      <w:r w:rsidRPr="007A3A57">
        <w:rPr>
          <w:rFonts w:ascii="Segoe UI" w:hAnsi="Segoe UI" w:cs="Segoe UI"/>
          <w:sz w:val="16"/>
          <w:szCs w:val="16"/>
        </w:rPr>
        <w:t>2)</w:t>
      </w:r>
      <w:r w:rsidRPr="007A3A57">
        <w:rPr>
          <w:rFonts w:ascii="Segoe UI" w:hAnsi="Segoe UI" w:cs="Segoe UI"/>
          <w:sz w:val="16"/>
          <w:szCs w:val="16"/>
        </w:rPr>
        <w:tab/>
        <w:t xml:space="preserve">nad 4 bar do 40 bar včetně 2 m, </w:t>
      </w:r>
    </w:p>
    <w:p w14:paraId="548689FA" w14:textId="0A63A97B" w:rsidR="007A3A57" w:rsidRDefault="007A3A57" w:rsidP="007A3A57">
      <w:pPr>
        <w:pStyle w:val="Textkomente"/>
      </w:pPr>
      <w:r w:rsidRPr="007A3A57">
        <w:rPr>
          <w:rFonts w:ascii="Segoe UI" w:hAnsi="Segoe UI" w:cs="Segoe UI"/>
          <w:sz w:val="16"/>
          <w:szCs w:val="16"/>
        </w:rPr>
        <w:t>3)</w:t>
      </w:r>
      <w:r w:rsidRPr="007A3A57">
        <w:rPr>
          <w:rFonts w:ascii="Segoe UI" w:hAnsi="Segoe UI" w:cs="Segoe UI"/>
          <w:sz w:val="16"/>
          <w:szCs w:val="16"/>
        </w:rPr>
        <w:tab/>
        <w:t>nad 40 bar 4 m.</w:t>
      </w:r>
    </w:p>
  </w:comment>
  <w:comment w:id="15" w:author="Lokajíček Jan, JUDr." w:date="2022-06-14T12:22:00Z" w:initials="LJJ">
    <w:p w14:paraId="66FD74EA" w14:textId="3FC81EBB" w:rsidR="003C0C5F" w:rsidRPr="00A77CFD" w:rsidRDefault="003C0C5F">
      <w:pPr>
        <w:pStyle w:val="Textkomente"/>
        <w:rPr>
          <w:b/>
          <w:u w:val="single"/>
        </w:rPr>
      </w:pPr>
      <w:r>
        <w:rPr>
          <w:rStyle w:val="Odkaznakoment"/>
        </w:rPr>
        <w:annotationRef/>
      </w:r>
      <w:r w:rsidRPr="00A77CFD">
        <w:rPr>
          <w:b/>
          <w:highlight w:val="yellow"/>
          <w:u w:val="single"/>
        </w:rPr>
        <w:t>V tomto případě chyběl údaj o dni účinnosti smlouvy. Nicméně opakujeme, že tato varianta by měla být použita jen ve zcela výjimečných a z naší strany doložitelných případech.</w:t>
      </w:r>
      <w:r w:rsidR="00A77CFD" w:rsidRPr="00A77CFD">
        <w:rPr>
          <w:b/>
          <w:highlight w:val="yellow"/>
          <w:u w:val="single"/>
        </w:rPr>
        <w:t xml:space="preserve"> Navíc samotná realizační smlouva s uveřejněním v registru počítá, přičemž v daném případě by mělo být jedno, zda jde o smlouvu o smlouvě budoucí nebo o smlouvu realizační.</w:t>
      </w:r>
      <w:r w:rsidR="00A77CFD">
        <w:rPr>
          <w:b/>
          <w:u w:val="single"/>
        </w:rPr>
        <w:t xml:space="preserve"> </w:t>
      </w:r>
      <w:r w:rsidR="00A77CFD" w:rsidRPr="00A77CFD">
        <w:rPr>
          <w:b/>
          <w:highlight w:val="yellow"/>
          <w:u w:val="single"/>
        </w:rPr>
        <w:t>Konečné rozhodnutí je na předkladateli.</w:t>
      </w:r>
    </w:p>
  </w:comment>
  <w:comment w:id="22" w:author="Novotný Daniel" w:date="2022-06-14T12:22:00Z" w:initials="ND">
    <w:p w14:paraId="3C1B5E6C" w14:textId="6DFFBB4B" w:rsidR="003E0232" w:rsidRPr="003E0232" w:rsidRDefault="003E0232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3E0232">
        <w:rPr>
          <w:rFonts w:ascii="Segoe UI" w:hAnsi="Segoe UI" w:cs="Segoe UI"/>
          <w:sz w:val="16"/>
          <w:szCs w:val="16"/>
        </w:rPr>
        <w:t>rady/zastupitelstva</w:t>
      </w:r>
    </w:p>
  </w:comment>
  <w:comment w:id="23" w:author="Novotný Daniel" w:date="2022-06-14T12:22:00Z" w:initials="ND">
    <w:p w14:paraId="25D34ED4" w14:textId="77777777" w:rsidR="003E0232" w:rsidRPr="00C45C46" w:rsidRDefault="003E0232" w:rsidP="003E0232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 w:rsidRPr="00C45C46">
        <w:rPr>
          <w:rStyle w:val="Odkaznakoment"/>
          <w:rFonts w:ascii="Segoe UI" w:hAnsi="Segoe UI" w:cs="Segoe UI"/>
        </w:rPr>
        <w:t>Pouze ve smlouvách uzavíraných se samosprávou.</w:t>
      </w:r>
    </w:p>
    <w:p w14:paraId="3683DCBB" w14:textId="119E13EE" w:rsidR="003E0232" w:rsidRPr="00C45C46" w:rsidRDefault="003E0232" w:rsidP="003E0232">
      <w:pPr>
        <w:pStyle w:val="Textkomente"/>
        <w:rPr>
          <w:b/>
          <w:bCs/>
        </w:rPr>
      </w:pPr>
      <w:r w:rsidRPr="00C45C46">
        <w:rPr>
          <w:rStyle w:val="Odkaznakoment"/>
          <w:rFonts w:ascii="Segoe UI" w:hAnsi="Segoe UI" w:cs="Segoe UI"/>
        </w:rPr>
        <w:t>V ostatních případech odstavec</w:t>
      </w:r>
      <w:r w:rsidR="008D1175">
        <w:rPr>
          <w:rStyle w:val="Odkaznakoment"/>
          <w:rFonts w:ascii="Segoe UI" w:hAnsi="Segoe UI" w:cs="Segoe UI"/>
        </w:rPr>
        <w:t xml:space="preserve"> vymazat.</w:t>
      </w:r>
    </w:p>
    <w:p w14:paraId="45710740" w14:textId="7BB7B0DF" w:rsidR="003E0232" w:rsidRDefault="003E0232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6F5F08" w15:done="0"/>
  <w15:commentEx w15:paraId="06DBA115" w15:done="0"/>
  <w15:commentEx w15:paraId="5401AB60" w15:done="0"/>
  <w15:commentEx w15:paraId="1CF1469B" w15:done="0"/>
  <w15:commentEx w15:paraId="360050E6" w15:done="0"/>
  <w15:commentEx w15:paraId="00DAD051" w15:done="0"/>
  <w15:commentEx w15:paraId="7D707E10" w15:done="0"/>
  <w15:commentEx w15:paraId="548689FA" w15:done="0"/>
  <w15:commentEx w15:paraId="3C1B5E6C" w15:done="0"/>
  <w15:commentEx w15:paraId="4571074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F3DB1" w16cex:dateUtc="2022-05-30T10:57:00Z"/>
  <w16cex:commentExtensible w16cex:durableId="25857D75" w16cex:dateUtc="2022-01-09T14:27:00Z"/>
  <w16cex:commentExtensible w16cex:durableId="25857E59" w16cex:dateUtc="2022-01-09T14:31:00Z"/>
  <w16cex:commentExtensible w16cex:durableId="25857E7F" w16cex:dateUtc="2022-01-09T14:32:00Z"/>
  <w16cex:commentExtensible w16cex:durableId="25857E9D" w16cex:dateUtc="2022-01-09T14:32:00Z"/>
  <w16cex:commentExtensible w16cex:durableId="25857EEF" w16cex:dateUtc="2022-01-09T14:34:00Z"/>
  <w16cex:commentExtensible w16cex:durableId="25857FD4" w16cex:dateUtc="2022-01-09T14:37:00Z"/>
  <w16cex:commentExtensible w16cex:durableId="25857F8E" w16cex:dateUtc="2022-01-09T14:36:00Z"/>
  <w16cex:commentExtensible w16cex:durableId="25858027" w16cex:dateUtc="2022-01-09T14:39:00Z"/>
  <w16cex:commentExtensible w16cex:durableId="25858051" w16cex:dateUtc="2022-01-09T14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6F5F08" w16cid:durableId="263F3DB1"/>
  <w16cid:commentId w16cid:paraId="06DBA115" w16cid:durableId="25857D75"/>
  <w16cid:commentId w16cid:paraId="5401AB60" w16cid:durableId="25857E59"/>
  <w16cid:commentId w16cid:paraId="1CF1469B" w16cid:durableId="25857E7F"/>
  <w16cid:commentId w16cid:paraId="360050E6" w16cid:durableId="25857E9D"/>
  <w16cid:commentId w16cid:paraId="00DAD051" w16cid:durableId="25857EEF"/>
  <w16cid:commentId w16cid:paraId="7D707E10" w16cid:durableId="25857FD4"/>
  <w16cid:commentId w16cid:paraId="548689FA" w16cid:durableId="25857F8E"/>
  <w16cid:commentId w16cid:paraId="3C1B5E6C" w16cid:durableId="25858027"/>
  <w16cid:commentId w16cid:paraId="45710740" w16cid:durableId="25858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5AC81" w14:textId="77777777" w:rsidR="006443F8" w:rsidRDefault="006443F8">
      <w:r>
        <w:separator/>
      </w:r>
    </w:p>
  </w:endnote>
  <w:endnote w:type="continuationSeparator" w:id="0">
    <w:p w14:paraId="20D45B2D" w14:textId="77777777" w:rsidR="006443F8" w:rsidRDefault="006443F8">
      <w:r>
        <w:continuationSeparator/>
      </w:r>
    </w:p>
  </w:endnote>
  <w:endnote w:type="continuationNotice" w:id="1">
    <w:p w14:paraId="4BEEF6A5" w14:textId="77777777" w:rsidR="006443F8" w:rsidRDefault="00644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34260" w14:textId="77777777" w:rsidR="00D63A10" w:rsidRDefault="00D63A10" w:rsidP="00E97E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B63EE1" w14:textId="77777777" w:rsidR="00D63A10" w:rsidRDefault="00D63A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EB3B6" w14:textId="4ED87C26" w:rsidR="00C11218" w:rsidRDefault="00C11218" w:rsidP="00C11218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right" w:pos="935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   \* MERGEFORMAT</w:instrText>
    </w:r>
    <w:r>
      <w:rPr>
        <w:rFonts w:ascii="Arial" w:hAnsi="Arial" w:cs="Arial"/>
        <w:sz w:val="16"/>
        <w:szCs w:val="16"/>
      </w:rPr>
      <w:fldChar w:fldCharType="separate"/>
    </w:r>
    <w:r w:rsidR="00E427C4">
      <w:rPr>
        <w:rFonts w:ascii="Arial" w:hAnsi="Arial" w:cs="Arial"/>
        <w:noProof/>
        <w:sz w:val="16"/>
        <w:szCs w:val="16"/>
      </w:rPr>
      <w:t>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E427C4"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A3AA9" w14:textId="77777777" w:rsidR="006443F8" w:rsidRDefault="006443F8">
      <w:r>
        <w:separator/>
      </w:r>
    </w:p>
  </w:footnote>
  <w:footnote w:type="continuationSeparator" w:id="0">
    <w:p w14:paraId="0736EB7D" w14:textId="77777777" w:rsidR="006443F8" w:rsidRDefault="006443F8">
      <w:r>
        <w:continuationSeparator/>
      </w:r>
    </w:p>
  </w:footnote>
  <w:footnote w:type="continuationNotice" w:id="1">
    <w:p w14:paraId="2B9F42B9" w14:textId="77777777" w:rsidR="006443F8" w:rsidRDefault="006443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DA3E44"/>
    <w:multiLevelType w:val="hybridMultilevel"/>
    <w:tmpl w:val="552CC8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8716BA"/>
    <w:multiLevelType w:val="hybridMultilevel"/>
    <w:tmpl w:val="422E40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47C2C"/>
    <w:multiLevelType w:val="hybridMultilevel"/>
    <w:tmpl w:val="4A54D98E"/>
    <w:lvl w:ilvl="0" w:tplc="AF5033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E6E7C"/>
    <w:multiLevelType w:val="hybridMultilevel"/>
    <w:tmpl w:val="03808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97574"/>
    <w:multiLevelType w:val="hybridMultilevel"/>
    <w:tmpl w:val="9550C80C"/>
    <w:lvl w:ilvl="0" w:tplc="746AA32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ED5875"/>
    <w:multiLevelType w:val="singleLevel"/>
    <w:tmpl w:val="87A08C5E"/>
    <w:lvl w:ilvl="0">
      <w:start w:val="3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7">
    <w:nsid w:val="1B4B3BBE"/>
    <w:multiLevelType w:val="hybridMultilevel"/>
    <w:tmpl w:val="60565748"/>
    <w:lvl w:ilvl="0" w:tplc="0405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8">
    <w:nsid w:val="1C3D0B94"/>
    <w:multiLevelType w:val="hybridMultilevel"/>
    <w:tmpl w:val="A0123A30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1D172095"/>
    <w:multiLevelType w:val="hybridMultilevel"/>
    <w:tmpl w:val="BC8246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45CE1"/>
    <w:multiLevelType w:val="hybridMultilevel"/>
    <w:tmpl w:val="F18083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0CB6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EC7B43"/>
    <w:multiLevelType w:val="hybridMultilevel"/>
    <w:tmpl w:val="B8FC48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A662C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58752B9"/>
    <w:multiLevelType w:val="hybridMultilevel"/>
    <w:tmpl w:val="7D5481B2"/>
    <w:lvl w:ilvl="0" w:tplc="29CCCD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8C1C6C"/>
    <w:multiLevelType w:val="singleLevel"/>
    <w:tmpl w:val="44DABC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E662FE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F2D0AD0"/>
    <w:multiLevelType w:val="hybridMultilevel"/>
    <w:tmpl w:val="D11CA9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BD1F28"/>
    <w:multiLevelType w:val="singleLevel"/>
    <w:tmpl w:val="04ACA1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8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E900C9"/>
    <w:multiLevelType w:val="hybridMultilevel"/>
    <w:tmpl w:val="1D8A9DAC"/>
    <w:lvl w:ilvl="0" w:tplc="A25873B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0">
    <w:nsid w:val="360B13F2"/>
    <w:multiLevelType w:val="hybridMultilevel"/>
    <w:tmpl w:val="0862E9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F6025"/>
    <w:multiLevelType w:val="hybridMultilevel"/>
    <w:tmpl w:val="DA6E66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02AAE"/>
    <w:multiLevelType w:val="hybridMultilevel"/>
    <w:tmpl w:val="8650180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0050C7"/>
    <w:multiLevelType w:val="hybridMultilevel"/>
    <w:tmpl w:val="8C9E1D0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C17B8C"/>
    <w:multiLevelType w:val="hybridMultilevel"/>
    <w:tmpl w:val="7DAA6A10"/>
    <w:lvl w:ilvl="0" w:tplc="D5BC2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876BB8"/>
    <w:multiLevelType w:val="hybridMultilevel"/>
    <w:tmpl w:val="028AD2FA"/>
    <w:lvl w:ilvl="0" w:tplc="73F88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C44412"/>
    <w:multiLevelType w:val="hybridMultilevel"/>
    <w:tmpl w:val="50ECFA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383440"/>
    <w:multiLevelType w:val="singleLevel"/>
    <w:tmpl w:val="583A0C44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>
    <w:nsid w:val="4A751F93"/>
    <w:multiLevelType w:val="hybridMultilevel"/>
    <w:tmpl w:val="FB9C561E"/>
    <w:lvl w:ilvl="0" w:tplc="01AC8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8E50A7"/>
    <w:multiLevelType w:val="hybridMultilevel"/>
    <w:tmpl w:val="D78492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A667BA"/>
    <w:multiLevelType w:val="hybridMultilevel"/>
    <w:tmpl w:val="B5B8CFDE"/>
    <w:lvl w:ilvl="0" w:tplc="28FE19A8">
      <w:start w:val="1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31">
    <w:nsid w:val="60526FC6"/>
    <w:multiLevelType w:val="hybridMultilevel"/>
    <w:tmpl w:val="362C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7E218E2"/>
    <w:multiLevelType w:val="hybridMultilevel"/>
    <w:tmpl w:val="A5B461E0"/>
    <w:lvl w:ilvl="0" w:tplc="861C4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D311CB"/>
    <w:multiLevelType w:val="hybridMultilevel"/>
    <w:tmpl w:val="BC0C98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B27BB"/>
    <w:multiLevelType w:val="hybridMultilevel"/>
    <w:tmpl w:val="D3560C14"/>
    <w:lvl w:ilvl="0" w:tplc="0D42D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5145E4"/>
    <w:multiLevelType w:val="hybridMultilevel"/>
    <w:tmpl w:val="35FEE27A"/>
    <w:lvl w:ilvl="0" w:tplc="6004EE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D63907"/>
    <w:multiLevelType w:val="hybridMultilevel"/>
    <w:tmpl w:val="71D2EC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9"/>
  </w:num>
  <w:num w:numId="4">
    <w:abstractNumId w:val="28"/>
  </w:num>
  <w:num w:numId="5">
    <w:abstractNumId w:val="29"/>
  </w:num>
  <w:num w:numId="6">
    <w:abstractNumId w:val="15"/>
  </w:num>
  <w:num w:numId="7">
    <w:abstractNumId w:val="12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27"/>
  </w:num>
  <w:num w:numId="11">
    <w:abstractNumId w:val="36"/>
  </w:num>
  <w:num w:numId="12">
    <w:abstractNumId w:val="5"/>
  </w:num>
  <w:num w:numId="13">
    <w:abstractNumId w:val="16"/>
  </w:num>
  <w:num w:numId="14">
    <w:abstractNumId w:val="7"/>
  </w:num>
  <w:num w:numId="15">
    <w:abstractNumId w:val="24"/>
  </w:num>
  <w:num w:numId="16">
    <w:abstractNumId w:val="13"/>
  </w:num>
  <w:num w:numId="17">
    <w:abstractNumId w:val="2"/>
  </w:num>
  <w:num w:numId="18">
    <w:abstractNumId w:val="33"/>
  </w:num>
  <w:num w:numId="19">
    <w:abstractNumId w:val="8"/>
  </w:num>
  <w:num w:numId="20">
    <w:abstractNumId w:val="22"/>
  </w:num>
  <w:num w:numId="21">
    <w:abstractNumId w:val="9"/>
  </w:num>
  <w:num w:numId="22">
    <w:abstractNumId w:val="32"/>
  </w:num>
  <w:num w:numId="23">
    <w:abstractNumId w:val="10"/>
  </w:num>
  <w:num w:numId="24">
    <w:abstractNumId w:val="11"/>
  </w:num>
  <w:num w:numId="25">
    <w:abstractNumId w:val="25"/>
  </w:num>
  <w:num w:numId="26">
    <w:abstractNumId w:val="26"/>
  </w:num>
  <w:num w:numId="27">
    <w:abstractNumId w:val="30"/>
  </w:num>
  <w:num w:numId="28">
    <w:abstractNumId w:val="1"/>
  </w:num>
  <w:num w:numId="29">
    <w:abstractNumId w:val="3"/>
  </w:num>
  <w:num w:numId="30">
    <w:abstractNumId w:val="23"/>
  </w:num>
  <w:num w:numId="31">
    <w:abstractNumId w:val="34"/>
  </w:num>
  <w:num w:numId="32">
    <w:abstractNumId w:val="37"/>
  </w:num>
  <w:num w:numId="33">
    <w:abstractNumId w:val="21"/>
  </w:num>
  <w:num w:numId="34">
    <w:abstractNumId w:val="20"/>
  </w:num>
  <w:num w:numId="35">
    <w:abstractNumId w:val="4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00"/>
    <w:rsid w:val="0000368B"/>
    <w:rsid w:val="000039EA"/>
    <w:rsid w:val="00003D57"/>
    <w:rsid w:val="0000448D"/>
    <w:rsid w:val="00007AD8"/>
    <w:rsid w:val="00010DAB"/>
    <w:rsid w:val="00020953"/>
    <w:rsid w:val="000306A7"/>
    <w:rsid w:val="00032F19"/>
    <w:rsid w:val="000332CA"/>
    <w:rsid w:val="0004150A"/>
    <w:rsid w:val="00043E76"/>
    <w:rsid w:val="00045726"/>
    <w:rsid w:val="00052579"/>
    <w:rsid w:val="000566FA"/>
    <w:rsid w:val="0005792F"/>
    <w:rsid w:val="00061057"/>
    <w:rsid w:val="0006371A"/>
    <w:rsid w:val="00071C82"/>
    <w:rsid w:val="00087912"/>
    <w:rsid w:val="00091861"/>
    <w:rsid w:val="00092027"/>
    <w:rsid w:val="00097646"/>
    <w:rsid w:val="00097982"/>
    <w:rsid w:val="000A3743"/>
    <w:rsid w:val="000A3744"/>
    <w:rsid w:val="000A78F9"/>
    <w:rsid w:val="000B1CFA"/>
    <w:rsid w:val="000B39F5"/>
    <w:rsid w:val="000B58C2"/>
    <w:rsid w:val="000B6B0E"/>
    <w:rsid w:val="000C01E8"/>
    <w:rsid w:val="000D7C76"/>
    <w:rsid w:val="000E5EB5"/>
    <w:rsid w:val="000E6855"/>
    <w:rsid w:val="000F068B"/>
    <w:rsid w:val="000F0B13"/>
    <w:rsid w:val="000F5DE7"/>
    <w:rsid w:val="000F6BF0"/>
    <w:rsid w:val="0010323B"/>
    <w:rsid w:val="0010402C"/>
    <w:rsid w:val="00114905"/>
    <w:rsid w:val="001231DF"/>
    <w:rsid w:val="001268AA"/>
    <w:rsid w:val="0013081A"/>
    <w:rsid w:val="00134D33"/>
    <w:rsid w:val="0013632E"/>
    <w:rsid w:val="001421A7"/>
    <w:rsid w:val="00143CDE"/>
    <w:rsid w:val="001511CD"/>
    <w:rsid w:val="00163572"/>
    <w:rsid w:val="001635E6"/>
    <w:rsid w:val="00170BC4"/>
    <w:rsid w:val="00175484"/>
    <w:rsid w:val="0017720C"/>
    <w:rsid w:val="00177F94"/>
    <w:rsid w:val="00181083"/>
    <w:rsid w:val="00182BD5"/>
    <w:rsid w:val="001848E2"/>
    <w:rsid w:val="0019038E"/>
    <w:rsid w:val="00192ECD"/>
    <w:rsid w:val="00194880"/>
    <w:rsid w:val="001A205A"/>
    <w:rsid w:val="001B048F"/>
    <w:rsid w:val="001B0CEC"/>
    <w:rsid w:val="001B1B27"/>
    <w:rsid w:val="001B30C6"/>
    <w:rsid w:val="001C24C6"/>
    <w:rsid w:val="001C2D25"/>
    <w:rsid w:val="001C530F"/>
    <w:rsid w:val="001D1940"/>
    <w:rsid w:val="001D31BD"/>
    <w:rsid w:val="001D35C2"/>
    <w:rsid w:val="001D5B35"/>
    <w:rsid w:val="001E22F0"/>
    <w:rsid w:val="001E2367"/>
    <w:rsid w:val="001E43BD"/>
    <w:rsid w:val="001F3DC1"/>
    <w:rsid w:val="002029F8"/>
    <w:rsid w:val="00204D34"/>
    <w:rsid w:val="00206393"/>
    <w:rsid w:val="00210AD9"/>
    <w:rsid w:val="00213373"/>
    <w:rsid w:val="0021756D"/>
    <w:rsid w:val="0022044F"/>
    <w:rsid w:val="00230777"/>
    <w:rsid w:val="00234209"/>
    <w:rsid w:val="00236224"/>
    <w:rsid w:val="00236C0F"/>
    <w:rsid w:val="002476F1"/>
    <w:rsid w:val="00251D45"/>
    <w:rsid w:val="00254584"/>
    <w:rsid w:val="002547C9"/>
    <w:rsid w:val="00265A98"/>
    <w:rsid w:val="00265CA3"/>
    <w:rsid w:val="00265EDD"/>
    <w:rsid w:val="00270388"/>
    <w:rsid w:val="00271BDB"/>
    <w:rsid w:val="00275027"/>
    <w:rsid w:val="002773DE"/>
    <w:rsid w:val="0028029B"/>
    <w:rsid w:val="00286254"/>
    <w:rsid w:val="002866BA"/>
    <w:rsid w:val="0029015F"/>
    <w:rsid w:val="00292208"/>
    <w:rsid w:val="002924F0"/>
    <w:rsid w:val="002962E7"/>
    <w:rsid w:val="0029685F"/>
    <w:rsid w:val="002A0B33"/>
    <w:rsid w:val="002A231F"/>
    <w:rsid w:val="002A2818"/>
    <w:rsid w:val="002A6B15"/>
    <w:rsid w:val="002B66E2"/>
    <w:rsid w:val="002C5F09"/>
    <w:rsid w:val="002D0B5B"/>
    <w:rsid w:val="002D516A"/>
    <w:rsid w:val="002E0208"/>
    <w:rsid w:val="002E29FB"/>
    <w:rsid w:val="002E45A1"/>
    <w:rsid w:val="002E4B6E"/>
    <w:rsid w:val="002F2B79"/>
    <w:rsid w:val="002F61D9"/>
    <w:rsid w:val="002F72E1"/>
    <w:rsid w:val="00312A90"/>
    <w:rsid w:val="003143E5"/>
    <w:rsid w:val="00315270"/>
    <w:rsid w:val="00320FEA"/>
    <w:rsid w:val="003214E8"/>
    <w:rsid w:val="003259F2"/>
    <w:rsid w:val="00327029"/>
    <w:rsid w:val="00331475"/>
    <w:rsid w:val="00332521"/>
    <w:rsid w:val="00334DB5"/>
    <w:rsid w:val="00337D13"/>
    <w:rsid w:val="00340437"/>
    <w:rsid w:val="0034175E"/>
    <w:rsid w:val="003430CD"/>
    <w:rsid w:val="00343135"/>
    <w:rsid w:val="003435BD"/>
    <w:rsid w:val="00343FEB"/>
    <w:rsid w:val="00345D13"/>
    <w:rsid w:val="0034613D"/>
    <w:rsid w:val="00346607"/>
    <w:rsid w:val="003505D3"/>
    <w:rsid w:val="00352A33"/>
    <w:rsid w:val="00355B93"/>
    <w:rsid w:val="003568EB"/>
    <w:rsid w:val="00360FCA"/>
    <w:rsid w:val="0036182D"/>
    <w:rsid w:val="00361F80"/>
    <w:rsid w:val="0036372F"/>
    <w:rsid w:val="003707D6"/>
    <w:rsid w:val="0037255C"/>
    <w:rsid w:val="00380C80"/>
    <w:rsid w:val="00381475"/>
    <w:rsid w:val="00393497"/>
    <w:rsid w:val="00397BD4"/>
    <w:rsid w:val="00397E12"/>
    <w:rsid w:val="003A0FD8"/>
    <w:rsid w:val="003A1591"/>
    <w:rsid w:val="003A46F5"/>
    <w:rsid w:val="003A5442"/>
    <w:rsid w:val="003B0562"/>
    <w:rsid w:val="003B73F4"/>
    <w:rsid w:val="003C01B5"/>
    <w:rsid w:val="003C0C5F"/>
    <w:rsid w:val="003D169A"/>
    <w:rsid w:val="003D1F0C"/>
    <w:rsid w:val="003D4F16"/>
    <w:rsid w:val="003D65BB"/>
    <w:rsid w:val="003E0232"/>
    <w:rsid w:val="003E1CC1"/>
    <w:rsid w:val="003E32AA"/>
    <w:rsid w:val="003F0ACE"/>
    <w:rsid w:val="003F109C"/>
    <w:rsid w:val="003F16B7"/>
    <w:rsid w:val="003F3479"/>
    <w:rsid w:val="003F3601"/>
    <w:rsid w:val="003F4176"/>
    <w:rsid w:val="003F4BBC"/>
    <w:rsid w:val="003F772F"/>
    <w:rsid w:val="0040070B"/>
    <w:rsid w:val="0040653B"/>
    <w:rsid w:val="0041514F"/>
    <w:rsid w:val="0041564A"/>
    <w:rsid w:val="00422394"/>
    <w:rsid w:val="004246E2"/>
    <w:rsid w:val="0042728B"/>
    <w:rsid w:val="0043354B"/>
    <w:rsid w:val="00446BB1"/>
    <w:rsid w:val="00450630"/>
    <w:rsid w:val="00451EF0"/>
    <w:rsid w:val="004551A5"/>
    <w:rsid w:val="00457DC2"/>
    <w:rsid w:val="00460309"/>
    <w:rsid w:val="004615F2"/>
    <w:rsid w:val="00463FEC"/>
    <w:rsid w:val="00470655"/>
    <w:rsid w:val="00470C45"/>
    <w:rsid w:val="00480357"/>
    <w:rsid w:val="00480673"/>
    <w:rsid w:val="00480C2E"/>
    <w:rsid w:val="00481AC9"/>
    <w:rsid w:val="00481F36"/>
    <w:rsid w:val="00482969"/>
    <w:rsid w:val="0048429B"/>
    <w:rsid w:val="00487C65"/>
    <w:rsid w:val="00493056"/>
    <w:rsid w:val="004B094F"/>
    <w:rsid w:val="004B0ACC"/>
    <w:rsid w:val="004B3366"/>
    <w:rsid w:val="004B3810"/>
    <w:rsid w:val="004B585A"/>
    <w:rsid w:val="004C0825"/>
    <w:rsid w:val="004C5D04"/>
    <w:rsid w:val="004C65A4"/>
    <w:rsid w:val="004C7322"/>
    <w:rsid w:val="004D21AA"/>
    <w:rsid w:val="004E3580"/>
    <w:rsid w:val="004E4964"/>
    <w:rsid w:val="004E5A73"/>
    <w:rsid w:val="004F6CBF"/>
    <w:rsid w:val="0050153D"/>
    <w:rsid w:val="00502600"/>
    <w:rsid w:val="00506565"/>
    <w:rsid w:val="00506A36"/>
    <w:rsid w:val="00507C02"/>
    <w:rsid w:val="00510D11"/>
    <w:rsid w:val="0051451F"/>
    <w:rsid w:val="0051576B"/>
    <w:rsid w:val="00522EE3"/>
    <w:rsid w:val="00526A3E"/>
    <w:rsid w:val="00526EF8"/>
    <w:rsid w:val="00534D41"/>
    <w:rsid w:val="00545456"/>
    <w:rsid w:val="00560ADD"/>
    <w:rsid w:val="00561AC0"/>
    <w:rsid w:val="00563733"/>
    <w:rsid w:val="00564F15"/>
    <w:rsid w:val="005650D4"/>
    <w:rsid w:val="00566D72"/>
    <w:rsid w:val="005672D3"/>
    <w:rsid w:val="00573FBD"/>
    <w:rsid w:val="005809DD"/>
    <w:rsid w:val="0058203A"/>
    <w:rsid w:val="00582D6A"/>
    <w:rsid w:val="005839E5"/>
    <w:rsid w:val="0058411C"/>
    <w:rsid w:val="005914AB"/>
    <w:rsid w:val="005939B4"/>
    <w:rsid w:val="005A0F5A"/>
    <w:rsid w:val="005A1F51"/>
    <w:rsid w:val="005A4FEF"/>
    <w:rsid w:val="005A6779"/>
    <w:rsid w:val="005A6A05"/>
    <w:rsid w:val="005B1302"/>
    <w:rsid w:val="005B3565"/>
    <w:rsid w:val="005B5CCE"/>
    <w:rsid w:val="005B75C4"/>
    <w:rsid w:val="005C0D3D"/>
    <w:rsid w:val="005C0D9E"/>
    <w:rsid w:val="005C26CF"/>
    <w:rsid w:val="005C50FD"/>
    <w:rsid w:val="005C63E9"/>
    <w:rsid w:val="005D56C1"/>
    <w:rsid w:val="005E27D3"/>
    <w:rsid w:val="005E506E"/>
    <w:rsid w:val="005E5EB9"/>
    <w:rsid w:val="005F1A97"/>
    <w:rsid w:val="005F29F5"/>
    <w:rsid w:val="005F622A"/>
    <w:rsid w:val="005F6A37"/>
    <w:rsid w:val="00600A06"/>
    <w:rsid w:val="0061357F"/>
    <w:rsid w:val="00626DBE"/>
    <w:rsid w:val="00630D1D"/>
    <w:rsid w:val="00631020"/>
    <w:rsid w:val="00631517"/>
    <w:rsid w:val="006315EA"/>
    <w:rsid w:val="006355B1"/>
    <w:rsid w:val="00635D1B"/>
    <w:rsid w:val="00642A79"/>
    <w:rsid w:val="006443F8"/>
    <w:rsid w:val="00646C44"/>
    <w:rsid w:val="0065183C"/>
    <w:rsid w:val="00651A5C"/>
    <w:rsid w:val="006663B9"/>
    <w:rsid w:val="00672510"/>
    <w:rsid w:val="00675C0E"/>
    <w:rsid w:val="006933F2"/>
    <w:rsid w:val="006A1546"/>
    <w:rsid w:val="006A2245"/>
    <w:rsid w:val="006A62F7"/>
    <w:rsid w:val="006B1081"/>
    <w:rsid w:val="006B2A54"/>
    <w:rsid w:val="006B5B9F"/>
    <w:rsid w:val="006B6120"/>
    <w:rsid w:val="006B71F0"/>
    <w:rsid w:val="006C380A"/>
    <w:rsid w:val="006C4F7A"/>
    <w:rsid w:val="006C595E"/>
    <w:rsid w:val="006D4192"/>
    <w:rsid w:val="006D6BCE"/>
    <w:rsid w:val="006D7D5E"/>
    <w:rsid w:val="006E0CB7"/>
    <w:rsid w:val="006E151D"/>
    <w:rsid w:val="006E2ED0"/>
    <w:rsid w:val="006E43FD"/>
    <w:rsid w:val="006E5793"/>
    <w:rsid w:val="006E6600"/>
    <w:rsid w:val="006E72DF"/>
    <w:rsid w:val="006F105B"/>
    <w:rsid w:val="006F18C0"/>
    <w:rsid w:val="006F2F55"/>
    <w:rsid w:val="006F4A7C"/>
    <w:rsid w:val="00704D64"/>
    <w:rsid w:val="00705687"/>
    <w:rsid w:val="00705D66"/>
    <w:rsid w:val="00710D35"/>
    <w:rsid w:val="00714BD4"/>
    <w:rsid w:val="00716C03"/>
    <w:rsid w:val="00726277"/>
    <w:rsid w:val="007305D3"/>
    <w:rsid w:val="007313BE"/>
    <w:rsid w:val="00735EBD"/>
    <w:rsid w:val="00742041"/>
    <w:rsid w:val="00743108"/>
    <w:rsid w:val="00744956"/>
    <w:rsid w:val="00747EAE"/>
    <w:rsid w:val="00750F17"/>
    <w:rsid w:val="00756BD3"/>
    <w:rsid w:val="0076183B"/>
    <w:rsid w:val="00772167"/>
    <w:rsid w:val="00780C49"/>
    <w:rsid w:val="00781317"/>
    <w:rsid w:val="00784571"/>
    <w:rsid w:val="00787C43"/>
    <w:rsid w:val="007A20D1"/>
    <w:rsid w:val="007A39F5"/>
    <w:rsid w:val="007A3A57"/>
    <w:rsid w:val="007A4081"/>
    <w:rsid w:val="007A4530"/>
    <w:rsid w:val="007A5011"/>
    <w:rsid w:val="007A503B"/>
    <w:rsid w:val="007A7235"/>
    <w:rsid w:val="007A7478"/>
    <w:rsid w:val="007B1900"/>
    <w:rsid w:val="007B60DC"/>
    <w:rsid w:val="007B7CF6"/>
    <w:rsid w:val="007B7D24"/>
    <w:rsid w:val="007C3158"/>
    <w:rsid w:val="007C6513"/>
    <w:rsid w:val="007D2D14"/>
    <w:rsid w:val="007D42EA"/>
    <w:rsid w:val="007D434E"/>
    <w:rsid w:val="007D6737"/>
    <w:rsid w:val="007E11EC"/>
    <w:rsid w:val="007E205D"/>
    <w:rsid w:val="007E4BC6"/>
    <w:rsid w:val="007E695D"/>
    <w:rsid w:val="007F4D2A"/>
    <w:rsid w:val="007F74E4"/>
    <w:rsid w:val="007F76CF"/>
    <w:rsid w:val="00800069"/>
    <w:rsid w:val="008022C2"/>
    <w:rsid w:val="00810F1D"/>
    <w:rsid w:val="008143C2"/>
    <w:rsid w:val="008158F4"/>
    <w:rsid w:val="00820BA6"/>
    <w:rsid w:val="00822035"/>
    <w:rsid w:val="00822F61"/>
    <w:rsid w:val="00825A92"/>
    <w:rsid w:val="00825D09"/>
    <w:rsid w:val="008328F2"/>
    <w:rsid w:val="008334B0"/>
    <w:rsid w:val="008334B4"/>
    <w:rsid w:val="008379C2"/>
    <w:rsid w:val="00837A22"/>
    <w:rsid w:val="00845FF9"/>
    <w:rsid w:val="00850571"/>
    <w:rsid w:val="008606F5"/>
    <w:rsid w:val="0086118F"/>
    <w:rsid w:val="0086419A"/>
    <w:rsid w:val="00865143"/>
    <w:rsid w:val="008672F7"/>
    <w:rsid w:val="008717FD"/>
    <w:rsid w:val="008726D4"/>
    <w:rsid w:val="008729E7"/>
    <w:rsid w:val="00877811"/>
    <w:rsid w:val="00880CBE"/>
    <w:rsid w:val="008822AA"/>
    <w:rsid w:val="00882C09"/>
    <w:rsid w:val="008845C5"/>
    <w:rsid w:val="00885EB8"/>
    <w:rsid w:val="00895DCF"/>
    <w:rsid w:val="0089692B"/>
    <w:rsid w:val="008A721E"/>
    <w:rsid w:val="008B378B"/>
    <w:rsid w:val="008C09B6"/>
    <w:rsid w:val="008C3CB5"/>
    <w:rsid w:val="008C4B13"/>
    <w:rsid w:val="008C6865"/>
    <w:rsid w:val="008D1175"/>
    <w:rsid w:val="008E13C6"/>
    <w:rsid w:val="008E53D4"/>
    <w:rsid w:val="008F0EF3"/>
    <w:rsid w:val="008F3FBE"/>
    <w:rsid w:val="008F4D77"/>
    <w:rsid w:val="008F5221"/>
    <w:rsid w:val="00902667"/>
    <w:rsid w:val="0090630C"/>
    <w:rsid w:val="009111B7"/>
    <w:rsid w:val="009128AF"/>
    <w:rsid w:val="00913AED"/>
    <w:rsid w:val="00914ECB"/>
    <w:rsid w:val="0091562E"/>
    <w:rsid w:val="009170DB"/>
    <w:rsid w:val="00927BBB"/>
    <w:rsid w:val="00931461"/>
    <w:rsid w:val="009319F7"/>
    <w:rsid w:val="00933179"/>
    <w:rsid w:val="0093366C"/>
    <w:rsid w:val="0094036A"/>
    <w:rsid w:val="0094181B"/>
    <w:rsid w:val="00945C17"/>
    <w:rsid w:val="009514BA"/>
    <w:rsid w:val="00953336"/>
    <w:rsid w:val="009547E4"/>
    <w:rsid w:val="00964853"/>
    <w:rsid w:val="009656E9"/>
    <w:rsid w:val="0096724A"/>
    <w:rsid w:val="009720EC"/>
    <w:rsid w:val="00972F54"/>
    <w:rsid w:val="00975256"/>
    <w:rsid w:val="009839CB"/>
    <w:rsid w:val="009852B3"/>
    <w:rsid w:val="0098687B"/>
    <w:rsid w:val="00987339"/>
    <w:rsid w:val="0098784B"/>
    <w:rsid w:val="009934BC"/>
    <w:rsid w:val="00993703"/>
    <w:rsid w:val="009A0A54"/>
    <w:rsid w:val="009A1B69"/>
    <w:rsid w:val="009A2186"/>
    <w:rsid w:val="009A3561"/>
    <w:rsid w:val="009A3B7C"/>
    <w:rsid w:val="009A4C30"/>
    <w:rsid w:val="009A6F23"/>
    <w:rsid w:val="009A72F8"/>
    <w:rsid w:val="009B0FA7"/>
    <w:rsid w:val="009B1D17"/>
    <w:rsid w:val="009B5869"/>
    <w:rsid w:val="009B5C01"/>
    <w:rsid w:val="009C231D"/>
    <w:rsid w:val="009C459B"/>
    <w:rsid w:val="009C794E"/>
    <w:rsid w:val="009D2C49"/>
    <w:rsid w:val="009D5C0D"/>
    <w:rsid w:val="009E206D"/>
    <w:rsid w:val="009E36E6"/>
    <w:rsid w:val="009E527A"/>
    <w:rsid w:val="009E7D4E"/>
    <w:rsid w:val="009F142B"/>
    <w:rsid w:val="009F29AD"/>
    <w:rsid w:val="00A06583"/>
    <w:rsid w:val="00A12ECC"/>
    <w:rsid w:val="00A27838"/>
    <w:rsid w:val="00A30550"/>
    <w:rsid w:val="00A3169A"/>
    <w:rsid w:val="00A33E9D"/>
    <w:rsid w:val="00A37818"/>
    <w:rsid w:val="00A4130B"/>
    <w:rsid w:val="00A42933"/>
    <w:rsid w:val="00A43C27"/>
    <w:rsid w:val="00A533D4"/>
    <w:rsid w:val="00A53436"/>
    <w:rsid w:val="00A55D8C"/>
    <w:rsid w:val="00A66E12"/>
    <w:rsid w:val="00A7353D"/>
    <w:rsid w:val="00A743E0"/>
    <w:rsid w:val="00A76B56"/>
    <w:rsid w:val="00A77AF0"/>
    <w:rsid w:val="00A77CFD"/>
    <w:rsid w:val="00A81A06"/>
    <w:rsid w:val="00A83DFF"/>
    <w:rsid w:val="00A8513E"/>
    <w:rsid w:val="00AA32CA"/>
    <w:rsid w:val="00AA34CC"/>
    <w:rsid w:val="00AA6F13"/>
    <w:rsid w:val="00AA73A2"/>
    <w:rsid w:val="00AB05BF"/>
    <w:rsid w:val="00AC1FDC"/>
    <w:rsid w:val="00AC7067"/>
    <w:rsid w:val="00AD27C2"/>
    <w:rsid w:val="00AD5C28"/>
    <w:rsid w:val="00AE4BAC"/>
    <w:rsid w:val="00AE7C07"/>
    <w:rsid w:val="00AF29C7"/>
    <w:rsid w:val="00AF33C9"/>
    <w:rsid w:val="00AF5B1F"/>
    <w:rsid w:val="00B010ED"/>
    <w:rsid w:val="00B02D3D"/>
    <w:rsid w:val="00B0483E"/>
    <w:rsid w:val="00B07ED8"/>
    <w:rsid w:val="00B10A2E"/>
    <w:rsid w:val="00B12043"/>
    <w:rsid w:val="00B1539E"/>
    <w:rsid w:val="00B25199"/>
    <w:rsid w:val="00B26089"/>
    <w:rsid w:val="00B34F0F"/>
    <w:rsid w:val="00B35B7E"/>
    <w:rsid w:val="00B406E6"/>
    <w:rsid w:val="00B407B8"/>
    <w:rsid w:val="00B5039C"/>
    <w:rsid w:val="00B50F32"/>
    <w:rsid w:val="00B60A56"/>
    <w:rsid w:val="00B73865"/>
    <w:rsid w:val="00B801C8"/>
    <w:rsid w:val="00B8165C"/>
    <w:rsid w:val="00B82D0E"/>
    <w:rsid w:val="00B838C1"/>
    <w:rsid w:val="00B85CB6"/>
    <w:rsid w:val="00B85F90"/>
    <w:rsid w:val="00B9018C"/>
    <w:rsid w:val="00B973EA"/>
    <w:rsid w:val="00BA3E9C"/>
    <w:rsid w:val="00BA631D"/>
    <w:rsid w:val="00BA748F"/>
    <w:rsid w:val="00BB49B8"/>
    <w:rsid w:val="00BB5760"/>
    <w:rsid w:val="00BC1D6C"/>
    <w:rsid w:val="00BC3B90"/>
    <w:rsid w:val="00BC6455"/>
    <w:rsid w:val="00BD4789"/>
    <w:rsid w:val="00BD59DB"/>
    <w:rsid w:val="00BE02F6"/>
    <w:rsid w:val="00BE2C5B"/>
    <w:rsid w:val="00BE3AA5"/>
    <w:rsid w:val="00BF0493"/>
    <w:rsid w:val="00BF4D3C"/>
    <w:rsid w:val="00BF6686"/>
    <w:rsid w:val="00C02DCA"/>
    <w:rsid w:val="00C05FFC"/>
    <w:rsid w:val="00C06765"/>
    <w:rsid w:val="00C073D1"/>
    <w:rsid w:val="00C10269"/>
    <w:rsid w:val="00C11218"/>
    <w:rsid w:val="00C14F5A"/>
    <w:rsid w:val="00C20E75"/>
    <w:rsid w:val="00C2431F"/>
    <w:rsid w:val="00C27C56"/>
    <w:rsid w:val="00C319AB"/>
    <w:rsid w:val="00C32AE0"/>
    <w:rsid w:val="00C3750A"/>
    <w:rsid w:val="00C45C46"/>
    <w:rsid w:val="00C53C21"/>
    <w:rsid w:val="00C54F12"/>
    <w:rsid w:val="00C55C06"/>
    <w:rsid w:val="00C603D3"/>
    <w:rsid w:val="00C61523"/>
    <w:rsid w:val="00C64BA5"/>
    <w:rsid w:val="00C67380"/>
    <w:rsid w:val="00C83996"/>
    <w:rsid w:val="00C8662F"/>
    <w:rsid w:val="00C86E56"/>
    <w:rsid w:val="00C960AC"/>
    <w:rsid w:val="00CA2B6D"/>
    <w:rsid w:val="00CA3B71"/>
    <w:rsid w:val="00CA666C"/>
    <w:rsid w:val="00CA7314"/>
    <w:rsid w:val="00CB252D"/>
    <w:rsid w:val="00CB5FAB"/>
    <w:rsid w:val="00CC286F"/>
    <w:rsid w:val="00CC6D56"/>
    <w:rsid w:val="00CD2E9F"/>
    <w:rsid w:val="00CD3FD2"/>
    <w:rsid w:val="00CD559A"/>
    <w:rsid w:val="00CE026E"/>
    <w:rsid w:val="00CE1322"/>
    <w:rsid w:val="00CE4EED"/>
    <w:rsid w:val="00CF5562"/>
    <w:rsid w:val="00D05689"/>
    <w:rsid w:val="00D0680E"/>
    <w:rsid w:val="00D17833"/>
    <w:rsid w:val="00D25D49"/>
    <w:rsid w:val="00D44FEE"/>
    <w:rsid w:val="00D53A12"/>
    <w:rsid w:val="00D63A10"/>
    <w:rsid w:val="00D72993"/>
    <w:rsid w:val="00D752BD"/>
    <w:rsid w:val="00D75B85"/>
    <w:rsid w:val="00D8244A"/>
    <w:rsid w:val="00D847DF"/>
    <w:rsid w:val="00D8649B"/>
    <w:rsid w:val="00D87AFE"/>
    <w:rsid w:val="00D9252C"/>
    <w:rsid w:val="00D92C40"/>
    <w:rsid w:val="00D93F4A"/>
    <w:rsid w:val="00D94FBE"/>
    <w:rsid w:val="00DA19A3"/>
    <w:rsid w:val="00DA31FB"/>
    <w:rsid w:val="00DA5253"/>
    <w:rsid w:val="00DB2AEC"/>
    <w:rsid w:val="00DC13A1"/>
    <w:rsid w:val="00DC1B7D"/>
    <w:rsid w:val="00DC2C98"/>
    <w:rsid w:val="00DC36BC"/>
    <w:rsid w:val="00DD012B"/>
    <w:rsid w:val="00DD3ED0"/>
    <w:rsid w:val="00DE56E3"/>
    <w:rsid w:val="00DF37AE"/>
    <w:rsid w:val="00E105ED"/>
    <w:rsid w:val="00E10A7F"/>
    <w:rsid w:val="00E11E6D"/>
    <w:rsid w:val="00E1357F"/>
    <w:rsid w:val="00E154FA"/>
    <w:rsid w:val="00E220E2"/>
    <w:rsid w:val="00E24B46"/>
    <w:rsid w:val="00E31E68"/>
    <w:rsid w:val="00E33295"/>
    <w:rsid w:val="00E33373"/>
    <w:rsid w:val="00E427C4"/>
    <w:rsid w:val="00E44458"/>
    <w:rsid w:val="00E46818"/>
    <w:rsid w:val="00E477AE"/>
    <w:rsid w:val="00E50B99"/>
    <w:rsid w:val="00E51D51"/>
    <w:rsid w:val="00E53709"/>
    <w:rsid w:val="00E53858"/>
    <w:rsid w:val="00E5601F"/>
    <w:rsid w:val="00E60709"/>
    <w:rsid w:val="00E74233"/>
    <w:rsid w:val="00E7648B"/>
    <w:rsid w:val="00E87A71"/>
    <w:rsid w:val="00E9481B"/>
    <w:rsid w:val="00E97E3B"/>
    <w:rsid w:val="00EA00C4"/>
    <w:rsid w:val="00EA21A9"/>
    <w:rsid w:val="00EA3A99"/>
    <w:rsid w:val="00EA4517"/>
    <w:rsid w:val="00EA5081"/>
    <w:rsid w:val="00EA7C8C"/>
    <w:rsid w:val="00EB0337"/>
    <w:rsid w:val="00EB1C48"/>
    <w:rsid w:val="00EB43D9"/>
    <w:rsid w:val="00EB66D5"/>
    <w:rsid w:val="00EB6852"/>
    <w:rsid w:val="00EB69E4"/>
    <w:rsid w:val="00EC004D"/>
    <w:rsid w:val="00EC40DF"/>
    <w:rsid w:val="00EC4A13"/>
    <w:rsid w:val="00EC5A8D"/>
    <w:rsid w:val="00ED1763"/>
    <w:rsid w:val="00ED2F27"/>
    <w:rsid w:val="00ED6374"/>
    <w:rsid w:val="00EE49BB"/>
    <w:rsid w:val="00EF6E8C"/>
    <w:rsid w:val="00F033A9"/>
    <w:rsid w:val="00F0343A"/>
    <w:rsid w:val="00F034F0"/>
    <w:rsid w:val="00F03649"/>
    <w:rsid w:val="00F04385"/>
    <w:rsid w:val="00F12749"/>
    <w:rsid w:val="00F13D04"/>
    <w:rsid w:val="00F15028"/>
    <w:rsid w:val="00F1529D"/>
    <w:rsid w:val="00F329E7"/>
    <w:rsid w:val="00F36C06"/>
    <w:rsid w:val="00F46635"/>
    <w:rsid w:val="00F5152F"/>
    <w:rsid w:val="00F566ED"/>
    <w:rsid w:val="00F56B5C"/>
    <w:rsid w:val="00F633BC"/>
    <w:rsid w:val="00F65276"/>
    <w:rsid w:val="00F727FB"/>
    <w:rsid w:val="00F7728C"/>
    <w:rsid w:val="00F81AA1"/>
    <w:rsid w:val="00F83374"/>
    <w:rsid w:val="00F83E71"/>
    <w:rsid w:val="00F85E21"/>
    <w:rsid w:val="00F97C8E"/>
    <w:rsid w:val="00FA43B8"/>
    <w:rsid w:val="00FB1062"/>
    <w:rsid w:val="00FB4BAF"/>
    <w:rsid w:val="00FB796C"/>
    <w:rsid w:val="00FC2894"/>
    <w:rsid w:val="00FC6BC5"/>
    <w:rsid w:val="00FC74E4"/>
    <w:rsid w:val="00FD1DA4"/>
    <w:rsid w:val="00FD24C0"/>
    <w:rsid w:val="00FD2E46"/>
    <w:rsid w:val="00FD3728"/>
    <w:rsid w:val="00FD72AA"/>
    <w:rsid w:val="00FE04C8"/>
    <w:rsid w:val="00FE25B8"/>
    <w:rsid w:val="00FE25F2"/>
    <w:rsid w:val="00FE453D"/>
    <w:rsid w:val="00FE6B81"/>
    <w:rsid w:val="00FF02F9"/>
    <w:rsid w:val="00FF1786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5D9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color w:val="FF0000"/>
      <w:sz w:val="24"/>
    </w:rPr>
  </w:style>
  <w:style w:type="paragraph" w:styleId="Nadpis3">
    <w:name w:val="heading 3"/>
    <w:basedOn w:val="Normln"/>
    <w:next w:val="Normln"/>
    <w:qFormat/>
    <w:pPr>
      <w:keepNext/>
      <w:ind w:firstLine="420"/>
      <w:jc w:val="both"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napToGrid w:val="0"/>
      <w:color w:val="FF000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 w:cs="Arial"/>
      <w:b/>
      <w:sz w:val="4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color w:val="FF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4" w:space="1" w:color="auto"/>
      </w:pBdr>
      <w:jc w:val="center"/>
    </w:pPr>
    <w:rPr>
      <w:b/>
      <w:sz w:val="24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color w:val="FF0000"/>
      <w:sz w:val="24"/>
    </w:rPr>
  </w:style>
  <w:style w:type="paragraph" w:styleId="Zkladntext2">
    <w:name w:val="Body Text 2"/>
    <w:basedOn w:val="Normln"/>
    <w:link w:val="Zkladntext2Char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426" w:hanging="426"/>
      <w:jc w:val="both"/>
    </w:pPr>
    <w:rPr>
      <w:i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xtvtabulce">
    <w:name w:val="Text v tabulce"/>
    <w:basedOn w:val="Normln"/>
    <w:rPr>
      <w:sz w:val="22"/>
      <w:szCs w:val="24"/>
    </w:rPr>
  </w:style>
  <w:style w:type="character" w:customStyle="1" w:styleId="platne1">
    <w:name w:val="platne1"/>
    <w:basedOn w:val="Standardnpsmoodstavce"/>
    <w:rsid w:val="0005792F"/>
  </w:style>
  <w:style w:type="character" w:styleId="slostrnky">
    <w:name w:val="page number"/>
    <w:basedOn w:val="Standardnpsmoodstavce"/>
    <w:rsid w:val="00F7728C"/>
  </w:style>
  <w:style w:type="paragraph" w:styleId="Textbubliny">
    <w:name w:val="Balloon Text"/>
    <w:basedOn w:val="Normln"/>
    <w:semiHidden/>
    <w:rsid w:val="00A77AF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507C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C02"/>
  </w:style>
  <w:style w:type="paragraph" w:styleId="Pedmtkomente">
    <w:name w:val="annotation subject"/>
    <w:basedOn w:val="Textkomente"/>
    <w:next w:val="Textkomente"/>
    <w:semiHidden/>
    <w:rsid w:val="00507C02"/>
    <w:rPr>
      <w:b/>
      <w:bCs/>
    </w:rPr>
  </w:style>
  <w:style w:type="paragraph" w:customStyle="1" w:styleId="Plohy1rovenadpisu">
    <w:name w:val="Přílohy 1.úroveň nadpisu"/>
    <w:basedOn w:val="Normln"/>
    <w:next w:val="Normln"/>
    <w:rsid w:val="00BB49B8"/>
    <w:pPr>
      <w:keepNext/>
      <w:numPr>
        <w:numId w:val="22"/>
      </w:numPr>
      <w:spacing w:before="240" w:after="60"/>
      <w:ind w:left="431" w:hanging="431"/>
      <w:outlineLvl w:val="0"/>
    </w:pPr>
    <w:rPr>
      <w:rFonts w:ascii="Arial" w:hAnsi="Arial"/>
      <w:b/>
      <w:sz w:val="28"/>
      <w:szCs w:val="24"/>
    </w:rPr>
  </w:style>
  <w:style w:type="paragraph" w:customStyle="1" w:styleId="Plohy2rovenadpisu">
    <w:name w:val="Přílohy 2.úroveň nadpisu"/>
    <w:basedOn w:val="Normln"/>
    <w:next w:val="Normln"/>
    <w:rsid w:val="00BB49B8"/>
    <w:pPr>
      <w:keepNext/>
      <w:pageBreakBefore/>
      <w:numPr>
        <w:ilvl w:val="1"/>
        <w:numId w:val="22"/>
      </w:numPr>
      <w:tabs>
        <w:tab w:val="clear" w:pos="860"/>
        <w:tab w:val="num" w:pos="576"/>
      </w:tabs>
      <w:spacing w:before="240" w:after="60"/>
      <w:ind w:left="578" w:hanging="578"/>
      <w:outlineLvl w:val="1"/>
    </w:pPr>
    <w:rPr>
      <w:rFonts w:ascii="Arial" w:hAnsi="Arial"/>
      <w:b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rsid w:val="00BB49B8"/>
    <w:pPr>
      <w:keepNext/>
      <w:numPr>
        <w:ilvl w:val="2"/>
        <w:numId w:val="22"/>
      </w:numPr>
      <w:spacing w:before="240" w:after="60"/>
      <w:outlineLvl w:val="2"/>
    </w:pPr>
    <w:rPr>
      <w:rFonts w:ascii="Arial" w:hAnsi="Arial"/>
      <w:b/>
      <w:sz w:val="24"/>
      <w:szCs w:val="24"/>
    </w:rPr>
  </w:style>
  <w:style w:type="paragraph" w:customStyle="1" w:styleId="Plohy4rovenadpisu">
    <w:name w:val="Přílohy 4.úroveň nadpisu"/>
    <w:basedOn w:val="Normln"/>
    <w:next w:val="Normln"/>
    <w:rsid w:val="00BB49B8"/>
    <w:pPr>
      <w:keepNext/>
      <w:numPr>
        <w:ilvl w:val="3"/>
        <w:numId w:val="22"/>
      </w:numPr>
      <w:spacing w:before="240" w:after="60"/>
      <w:ind w:left="862" w:hanging="862"/>
      <w:outlineLvl w:val="3"/>
    </w:pPr>
    <w:rPr>
      <w:rFonts w:ascii="Arial" w:hAnsi="Arial"/>
      <w:i/>
      <w:sz w:val="22"/>
      <w:szCs w:val="24"/>
    </w:rPr>
  </w:style>
  <w:style w:type="character" w:customStyle="1" w:styleId="Zkladntext2Char">
    <w:name w:val="Základní text 2 Char"/>
    <w:link w:val="Zkladntext2"/>
    <w:rsid w:val="005650D4"/>
    <w:rPr>
      <w:sz w:val="24"/>
      <w:lang w:val="cs-CZ" w:eastAsia="cs-CZ" w:bidi="ar-SA"/>
    </w:rPr>
  </w:style>
  <w:style w:type="paragraph" w:customStyle="1" w:styleId="Rozvrendokumentu">
    <w:name w:val="Rozvržení dokumentu"/>
    <w:basedOn w:val="Normln"/>
    <w:semiHidden/>
    <w:rsid w:val="00FE25B8"/>
    <w:pPr>
      <w:shd w:val="clear" w:color="auto" w:fill="000080"/>
    </w:pPr>
    <w:rPr>
      <w:rFonts w:ascii="Tahoma" w:hAnsi="Tahoma" w:cs="Tahoma"/>
    </w:rPr>
  </w:style>
  <w:style w:type="character" w:customStyle="1" w:styleId="RWE-SMP">
    <w:name w:val="RWE-SMP"/>
    <w:semiHidden/>
    <w:rsid w:val="0040070B"/>
    <w:rPr>
      <w:rFonts w:ascii="Arial" w:hAnsi="Arial" w:cs="Arial"/>
      <w:color w:val="000080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A7353D"/>
  </w:style>
  <w:style w:type="paragraph" w:styleId="Odstavecseseznamem">
    <w:name w:val="List Paragraph"/>
    <w:basedOn w:val="Normln"/>
    <w:uiPriority w:val="34"/>
    <w:qFormat/>
    <w:rsid w:val="00E51D51"/>
    <w:pPr>
      <w:ind w:left="708"/>
    </w:pPr>
  </w:style>
  <w:style w:type="character" w:customStyle="1" w:styleId="TextkomenteChar">
    <w:name w:val="Text komentáře Char"/>
    <w:basedOn w:val="Standardnpsmoodstavce"/>
    <w:link w:val="Textkomente"/>
    <w:rsid w:val="00E51D51"/>
  </w:style>
  <w:style w:type="character" w:customStyle="1" w:styleId="ZpatChar">
    <w:name w:val="Zápatí Char"/>
    <w:link w:val="Zpat"/>
    <w:rsid w:val="00C11218"/>
  </w:style>
  <w:style w:type="character" w:customStyle="1" w:styleId="stylTextChar">
    <w:name w:val="styl Text Char"/>
    <w:link w:val="stylText"/>
    <w:uiPriority w:val="98"/>
    <w:locked/>
    <w:rsid w:val="00A76B56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A76B56"/>
    <w:pPr>
      <w:jc w:val="both"/>
    </w:pPr>
    <w:rPr>
      <w:rFonts w:ascii="Arial" w:hAnsi="Arial" w:cs="Arial"/>
    </w:rPr>
  </w:style>
  <w:style w:type="character" w:styleId="Hypertextovodkaz">
    <w:name w:val="Hyperlink"/>
    <w:rsid w:val="00DD3ED0"/>
    <w:rPr>
      <w:color w:val="0000FF"/>
      <w:u w:val="single"/>
    </w:rPr>
  </w:style>
  <w:style w:type="character" w:customStyle="1" w:styleId="normaltextrun">
    <w:name w:val="normaltextrun"/>
    <w:basedOn w:val="Standardnpsmoodstavce"/>
    <w:rsid w:val="00BA3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color w:val="FF0000"/>
      <w:sz w:val="24"/>
    </w:rPr>
  </w:style>
  <w:style w:type="paragraph" w:styleId="Nadpis3">
    <w:name w:val="heading 3"/>
    <w:basedOn w:val="Normln"/>
    <w:next w:val="Normln"/>
    <w:qFormat/>
    <w:pPr>
      <w:keepNext/>
      <w:ind w:firstLine="420"/>
      <w:jc w:val="both"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napToGrid w:val="0"/>
      <w:color w:val="FF000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 w:cs="Arial"/>
      <w:b/>
      <w:sz w:val="4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color w:val="FF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4" w:space="1" w:color="auto"/>
      </w:pBdr>
      <w:jc w:val="center"/>
    </w:pPr>
    <w:rPr>
      <w:b/>
      <w:sz w:val="24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color w:val="FF0000"/>
      <w:sz w:val="24"/>
    </w:rPr>
  </w:style>
  <w:style w:type="paragraph" w:styleId="Zkladntext2">
    <w:name w:val="Body Text 2"/>
    <w:basedOn w:val="Normln"/>
    <w:link w:val="Zkladntext2Char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426" w:hanging="426"/>
      <w:jc w:val="both"/>
    </w:pPr>
    <w:rPr>
      <w:i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xtvtabulce">
    <w:name w:val="Text v tabulce"/>
    <w:basedOn w:val="Normln"/>
    <w:rPr>
      <w:sz w:val="22"/>
      <w:szCs w:val="24"/>
    </w:rPr>
  </w:style>
  <w:style w:type="character" w:customStyle="1" w:styleId="platne1">
    <w:name w:val="platne1"/>
    <w:basedOn w:val="Standardnpsmoodstavce"/>
    <w:rsid w:val="0005792F"/>
  </w:style>
  <w:style w:type="character" w:styleId="slostrnky">
    <w:name w:val="page number"/>
    <w:basedOn w:val="Standardnpsmoodstavce"/>
    <w:rsid w:val="00F7728C"/>
  </w:style>
  <w:style w:type="paragraph" w:styleId="Textbubliny">
    <w:name w:val="Balloon Text"/>
    <w:basedOn w:val="Normln"/>
    <w:semiHidden/>
    <w:rsid w:val="00A77AF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507C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C02"/>
  </w:style>
  <w:style w:type="paragraph" w:styleId="Pedmtkomente">
    <w:name w:val="annotation subject"/>
    <w:basedOn w:val="Textkomente"/>
    <w:next w:val="Textkomente"/>
    <w:semiHidden/>
    <w:rsid w:val="00507C02"/>
    <w:rPr>
      <w:b/>
      <w:bCs/>
    </w:rPr>
  </w:style>
  <w:style w:type="paragraph" w:customStyle="1" w:styleId="Plohy1rovenadpisu">
    <w:name w:val="Přílohy 1.úroveň nadpisu"/>
    <w:basedOn w:val="Normln"/>
    <w:next w:val="Normln"/>
    <w:rsid w:val="00BB49B8"/>
    <w:pPr>
      <w:keepNext/>
      <w:numPr>
        <w:numId w:val="22"/>
      </w:numPr>
      <w:spacing w:before="240" w:after="60"/>
      <w:ind w:left="431" w:hanging="431"/>
      <w:outlineLvl w:val="0"/>
    </w:pPr>
    <w:rPr>
      <w:rFonts w:ascii="Arial" w:hAnsi="Arial"/>
      <w:b/>
      <w:sz w:val="28"/>
      <w:szCs w:val="24"/>
    </w:rPr>
  </w:style>
  <w:style w:type="paragraph" w:customStyle="1" w:styleId="Plohy2rovenadpisu">
    <w:name w:val="Přílohy 2.úroveň nadpisu"/>
    <w:basedOn w:val="Normln"/>
    <w:next w:val="Normln"/>
    <w:rsid w:val="00BB49B8"/>
    <w:pPr>
      <w:keepNext/>
      <w:pageBreakBefore/>
      <w:numPr>
        <w:ilvl w:val="1"/>
        <w:numId w:val="22"/>
      </w:numPr>
      <w:tabs>
        <w:tab w:val="clear" w:pos="860"/>
        <w:tab w:val="num" w:pos="576"/>
      </w:tabs>
      <w:spacing w:before="240" w:after="60"/>
      <w:ind w:left="578" w:hanging="578"/>
      <w:outlineLvl w:val="1"/>
    </w:pPr>
    <w:rPr>
      <w:rFonts w:ascii="Arial" w:hAnsi="Arial"/>
      <w:b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rsid w:val="00BB49B8"/>
    <w:pPr>
      <w:keepNext/>
      <w:numPr>
        <w:ilvl w:val="2"/>
        <w:numId w:val="22"/>
      </w:numPr>
      <w:spacing w:before="240" w:after="60"/>
      <w:outlineLvl w:val="2"/>
    </w:pPr>
    <w:rPr>
      <w:rFonts w:ascii="Arial" w:hAnsi="Arial"/>
      <w:b/>
      <w:sz w:val="24"/>
      <w:szCs w:val="24"/>
    </w:rPr>
  </w:style>
  <w:style w:type="paragraph" w:customStyle="1" w:styleId="Plohy4rovenadpisu">
    <w:name w:val="Přílohy 4.úroveň nadpisu"/>
    <w:basedOn w:val="Normln"/>
    <w:next w:val="Normln"/>
    <w:rsid w:val="00BB49B8"/>
    <w:pPr>
      <w:keepNext/>
      <w:numPr>
        <w:ilvl w:val="3"/>
        <w:numId w:val="22"/>
      </w:numPr>
      <w:spacing w:before="240" w:after="60"/>
      <w:ind w:left="862" w:hanging="862"/>
      <w:outlineLvl w:val="3"/>
    </w:pPr>
    <w:rPr>
      <w:rFonts w:ascii="Arial" w:hAnsi="Arial"/>
      <w:i/>
      <w:sz w:val="22"/>
      <w:szCs w:val="24"/>
    </w:rPr>
  </w:style>
  <w:style w:type="character" w:customStyle="1" w:styleId="Zkladntext2Char">
    <w:name w:val="Základní text 2 Char"/>
    <w:link w:val="Zkladntext2"/>
    <w:rsid w:val="005650D4"/>
    <w:rPr>
      <w:sz w:val="24"/>
      <w:lang w:val="cs-CZ" w:eastAsia="cs-CZ" w:bidi="ar-SA"/>
    </w:rPr>
  </w:style>
  <w:style w:type="paragraph" w:customStyle="1" w:styleId="Rozvrendokumentu">
    <w:name w:val="Rozvržení dokumentu"/>
    <w:basedOn w:val="Normln"/>
    <w:semiHidden/>
    <w:rsid w:val="00FE25B8"/>
    <w:pPr>
      <w:shd w:val="clear" w:color="auto" w:fill="000080"/>
    </w:pPr>
    <w:rPr>
      <w:rFonts w:ascii="Tahoma" w:hAnsi="Tahoma" w:cs="Tahoma"/>
    </w:rPr>
  </w:style>
  <w:style w:type="character" w:customStyle="1" w:styleId="RWE-SMP">
    <w:name w:val="RWE-SMP"/>
    <w:semiHidden/>
    <w:rsid w:val="0040070B"/>
    <w:rPr>
      <w:rFonts w:ascii="Arial" w:hAnsi="Arial" w:cs="Arial"/>
      <w:color w:val="000080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A7353D"/>
  </w:style>
  <w:style w:type="paragraph" w:styleId="Odstavecseseznamem">
    <w:name w:val="List Paragraph"/>
    <w:basedOn w:val="Normln"/>
    <w:uiPriority w:val="34"/>
    <w:qFormat/>
    <w:rsid w:val="00E51D51"/>
    <w:pPr>
      <w:ind w:left="708"/>
    </w:pPr>
  </w:style>
  <w:style w:type="character" w:customStyle="1" w:styleId="TextkomenteChar">
    <w:name w:val="Text komentáře Char"/>
    <w:basedOn w:val="Standardnpsmoodstavce"/>
    <w:link w:val="Textkomente"/>
    <w:rsid w:val="00E51D51"/>
  </w:style>
  <w:style w:type="character" w:customStyle="1" w:styleId="ZpatChar">
    <w:name w:val="Zápatí Char"/>
    <w:link w:val="Zpat"/>
    <w:rsid w:val="00C11218"/>
  </w:style>
  <w:style w:type="character" w:customStyle="1" w:styleId="stylTextChar">
    <w:name w:val="styl Text Char"/>
    <w:link w:val="stylText"/>
    <w:uiPriority w:val="98"/>
    <w:locked/>
    <w:rsid w:val="00A76B56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A76B56"/>
    <w:pPr>
      <w:jc w:val="both"/>
    </w:pPr>
    <w:rPr>
      <w:rFonts w:ascii="Arial" w:hAnsi="Arial" w:cs="Arial"/>
    </w:rPr>
  </w:style>
  <w:style w:type="character" w:styleId="Hypertextovodkaz">
    <w:name w:val="Hyperlink"/>
    <w:rsid w:val="00DD3ED0"/>
    <w:rPr>
      <w:color w:val="0000FF"/>
      <w:u w:val="single"/>
    </w:rPr>
  </w:style>
  <w:style w:type="character" w:customStyle="1" w:styleId="normaltextrun">
    <w:name w:val="normaltextrun"/>
    <w:basedOn w:val="Standardnpsmoodstavce"/>
    <w:rsid w:val="00BA3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E16ED2-5A0E-44A8-BD97-E33DB6527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3C1F4-DAA9-4AF2-8F77-5605CE7D2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23CA8B-A1C0-4B52-8575-C7A3D55CDE6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DA69464-CCB1-4941-B078-4ED61791D3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1570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Smlouva-věcná břemena_3str_pozemek dotčený_přeloža B</vt:lpstr>
    </vt:vector>
  </TitlesOfParts>
  <Company>RWE Interní služby, s.r.o.</Company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Smlouva-věcná břemena_3str_pozemek dotčený_přeloža B</dc:title>
  <dc:creator>JMP, a. s.</dc:creator>
  <cp:lastModifiedBy>Lokajíček Jan, JUDr.</cp:lastModifiedBy>
  <cp:revision>13</cp:revision>
  <cp:lastPrinted>2007-12-07T10:42:00Z</cp:lastPrinted>
  <dcterms:created xsi:type="dcterms:W3CDTF">2022-06-13T12:58:00Z</dcterms:created>
  <dcterms:modified xsi:type="dcterms:W3CDTF">2022-06-14T11:00:00Z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zat">
    <vt:lpwstr>1.00000000000000</vt:lpwstr>
  </property>
  <property fmtid="{D5CDD505-2E9C-101B-9397-08002B2CF9AE}" pid="3" name="display_urn:schemas-microsoft-com:office:office#Garant_x0020_formul_x00e1__x0159_e">
    <vt:lpwstr>Chobolová Drahomíra</vt:lpwstr>
  </property>
  <property fmtid="{D5CDD505-2E9C-101B-9397-08002B2CF9AE}" pid="4" name="ContentTypeId">
    <vt:lpwstr>0x010100253C812399106B48AC8CF9B78345140B</vt:lpwstr>
  </property>
</Properties>
</file>