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C30DF3" w14:textId="77777777" w:rsidR="00826B7B" w:rsidRDefault="00B204E3" w:rsidP="00B204E3">
      <w:pPr>
        <w:pStyle w:val="Titul1"/>
      </w:pPr>
      <w:r>
        <w:t>Dopis nabídky</w:t>
      </w:r>
    </w:p>
    <w:p w14:paraId="53C30DF4" w14:textId="2D80875B" w:rsidR="00EB46E5" w:rsidRPr="00BF54FE" w:rsidRDefault="00B204E3" w:rsidP="00BF54FE">
      <w:pPr>
        <w:pStyle w:val="Titul2"/>
      </w:pPr>
      <w:r>
        <w:t>Název zakázky: „</w:t>
      </w:r>
      <w:r w:rsidR="0084361D" w:rsidRPr="0084361D">
        <w:t xml:space="preserve">Modernizace trati Plzeň - Domažlice - </w:t>
      </w:r>
      <w:proofErr w:type="spellStart"/>
      <w:proofErr w:type="gramStart"/>
      <w:r w:rsidR="0084361D" w:rsidRPr="0084361D">
        <w:t>st.hranice</w:t>
      </w:r>
      <w:proofErr w:type="spellEnd"/>
      <w:proofErr w:type="gramEnd"/>
      <w:r w:rsidR="0084361D" w:rsidRPr="0084361D">
        <w:t xml:space="preserve"> SRN, 2. stavba, úsek Plzeň (mimo) - Nýřany - Chotěšov (mimo)</w:t>
      </w:r>
      <w:r w:rsidR="0084361D">
        <w:t>“</w:t>
      </w:r>
      <w:r w:rsidR="00232000" w:rsidRPr="00BF54FE">
        <w:t xml:space="preserve"> </w:t>
      </w:r>
    </w:p>
    <w:p w14:paraId="53C30DF5" w14:textId="77777777" w:rsidR="009226C1" w:rsidRDefault="009226C1" w:rsidP="00B204E3">
      <w:pPr>
        <w:pStyle w:val="Textbezodsazen"/>
      </w:pPr>
    </w:p>
    <w:p w14:paraId="458EBB26" w14:textId="77777777" w:rsidR="00EC565E" w:rsidRDefault="00A5674E" w:rsidP="00A5674E">
      <w:pPr>
        <w:pStyle w:val="Textbezodsazen"/>
      </w:pPr>
      <w:r>
        <w:t xml:space="preserve">Přezkoumali jsme Smlouvu o dílo s přílohami, Smluvní podmínky, připojenou Přílohu k nabídce, Technickou specifikaci, Výkresy, Soupis prací pro provedení výše uvedené zakázky. </w:t>
      </w:r>
    </w:p>
    <w:p w14:paraId="35A0A6B9" w14:textId="2F7F9AC9" w:rsidR="00EC565E" w:rsidRDefault="00EC565E" w:rsidP="00A5674E">
      <w:pPr>
        <w:pStyle w:val="Textbezodsazen"/>
      </w:pPr>
      <w:r w:rsidRPr="00EC565E">
        <w:t xml:space="preserve">Současně v nabídce do zadávacího řízení na výše uvedenou zakázku předkládáme formulář </w:t>
      </w:r>
      <w:r w:rsidR="005172E9">
        <w:t>Navržený plán výluk</w:t>
      </w:r>
      <w:r w:rsidRPr="00EC565E">
        <w:t xml:space="preserve"> dle čl. 17. 3 Pokynů a přílohy č. 1</w:t>
      </w:r>
      <w:r w:rsidR="00B95BEA">
        <w:t>3</w:t>
      </w:r>
      <w:r w:rsidRPr="00EC565E">
        <w:t xml:space="preserve"> Pokynů, který lze považovat za Formuláře ve smyslu pod-článku 1.1.1.7 Obecných podmínek.</w:t>
      </w:r>
    </w:p>
    <w:p w14:paraId="53C30DF6" w14:textId="0FAE87E9" w:rsidR="00A5674E" w:rsidRDefault="00A5674E" w:rsidP="00A5674E">
      <w:pPr>
        <w:pStyle w:val="Textbezodsazen"/>
      </w:pPr>
      <w:r>
        <w:t>Tímto nabízíme provedení a dokončení Díla a odstranění veškerých vad v souladu s touto Nabídkou, jejíž součástí jsou všechny uvedené dokumenty, za nabídkovou cenu ve výši</w:t>
      </w:r>
    </w:p>
    <w:p w14:paraId="53C30DF7" w14:textId="5F904168" w:rsidR="00A5674E" w:rsidRPr="0084361D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</w:t>
      </w:r>
      <w:r w:rsidRPr="0084361D">
        <w:t>Dopisu nabídky.</w:t>
      </w:r>
    </w:p>
    <w:p w14:paraId="77F21B0A" w14:textId="77777777" w:rsidR="00633882" w:rsidRDefault="00633882" w:rsidP="00633882">
      <w:pPr>
        <w:pStyle w:val="Textbezodsazen"/>
        <w:rPr>
          <w:i/>
        </w:rPr>
      </w:pPr>
      <w:r w:rsidRPr="0084361D">
        <w:rPr>
          <w:b/>
          <w:i/>
        </w:rPr>
        <w:t>(Pozn. zadavatele: do nabídkové ceny uvedené zde v Dopise nabídky zahrňte pouze cenu bez DPH týkající se plnění Smlouvy o dílo, nezahrnujte do této částky cenu týkající se plnění Smlouvy o poskytování součinnosti, ta bude uvedena pouze ve Smlouvě o poskytování součinnosti – viz čl. 9.4 Pokynů pro dodavatele.)</w:t>
      </w:r>
    </w:p>
    <w:p w14:paraId="53C30DF8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53C30DF9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53C30DFA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53C30DFB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53C30DFC" w14:textId="77777777" w:rsidR="00A5674E" w:rsidRDefault="00A5674E" w:rsidP="00A5674E">
      <w:pPr>
        <w:pStyle w:val="Odstavec1-1a"/>
      </w:pPr>
      <w:r>
        <w:t>Obě Smluvní strany v souladu s ustanovením § 5 odst. 2 ZRS zašlou správci registru smluv elektronický obraz Smlouvy a jejich příloh a metadata vyžadovaná ZRS;</w:t>
      </w:r>
    </w:p>
    <w:p w14:paraId="53C30DF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53C30DFE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53C30DFF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3C30E00" w14:textId="77777777" w:rsidR="00A5674E" w:rsidRDefault="00A5674E" w:rsidP="00A5674E">
      <w:pPr>
        <w:pStyle w:val="Textbezodsazen"/>
      </w:pPr>
      <w:r w:rsidRPr="00A5674E">
        <w:rPr>
          <w:highlight w:val="yellow"/>
        </w:rPr>
        <w:lastRenderedPageBreak/>
        <w:t>[VLOŽÍ ZHOTOVITEL]</w:t>
      </w:r>
    </w:p>
    <w:p w14:paraId="53C30E01" w14:textId="77777777"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 xml:space="preserve">. § 218 </w:t>
      </w:r>
      <w:proofErr w:type="gramStart"/>
      <w:r>
        <w:t>ZZVZ .</w:t>
      </w:r>
      <w:proofErr w:type="gramEnd"/>
    </w:p>
    <w:p w14:paraId="53C30E02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53C30E03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4" w14:textId="77777777"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14:paraId="1CA3AF09" w14:textId="77777777" w:rsidR="003349CD" w:rsidRDefault="003349CD" w:rsidP="003349CD">
      <w:pPr>
        <w:pStyle w:val="Textbezodsazen"/>
      </w:pPr>
      <w:r>
        <w:t>Přílohy:</w:t>
      </w:r>
    </w:p>
    <w:p w14:paraId="4E7E9C13" w14:textId="62EB2FA0" w:rsidR="003349CD" w:rsidRDefault="003349CD" w:rsidP="003349CD">
      <w:pPr>
        <w:pStyle w:val="Textbezodsazen"/>
      </w:pPr>
      <w:r>
        <w:t>Příloha č. 1</w:t>
      </w:r>
      <w:r w:rsidR="005172E9">
        <w:t>3</w:t>
      </w:r>
      <w:r>
        <w:t xml:space="preserve"> Pokynů </w:t>
      </w:r>
      <w:r w:rsidRPr="007C401B">
        <w:t>–</w:t>
      </w:r>
      <w:r>
        <w:t xml:space="preserve"> </w:t>
      </w:r>
      <w:r w:rsidR="005172E9">
        <w:t>Navržený plán výluk</w:t>
      </w:r>
    </w:p>
    <w:p w14:paraId="53C30E05" w14:textId="77777777" w:rsidR="00A5674E" w:rsidRDefault="00A5674E" w:rsidP="00A5674E">
      <w:pPr>
        <w:pStyle w:val="Textbezodsazen"/>
      </w:pPr>
    </w:p>
    <w:p w14:paraId="53C30E06" w14:textId="77777777" w:rsidR="000E6ABE" w:rsidRDefault="000E6ABE" w:rsidP="00A5674E">
      <w:pPr>
        <w:pStyle w:val="Textbezodsazen"/>
      </w:pPr>
    </w:p>
    <w:p w14:paraId="53C30E07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53C30E08" w14:textId="77777777" w:rsidR="000E6ABE" w:rsidRDefault="000E6ABE" w:rsidP="000E6ABE">
      <w:pPr>
        <w:pStyle w:val="Textbezodsazen"/>
        <w:jc w:val="left"/>
      </w:pPr>
    </w:p>
    <w:p w14:paraId="53C30E09" w14:textId="77777777" w:rsidR="000E6ABE" w:rsidRDefault="000E6ABE" w:rsidP="000E6ABE">
      <w:pPr>
        <w:pStyle w:val="Textbezodsazen"/>
        <w:jc w:val="left"/>
      </w:pPr>
    </w:p>
    <w:p w14:paraId="53C30E0A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53C30E0B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C" w14:textId="77777777" w:rsidR="00A5674E" w:rsidRDefault="00A5674E" w:rsidP="00A5674E">
      <w:pPr>
        <w:pStyle w:val="Textbezodsazen"/>
      </w:pPr>
    </w:p>
    <w:p w14:paraId="53C30E0D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53C30E0E" w14:textId="77777777" w:rsidR="00A5674E" w:rsidRDefault="00A5674E" w:rsidP="00A5674E">
      <w:pPr>
        <w:pStyle w:val="Textbezodsazen"/>
      </w:pPr>
      <w:r>
        <w:t xml:space="preserve">jméno a příjmení výše podepsané odpovědné osoby účastníka zadávacího řízení oprávněné podepsat nabídku </w:t>
      </w:r>
      <w:proofErr w:type="gramStart"/>
      <w:r>
        <w:t>dle  ZZVZ</w:t>
      </w:r>
      <w:proofErr w:type="gramEnd"/>
      <w:r>
        <w:t xml:space="preserve"> na základě</w:t>
      </w:r>
      <w:r w:rsidR="000E6ABE">
        <w:t xml:space="preserve"> </w:t>
      </w:r>
      <w:r>
        <w:t xml:space="preserve">…………………   </w:t>
      </w:r>
    </w:p>
    <w:p w14:paraId="53C30E0F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10" w14:textId="77777777" w:rsidR="00A5674E" w:rsidRDefault="00A5674E" w:rsidP="00A5674E">
      <w:pPr>
        <w:pStyle w:val="Textbezodsazen"/>
      </w:pPr>
    </w:p>
    <w:p w14:paraId="53C30E11" w14:textId="77777777" w:rsidR="00A5674E" w:rsidRDefault="00A5674E" w:rsidP="00A5674E">
      <w:pPr>
        <w:pStyle w:val="Textbezodsazen"/>
      </w:pPr>
    </w:p>
    <w:p w14:paraId="53C30E12" w14:textId="77777777" w:rsidR="00A5674E" w:rsidRDefault="00A5674E" w:rsidP="00A5674E">
      <w:pPr>
        <w:pStyle w:val="Textbezodsazen"/>
      </w:pPr>
      <w:r>
        <w:t>za Zhotovitele</w:t>
      </w:r>
    </w:p>
    <w:p w14:paraId="53C30E13" w14:textId="77777777" w:rsidR="00A5674E" w:rsidRDefault="00A5674E" w:rsidP="00A5674E">
      <w:pPr>
        <w:pStyle w:val="Textbezodsazen"/>
      </w:pPr>
    </w:p>
    <w:p w14:paraId="53C30E14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53C30E15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53C30E16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C30E19" w14:textId="77777777" w:rsidR="003277B8" w:rsidRDefault="003277B8" w:rsidP="00962258">
      <w:pPr>
        <w:spacing w:after="0" w:line="240" w:lineRule="auto"/>
      </w:pPr>
      <w:r>
        <w:separator/>
      </w:r>
    </w:p>
  </w:endnote>
  <w:endnote w:type="continuationSeparator" w:id="0">
    <w:p w14:paraId="53C30E1A" w14:textId="77777777" w:rsidR="003277B8" w:rsidRDefault="003277B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53C30E1D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3C30E1B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3C30E1C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53C30E1E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53C30E21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3C30E1F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53C30E20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3C30E22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C30E2B" w14:textId="5DC1B9F4" w:rsidR="00F90912" w:rsidRPr="00B3350F" w:rsidRDefault="00616B7A" w:rsidP="00616B7A">
    <w:pPr>
      <w:tabs>
        <w:tab w:val="left" w:pos="3494"/>
        <w:tab w:val="left" w:pos="5885"/>
      </w:tabs>
      <w:spacing w:after="0" w:line="240" w:lineRule="auto"/>
      <w:rPr>
        <w:sz w:val="4"/>
        <w:szCs w:val="4"/>
      </w:rPr>
    </w:pPr>
    <w:r>
      <w:rPr>
        <w:sz w:val="4"/>
        <w:szCs w:val="4"/>
      </w:rPr>
      <w:tab/>
    </w:r>
    <w:r>
      <w:rPr>
        <w:sz w:val="4"/>
        <w:szCs w:val="4"/>
      </w:rPr>
      <w:tab/>
    </w:r>
  </w:p>
  <w:p w14:paraId="53C30E2D" w14:textId="41F1366D" w:rsidR="00F90912" w:rsidRPr="00B3350F" w:rsidRDefault="00F90912" w:rsidP="00F90912">
    <w:pPr>
      <w:spacing w:after="0"/>
      <w:rPr>
        <w:sz w:val="4"/>
        <w:szCs w:val="4"/>
      </w:rPr>
    </w:pPr>
  </w:p>
  <w:p w14:paraId="53C30E2F" w14:textId="77777777" w:rsidR="00F90912" w:rsidRPr="00B8518B" w:rsidRDefault="00F90912" w:rsidP="00F90912">
    <w:pPr>
      <w:pStyle w:val="Zpat"/>
      <w:rPr>
        <w:sz w:val="2"/>
        <w:szCs w:val="2"/>
      </w:rPr>
    </w:pPr>
  </w:p>
  <w:p w14:paraId="53C30E30" w14:textId="77777777" w:rsidR="00F90912" w:rsidRPr="00B9342A" w:rsidRDefault="00F90912" w:rsidP="00F90912">
    <w:pPr>
      <w:pStyle w:val="Zpat"/>
      <w:rPr>
        <w:sz w:val="8"/>
        <w:szCs w:val="8"/>
      </w:rPr>
    </w:pPr>
    <w:r>
      <w:rPr>
        <w:rFonts w:cs="Calibri"/>
        <w:noProof/>
        <w:sz w:val="12"/>
        <w:szCs w:val="12"/>
        <w:lang w:eastAsia="cs-CZ"/>
      </w:rPr>
      <w:drawing>
        <wp:inline distT="0" distB="0" distL="0" distR="0" wp14:anchorId="53C30E36" wp14:editId="53C30E37">
          <wp:extent cx="3006000" cy="630000"/>
          <wp:effectExtent l="0" t="0" r="4445" b="0"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EF_202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06000" cy="63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C30E31" w14:textId="77777777"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C30E17" w14:textId="77777777" w:rsidR="003277B8" w:rsidRDefault="003277B8" w:rsidP="00962258">
      <w:pPr>
        <w:spacing w:after="0" w:line="240" w:lineRule="auto"/>
      </w:pPr>
      <w:r>
        <w:separator/>
      </w:r>
    </w:p>
  </w:footnote>
  <w:footnote w:type="continuationSeparator" w:id="0">
    <w:p w14:paraId="53C30E18" w14:textId="77777777" w:rsidR="003277B8" w:rsidRDefault="003277B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C30E2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C30E23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C30E24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3C30E25" w14:textId="77777777" w:rsidR="00A5674E" w:rsidRPr="00D6163D" w:rsidRDefault="00A5674E" w:rsidP="00FC6389">
          <w:pPr>
            <w:pStyle w:val="Druhdokumentu"/>
          </w:pPr>
        </w:p>
      </w:tc>
    </w:tr>
  </w:tbl>
  <w:p w14:paraId="53C30E27" w14:textId="77777777" w:rsidR="00A5674E" w:rsidRPr="00D6163D" w:rsidRDefault="00A5674E" w:rsidP="00FC6389">
    <w:pPr>
      <w:pStyle w:val="Zhlav"/>
      <w:rPr>
        <w:sz w:val="8"/>
        <w:szCs w:val="8"/>
      </w:rPr>
    </w:pPr>
  </w:p>
  <w:p w14:paraId="53C30E2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6368347">
    <w:abstractNumId w:val="5"/>
  </w:num>
  <w:num w:numId="2" w16cid:durableId="376979597">
    <w:abstractNumId w:val="4"/>
  </w:num>
  <w:num w:numId="3" w16cid:durableId="263927870">
    <w:abstractNumId w:val="2"/>
  </w:num>
  <w:num w:numId="4" w16cid:durableId="8722666">
    <w:abstractNumId w:val="0"/>
  </w:num>
  <w:num w:numId="5" w16cid:durableId="1544251021">
    <w:abstractNumId w:val="6"/>
  </w:num>
  <w:num w:numId="6" w16cid:durableId="1654522312">
    <w:abstractNumId w:val="7"/>
  </w:num>
  <w:num w:numId="7" w16cid:durableId="960456886">
    <w:abstractNumId w:val="8"/>
  </w:num>
  <w:num w:numId="8" w16cid:durableId="581377679">
    <w:abstractNumId w:val="1"/>
  </w:num>
  <w:num w:numId="9" w16cid:durableId="1092894608">
    <w:abstractNumId w:val="3"/>
  </w:num>
  <w:num w:numId="10" w16cid:durableId="543755178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608"/>
    <w:rsid w:val="00014708"/>
    <w:rsid w:val="00017F3C"/>
    <w:rsid w:val="00023944"/>
    <w:rsid w:val="00041EC8"/>
    <w:rsid w:val="00046B36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1B66"/>
    <w:rsid w:val="001656A2"/>
    <w:rsid w:val="00170EC5"/>
    <w:rsid w:val="001732EE"/>
    <w:rsid w:val="001747C1"/>
    <w:rsid w:val="00177D6B"/>
    <w:rsid w:val="00191F90"/>
    <w:rsid w:val="001A3B3C"/>
    <w:rsid w:val="001B4180"/>
    <w:rsid w:val="001B4E74"/>
    <w:rsid w:val="001B7668"/>
    <w:rsid w:val="001C645F"/>
    <w:rsid w:val="001E042E"/>
    <w:rsid w:val="001E678E"/>
    <w:rsid w:val="002007BA"/>
    <w:rsid w:val="002010A4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7B8"/>
    <w:rsid w:val="00327EEF"/>
    <w:rsid w:val="003308F4"/>
    <w:rsid w:val="0033239F"/>
    <w:rsid w:val="00334918"/>
    <w:rsid w:val="003349CD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12D55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7A1F"/>
    <w:rsid w:val="004F1221"/>
    <w:rsid w:val="004F4B9B"/>
    <w:rsid w:val="004F70CD"/>
    <w:rsid w:val="0050666E"/>
    <w:rsid w:val="00511AB9"/>
    <w:rsid w:val="005136E8"/>
    <w:rsid w:val="005172E9"/>
    <w:rsid w:val="00523BB5"/>
    <w:rsid w:val="00523EA7"/>
    <w:rsid w:val="00531CB9"/>
    <w:rsid w:val="005403D3"/>
    <w:rsid w:val="005406EB"/>
    <w:rsid w:val="00542158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16B7A"/>
    <w:rsid w:val="006208DF"/>
    <w:rsid w:val="00633882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26B14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6309"/>
    <w:rsid w:val="00807DD0"/>
    <w:rsid w:val="00810E5C"/>
    <w:rsid w:val="00816930"/>
    <w:rsid w:val="00821D01"/>
    <w:rsid w:val="00826B7B"/>
    <w:rsid w:val="0083197D"/>
    <w:rsid w:val="00834020"/>
    <w:rsid w:val="00834146"/>
    <w:rsid w:val="0084361D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5BEA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0F63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CE4092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1099"/>
    <w:rsid w:val="00EB46E5"/>
    <w:rsid w:val="00EC08FE"/>
    <w:rsid w:val="00EC565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53C30DF3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164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42D448D-2504-40FB-90F6-5896C30FADB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12BFEBD-C2BD-45EC-9374-A3460FCED7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C5CF3F5-99AC-47C7-A54D-D0646FCFFF53}">
  <ds:schemaRefs>
    <ds:schemaRef ds:uri="984234ca-c373-45c2-b25d-5f673622f748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3</TotalTime>
  <Pages>2</Pages>
  <Words>496</Words>
  <Characters>2929</Characters>
  <Application>Microsoft Office Word</Application>
  <DocSecurity>0</DocSecurity>
  <Lines>24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Baštářová Helena</cp:lastModifiedBy>
  <cp:revision>6</cp:revision>
  <cp:lastPrinted>2024-12-18T08:37:00Z</cp:lastPrinted>
  <dcterms:created xsi:type="dcterms:W3CDTF">2024-12-16T10:56:00Z</dcterms:created>
  <dcterms:modified xsi:type="dcterms:W3CDTF">2024-12-18T08:37:00Z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