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Fonts w:eastAsia="Times New Roman" w:cs="Arial"/>
          <w:bCs/>
          <w:color w:val="000000"/>
          <w:lang w:eastAsia="cs-CZ"/>
        </w:rPr>
        <w:alias w:val="Název akce - propíše se do zápatí"/>
        <w:tag w:val="Název akce"/>
        <w:id w:val="1889687308"/>
        <w:placeholder>
          <w:docPart w:val="E165B60EC70F4AEFA7A33986211961A5"/>
        </w:placeholder>
        <w:text w:multiLine="1"/>
      </w:sdtPr>
      <w:sdtEndPr/>
      <w:sdtContent>
        <w:p w14:paraId="6369C310" w14:textId="68320287" w:rsidR="00B172EC" w:rsidRPr="0017695A" w:rsidRDefault="0080700F" w:rsidP="00352421">
          <w:pPr>
            <w:pStyle w:val="Titul2"/>
          </w:pPr>
          <w:r w:rsidRPr="0080700F" w:rsidDel="00F772C6">
            <w:rPr>
              <w:rFonts w:eastAsia="Times New Roman" w:cs="Arial"/>
              <w:bCs/>
              <w:color w:val="000000"/>
              <w:lang w:eastAsia="cs-CZ"/>
            </w:rPr>
            <w:t>„</w:t>
          </w:r>
          <w:r w:rsidRPr="0080700F">
            <w:rPr>
              <w:rFonts w:eastAsia="Times New Roman" w:cs="Arial"/>
              <w:bCs/>
              <w:color w:val="000000"/>
              <w:lang w:eastAsia="cs-CZ"/>
            </w:rPr>
            <w:t>Zvýšení disponibility výkonu TNS Nedakonice v systému AC 25 kV</w:t>
          </w:r>
          <w:r w:rsidRPr="0080700F" w:rsidDel="00F772C6">
            <w:rPr>
              <w:rFonts w:eastAsia="Times New Roman" w:cs="Arial"/>
              <w:bCs/>
              <w:color w:val="000000"/>
              <w:lang w:eastAsia="cs-CZ"/>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6B4DFF85" w14:textId="1475E309" w:rsidR="00C96E7C" w:rsidRDefault="0080700F" w:rsidP="00871FAC">
      <w:pPr>
        <w:pStyle w:val="Textbezodsazen"/>
      </w:pPr>
      <w:r>
        <w:t xml:space="preserve">Mgr. Stanislav Vaněk, tel.: +420 722 809 799, e-mail: </w:t>
      </w:r>
      <w:hyperlink r:id="rId11" w:history="1">
        <w:r w:rsidRPr="005418E2">
          <w:rPr>
            <w:rStyle w:val="Hypertextovodkaz"/>
            <w:noProof w:val="0"/>
          </w:rPr>
          <w:t>VanekS@spravazeleznic.cz</w:t>
        </w:r>
      </w:hyperlink>
      <w:r>
        <w:t xml:space="preserve"> </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03D69F2B" w14:textId="66D1837A" w:rsidR="007B065A" w:rsidRPr="0080700F" w:rsidRDefault="002D7BD2" w:rsidP="007B065A">
      <w:pPr>
        <w:pStyle w:val="PNTextzkladn"/>
      </w:pPr>
      <w:r w:rsidRPr="0080700F">
        <w:t xml:space="preserve">U zhotovování Díla, které je spolufinancováno z prostředků </w:t>
      </w:r>
      <w:r w:rsidR="0080700F" w:rsidRPr="0080700F">
        <w:t>Evropské unie – Nástroje pro propojení Evropy (CEF)</w:t>
      </w:r>
      <w:r w:rsidRPr="0080700F">
        <w:t>, budou Faktury vystaveny dle vzoru uvedeném na webových stránkách Správy železnic, státní organizace (</w:t>
      </w:r>
      <w:hyperlink r:id="rId12" w:history="1">
        <w:r w:rsidR="007B065A" w:rsidRPr="0080700F">
          <w:rPr>
            <w:rStyle w:val="Hypertextovodkaz"/>
            <w:noProof w:val="0"/>
          </w:rPr>
          <w:t>https://www.spravazeleznic.cz/stavby-zakazky/podklady-pro-zhotovitele/vzor-faktury</w:t>
        </w:r>
      </w:hyperlink>
      <w:r w:rsidRPr="0080700F">
        <w:t>).</w:t>
      </w:r>
      <w:r>
        <w:t xml:space="preserve"> </w:t>
      </w:r>
      <w:bookmarkStart w:id="1" w:name="_Hlk135650207"/>
      <w:bookmarkEnd w:id="0"/>
      <w:r w:rsidR="007B065A" w:rsidRPr="00EC11FF">
        <w:rPr>
          <w:i/>
          <w:color w:val="00B050"/>
        </w:rPr>
        <w:t xml:space="preserve">  </w:t>
      </w:r>
    </w:p>
    <w:p w14:paraId="2A8054A5" w14:textId="77777777" w:rsidR="002D7BD2" w:rsidRDefault="002D7BD2" w:rsidP="002D7BD2">
      <w:pPr>
        <w:pStyle w:val="PNTextzkladn"/>
      </w:pPr>
      <w:r>
        <w:lastRenderedPageBreak/>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6DA94BB5" w14:textId="6FF8209D" w:rsidR="002D7BD2" w:rsidRPr="00B94735" w:rsidRDefault="00E43960" w:rsidP="0080700F">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r>
        <w:t xml:space="preserve"> </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239E7C47" w14:textId="05E27617" w:rsidR="00C96E7C" w:rsidRPr="002B06D2" w:rsidRDefault="00C96E7C" w:rsidP="00730A60">
      <w:pPr>
        <w:pStyle w:val="Textbezodsazen"/>
        <w:rPr>
          <w:i/>
          <w:color w:val="00B050"/>
        </w:rPr>
      </w:pPr>
    </w:p>
    <w:p w14:paraId="6790D31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5D168C" w:rsidRDefault="00E41EEA" w:rsidP="005D168C">
            <w:pPr>
              <w:pStyle w:val="Tabulka"/>
              <w:rPr>
                <w:b/>
              </w:rPr>
            </w:pPr>
            <w:r w:rsidRPr="005D168C">
              <w:rPr>
                <w:b/>
              </w:rPr>
              <w:t>Popis</w:t>
            </w:r>
          </w:p>
        </w:tc>
        <w:tc>
          <w:tcPr>
            <w:tcW w:w="5921" w:type="dxa"/>
          </w:tcPr>
          <w:p w14:paraId="5F2CC7D1"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80700F" w14:paraId="6D94CF87"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6B468AEC" w14:textId="77777777" w:rsidR="0080700F" w:rsidRPr="000E267E" w:rsidRDefault="0080700F" w:rsidP="0080700F">
            <w:pPr>
              <w:pStyle w:val="Tabulka"/>
              <w:rPr>
                <w:b/>
                <w:bCs/>
              </w:rPr>
            </w:pPr>
            <w:r w:rsidRPr="000E267E">
              <w:rPr>
                <w:b/>
                <w:bCs/>
              </w:rPr>
              <w:t>Sekce 1 (projekční část)</w:t>
            </w:r>
          </w:p>
          <w:p w14:paraId="4E5424B7" w14:textId="0C4C67D0" w:rsidR="0080700F" w:rsidRDefault="0080700F" w:rsidP="0080700F">
            <w:pPr>
              <w:pStyle w:val="Tabulka"/>
            </w:pPr>
            <w:r w:rsidRPr="007B1804">
              <w:t>Zhotovení Projektové dokumentace PDPS</w:t>
            </w:r>
          </w:p>
        </w:tc>
        <w:tc>
          <w:tcPr>
            <w:tcW w:w="5921" w:type="dxa"/>
          </w:tcPr>
          <w:p w14:paraId="67DADF63" w14:textId="77777777" w:rsidR="0080700F" w:rsidRDefault="0080700F" w:rsidP="0080700F">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pPr>
            <w:r>
              <w:t>6</w:t>
            </w:r>
            <w:r w:rsidRPr="00781E57">
              <w:t xml:space="preserve"> měsíců od Data zahájení prací</w:t>
            </w:r>
          </w:p>
          <w:p w14:paraId="0D115920" w14:textId="52B8C3E3" w:rsidR="0080700F" w:rsidRDefault="0080700F" w:rsidP="0080700F">
            <w:pPr>
              <w:pStyle w:val="Tabulka"/>
              <w:cnfStyle w:val="000000000000" w:firstRow="0" w:lastRow="0" w:firstColumn="0" w:lastColumn="0" w:oddVBand="0" w:evenVBand="0" w:oddHBand="0" w:evenHBand="0" w:firstRowFirstColumn="0" w:firstRowLastColumn="0" w:lastRowFirstColumn="0" w:lastRowLastColumn="0"/>
            </w:pPr>
            <w:r w:rsidRPr="00781E57">
              <w:t xml:space="preserve">(předpokládané zahájení </w:t>
            </w:r>
            <w:r>
              <w:t>03</w:t>
            </w:r>
            <w:r w:rsidRPr="00781E57">
              <w:t>/</w:t>
            </w:r>
            <w:r>
              <w:t>2025</w:t>
            </w:r>
            <w:r w:rsidRPr="00781E57">
              <w:t>)</w:t>
            </w:r>
          </w:p>
        </w:tc>
      </w:tr>
      <w:tr w:rsidR="0080700F" w14:paraId="000B739E"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494355B0" w14:textId="77777777" w:rsidR="0080700F" w:rsidRPr="000E267E" w:rsidRDefault="0080700F" w:rsidP="0080700F">
            <w:pPr>
              <w:pStyle w:val="Tabulka"/>
              <w:rPr>
                <w:b/>
                <w:bCs/>
              </w:rPr>
            </w:pPr>
            <w:r w:rsidRPr="000E267E">
              <w:rPr>
                <w:b/>
                <w:bCs/>
              </w:rPr>
              <w:lastRenderedPageBreak/>
              <w:t>Sekce 2 (stavební část)</w:t>
            </w:r>
          </w:p>
          <w:p w14:paraId="00EA6303" w14:textId="373B17DB" w:rsidR="0080700F" w:rsidRDefault="0080700F" w:rsidP="0080700F">
            <w:pPr>
              <w:pStyle w:val="Tabulka"/>
            </w:pPr>
            <w:r w:rsidRPr="00781E57">
              <w:t>Zhotovení stavby včetně uvedení do Zkušebního provozu, kromě položek</w:t>
            </w:r>
            <w:r>
              <w:t xml:space="preserve"> 1, 2, a 3 </w:t>
            </w:r>
            <w:r w:rsidRPr="00781E57">
              <w:t>objektu SO 98-98 Všeobecný objekt, které budou provedeny až po dokončení Sekce 2</w:t>
            </w:r>
          </w:p>
        </w:tc>
        <w:tc>
          <w:tcPr>
            <w:tcW w:w="5921" w:type="dxa"/>
          </w:tcPr>
          <w:p w14:paraId="66C05C62" w14:textId="77777777" w:rsidR="0080700F" w:rsidRDefault="0080700F" w:rsidP="0080700F">
            <w:pPr>
              <w:pStyle w:val="Tabulka"/>
              <w:cnfStyle w:val="000000000000" w:firstRow="0" w:lastRow="0" w:firstColumn="0" w:lastColumn="0" w:oddVBand="0" w:evenVBand="0" w:oddHBand="0" w:evenHBand="0" w:firstRowFirstColumn="0" w:firstRowLastColumn="0" w:lastRowFirstColumn="0" w:lastRowLastColumn="0"/>
            </w:pPr>
          </w:p>
          <w:p w14:paraId="7CA501BA" w14:textId="77777777" w:rsidR="0080700F" w:rsidRDefault="0080700F" w:rsidP="0080700F">
            <w:pPr>
              <w:pStyle w:val="Tabulka"/>
              <w:cnfStyle w:val="000000000000" w:firstRow="0" w:lastRow="0" w:firstColumn="0" w:lastColumn="0" w:oddVBand="0" w:evenVBand="0" w:oddHBand="0" w:evenHBand="0" w:firstRowFirstColumn="0" w:firstRowLastColumn="0" w:lastRowFirstColumn="0" w:lastRowLastColumn="0"/>
            </w:pPr>
          </w:p>
          <w:p w14:paraId="3AE50C08" w14:textId="61402C83" w:rsidR="0080700F" w:rsidRDefault="0080700F" w:rsidP="0080700F">
            <w:pPr>
              <w:pStyle w:val="Tabulka"/>
              <w:cnfStyle w:val="000000000000" w:firstRow="0" w:lastRow="0" w:firstColumn="0" w:lastColumn="0" w:oddVBand="0" w:evenVBand="0" w:oddHBand="0" w:evenHBand="0" w:firstRowFirstColumn="0" w:firstRowLastColumn="0" w:lastRowFirstColumn="0" w:lastRowLastColumn="0"/>
            </w:pPr>
            <w:r>
              <w:t>27</w:t>
            </w:r>
            <w:r w:rsidRPr="00781E57">
              <w:t xml:space="preserve"> měsíců od Data zahájení prací</w:t>
            </w:r>
          </w:p>
        </w:tc>
      </w:tr>
      <w:tr w:rsidR="0080700F" w14:paraId="4FF743A4" w14:textId="77777777" w:rsidTr="00E41E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326FCD" w14:textId="77777777" w:rsidR="0080700F" w:rsidRPr="000E267E" w:rsidRDefault="0080700F" w:rsidP="0080700F">
            <w:pPr>
              <w:pStyle w:val="Tabulka"/>
            </w:pPr>
            <w:r w:rsidRPr="000E267E">
              <w:t>Dokončení díla</w:t>
            </w:r>
          </w:p>
          <w:p w14:paraId="525F11C5" w14:textId="5BF7F366" w:rsidR="0080700F" w:rsidRDefault="0080700F" w:rsidP="0080700F">
            <w:pPr>
              <w:pStyle w:val="Tabulka"/>
            </w:pPr>
            <w:r w:rsidRPr="000E267E">
              <w:rPr>
                <w:b w:val="0"/>
                <w:bCs/>
              </w:rPr>
              <w:t>Položky z objektu SO 98-98, které nebyly provedeny v Sekci 2 Stavební</w:t>
            </w:r>
          </w:p>
        </w:tc>
        <w:tc>
          <w:tcPr>
            <w:tcW w:w="5921" w:type="dxa"/>
          </w:tcPr>
          <w:p w14:paraId="24399434" w14:textId="4D054FC3" w:rsidR="0080700F" w:rsidRDefault="0080700F" w:rsidP="0080700F">
            <w:pPr>
              <w:pStyle w:val="Tabulka"/>
              <w:cnfStyle w:val="010000000000" w:firstRow="0" w:lastRow="1" w:firstColumn="0" w:lastColumn="0" w:oddVBand="0" w:evenVBand="0" w:oddHBand="0" w:evenHBand="0" w:firstRowFirstColumn="0" w:firstRowLastColumn="0" w:lastRowFirstColumn="0" w:lastRowLastColumn="0"/>
            </w:pPr>
            <w:r w:rsidRPr="000E267E">
              <w:rPr>
                <w:b w:val="0"/>
                <w:bCs/>
              </w:rPr>
              <w:t>3</w:t>
            </w:r>
            <w:r w:rsidR="00264B91">
              <w:rPr>
                <w:b w:val="0"/>
                <w:bCs/>
              </w:rPr>
              <w:t>3</w:t>
            </w:r>
            <w:r w:rsidRPr="000E267E">
              <w:rPr>
                <w:b w:val="0"/>
                <w:bCs/>
              </w:rPr>
              <w:t xml:space="preserve"> měsíců od Data zahájení prací</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w:t>
      </w:r>
      <w:r>
        <w:lastRenderedPageBreak/>
        <w:t>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0B54BD9E" w:rsidR="00C96E7C" w:rsidRDefault="00C96E7C" w:rsidP="005D168C">
      <w:pPr>
        <w:pStyle w:val="Textbezodsazen"/>
      </w:pPr>
      <w:r>
        <w:t xml:space="preserve">Přístup na Staveniště bude Zhotoviteli umožněn od </w:t>
      </w:r>
      <w:r w:rsidR="009145BD">
        <w:t xml:space="preserve">podpisu smlouvy a předání staveniště </w:t>
      </w:r>
      <w:r>
        <w:t>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00E91D4" w14:textId="1EA7B987"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2DD04920" w14:textId="74453442" w:rsidR="0080700F" w:rsidRPr="0080700F" w:rsidRDefault="0080700F" w:rsidP="0080700F">
      <w:pPr>
        <w:pStyle w:val="Odstavecseseznamem"/>
        <w:numPr>
          <w:ilvl w:val="0"/>
          <w:numId w:val="56"/>
        </w:numPr>
        <w:spacing w:after="120"/>
        <w:jc w:val="both"/>
        <w:rPr>
          <w:rFonts w:ascii="Verdana" w:hAnsi="Verdana"/>
        </w:rPr>
      </w:pPr>
      <w:r>
        <w:rPr>
          <w:rFonts w:ascii="Verdana" w:hAnsi="Verdana"/>
        </w:rPr>
        <w:t xml:space="preserve">Mgr. Jan Foldyna, e-mail: </w:t>
      </w:r>
      <w:hyperlink r:id="rId14" w:history="1">
        <w:r w:rsidRPr="005418E2">
          <w:rPr>
            <w:rStyle w:val="Hypertextovodkaz"/>
            <w:rFonts w:ascii="Verdana" w:hAnsi="Verdana"/>
            <w:noProof w:val="0"/>
          </w:rPr>
          <w:t>FoldynaJ@spravazeleznic.cz</w:t>
        </w:r>
      </w:hyperlink>
      <w:r>
        <w:rPr>
          <w:rFonts w:ascii="Verdana" w:hAnsi="Verdana"/>
        </w:rPr>
        <w:t xml:space="preserve">, tel.: +420 601 160 009 </w:t>
      </w:r>
    </w:p>
    <w:p w14:paraId="2F75018E" w14:textId="13888BB3" w:rsidR="005841B5" w:rsidRDefault="005841B5" w:rsidP="005841B5">
      <w:pPr>
        <w:spacing w:after="120"/>
        <w:jc w:val="both"/>
        <w:rPr>
          <w:rFonts w:ascii="Verdana" w:hAnsi="Verdana"/>
        </w:rPr>
      </w:pPr>
      <w:r w:rsidRPr="0030182C">
        <w:rPr>
          <w:rFonts w:ascii="Verdana" w:hAnsi="Verdana"/>
        </w:rPr>
        <w:t>Ve věcech technickýc</w:t>
      </w:r>
      <w:r w:rsidR="0080700F">
        <w:rPr>
          <w:rFonts w:ascii="Verdana" w:hAnsi="Verdana"/>
        </w:rPr>
        <w:t>h:</w:t>
      </w:r>
    </w:p>
    <w:p w14:paraId="150C62FF" w14:textId="5761111E" w:rsidR="0080700F" w:rsidRPr="0080700F" w:rsidRDefault="0080700F" w:rsidP="0080700F">
      <w:pPr>
        <w:pStyle w:val="Odstavecseseznamem"/>
        <w:numPr>
          <w:ilvl w:val="0"/>
          <w:numId w:val="56"/>
        </w:numPr>
        <w:spacing w:after="120"/>
        <w:jc w:val="both"/>
        <w:rPr>
          <w:rFonts w:ascii="Verdana" w:hAnsi="Verdana"/>
        </w:rPr>
      </w:pPr>
      <w:r>
        <w:rPr>
          <w:rFonts w:ascii="Verdana" w:hAnsi="Verdana"/>
        </w:rPr>
        <w:t xml:space="preserve">Ing. Bronislav Vlk, e-mail: </w:t>
      </w:r>
      <w:hyperlink r:id="rId15" w:history="1">
        <w:r w:rsidRPr="005418E2">
          <w:rPr>
            <w:rStyle w:val="Hypertextovodkaz"/>
            <w:rFonts w:ascii="Verdana" w:hAnsi="Verdana"/>
            <w:noProof w:val="0"/>
          </w:rPr>
          <w:t>Vlk@spravazeleznic.cz</w:t>
        </w:r>
      </w:hyperlink>
      <w:r>
        <w:rPr>
          <w:rFonts w:ascii="Verdana" w:hAnsi="Verdana"/>
        </w:rPr>
        <w:t xml:space="preserve">, tel.: +420 601 102 289 </w:t>
      </w:r>
    </w:p>
    <w:p w14:paraId="75EF1B3E" w14:textId="5A23169F" w:rsidR="005841B5" w:rsidRDefault="005841B5" w:rsidP="005841B5">
      <w:pPr>
        <w:spacing w:after="120"/>
        <w:jc w:val="both"/>
        <w:rPr>
          <w:rFonts w:ascii="Verdana" w:hAnsi="Verdana"/>
        </w:rPr>
      </w:pPr>
      <w:r w:rsidRPr="0030182C">
        <w:rPr>
          <w:rFonts w:ascii="Verdana" w:hAnsi="Verdana"/>
        </w:rPr>
        <w:t>Ve věci  kontroly požití alkoholu a/nebo návykových látek</w:t>
      </w:r>
      <w:r w:rsidR="0080700F">
        <w:rPr>
          <w:rFonts w:ascii="Verdana" w:hAnsi="Verdana"/>
        </w:rPr>
        <w:t>:</w:t>
      </w:r>
    </w:p>
    <w:p w14:paraId="500AF78A" w14:textId="7522530F" w:rsidR="0080700F" w:rsidRPr="0080700F" w:rsidRDefault="0080700F" w:rsidP="0080700F">
      <w:pPr>
        <w:pStyle w:val="Odstavecseseznamem"/>
        <w:numPr>
          <w:ilvl w:val="0"/>
          <w:numId w:val="56"/>
        </w:numPr>
        <w:spacing w:after="120"/>
        <w:jc w:val="both"/>
        <w:rPr>
          <w:rFonts w:ascii="Verdana" w:hAnsi="Verdana"/>
        </w:rPr>
      </w:pPr>
      <w:r>
        <w:t xml:space="preserve">Mgr. Stanislav Vaněk, tel.: +420 722 809 799, e-mail: </w:t>
      </w:r>
      <w:hyperlink r:id="rId16" w:history="1">
        <w:r w:rsidRPr="005418E2">
          <w:rPr>
            <w:rStyle w:val="Hypertextovodkaz"/>
            <w:noProof w:val="0"/>
          </w:rPr>
          <w:t>VanekS@spravazeleznic.cz</w:t>
        </w:r>
      </w:hyperlink>
    </w:p>
    <w:p w14:paraId="1E456976" w14:textId="67620009" w:rsidR="005841B5" w:rsidRPr="0030182C" w:rsidRDefault="005841B5" w:rsidP="005841B5">
      <w:pPr>
        <w:spacing w:after="120"/>
        <w:jc w:val="both"/>
        <w:rPr>
          <w:rFonts w:ascii="Verdana" w:hAnsi="Verdana"/>
        </w:rPr>
      </w:pP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lastRenderedPageBreak/>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lastRenderedPageBreak/>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lastRenderedPageBreak/>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26CB30D3" w14:textId="33034629" w:rsidR="005B65FC" w:rsidRPr="0080700F" w:rsidRDefault="005B65FC" w:rsidP="0080700F">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21EFE96D" w14:textId="3CD5AD4F" w:rsidR="00F34DA1" w:rsidRDefault="005B65FC" w:rsidP="00F34DA1">
      <w:pPr>
        <w:spacing w:after="120"/>
        <w:jc w:val="both"/>
        <w:rPr>
          <w:rFonts w:ascii="Verdana" w:hAnsi="Verdana"/>
        </w:rPr>
      </w:pPr>
      <w:r w:rsidRPr="005B65FC">
        <w:rPr>
          <w:rFonts w:ascii="Verdana" w:hAnsi="Verdana"/>
        </w:rPr>
        <w:t>Tento Pod-článek se nepoužije.</w:t>
      </w:r>
      <w:r w:rsidR="00F34DA1" w:rsidRPr="00AE34AA">
        <w:rPr>
          <w:b/>
        </w:rPr>
        <w:t xml:space="preserve"> </w:t>
      </w:r>
    </w:p>
    <w:p w14:paraId="022E7C38" w14:textId="77777777" w:rsidR="0080700F" w:rsidRPr="0080700F" w:rsidRDefault="0080700F" w:rsidP="00F34DA1">
      <w:pPr>
        <w:spacing w:after="120"/>
        <w:jc w:val="both"/>
        <w:rPr>
          <w:rFonts w:ascii="Verdana" w:hAnsi="Verdana"/>
        </w:rPr>
      </w:pPr>
    </w:p>
    <w:p w14:paraId="38569E37" w14:textId="4EE0D248" w:rsidR="005B65FC" w:rsidRPr="00E55E97" w:rsidRDefault="00D05FFD" w:rsidP="00EC11FF">
      <w:pPr>
        <w:spacing w:after="120"/>
        <w:jc w:val="both"/>
        <w:rPr>
          <w:b/>
          <w:sz w:val="20"/>
          <w:szCs w:val="20"/>
        </w:rPr>
      </w:pPr>
      <w:r w:rsidRPr="00E55E97">
        <w:rPr>
          <w:b/>
          <w:sz w:val="20"/>
          <w:szCs w:val="20"/>
        </w:rPr>
        <w:t xml:space="preserve">4.4.4 </w:t>
      </w:r>
      <w:r w:rsidR="005B65FC" w:rsidRPr="00E55E9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lastRenderedPageBreak/>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lastRenderedPageBreak/>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6FCCF607" w14:textId="77777777" w:rsidR="0080700F" w:rsidRPr="0035602D" w:rsidRDefault="0080700F" w:rsidP="0080700F">
      <w:pPr>
        <w:spacing w:after="0" w:line="240" w:lineRule="auto"/>
        <w:rPr>
          <w:rFonts w:eastAsia="Times New Roman" w:cs="Arial"/>
          <w:b/>
          <w:bCs/>
        </w:rPr>
      </w:pPr>
      <w:r w:rsidRPr="0035602D">
        <w:rPr>
          <w:rFonts w:eastAsia="Times New Roman" w:cs="Arial"/>
          <w:b/>
          <w:bCs/>
        </w:rPr>
        <w:t>Milník 1</w:t>
      </w:r>
    </w:p>
    <w:p w14:paraId="25075CA9" w14:textId="77777777" w:rsidR="0080700F" w:rsidRPr="0035602D" w:rsidRDefault="0080700F" w:rsidP="0080700F">
      <w:pPr>
        <w:spacing w:after="0" w:line="240" w:lineRule="auto"/>
        <w:rPr>
          <w:rFonts w:eastAsia="Times New Roman" w:cs="Arial"/>
        </w:rPr>
      </w:pPr>
      <w:r w:rsidRPr="0035602D">
        <w:rPr>
          <w:rFonts w:eastAsia="Times New Roman" w:cs="Arial"/>
        </w:rPr>
        <w:t>Předložení podkladů pro technologii SFC</w:t>
      </w:r>
    </w:p>
    <w:p w14:paraId="267A8B73" w14:textId="77777777" w:rsidR="0080700F" w:rsidRDefault="0080700F" w:rsidP="0080700F">
      <w:pPr>
        <w:spacing w:after="0" w:line="240" w:lineRule="auto"/>
        <w:rPr>
          <w:rFonts w:cs="CIDFont+F2"/>
          <w:szCs w:val="14"/>
        </w:rPr>
      </w:pPr>
      <w:r w:rsidRPr="0035602D">
        <w:rPr>
          <w:rFonts w:eastAsia="Times New Roman" w:cs="Arial"/>
        </w:rPr>
        <w:t>2 měsíce od Data zahájení prací</w:t>
      </w:r>
      <w:r>
        <w:rPr>
          <w:rFonts w:eastAsia="Times New Roman" w:cs="Arial"/>
        </w:rPr>
        <w:t xml:space="preserve"> </w:t>
      </w:r>
      <w:r w:rsidRPr="007C04F8">
        <w:rPr>
          <w:rFonts w:cs="CIDFont+F2"/>
          <w:szCs w:val="14"/>
        </w:rPr>
        <w:t>(předpokládané zahájení</w:t>
      </w:r>
      <w:r>
        <w:rPr>
          <w:rFonts w:cs="CIDFont+F2"/>
          <w:szCs w:val="14"/>
        </w:rPr>
        <w:t xml:space="preserve"> </w:t>
      </w:r>
      <w:r w:rsidRPr="007C04F8">
        <w:rPr>
          <w:rFonts w:cs="CIDFont+F2"/>
          <w:szCs w:val="14"/>
        </w:rPr>
        <w:t>0</w:t>
      </w:r>
      <w:r>
        <w:rPr>
          <w:rFonts w:cs="CIDFont+F2"/>
          <w:szCs w:val="14"/>
        </w:rPr>
        <w:t>3</w:t>
      </w:r>
      <w:r w:rsidRPr="007C04F8">
        <w:rPr>
          <w:rFonts w:cs="CIDFont+F2"/>
          <w:szCs w:val="14"/>
        </w:rPr>
        <w:t>/202</w:t>
      </w:r>
      <w:r>
        <w:rPr>
          <w:rFonts w:cs="CIDFont+F2"/>
          <w:szCs w:val="14"/>
        </w:rPr>
        <w:t>5</w:t>
      </w:r>
      <w:r w:rsidRPr="007C04F8">
        <w:rPr>
          <w:rFonts w:cs="CIDFont+F2"/>
          <w:szCs w:val="14"/>
        </w:rPr>
        <w:t>)</w:t>
      </w:r>
    </w:p>
    <w:p w14:paraId="60DC7CF5" w14:textId="77777777" w:rsidR="0080700F" w:rsidRPr="0035602D" w:rsidRDefault="0080700F" w:rsidP="0080700F">
      <w:pPr>
        <w:spacing w:after="0" w:line="240" w:lineRule="auto"/>
        <w:rPr>
          <w:rFonts w:eastAsia="Times New Roman" w:cs="Arial"/>
        </w:rPr>
      </w:pPr>
    </w:p>
    <w:p w14:paraId="46447C44" w14:textId="77777777" w:rsidR="0080700F" w:rsidRPr="0035602D" w:rsidRDefault="0080700F" w:rsidP="0080700F">
      <w:pPr>
        <w:spacing w:after="0" w:line="240" w:lineRule="auto"/>
        <w:rPr>
          <w:rFonts w:eastAsia="Times New Roman" w:cs="Arial"/>
          <w:b/>
          <w:bCs/>
        </w:rPr>
      </w:pPr>
      <w:r w:rsidRPr="0035602D">
        <w:rPr>
          <w:rFonts w:eastAsia="Times New Roman" w:cs="Arial"/>
          <w:b/>
          <w:bCs/>
        </w:rPr>
        <w:t>Milník 2</w:t>
      </w:r>
    </w:p>
    <w:p w14:paraId="4C600D1A" w14:textId="77777777" w:rsidR="0080700F" w:rsidRPr="0035602D" w:rsidRDefault="0080700F" w:rsidP="0080700F">
      <w:pPr>
        <w:spacing w:after="0" w:line="240" w:lineRule="auto"/>
        <w:rPr>
          <w:rFonts w:eastAsia="Times New Roman" w:cs="Arial"/>
        </w:rPr>
      </w:pPr>
      <w:r w:rsidRPr="0035602D">
        <w:rPr>
          <w:rFonts w:eastAsia="Times New Roman" w:cs="Arial"/>
        </w:rPr>
        <w:t xml:space="preserve">Předložení dokumentace </w:t>
      </w:r>
      <w:r>
        <w:rPr>
          <w:rFonts w:eastAsia="Times New Roman" w:cs="Arial"/>
        </w:rPr>
        <w:t>P</w:t>
      </w:r>
      <w:r w:rsidRPr="0035602D">
        <w:rPr>
          <w:rFonts w:eastAsia="Times New Roman" w:cs="Arial"/>
        </w:rPr>
        <w:t>DSP k připomínkám</w:t>
      </w:r>
    </w:p>
    <w:p w14:paraId="1BE37477" w14:textId="5FD1DA82" w:rsidR="0080700F" w:rsidRDefault="0080700F" w:rsidP="0080700F">
      <w:pPr>
        <w:spacing w:after="0" w:line="240" w:lineRule="auto"/>
        <w:rPr>
          <w:rFonts w:eastAsia="Times New Roman" w:cs="Arial"/>
        </w:rPr>
      </w:pPr>
      <w:r>
        <w:rPr>
          <w:rFonts w:eastAsia="Times New Roman" w:cs="Arial"/>
        </w:rPr>
        <w:t>4</w:t>
      </w:r>
      <w:r w:rsidRPr="0035602D">
        <w:rPr>
          <w:rFonts w:eastAsia="Times New Roman" w:cs="Arial"/>
        </w:rPr>
        <w:t xml:space="preserve"> měsíc</w:t>
      </w:r>
      <w:r w:rsidR="003E4AE8">
        <w:rPr>
          <w:rFonts w:eastAsia="Times New Roman" w:cs="Arial"/>
        </w:rPr>
        <w:t>e</w:t>
      </w:r>
      <w:r w:rsidRPr="0035602D">
        <w:rPr>
          <w:rFonts w:eastAsia="Times New Roman" w:cs="Arial"/>
        </w:rPr>
        <w:t xml:space="preserve"> od Data zahájení prací</w:t>
      </w:r>
    </w:p>
    <w:p w14:paraId="75589E06" w14:textId="77777777" w:rsidR="0080700F" w:rsidRPr="0035602D" w:rsidRDefault="0080700F" w:rsidP="0080700F">
      <w:pPr>
        <w:spacing w:after="0" w:line="240" w:lineRule="auto"/>
        <w:rPr>
          <w:rFonts w:eastAsia="Times New Roman" w:cs="Arial"/>
        </w:rPr>
      </w:pPr>
    </w:p>
    <w:p w14:paraId="7FF7C0C9" w14:textId="77777777" w:rsidR="0080700F" w:rsidRPr="0035602D" w:rsidRDefault="0080700F" w:rsidP="0080700F">
      <w:pPr>
        <w:spacing w:after="0" w:line="240" w:lineRule="auto"/>
        <w:rPr>
          <w:rFonts w:eastAsia="Times New Roman" w:cs="Arial"/>
          <w:b/>
          <w:bCs/>
        </w:rPr>
      </w:pPr>
      <w:r w:rsidRPr="0035602D">
        <w:rPr>
          <w:rFonts w:eastAsia="Times New Roman" w:cs="Arial"/>
          <w:b/>
          <w:bCs/>
        </w:rPr>
        <w:t xml:space="preserve">Milník </w:t>
      </w:r>
      <w:r>
        <w:rPr>
          <w:rFonts w:eastAsia="Times New Roman" w:cs="Arial"/>
          <w:b/>
          <w:bCs/>
        </w:rPr>
        <w:t>3</w:t>
      </w:r>
    </w:p>
    <w:p w14:paraId="5EABCAC4" w14:textId="77777777" w:rsidR="0080700F" w:rsidRPr="0035602D" w:rsidRDefault="0080700F" w:rsidP="0080700F">
      <w:pPr>
        <w:spacing w:after="0" w:line="240" w:lineRule="auto"/>
        <w:rPr>
          <w:rFonts w:eastAsia="Times New Roman" w:cs="Arial"/>
        </w:rPr>
      </w:pPr>
      <w:r w:rsidRPr="0035602D">
        <w:rPr>
          <w:rFonts w:eastAsia="Times New Roman" w:cs="Arial"/>
        </w:rPr>
        <w:t>Zahájení stavebních prací</w:t>
      </w:r>
    </w:p>
    <w:p w14:paraId="11E2E9F6" w14:textId="7F8EA2D5" w:rsidR="00872369" w:rsidRPr="00872369" w:rsidRDefault="0080700F" w:rsidP="0080700F">
      <w:pPr>
        <w:spacing w:after="120"/>
        <w:jc w:val="both"/>
        <w:rPr>
          <w:rFonts w:ascii="Verdana" w:hAnsi="Verdana"/>
        </w:rPr>
      </w:pPr>
      <w:r>
        <w:rPr>
          <w:rFonts w:eastAsia="Times New Roman" w:cs="Arial"/>
        </w:rPr>
        <w:t>6</w:t>
      </w:r>
      <w:r w:rsidRPr="0035602D">
        <w:rPr>
          <w:rFonts w:eastAsia="Times New Roman" w:cs="Arial"/>
        </w:rPr>
        <w:t xml:space="preserve"> měsíců od Data zahájení prací</w:t>
      </w:r>
    </w:p>
    <w:p w14:paraId="7D2BFB2F" w14:textId="7B309F98" w:rsidR="00872369" w:rsidRPr="00872369" w:rsidRDefault="00872369" w:rsidP="00872369">
      <w:pPr>
        <w:spacing w:after="120"/>
        <w:jc w:val="both"/>
        <w:rPr>
          <w:rFonts w:ascii="Verdana" w:hAnsi="Verdana"/>
          <w:i/>
          <w:color w:val="00B050"/>
        </w:rPr>
      </w:pP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 xml:space="preserve">Dodatečnou výluku musí Zhotovitel doručit Objednateli nejméně 120 dní před začátkem měsíce, ve kterém </w:t>
      </w:r>
      <w:r>
        <w:lastRenderedPageBreak/>
        <w:t>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3D037CB4"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1D75A0">
        <w:t>21</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57FD4DCF" w14:textId="10B891EF" w:rsidR="00DF14DB" w:rsidRDefault="00C96E7C" w:rsidP="005D168C">
      <w:pPr>
        <w:pStyle w:val="Textbezodsazen"/>
      </w:pPr>
      <w:r>
        <w:t>Zhotovitel je povinen dokončit celé Dílo včetně příslušné dokumentace dle pod-článku 7.9 do</w:t>
      </w:r>
      <w:r w:rsidR="005D168C">
        <w:t xml:space="preserve"> </w:t>
      </w:r>
      <w:r w:rsidR="00BE0403">
        <w:t>3</w:t>
      </w:r>
      <w:r w:rsidR="00FB22A6">
        <w:t>3</w:t>
      </w:r>
      <w:r w:rsidR="00BE0403">
        <w:t xml:space="preserve"> měsíců</w:t>
      </w:r>
      <w:r w:rsidR="003825B0">
        <w:t xml:space="preserve"> </w:t>
      </w:r>
      <w:r>
        <w:t>od Data zahájení prací.</w:t>
      </w:r>
    </w:p>
    <w:p w14:paraId="2B9ED09F" w14:textId="1FBD14EF" w:rsidR="00C96E7C" w:rsidRDefault="00C96E7C" w:rsidP="00E55E97">
      <w:pPr>
        <w:pStyle w:val="Textbezodsazen"/>
      </w:pPr>
      <w:r>
        <w:t>8.2, 1.1.3.10</w:t>
      </w:r>
      <w:r w:rsidR="009D228B">
        <w:tab/>
      </w:r>
      <w:r>
        <w:t>Doba pro uvedení do provozu</w:t>
      </w:r>
    </w:p>
    <w:p w14:paraId="06B6361D" w14:textId="55747993" w:rsidR="00C96E7C" w:rsidRDefault="00C96E7C" w:rsidP="005D168C">
      <w:pPr>
        <w:pStyle w:val="Textbezodsazen"/>
      </w:pPr>
      <w:r>
        <w:t xml:space="preserve">Zhotovitel je povinen dokončit </w:t>
      </w:r>
      <w:r w:rsidRPr="00BE0403">
        <w:t xml:space="preserve">Dílo </w:t>
      </w:r>
      <w:r w:rsidR="00582C15" w:rsidRPr="00BE0403">
        <w:t>v</w:t>
      </w:r>
      <w:r w:rsidR="00582C15">
        <w:t> </w:t>
      </w:r>
      <w:r>
        <w:t xml:space="preserve">rozsahu nezbytném pro účely uvedení Díla nebo Sekce do provozu za podmínek </w:t>
      </w:r>
      <w:r w:rsidR="004525C2">
        <w:t xml:space="preserve">zákona </w:t>
      </w:r>
      <w:r w:rsidR="004525C2" w:rsidRPr="004525C2">
        <w:t xml:space="preserve">č. 283/2021 Sb. Stavební zákon, platný od 01. 01. 2024 (dále též jen „NSZ“), a zákona č.266/1994 Sb., o dráhách, </w:t>
      </w:r>
      <w:r>
        <w:t xml:space="preserve">nejpozději do </w:t>
      </w:r>
      <w:r w:rsidR="00BE0403">
        <w:t>27</w:t>
      </w:r>
      <w:r>
        <w:t xml:space="preserve"> měsíců </w:t>
      </w:r>
      <w:r w:rsidRPr="00BE0403">
        <w:t>od Data zahájení prací</w:t>
      </w:r>
      <w:r w:rsidR="00BE0403" w:rsidRPr="00BE0403">
        <w:t>.</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lastRenderedPageBreak/>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lastRenderedPageBreak/>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0925CE40"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w:t>
      </w:r>
      <w:r w:rsidRPr="00BE0403">
        <w:t>sobě jdoucí 3 kalendářní měsíce dle podrobného Harmonogramu, max. však vždy ve výši rovnající se</w:t>
      </w:r>
      <w:r w:rsidR="00BE0403" w:rsidRPr="00BE0403">
        <w:t xml:space="preserve"> 20</w:t>
      </w:r>
      <w:r w:rsidRPr="00BE0403">
        <w:t xml:space="preserve"> %</w:t>
      </w:r>
      <w:r w:rsidR="00BE0403" w:rsidRPr="00BE0403">
        <w:t xml:space="preserve"> </w:t>
      </w:r>
      <w:r w:rsidRPr="00BE0403">
        <w:t>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 xml:space="preserve">zálohovaném období, tj. formou </w:t>
      </w:r>
      <w:r>
        <w:lastRenderedPageBreak/>
        <w:t>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55FE5EE2" w14:textId="25B1A022" w:rsidR="0086427D" w:rsidRPr="00BE0403" w:rsidRDefault="00C96E7C" w:rsidP="00BE0403">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3073A6A4" w14:textId="76046255" w:rsidR="0086427D" w:rsidRPr="00BE0403" w:rsidRDefault="00C96E7C" w:rsidP="00BE0403">
      <w:pPr>
        <w:pStyle w:val="Textbezodsazen"/>
        <w:rPr>
          <w:highlight w:val="green"/>
        </w:rPr>
      </w:pPr>
      <w:r>
        <w:t>Minimální částka Potvrzení průběžné platby není stanovena.</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lastRenderedPageBreak/>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AE8C1" w14:textId="77777777" w:rsidR="003013A6" w:rsidRDefault="003013A6" w:rsidP="00962258">
      <w:pPr>
        <w:spacing w:after="0" w:line="240" w:lineRule="auto"/>
      </w:pPr>
      <w:r>
        <w:separator/>
      </w:r>
    </w:p>
  </w:endnote>
  <w:endnote w:type="continuationSeparator" w:id="0">
    <w:p w14:paraId="471CBAED" w14:textId="77777777" w:rsidR="003013A6" w:rsidRDefault="003013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7CD20AC6"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E55E97">
            <w:rPr>
              <w:rStyle w:val="Tun"/>
              <w:b w:val="0"/>
              <w:bCs/>
              <w:noProof/>
            </w:rPr>
            <w:t>Chyba! V dokumentu není žádný text v zadaném stylu.</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5676621C"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E55E97">
            <w:rPr>
              <w:rStyle w:val="Tun"/>
              <w:b w:val="0"/>
              <w:bCs/>
              <w:noProof/>
            </w:rPr>
            <w:t>Chyba! V dokumentu není žádný text v zadaném stylu.</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B921B" w14:textId="77777777" w:rsidR="003013A6" w:rsidRDefault="003013A6" w:rsidP="00962258">
      <w:pPr>
        <w:spacing w:after="0" w:line="240" w:lineRule="auto"/>
      </w:pPr>
      <w:r>
        <w:separator/>
      </w:r>
    </w:p>
  </w:footnote>
  <w:footnote w:type="continuationSeparator" w:id="0">
    <w:p w14:paraId="75DA48CC" w14:textId="77777777" w:rsidR="003013A6" w:rsidRDefault="003013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E70295"/>
    <w:multiLevelType w:val="hybridMultilevel"/>
    <w:tmpl w:val="ED62637C"/>
    <w:lvl w:ilvl="0" w:tplc="B554E8C2">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71947498">
    <w:abstractNumId w:val="6"/>
  </w:num>
  <w:num w:numId="2" w16cid:durableId="409237472">
    <w:abstractNumId w:val="2"/>
  </w:num>
  <w:num w:numId="3" w16cid:durableId="110977687">
    <w:abstractNumId w:val="15"/>
  </w:num>
  <w:num w:numId="4" w16cid:durableId="729614370">
    <w:abstractNumId w:val="7"/>
  </w:num>
  <w:num w:numId="5" w16cid:durableId="764467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07079">
    <w:abstractNumId w:val="9"/>
  </w:num>
  <w:num w:numId="7" w16cid:durableId="490020623">
    <w:abstractNumId w:val="12"/>
  </w:num>
  <w:num w:numId="8" w16cid:durableId="1711765963">
    <w:abstractNumId w:val="14"/>
  </w:num>
  <w:num w:numId="9" w16cid:durableId="472410792">
    <w:abstractNumId w:val="0"/>
  </w:num>
  <w:num w:numId="10" w16cid:durableId="1288588265">
    <w:abstractNumId w:val="4"/>
  </w:num>
  <w:num w:numId="11" w16cid:durableId="510418466">
    <w:abstractNumId w:val="16"/>
  </w:num>
  <w:num w:numId="12" w16cid:durableId="229966564">
    <w:abstractNumId w:val="0"/>
  </w:num>
  <w:num w:numId="13" w16cid:durableId="1330326433">
    <w:abstractNumId w:val="4"/>
  </w:num>
  <w:num w:numId="14" w16cid:durableId="1161771586">
    <w:abstractNumId w:val="4"/>
  </w:num>
  <w:num w:numId="15" w16cid:durableId="958224787">
    <w:abstractNumId w:val="9"/>
  </w:num>
  <w:num w:numId="16" w16cid:durableId="865564275">
    <w:abstractNumId w:val="9"/>
  </w:num>
  <w:num w:numId="17" w16cid:durableId="1898009529">
    <w:abstractNumId w:val="9"/>
  </w:num>
  <w:num w:numId="18" w16cid:durableId="1676419446">
    <w:abstractNumId w:val="12"/>
  </w:num>
  <w:num w:numId="19" w16cid:durableId="291833151">
    <w:abstractNumId w:val="12"/>
  </w:num>
  <w:num w:numId="20" w16cid:durableId="852645379">
    <w:abstractNumId w:val="12"/>
  </w:num>
  <w:num w:numId="21" w16cid:durableId="1151629939">
    <w:abstractNumId w:val="14"/>
  </w:num>
  <w:num w:numId="22" w16cid:durableId="802619510">
    <w:abstractNumId w:val="0"/>
  </w:num>
  <w:num w:numId="23" w16cid:durableId="686445059">
    <w:abstractNumId w:val="0"/>
  </w:num>
  <w:num w:numId="24" w16cid:durableId="1207330558">
    <w:abstractNumId w:val="4"/>
  </w:num>
  <w:num w:numId="25" w16cid:durableId="1731073468">
    <w:abstractNumId w:val="4"/>
  </w:num>
  <w:num w:numId="26" w16cid:durableId="1612979470">
    <w:abstractNumId w:val="16"/>
  </w:num>
  <w:num w:numId="27" w16cid:durableId="440999721">
    <w:abstractNumId w:val="5"/>
  </w:num>
  <w:num w:numId="28" w16cid:durableId="296837940">
    <w:abstractNumId w:val="0"/>
  </w:num>
  <w:num w:numId="29" w16cid:durableId="2063822388">
    <w:abstractNumId w:val="4"/>
  </w:num>
  <w:num w:numId="30" w16cid:durableId="1974558378">
    <w:abstractNumId w:val="4"/>
  </w:num>
  <w:num w:numId="31" w16cid:durableId="1172574183">
    <w:abstractNumId w:val="9"/>
  </w:num>
  <w:num w:numId="32" w16cid:durableId="763571161">
    <w:abstractNumId w:val="9"/>
  </w:num>
  <w:num w:numId="33" w16cid:durableId="1279525190">
    <w:abstractNumId w:val="9"/>
  </w:num>
  <w:num w:numId="34" w16cid:durableId="758675310">
    <w:abstractNumId w:val="9"/>
  </w:num>
  <w:num w:numId="35" w16cid:durableId="1997882296">
    <w:abstractNumId w:val="12"/>
  </w:num>
  <w:num w:numId="36" w16cid:durableId="2144930119">
    <w:abstractNumId w:val="12"/>
  </w:num>
  <w:num w:numId="37" w16cid:durableId="1054499439">
    <w:abstractNumId w:val="12"/>
  </w:num>
  <w:num w:numId="38" w16cid:durableId="1412118176">
    <w:abstractNumId w:val="12"/>
  </w:num>
  <w:num w:numId="39" w16cid:durableId="2054886308">
    <w:abstractNumId w:val="14"/>
  </w:num>
  <w:num w:numId="40" w16cid:durableId="549004200">
    <w:abstractNumId w:val="0"/>
  </w:num>
  <w:num w:numId="41" w16cid:durableId="789251499">
    <w:abstractNumId w:val="0"/>
  </w:num>
  <w:num w:numId="42" w16cid:durableId="586503645">
    <w:abstractNumId w:val="4"/>
  </w:num>
  <w:num w:numId="43" w16cid:durableId="422801112">
    <w:abstractNumId w:val="4"/>
  </w:num>
  <w:num w:numId="44" w16cid:durableId="2126339231">
    <w:abstractNumId w:val="16"/>
  </w:num>
  <w:num w:numId="45" w16cid:durableId="942495784">
    <w:abstractNumId w:val="10"/>
  </w:num>
  <w:num w:numId="46" w16cid:durableId="1200046339">
    <w:abstractNumId w:val="13"/>
  </w:num>
  <w:num w:numId="47" w16cid:durableId="1742360688">
    <w:abstractNumId w:val="17"/>
  </w:num>
  <w:num w:numId="48" w16cid:durableId="1325400304">
    <w:abstractNumId w:val="17"/>
    <w:lvlOverride w:ilvl="0">
      <w:startOverride w:val="1"/>
    </w:lvlOverride>
  </w:num>
  <w:num w:numId="49" w16cid:durableId="713500608">
    <w:abstractNumId w:val="8"/>
  </w:num>
  <w:num w:numId="50" w16cid:durableId="705640786">
    <w:abstractNumId w:val="1"/>
  </w:num>
  <w:num w:numId="51" w16cid:durableId="112867828">
    <w:abstractNumId w:val="3"/>
  </w:num>
  <w:num w:numId="52" w16cid:durableId="822237567">
    <w:abstractNumId w:val="1"/>
    <w:lvlOverride w:ilvl="0">
      <w:startOverride w:val="1"/>
    </w:lvlOverride>
  </w:num>
  <w:num w:numId="53" w16cid:durableId="1946768283">
    <w:abstractNumId w:val="1"/>
    <w:lvlOverride w:ilvl="0">
      <w:startOverride w:val="1"/>
    </w:lvlOverride>
  </w:num>
  <w:num w:numId="54" w16cid:durableId="656883625">
    <w:abstractNumId w:val="1"/>
    <w:lvlOverride w:ilvl="0">
      <w:startOverride w:val="1"/>
    </w:lvlOverride>
  </w:num>
  <w:num w:numId="55" w16cid:durableId="486434559">
    <w:abstractNumId w:val="1"/>
    <w:lvlOverride w:ilvl="0">
      <w:startOverride w:val="1"/>
    </w:lvlOverride>
  </w:num>
  <w:num w:numId="56" w16cid:durableId="163055705">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0A9E"/>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250F3"/>
    <w:rsid w:val="00137BF6"/>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91F90"/>
    <w:rsid w:val="001A06CC"/>
    <w:rsid w:val="001B4678"/>
    <w:rsid w:val="001B4E74"/>
    <w:rsid w:val="001C524E"/>
    <w:rsid w:val="001C645F"/>
    <w:rsid w:val="001D3D61"/>
    <w:rsid w:val="001D75A0"/>
    <w:rsid w:val="001E3C56"/>
    <w:rsid w:val="001E678E"/>
    <w:rsid w:val="001F20C0"/>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343"/>
    <w:rsid w:val="00262E5B"/>
    <w:rsid w:val="00264B91"/>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3A6"/>
    <w:rsid w:val="0030182C"/>
    <w:rsid w:val="00316820"/>
    <w:rsid w:val="00316A98"/>
    <w:rsid w:val="00316FE2"/>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C5EBD"/>
    <w:rsid w:val="003D756E"/>
    <w:rsid w:val="003E420D"/>
    <w:rsid w:val="003E4AE8"/>
    <w:rsid w:val="003E4C13"/>
    <w:rsid w:val="004001A6"/>
    <w:rsid w:val="00403788"/>
    <w:rsid w:val="004078F3"/>
    <w:rsid w:val="004153A3"/>
    <w:rsid w:val="004220DE"/>
    <w:rsid w:val="0042532F"/>
    <w:rsid w:val="00427794"/>
    <w:rsid w:val="00432CCA"/>
    <w:rsid w:val="00441B4D"/>
    <w:rsid w:val="00445255"/>
    <w:rsid w:val="004456AB"/>
    <w:rsid w:val="004501A7"/>
    <w:rsid w:val="00450F07"/>
    <w:rsid w:val="004525C2"/>
    <w:rsid w:val="00453CD3"/>
    <w:rsid w:val="00457A0F"/>
    <w:rsid w:val="00457E1E"/>
    <w:rsid w:val="00460660"/>
    <w:rsid w:val="00463825"/>
    <w:rsid w:val="004644C1"/>
    <w:rsid w:val="00464BA9"/>
    <w:rsid w:val="00465C0C"/>
    <w:rsid w:val="00465F51"/>
    <w:rsid w:val="004718E5"/>
    <w:rsid w:val="0047485E"/>
    <w:rsid w:val="00483969"/>
    <w:rsid w:val="00486107"/>
    <w:rsid w:val="00486178"/>
    <w:rsid w:val="00487010"/>
    <w:rsid w:val="00491827"/>
    <w:rsid w:val="004C4399"/>
    <w:rsid w:val="004C4830"/>
    <w:rsid w:val="004C787C"/>
    <w:rsid w:val="004D390D"/>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3B91"/>
    <w:rsid w:val="006D46D4"/>
    <w:rsid w:val="006E0578"/>
    <w:rsid w:val="006E314D"/>
    <w:rsid w:val="006E4C90"/>
    <w:rsid w:val="006F0159"/>
    <w:rsid w:val="00701D94"/>
    <w:rsid w:val="00710723"/>
    <w:rsid w:val="007108AA"/>
    <w:rsid w:val="00720F1A"/>
    <w:rsid w:val="00723ED1"/>
    <w:rsid w:val="00730A60"/>
    <w:rsid w:val="00740AF5"/>
    <w:rsid w:val="00743525"/>
    <w:rsid w:val="007541A2"/>
    <w:rsid w:val="00755818"/>
    <w:rsid w:val="0075615E"/>
    <w:rsid w:val="007610BA"/>
    <w:rsid w:val="0076286B"/>
    <w:rsid w:val="00762F16"/>
    <w:rsid w:val="00766846"/>
    <w:rsid w:val="0077673A"/>
    <w:rsid w:val="007846E1"/>
    <w:rsid w:val="007847D6"/>
    <w:rsid w:val="007A172F"/>
    <w:rsid w:val="007A5172"/>
    <w:rsid w:val="007A67A0"/>
    <w:rsid w:val="007B065A"/>
    <w:rsid w:val="007B37D3"/>
    <w:rsid w:val="007B570C"/>
    <w:rsid w:val="007C1735"/>
    <w:rsid w:val="007D05EA"/>
    <w:rsid w:val="007D4C3D"/>
    <w:rsid w:val="007D6B63"/>
    <w:rsid w:val="007D7136"/>
    <w:rsid w:val="007E4A6E"/>
    <w:rsid w:val="007F4883"/>
    <w:rsid w:val="007F56A7"/>
    <w:rsid w:val="00800851"/>
    <w:rsid w:val="0080700F"/>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97C8D"/>
    <w:rsid w:val="008A3568"/>
    <w:rsid w:val="008B01FE"/>
    <w:rsid w:val="008B0618"/>
    <w:rsid w:val="008B6FA1"/>
    <w:rsid w:val="008C45C2"/>
    <w:rsid w:val="008C50F3"/>
    <w:rsid w:val="008C5235"/>
    <w:rsid w:val="008C6302"/>
    <w:rsid w:val="008C7EFE"/>
    <w:rsid w:val="008D03B9"/>
    <w:rsid w:val="008D0BE3"/>
    <w:rsid w:val="008D10F5"/>
    <w:rsid w:val="008D30C7"/>
    <w:rsid w:val="008E6C85"/>
    <w:rsid w:val="008F18D6"/>
    <w:rsid w:val="008F2C9B"/>
    <w:rsid w:val="008F797B"/>
    <w:rsid w:val="00904780"/>
    <w:rsid w:val="0090635B"/>
    <w:rsid w:val="00907C76"/>
    <w:rsid w:val="009145BD"/>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2C31"/>
    <w:rsid w:val="009D75A4"/>
    <w:rsid w:val="009E07F4"/>
    <w:rsid w:val="009F0BC6"/>
    <w:rsid w:val="009F309B"/>
    <w:rsid w:val="009F392E"/>
    <w:rsid w:val="009F53C5"/>
    <w:rsid w:val="00A018CF"/>
    <w:rsid w:val="00A03A50"/>
    <w:rsid w:val="00A054A8"/>
    <w:rsid w:val="00A0740E"/>
    <w:rsid w:val="00A318A8"/>
    <w:rsid w:val="00A50641"/>
    <w:rsid w:val="00A530BF"/>
    <w:rsid w:val="00A6177B"/>
    <w:rsid w:val="00A62627"/>
    <w:rsid w:val="00A66136"/>
    <w:rsid w:val="00A71189"/>
    <w:rsid w:val="00A7364A"/>
    <w:rsid w:val="00A74DCC"/>
    <w:rsid w:val="00A753ED"/>
    <w:rsid w:val="00A76C00"/>
    <w:rsid w:val="00A77512"/>
    <w:rsid w:val="00A84A1D"/>
    <w:rsid w:val="00A90530"/>
    <w:rsid w:val="00A94C2F"/>
    <w:rsid w:val="00AA4CBB"/>
    <w:rsid w:val="00AA52C6"/>
    <w:rsid w:val="00AA65FA"/>
    <w:rsid w:val="00AA7351"/>
    <w:rsid w:val="00AB4EBA"/>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1464"/>
    <w:rsid w:val="00B8518B"/>
    <w:rsid w:val="00B93136"/>
    <w:rsid w:val="00B97CC3"/>
    <w:rsid w:val="00BA0EBA"/>
    <w:rsid w:val="00BC05F2"/>
    <w:rsid w:val="00BC06C4"/>
    <w:rsid w:val="00BD7E91"/>
    <w:rsid w:val="00BD7F0D"/>
    <w:rsid w:val="00BE0403"/>
    <w:rsid w:val="00BF47B2"/>
    <w:rsid w:val="00BF5233"/>
    <w:rsid w:val="00BF5650"/>
    <w:rsid w:val="00BF6DA5"/>
    <w:rsid w:val="00C0031D"/>
    <w:rsid w:val="00C02D0A"/>
    <w:rsid w:val="00C03A6E"/>
    <w:rsid w:val="00C07D2F"/>
    <w:rsid w:val="00C226C0"/>
    <w:rsid w:val="00C33406"/>
    <w:rsid w:val="00C42FE6"/>
    <w:rsid w:val="00C44F6A"/>
    <w:rsid w:val="00C6198E"/>
    <w:rsid w:val="00C629F8"/>
    <w:rsid w:val="00C64271"/>
    <w:rsid w:val="00C708EA"/>
    <w:rsid w:val="00C732F0"/>
    <w:rsid w:val="00C778A5"/>
    <w:rsid w:val="00C8140E"/>
    <w:rsid w:val="00C83DCC"/>
    <w:rsid w:val="00C87FFB"/>
    <w:rsid w:val="00C9337E"/>
    <w:rsid w:val="00C9345B"/>
    <w:rsid w:val="00C95162"/>
    <w:rsid w:val="00C96E7C"/>
    <w:rsid w:val="00CA4082"/>
    <w:rsid w:val="00CA5A14"/>
    <w:rsid w:val="00CB6A37"/>
    <w:rsid w:val="00CB7684"/>
    <w:rsid w:val="00CC7C8F"/>
    <w:rsid w:val="00CD1FC4"/>
    <w:rsid w:val="00CD2DFB"/>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4790"/>
    <w:rsid w:val="00D36EA0"/>
    <w:rsid w:val="00D4108E"/>
    <w:rsid w:val="00D435C3"/>
    <w:rsid w:val="00D51B4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3960"/>
    <w:rsid w:val="00E44045"/>
    <w:rsid w:val="00E46253"/>
    <w:rsid w:val="00E51697"/>
    <w:rsid w:val="00E55E97"/>
    <w:rsid w:val="00E618C4"/>
    <w:rsid w:val="00E634B0"/>
    <w:rsid w:val="00E71E40"/>
    <w:rsid w:val="00E72324"/>
    <w:rsid w:val="00E878EE"/>
    <w:rsid w:val="00EA61D3"/>
    <w:rsid w:val="00EA6EC7"/>
    <w:rsid w:val="00EB104F"/>
    <w:rsid w:val="00EB46E5"/>
    <w:rsid w:val="00EC11FF"/>
    <w:rsid w:val="00EC1B78"/>
    <w:rsid w:val="00EC63FF"/>
    <w:rsid w:val="00ED14BD"/>
    <w:rsid w:val="00EE2120"/>
    <w:rsid w:val="00EF3412"/>
    <w:rsid w:val="00EF402D"/>
    <w:rsid w:val="00EF521A"/>
    <w:rsid w:val="00EF5716"/>
    <w:rsid w:val="00F016C7"/>
    <w:rsid w:val="00F12DEC"/>
    <w:rsid w:val="00F1715C"/>
    <w:rsid w:val="00F220AB"/>
    <w:rsid w:val="00F310F8"/>
    <w:rsid w:val="00F31AEA"/>
    <w:rsid w:val="00F34DA1"/>
    <w:rsid w:val="00F35939"/>
    <w:rsid w:val="00F45607"/>
    <w:rsid w:val="00F4722B"/>
    <w:rsid w:val="00F54432"/>
    <w:rsid w:val="00F57299"/>
    <w:rsid w:val="00F659EB"/>
    <w:rsid w:val="00F66B57"/>
    <w:rsid w:val="00F70EBE"/>
    <w:rsid w:val="00F758FA"/>
    <w:rsid w:val="00F772A9"/>
    <w:rsid w:val="00F772C6"/>
    <w:rsid w:val="00F86942"/>
    <w:rsid w:val="00F86BA6"/>
    <w:rsid w:val="00F93347"/>
    <w:rsid w:val="00F94EBC"/>
    <w:rsid w:val="00F95772"/>
    <w:rsid w:val="00F95B83"/>
    <w:rsid w:val="00FA001F"/>
    <w:rsid w:val="00FB22A6"/>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VanekS@spravazeleznic.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nekS@spravazeleznic.cz" TargetMode="External"/><Relationship Id="rId5" Type="http://schemas.openxmlformats.org/officeDocument/2006/relationships/numbering" Target="numbering.xml"/><Relationship Id="rId15" Type="http://schemas.openxmlformats.org/officeDocument/2006/relationships/hyperlink" Target="mailto:Vlk@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oldynaJ@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16820"/>
    <w:rsid w:val="003521B0"/>
    <w:rsid w:val="00385034"/>
    <w:rsid w:val="00386457"/>
    <w:rsid w:val="003B7884"/>
    <w:rsid w:val="003E0351"/>
    <w:rsid w:val="00403A33"/>
    <w:rsid w:val="00435807"/>
    <w:rsid w:val="0043688D"/>
    <w:rsid w:val="004644C1"/>
    <w:rsid w:val="00490071"/>
    <w:rsid w:val="004A262A"/>
    <w:rsid w:val="004E2DA3"/>
    <w:rsid w:val="004E4EFA"/>
    <w:rsid w:val="005068A7"/>
    <w:rsid w:val="005E70DB"/>
    <w:rsid w:val="0060601F"/>
    <w:rsid w:val="006A67FF"/>
    <w:rsid w:val="006C4176"/>
    <w:rsid w:val="006F5459"/>
    <w:rsid w:val="00726B85"/>
    <w:rsid w:val="00750732"/>
    <w:rsid w:val="0075615E"/>
    <w:rsid w:val="00773106"/>
    <w:rsid w:val="0077390E"/>
    <w:rsid w:val="007758DB"/>
    <w:rsid w:val="007A0A06"/>
    <w:rsid w:val="007C1735"/>
    <w:rsid w:val="007D0BE3"/>
    <w:rsid w:val="00802EFB"/>
    <w:rsid w:val="00891D55"/>
    <w:rsid w:val="008A3E2F"/>
    <w:rsid w:val="008E6C85"/>
    <w:rsid w:val="00936721"/>
    <w:rsid w:val="00961D69"/>
    <w:rsid w:val="00992E48"/>
    <w:rsid w:val="009C6045"/>
    <w:rsid w:val="009D2C31"/>
    <w:rsid w:val="009E6938"/>
    <w:rsid w:val="009E73AC"/>
    <w:rsid w:val="00A363DE"/>
    <w:rsid w:val="00A607EB"/>
    <w:rsid w:val="00AC2CA8"/>
    <w:rsid w:val="00BB192B"/>
    <w:rsid w:val="00BC4068"/>
    <w:rsid w:val="00C1680D"/>
    <w:rsid w:val="00C60C5E"/>
    <w:rsid w:val="00C62523"/>
    <w:rsid w:val="00CF29AD"/>
    <w:rsid w:val="00D30870"/>
    <w:rsid w:val="00D35307"/>
    <w:rsid w:val="00D93F65"/>
    <w:rsid w:val="00DD3738"/>
    <w:rsid w:val="00E15339"/>
    <w:rsid w:val="00EF5B82"/>
    <w:rsid w:val="00F162F5"/>
    <w:rsid w:val="00F31AEA"/>
    <w:rsid w:val="00F4732C"/>
    <w:rsid w:val="00F70E92"/>
    <w:rsid w:val="00F93AD9"/>
    <w:rsid w:val="00F94EBC"/>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25F0F3F-81B6-48FF-9AB2-F06B00C33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E66C61-D930-4649-A90A-6016B33E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5923</Words>
  <Characters>34949</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2019-07-24T06:01:00Z</cp:lastPrinted>
  <dcterms:created xsi:type="dcterms:W3CDTF">2024-11-27T12:52:00Z</dcterms:created>
  <dcterms:modified xsi:type="dcterms:W3CDTF">2024-11-27T12:52:00Z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