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3F65F13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502E59">
        <w:rPr>
          <w:rFonts w:ascii="Verdana" w:hAnsi="Verdana"/>
          <w:b/>
          <w:sz w:val="18"/>
          <w:szCs w:val="18"/>
        </w:rPr>
        <w:t>„</w:t>
      </w:r>
      <w:bookmarkEnd w:id="1"/>
      <w:r w:rsidR="00502E59">
        <w:rPr>
          <w:rFonts w:ascii="Verdana" w:hAnsi="Verdana"/>
          <w:b/>
          <w:sz w:val="18"/>
          <w:szCs w:val="18"/>
        </w:rPr>
        <w:t xml:space="preserve">Karlovice ON - oprava bytových jednotek“ </w:t>
      </w:r>
      <w:r w:rsidR="00502E59">
        <w:rPr>
          <w:rFonts w:ascii="Verdana" w:hAnsi="Verdana"/>
          <w:sz w:val="18"/>
          <w:szCs w:val="18"/>
        </w:rPr>
        <w:t xml:space="preserve">č.j. 46538/2024-SŽ-OŘ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2E59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3AB4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317B8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317B8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2018-11-26T13:19:00Z</dcterms:created>
  <dcterms:modified xsi:type="dcterms:W3CDTF">2024-11-20T10:46:00Z</dcterms:modified>
</cp:coreProperties>
</file>