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19AE784F" w:rsidR="00F862D6" w:rsidRPr="001A6F12" w:rsidRDefault="001E3598" w:rsidP="001E3598">
            <w:pPr>
              <w:rPr>
                <w:szCs w:val="14"/>
              </w:rPr>
            </w:pPr>
            <w:r w:rsidRPr="001E3598">
              <w:rPr>
                <w:szCs w:val="14"/>
              </w:rPr>
              <w:t>13072/2024-SŽ-SSV-Ú3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31669D7F" w:rsidR="00F862D6" w:rsidRPr="001A6F12" w:rsidRDefault="001E3598" w:rsidP="00CC1E2B">
            <w:pPr>
              <w:rPr>
                <w:szCs w:val="14"/>
              </w:rPr>
            </w:pPr>
            <w:r>
              <w:rPr>
                <w:szCs w:val="14"/>
              </w:rPr>
              <w:t>21</w:t>
            </w:r>
            <w:r w:rsidR="003E6B9A" w:rsidRPr="001A6F12">
              <w:rPr>
                <w:szCs w:val="14"/>
              </w:rPr>
              <w:t>/0</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C43A95" w:rsidRPr="001A6F12" w14:paraId="6D1FEB45" w14:textId="77777777" w:rsidTr="00F862D6">
        <w:tc>
          <w:tcPr>
            <w:tcW w:w="1020" w:type="dxa"/>
          </w:tcPr>
          <w:p w14:paraId="15C61AA7" w14:textId="77777777" w:rsidR="00C43A95" w:rsidRPr="001A6F12" w:rsidRDefault="00C43A95" w:rsidP="00C43A95">
            <w:pPr>
              <w:rPr>
                <w:szCs w:val="14"/>
              </w:rPr>
            </w:pPr>
            <w:r w:rsidRPr="001A6F12">
              <w:rPr>
                <w:szCs w:val="14"/>
              </w:rPr>
              <w:t>Vyřizuje</w:t>
            </w:r>
          </w:p>
        </w:tc>
        <w:tc>
          <w:tcPr>
            <w:tcW w:w="2552" w:type="dxa"/>
          </w:tcPr>
          <w:p w14:paraId="6BF93030" w14:textId="599FABED" w:rsidR="00C43A95" w:rsidRPr="001A6F12" w:rsidRDefault="00C43A95" w:rsidP="00C43A95">
            <w:pPr>
              <w:rPr>
                <w:szCs w:val="14"/>
              </w:rPr>
            </w:pPr>
            <w:r w:rsidRPr="006F7BE2">
              <w:t>Ing. Radomíra Rečková</w:t>
            </w:r>
          </w:p>
        </w:tc>
        <w:tc>
          <w:tcPr>
            <w:tcW w:w="823" w:type="dxa"/>
          </w:tcPr>
          <w:p w14:paraId="51BA9221" w14:textId="77777777" w:rsidR="00C43A95" w:rsidRPr="001A6F12" w:rsidRDefault="00C43A95" w:rsidP="00C43A95">
            <w:pPr>
              <w:rPr>
                <w:szCs w:val="14"/>
              </w:rPr>
            </w:pPr>
          </w:p>
        </w:tc>
        <w:tc>
          <w:tcPr>
            <w:tcW w:w="3685" w:type="dxa"/>
            <w:vMerge/>
          </w:tcPr>
          <w:p w14:paraId="7D84DD04" w14:textId="77777777" w:rsidR="00C43A95" w:rsidRPr="001A6F12" w:rsidRDefault="00C43A95" w:rsidP="00C43A95">
            <w:pPr>
              <w:rPr>
                <w:szCs w:val="14"/>
              </w:rPr>
            </w:pPr>
          </w:p>
        </w:tc>
      </w:tr>
      <w:tr w:rsidR="00C43A95" w:rsidRPr="001A6F12" w14:paraId="094B817B" w14:textId="77777777" w:rsidTr="00F862D6">
        <w:tc>
          <w:tcPr>
            <w:tcW w:w="1020" w:type="dxa"/>
          </w:tcPr>
          <w:p w14:paraId="7C91A9FA" w14:textId="77777777" w:rsidR="00C43A95" w:rsidRPr="001A6F12" w:rsidRDefault="00C43A95" w:rsidP="00C43A95">
            <w:pPr>
              <w:rPr>
                <w:szCs w:val="14"/>
              </w:rPr>
            </w:pPr>
          </w:p>
        </w:tc>
        <w:tc>
          <w:tcPr>
            <w:tcW w:w="2552" w:type="dxa"/>
          </w:tcPr>
          <w:p w14:paraId="7B32DC05" w14:textId="77777777" w:rsidR="00C43A95" w:rsidRPr="001A6F12" w:rsidRDefault="00C43A95" w:rsidP="00C43A95">
            <w:pPr>
              <w:rPr>
                <w:szCs w:val="14"/>
              </w:rPr>
            </w:pPr>
          </w:p>
        </w:tc>
        <w:tc>
          <w:tcPr>
            <w:tcW w:w="823" w:type="dxa"/>
          </w:tcPr>
          <w:p w14:paraId="692FA3ED" w14:textId="77777777" w:rsidR="00C43A95" w:rsidRPr="001A6F12" w:rsidRDefault="00C43A95" w:rsidP="00C43A95">
            <w:pPr>
              <w:rPr>
                <w:szCs w:val="14"/>
              </w:rPr>
            </w:pPr>
          </w:p>
        </w:tc>
        <w:tc>
          <w:tcPr>
            <w:tcW w:w="3685" w:type="dxa"/>
            <w:vMerge/>
          </w:tcPr>
          <w:p w14:paraId="63B09B87" w14:textId="77777777" w:rsidR="00C43A95" w:rsidRPr="001A6F12" w:rsidRDefault="00C43A95" w:rsidP="00C43A95">
            <w:pPr>
              <w:rPr>
                <w:szCs w:val="14"/>
              </w:rPr>
            </w:pPr>
          </w:p>
        </w:tc>
      </w:tr>
      <w:tr w:rsidR="00C43A95" w:rsidRPr="001A6F12" w14:paraId="50E6A16D" w14:textId="77777777" w:rsidTr="00F862D6">
        <w:tc>
          <w:tcPr>
            <w:tcW w:w="1020" w:type="dxa"/>
          </w:tcPr>
          <w:p w14:paraId="30B313B1" w14:textId="77777777" w:rsidR="00C43A95" w:rsidRPr="001A6F12" w:rsidRDefault="00C43A95" w:rsidP="00C43A95">
            <w:pPr>
              <w:rPr>
                <w:szCs w:val="14"/>
              </w:rPr>
            </w:pPr>
            <w:r w:rsidRPr="001A6F12">
              <w:rPr>
                <w:szCs w:val="14"/>
              </w:rPr>
              <w:t>Mobil</w:t>
            </w:r>
          </w:p>
        </w:tc>
        <w:tc>
          <w:tcPr>
            <w:tcW w:w="2552" w:type="dxa"/>
          </w:tcPr>
          <w:p w14:paraId="61073621" w14:textId="5D937C30" w:rsidR="00C43A95" w:rsidRPr="001A6F12" w:rsidRDefault="00C43A95" w:rsidP="00C43A95">
            <w:pPr>
              <w:rPr>
                <w:szCs w:val="14"/>
              </w:rPr>
            </w:pPr>
            <w:r>
              <w:t>+420 725 744 197</w:t>
            </w:r>
          </w:p>
        </w:tc>
        <w:tc>
          <w:tcPr>
            <w:tcW w:w="823" w:type="dxa"/>
          </w:tcPr>
          <w:p w14:paraId="6CB47F1B" w14:textId="77777777" w:rsidR="00C43A95" w:rsidRPr="001A6F12" w:rsidRDefault="00C43A95" w:rsidP="00C43A95">
            <w:pPr>
              <w:rPr>
                <w:szCs w:val="14"/>
              </w:rPr>
            </w:pPr>
          </w:p>
        </w:tc>
        <w:tc>
          <w:tcPr>
            <w:tcW w:w="3685" w:type="dxa"/>
            <w:vMerge/>
          </w:tcPr>
          <w:p w14:paraId="637D16F5" w14:textId="77777777" w:rsidR="00C43A95" w:rsidRPr="001A6F12" w:rsidRDefault="00C43A95" w:rsidP="00C43A95">
            <w:pPr>
              <w:rPr>
                <w:szCs w:val="14"/>
              </w:rPr>
            </w:pPr>
          </w:p>
        </w:tc>
      </w:tr>
      <w:tr w:rsidR="00C43A95" w:rsidRPr="001A6F12" w14:paraId="2595A3C6" w14:textId="77777777" w:rsidTr="00F862D6">
        <w:tc>
          <w:tcPr>
            <w:tcW w:w="1020" w:type="dxa"/>
          </w:tcPr>
          <w:p w14:paraId="3ACBA612" w14:textId="77777777" w:rsidR="00C43A95" w:rsidRPr="001A6F12" w:rsidRDefault="00C43A95" w:rsidP="00C43A95">
            <w:pPr>
              <w:rPr>
                <w:szCs w:val="14"/>
              </w:rPr>
            </w:pPr>
            <w:r w:rsidRPr="001A6F12">
              <w:rPr>
                <w:szCs w:val="14"/>
              </w:rPr>
              <w:t>E-mail</w:t>
            </w:r>
          </w:p>
        </w:tc>
        <w:tc>
          <w:tcPr>
            <w:tcW w:w="2552" w:type="dxa"/>
          </w:tcPr>
          <w:p w14:paraId="7E102D27" w14:textId="77777777" w:rsidR="00C43A95" w:rsidRDefault="00C43A95" w:rsidP="00C43A95">
            <w:hyperlink r:id="rId11" w:history="1">
              <w:r w:rsidRPr="00523331">
                <w:rPr>
                  <w:rStyle w:val="Hypertextovodkaz"/>
                </w:rPr>
                <w:t>Reckova@spravazeleznic.cz</w:t>
              </w:r>
            </w:hyperlink>
          </w:p>
          <w:p w14:paraId="31AEC15A" w14:textId="77777777" w:rsidR="00C43A95" w:rsidRPr="001A6F12" w:rsidRDefault="00C43A95" w:rsidP="00C43A95">
            <w:pPr>
              <w:rPr>
                <w:szCs w:val="14"/>
              </w:rPr>
            </w:pPr>
          </w:p>
        </w:tc>
        <w:tc>
          <w:tcPr>
            <w:tcW w:w="823" w:type="dxa"/>
          </w:tcPr>
          <w:p w14:paraId="183C781C" w14:textId="77777777" w:rsidR="00C43A95" w:rsidRPr="001A6F12" w:rsidRDefault="00C43A95" w:rsidP="00C43A95">
            <w:pPr>
              <w:rPr>
                <w:szCs w:val="14"/>
              </w:rPr>
            </w:pPr>
          </w:p>
        </w:tc>
        <w:tc>
          <w:tcPr>
            <w:tcW w:w="3685" w:type="dxa"/>
            <w:vMerge/>
          </w:tcPr>
          <w:p w14:paraId="62D8788D" w14:textId="77777777" w:rsidR="00C43A95" w:rsidRPr="001A6F12" w:rsidRDefault="00C43A95" w:rsidP="00C43A95">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62426698"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022D2E">
              <w:rPr>
                <w:noProof/>
                <w:szCs w:val="14"/>
              </w:rPr>
              <w:t>27. listopadu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w:t>
      </w:r>
      <w:bookmarkStart w:id="1" w:name="_Hlk183608283"/>
      <w:r w:rsidRPr="001A6F12">
        <w:rPr>
          <w:rFonts w:eastAsia="Times New Roman" w:cs="Times New Roman"/>
          <w:lang w:eastAsia="cs-CZ"/>
        </w:rPr>
        <w:t xml:space="preserve">veřejné zakázce </w:t>
      </w:r>
      <w:r w:rsidRPr="001A6F12">
        <w:rPr>
          <w:rFonts w:eastAsia="Times New Roman" w:cs="Times New Roman"/>
          <w:i/>
          <w:color w:val="000000"/>
          <w:lang w:eastAsia="cs-CZ"/>
        </w:rPr>
        <w:t>na služby:</w:t>
      </w:r>
    </w:p>
    <w:p w14:paraId="5C0C3A31" w14:textId="61DDF88C"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na výkon činnosti koordinátora bezpečnosti a ochrany zdraví při práci na staveništi ve fázi realizace stavby</w:t>
      </w:r>
      <w:r w:rsidR="00B6101E">
        <w:rPr>
          <w:rFonts w:eastAsia="Times New Roman" w:cs="Times New Roman"/>
          <w:i/>
          <w:lang w:eastAsia="cs-CZ"/>
        </w:rPr>
        <w:t xml:space="preserve"> pro soubor staveb</w:t>
      </w:r>
      <w:r w:rsidRPr="001A6F12">
        <w:rPr>
          <w:rFonts w:eastAsia="Times New Roman" w:cs="Times New Roman"/>
          <w:i/>
          <w:lang w:eastAsia="cs-CZ"/>
        </w:rPr>
        <w:t xml:space="preserve">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3F3F25E8" w14:textId="34BD893C" w:rsidR="00357EDC" w:rsidRPr="00357EDC" w:rsidRDefault="00F44F4D" w:rsidP="00357EDC">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w:t>
      </w:r>
      <w:r w:rsidR="00B6101E">
        <w:rPr>
          <w:rFonts w:eastAsia="Times New Roman" w:cs="Times New Roman"/>
          <w:lang w:eastAsia="cs-CZ"/>
        </w:rPr>
        <w:t> </w:t>
      </w:r>
      <w:r w:rsidRPr="001A6F12">
        <w:rPr>
          <w:rFonts w:eastAsia="Times New Roman" w:cs="Times New Roman"/>
          <w:lang w:eastAsia="cs-CZ"/>
        </w:rPr>
        <w:t>názvem</w:t>
      </w:r>
      <w:r w:rsidR="00B6101E">
        <w:rPr>
          <w:rFonts w:eastAsia="Times New Roman" w:cs="Times New Roman"/>
          <w:lang w:eastAsia="cs-CZ"/>
        </w:rPr>
        <w:t xml:space="preserve"> </w:t>
      </w:r>
      <w:r w:rsidRPr="001A6F12">
        <w:rPr>
          <w:rFonts w:eastAsia="Times New Roman" w:cs="Times New Roman"/>
          <w:b/>
          <w:lang w:eastAsia="cs-CZ"/>
        </w:rPr>
        <w:t xml:space="preserve"> </w:t>
      </w:r>
    </w:p>
    <w:p w14:paraId="749DFAA9" w14:textId="515C325E" w:rsidR="00357EDC" w:rsidRPr="00357EDC" w:rsidRDefault="00357EDC" w:rsidP="008710A1">
      <w:pPr>
        <w:widowControl w:val="0"/>
        <w:numPr>
          <w:ilvl w:val="0"/>
          <w:numId w:val="33"/>
        </w:numPr>
        <w:autoSpaceDE w:val="0"/>
        <w:autoSpaceDN w:val="0"/>
        <w:spacing w:after="0" w:line="240" w:lineRule="auto"/>
        <w:ind w:left="284" w:hanging="284"/>
        <w:rPr>
          <w:rFonts w:eastAsia="Times New Roman" w:cs="Times New Roman"/>
          <w:b/>
          <w:lang w:eastAsia="cs-CZ"/>
        </w:rPr>
      </w:pPr>
      <w:r w:rsidRPr="00357EDC">
        <w:rPr>
          <w:rFonts w:eastAsia="Times New Roman" w:cs="Times New Roman"/>
          <w:b/>
          <w:lang w:eastAsia="cs-CZ"/>
        </w:rPr>
        <w:t>„Zvýšení kapacity trati Týniště n. O. – Častolovice – Solnice, 3. část“, 1.</w:t>
      </w:r>
      <w:r w:rsidR="008710A1" w:rsidRPr="006408EB">
        <w:rPr>
          <w:rFonts w:eastAsia="Times New Roman" w:cs="Times New Roman"/>
          <w:b/>
          <w:lang w:eastAsia="cs-CZ"/>
        </w:rPr>
        <w:t xml:space="preserve"> </w:t>
      </w:r>
      <w:proofErr w:type="gramStart"/>
      <w:r w:rsidRPr="00357EDC">
        <w:rPr>
          <w:rFonts w:eastAsia="Times New Roman" w:cs="Times New Roman"/>
          <w:b/>
          <w:lang w:eastAsia="cs-CZ"/>
        </w:rPr>
        <w:t>etapa</w:t>
      </w:r>
      <w:r w:rsidR="008710A1" w:rsidRPr="006408EB">
        <w:rPr>
          <w:rFonts w:eastAsia="Times New Roman" w:cs="Times New Roman"/>
          <w:b/>
          <w:lang w:eastAsia="cs-CZ"/>
        </w:rPr>
        <w:t xml:space="preserve"> - BOZP</w:t>
      </w:r>
      <w:proofErr w:type="gramEnd"/>
      <w:r w:rsidR="008710A1" w:rsidRPr="006408EB">
        <w:rPr>
          <w:rFonts w:eastAsia="Times New Roman" w:cs="Times New Roman"/>
          <w:b/>
          <w:lang w:eastAsia="cs-CZ"/>
        </w:rPr>
        <w:t xml:space="preserve"> </w:t>
      </w:r>
    </w:p>
    <w:p w14:paraId="6BA62D3D" w14:textId="241618CA" w:rsidR="00357EDC" w:rsidRPr="00357EDC" w:rsidRDefault="00357EDC" w:rsidP="006408EB">
      <w:pPr>
        <w:widowControl w:val="0"/>
        <w:numPr>
          <w:ilvl w:val="0"/>
          <w:numId w:val="33"/>
        </w:numPr>
        <w:autoSpaceDE w:val="0"/>
        <w:autoSpaceDN w:val="0"/>
        <w:spacing w:after="0" w:line="240" w:lineRule="auto"/>
        <w:ind w:left="284" w:hanging="284"/>
        <w:rPr>
          <w:rFonts w:eastAsia="Times New Roman" w:cs="Times New Roman"/>
          <w:b/>
          <w:lang w:eastAsia="cs-CZ"/>
        </w:rPr>
      </w:pPr>
      <w:r w:rsidRPr="00357EDC">
        <w:rPr>
          <w:rFonts w:eastAsia="Times New Roman" w:cs="Times New Roman"/>
          <w:b/>
          <w:lang w:eastAsia="cs-CZ"/>
        </w:rPr>
        <w:t xml:space="preserve">„Zvýšení kapacity trati Týniště n. O. – Častolovice – Solnice, 4. část“, </w:t>
      </w:r>
      <w:r w:rsidR="006408EB" w:rsidRPr="006408EB">
        <w:rPr>
          <w:rFonts w:eastAsia="Times New Roman" w:cs="Times New Roman"/>
          <w:b/>
          <w:lang w:eastAsia="cs-CZ"/>
        </w:rPr>
        <w:t xml:space="preserve">1. + </w:t>
      </w:r>
      <w:proofErr w:type="gramStart"/>
      <w:r w:rsidRPr="00357EDC">
        <w:rPr>
          <w:rFonts w:eastAsia="Times New Roman" w:cs="Times New Roman"/>
          <w:b/>
          <w:lang w:eastAsia="cs-CZ"/>
        </w:rPr>
        <w:t>2a</w:t>
      </w:r>
      <w:proofErr w:type="gramEnd"/>
      <w:r w:rsidRPr="00357EDC">
        <w:rPr>
          <w:rFonts w:eastAsia="Times New Roman" w:cs="Times New Roman"/>
          <w:b/>
          <w:lang w:eastAsia="cs-CZ"/>
        </w:rPr>
        <w:t>.</w:t>
      </w:r>
      <w:r w:rsidR="006408EB" w:rsidRPr="006408EB">
        <w:rPr>
          <w:rFonts w:eastAsia="Times New Roman" w:cs="Times New Roman"/>
          <w:b/>
          <w:lang w:eastAsia="cs-CZ"/>
        </w:rPr>
        <w:t xml:space="preserve"> </w:t>
      </w:r>
      <w:r w:rsidRPr="00357EDC">
        <w:rPr>
          <w:rFonts w:eastAsia="Times New Roman" w:cs="Times New Roman"/>
          <w:b/>
          <w:lang w:eastAsia="cs-CZ"/>
        </w:rPr>
        <w:t>+</w:t>
      </w:r>
      <w:r w:rsidR="006408EB" w:rsidRPr="006408EB">
        <w:rPr>
          <w:rFonts w:eastAsia="Times New Roman" w:cs="Times New Roman"/>
          <w:b/>
          <w:lang w:eastAsia="cs-CZ"/>
        </w:rPr>
        <w:t xml:space="preserve"> </w:t>
      </w:r>
      <w:r w:rsidRPr="00357EDC">
        <w:rPr>
          <w:rFonts w:eastAsia="Times New Roman" w:cs="Times New Roman"/>
          <w:b/>
          <w:lang w:eastAsia="cs-CZ"/>
        </w:rPr>
        <w:t>2c.</w:t>
      </w:r>
      <w:r w:rsidR="006408EB" w:rsidRPr="006408EB">
        <w:rPr>
          <w:rFonts w:eastAsia="Times New Roman" w:cs="Times New Roman"/>
          <w:b/>
          <w:lang w:eastAsia="cs-CZ"/>
        </w:rPr>
        <w:t xml:space="preserve"> </w:t>
      </w:r>
      <w:r w:rsidRPr="00357EDC">
        <w:rPr>
          <w:rFonts w:eastAsia="Times New Roman" w:cs="Times New Roman"/>
          <w:b/>
          <w:lang w:eastAsia="cs-CZ"/>
        </w:rPr>
        <w:t>+</w:t>
      </w:r>
      <w:r w:rsidR="006408EB" w:rsidRPr="006408EB">
        <w:rPr>
          <w:rFonts w:eastAsia="Times New Roman" w:cs="Times New Roman"/>
          <w:b/>
          <w:lang w:eastAsia="cs-CZ"/>
        </w:rPr>
        <w:t xml:space="preserve"> </w:t>
      </w:r>
      <w:r w:rsidRPr="00357EDC">
        <w:rPr>
          <w:rFonts w:eastAsia="Times New Roman" w:cs="Times New Roman"/>
          <w:b/>
          <w:lang w:eastAsia="cs-CZ"/>
        </w:rPr>
        <w:t>3. etapa</w:t>
      </w:r>
      <w:r w:rsidR="008710A1" w:rsidRPr="006408EB">
        <w:rPr>
          <w:rFonts w:eastAsia="Times New Roman" w:cs="Times New Roman"/>
          <w:b/>
          <w:lang w:eastAsia="cs-CZ"/>
        </w:rPr>
        <w:t xml:space="preserve"> - BOZP</w:t>
      </w:r>
    </w:p>
    <w:p w14:paraId="4E4B970D" w14:textId="750D0388" w:rsidR="00F44F4D" w:rsidRPr="008710A1" w:rsidRDefault="00357EDC" w:rsidP="00BE65B3">
      <w:pPr>
        <w:widowControl w:val="0"/>
        <w:numPr>
          <w:ilvl w:val="0"/>
          <w:numId w:val="33"/>
        </w:numPr>
        <w:autoSpaceDE w:val="0"/>
        <w:autoSpaceDN w:val="0"/>
        <w:spacing w:after="0" w:line="240" w:lineRule="auto"/>
        <w:ind w:left="284" w:hanging="284"/>
        <w:rPr>
          <w:rFonts w:eastAsia="Times New Roman" w:cs="Times New Roman"/>
          <w:lang w:eastAsia="cs-CZ"/>
        </w:rPr>
      </w:pPr>
      <w:r w:rsidRPr="00357EDC">
        <w:rPr>
          <w:rFonts w:eastAsia="Times New Roman" w:cs="Times New Roman"/>
          <w:b/>
          <w:lang w:eastAsia="cs-CZ"/>
        </w:rPr>
        <w:t xml:space="preserve">„Elektrizace trati Týniště n. O. – Častolovice – Solnice“, </w:t>
      </w:r>
      <w:proofErr w:type="gramStart"/>
      <w:r w:rsidRPr="00357EDC">
        <w:rPr>
          <w:rFonts w:eastAsia="Times New Roman" w:cs="Times New Roman"/>
          <w:b/>
          <w:lang w:eastAsia="cs-CZ"/>
        </w:rPr>
        <w:t>2a</w:t>
      </w:r>
      <w:proofErr w:type="gramEnd"/>
      <w:r w:rsidRPr="00357EDC">
        <w:rPr>
          <w:rFonts w:eastAsia="Times New Roman" w:cs="Times New Roman"/>
          <w:b/>
          <w:lang w:eastAsia="cs-CZ"/>
        </w:rPr>
        <w:t>. etapa</w:t>
      </w:r>
      <w:r w:rsidR="008710A1" w:rsidRPr="008710A1">
        <w:rPr>
          <w:rFonts w:eastAsia="Times New Roman" w:cs="Times New Roman"/>
          <w:b/>
          <w:lang w:eastAsia="cs-CZ"/>
        </w:rPr>
        <w:t xml:space="preserve"> </w:t>
      </w:r>
      <w:r w:rsidR="000502D9" w:rsidRPr="008710A1">
        <w:rPr>
          <w:rFonts w:eastAsia="Times New Roman" w:cs="Times New Roman"/>
          <w:b/>
          <w:lang w:eastAsia="cs-CZ"/>
        </w:rPr>
        <w:t>- BOZP</w:t>
      </w:r>
      <w:bookmarkEnd w:id="1"/>
    </w:p>
    <w:p w14:paraId="777BDE51" w14:textId="3D9185BF"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w:t>
      </w:r>
      <w:r w:rsidR="00C43A95">
        <w:rPr>
          <w:rFonts w:eastAsia="Times New Roman" w:cs="Times New Roman"/>
          <w:lang w:eastAsia="cs-CZ"/>
        </w:rPr>
        <w:t xml:space="preserve"> </w:t>
      </w:r>
      <w:r w:rsidR="002B5BA8" w:rsidRPr="002B5BA8">
        <w:rPr>
          <w:rFonts w:eastAsia="Times New Roman" w:cs="Arial"/>
          <w:lang w:eastAsia="cs-CZ"/>
        </w:rPr>
        <w:t>61724213</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 xml:space="preserve">komunikace </w:t>
      </w:r>
      <w:r w:rsidR="007A2402" w:rsidRPr="007A2402">
        <w:rPr>
          <w:rFonts w:ascii="Verdana" w:eastAsia="Times New Roman" w:hAnsi="Verdana" w:cs="Times New Roman"/>
          <w:lang w:val="x-none" w:eastAsia="x-none"/>
        </w:rPr>
        <w:lastRenderedPageBreak/>
        <w:t>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5C9372AC"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0502D9" w:rsidRPr="00751371">
        <w:rPr>
          <w:rFonts w:eastAsia="Times New Roman" w:cs="Arial"/>
          <w:lang w:eastAsia="cs-CZ"/>
        </w:rPr>
        <w:t xml:space="preserve">Ing. Radomíra Rečková, telefon: 725 744 197, </w:t>
      </w:r>
      <w:r w:rsidR="000502D9">
        <w:rPr>
          <w:rFonts w:eastAsia="Times New Roman" w:cs="Arial"/>
          <w:lang w:eastAsia="cs-CZ"/>
        </w:rPr>
        <w:br/>
      </w:r>
      <w:r w:rsidR="000502D9" w:rsidRPr="00751371">
        <w:rPr>
          <w:rFonts w:eastAsia="Times New Roman" w:cs="Arial"/>
          <w:lang w:eastAsia="cs-CZ"/>
        </w:rPr>
        <w:t xml:space="preserve">e-mail: </w:t>
      </w:r>
      <w:hyperlink r:id="rId14" w:history="1">
        <w:r w:rsidR="000502D9" w:rsidRPr="00751371">
          <w:rPr>
            <w:rStyle w:val="Hypertextovodkaz"/>
            <w:rFonts w:eastAsia="Times New Roman" w:cs="Arial"/>
            <w:lang w:eastAsia="cs-CZ"/>
          </w:rPr>
          <w:t>Reckova@spravazeleznic.cz</w:t>
        </w:r>
      </w:hyperlink>
      <w:r w:rsidR="000502D9" w:rsidRPr="007A2402">
        <w:rPr>
          <w:rFonts w:ascii="Verdana" w:eastAsia="Times New Roman" w:hAnsi="Verdana" w:cs="Times New Roman"/>
          <w:lang w:eastAsia="cs-CZ"/>
        </w:rPr>
        <w:t>,</w:t>
      </w:r>
      <w:r w:rsidR="000502D9">
        <w:rPr>
          <w:rFonts w:ascii="Verdana" w:eastAsia="Times New Roman" w:hAnsi="Verdana" w:cs="Times New Roman"/>
          <w:lang w:eastAsia="cs-CZ"/>
        </w:rPr>
        <w:t xml:space="preserve"> </w:t>
      </w:r>
      <w:r w:rsidR="000502D9" w:rsidRPr="007A2402">
        <w:rPr>
          <w:rFonts w:ascii="Verdana" w:eastAsia="Times New Roman" w:hAnsi="Verdana" w:cs="Times New Roman"/>
          <w:u w:val="single"/>
          <w:lang w:eastAsia="cs-CZ"/>
        </w:rPr>
        <w:t>adresa:</w:t>
      </w:r>
      <w:r w:rsidR="000502D9" w:rsidRPr="007A2402">
        <w:rPr>
          <w:rFonts w:ascii="Verdana" w:eastAsia="Times New Roman" w:hAnsi="Verdana" w:cs="Times New Roman"/>
          <w:lang w:eastAsia="cs-CZ"/>
        </w:rPr>
        <w:t xml:space="preserve"> Správa </w:t>
      </w:r>
      <w:r w:rsidR="000502D9">
        <w:rPr>
          <w:rFonts w:ascii="Verdana" w:eastAsia="Times New Roman" w:hAnsi="Verdana" w:cs="Times New Roman"/>
          <w:lang w:eastAsia="cs-CZ"/>
        </w:rPr>
        <w:t>železnic</w:t>
      </w:r>
      <w:r w:rsidR="000502D9"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40A9C33B" w14:textId="77777777" w:rsidR="006D6C86" w:rsidRDefault="006D6C86" w:rsidP="007A38E8">
      <w:pPr>
        <w:spacing w:after="0" w:line="240" w:lineRule="auto"/>
        <w:jc w:val="both"/>
        <w:rPr>
          <w:rFonts w:eastAsia="Times New Roman" w:cs="Times New Roman"/>
          <w:lang w:eastAsia="cs-CZ"/>
        </w:rPr>
      </w:pPr>
    </w:p>
    <w:p w14:paraId="049E1641" w14:textId="539B626A" w:rsidR="00790FDC" w:rsidRPr="007A38E8" w:rsidRDefault="006D6C86" w:rsidP="006A0911">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Druh veřejné zakázky</w:t>
      </w:r>
    </w:p>
    <w:p w14:paraId="6D9B578D" w14:textId="5705B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12035B4C" w:rsidR="001A6F12" w:rsidRPr="001A6F12" w:rsidRDefault="001A6F12" w:rsidP="007D35DD">
      <w:pPr>
        <w:pStyle w:val="Odstavecseseznamem"/>
        <w:numPr>
          <w:ilvl w:val="1"/>
          <w:numId w:val="32"/>
        </w:numPr>
        <w:spacing w:after="0" w:line="240" w:lineRule="auto"/>
        <w:ind w:left="851" w:hanging="425"/>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006D6C86" w:rsidRPr="007A38E8">
        <w:rPr>
          <w:rFonts w:eastAsia="Times New Roman" w:cs="Times New Roman"/>
          <w:bCs/>
          <w:color w:val="000000"/>
          <w:lang w:eastAsia="cs-CZ"/>
        </w:rPr>
        <w:t>veřejné zakázky</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357EDC">
        <w:rPr>
          <w:rFonts w:eastAsia="Times New Roman" w:cs="Times New Roman"/>
          <w:lang w:eastAsia="cs-CZ"/>
        </w:rPr>
        <w:br/>
      </w:r>
      <w:r w:rsidR="00CE220E" w:rsidRPr="00CE220E">
        <w:rPr>
          <w:rFonts w:eastAsia="Times New Roman" w:cs="Times New Roman"/>
          <w:b/>
          <w:bCs/>
          <w:lang w:eastAsia="cs-CZ"/>
        </w:rPr>
        <w:t>1 350 000</w:t>
      </w:r>
      <w:r w:rsidR="00357EDC" w:rsidRPr="00357EDC">
        <w:rPr>
          <w:rFonts w:eastAsia="Times New Roman" w:cs="Times New Roman"/>
          <w:b/>
          <w:bCs/>
          <w:lang w:eastAsia="cs-CZ"/>
        </w:rPr>
        <w:t>,-</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652F9847" w14:textId="2630B5CC" w:rsidR="006D6C86" w:rsidRPr="007A38E8" w:rsidRDefault="006D6C86" w:rsidP="007A38E8">
      <w:pPr>
        <w:pStyle w:val="Odstavecseseznamem"/>
        <w:numPr>
          <w:ilvl w:val="1"/>
          <w:numId w:val="32"/>
        </w:numPr>
        <w:spacing w:after="0" w:line="240" w:lineRule="auto"/>
        <w:ind w:left="851" w:hanging="425"/>
        <w:rPr>
          <w:rFonts w:eastAsia="Times New Roman" w:cs="Times New Roman"/>
          <w:bCs/>
          <w:sz w:val="16"/>
          <w:szCs w:val="16"/>
          <w:u w:val="single"/>
          <w:lang w:eastAsia="cs-CZ"/>
        </w:rPr>
      </w:pPr>
      <w:r w:rsidRPr="007A38E8">
        <w:rPr>
          <w:rFonts w:eastAsia="Times New Roman" w:cs="Times New Roman"/>
          <w:bCs/>
          <w:u w:val="single"/>
          <w:lang w:eastAsia="cs-CZ"/>
        </w:rPr>
        <w:t>Předmět plnění veřejné zakázky</w:t>
      </w:r>
    </w:p>
    <w:p w14:paraId="439E0DE5" w14:textId="436E2D53"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w:t>
      </w:r>
      <w:r w:rsidR="009168DB">
        <w:rPr>
          <w:rFonts w:eastAsia="Times New Roman" w:cs="Times New Roman"/>
          <w:lang w:eastAsia="cs-CZ"/>
        </w:rPr>
        <w:t xml:space="preserve"> pro soubor staveb</w:t>
      </w:r>
      <w:r w:rsidRPr="001A6F12">
        <w:rPr>
          <w:rFonts w:eastAsia="Times New Roman" w:cs="Times New Roman"/>
          <w:lang w:eastAsia="cs-CZ"/>
        </w:rPr>
        <w:t xml:space="preserve"> s názvem </w:t>
      </w:r>
      <w:bookmarkStart w:id="2" w:name="_Hlk183075691"/>
      <w:r w:rsidR="002B6611" w:rsidRPr="002B6611">
        <w:rPr>
          <w:rFonts w:eastAsia="Times New Roman" w:cs="Times New Roman"/>
          <w:b/>
          <w:lang w:eastAsia="cs-CZ"/>
        </w:rPr>
        <w:t>1</w:t>
      </w:r>
      <w:bookmarkStart w:id="3" w:name="_Hlk183075746"/>
      <w:r w:rsidR="002B6611" w:rsidRPr="002B6611">
        <w:rPr>
          <w:rFonts w:eastAsia="Times New Roman" w:cs="Times New Roman"/>
          <w:b/>
          <w:lang w:eastAsia="cs-CZ"/>
        </w:rPr>
        <w:t>)„Zvýšení kapacity trati Týniště n. O. – Častolovice – Solnice, 3. část“, 1.etapa</w:t>
      </w:r>
      <w:bookmarkEnd w:id="3"/>
      <w:r w:rsidR="002B6611">
        <w:rPr>
          <w:rFonts w:eastAsia="Times New Roman" w:cs="Times New Roman"/>
          <w:b/>
          <w:lang w:eastAsia="cs-CZ"/>
        </w:rPr>
        <w:t xml:space="preserve">, </w:t>
      </w:r>
      <w:r w:rsidR="002B6611" w:rsidRPr="002B6611">
        <w:rPr>
          <w:rFonts w:eastAsia="Times New Roman" w:cs="Times New Roman"/>
          <w:b/>
          <w:lang w:eastAsia="cs-CZ"/>
        </w:rPr>
        <w:t>2)</w:t>
      </w:r>
      <w:bookmarkStart w:id="4" w:name="_Hlk183075805"/>
      <w:r w:rsidR="00D44DFE">
        <w:rPr>
          <w:rFonts w:eastAsia="Times New Roman" w:cs="Times New Roman"/>
          <w:b/>
          <w:lang w:eastAsia="cs-CZ"/>
        </w:rPr>
        <w:t xml:space="preserve"> </w:t>
      </w:r>
      <w:r w:rsidR="002B6611" w:rsidRPr="002B6611">
        <w:rPr>
          <w:rFonts w:eastAsia="Times New Roman" w:cs="Times New Roman"/>
          <w:b/>
          <w:lang w:eastAsia="cs-CZ"/>
        </w:rPr>
        <w:t>„Zvýšení kapacity trati Týniště n. O. – Častolovice – Solnice, 4. část“, 1.+2a.+2c.+3.etapa</w:t>
      </w:r>
      <w:bookmarkEnd w:id="4"/>
      <w:r w:rsidR="002B6611">
        <w:rPr>
          <w:rFonts w:eastAsia="Times New Roman" w:cs="Times New Roman"/>
          <w:b/>
          <w:lang w:eastAsia="cs-CZ"/>
        </w:rPr>
        <w:t>,</w:t>
      </w:r>
      <w:r w:rsidR="002B6611" w:rsidRPr="002B6611">
        <w:t xml:space="preserve"> </w:t>
      </w:r>
      <w:r w:rsidR="002B6611" w:rsidRPr="002B6611">
        <w:rPr>
          <w:rFonts w:eastAsia="Times New Roman" w:cs="Times New Roman"/>
          <w:b/>
          <w:lang w:eastAsia="cs-CZ"/>
        </w:rPr>
        <w:t>3)</w:t>
      </w:r>
      <w:r w:rsidR="00CB1391">
        <w:rPr>
          <w:rFonts w:eastAsia="Times New Roman" w:cs="Times New Roman"/>
          <w:b/>
          <w:lang w:eastAsia="cs-CZ"/>
        </w:rPr>
        <w:t xml:space="preserve"> </w:t>
      </w:r>
      <w:bookmarkStart w:id="5" w:name="_Hlk183075851"/>
      <w:r w:rsidR="002B6611" w:rsidRPr="002B6611">
        <w:rPr>
          <w:rFonts w:eastAsia="Times New Roman" w:cs="Times New Roman"/>
          <w:b/>
          <w:lang w:eastAsia="cs-CZ"/>
        </w:rPr>
        <w:t>„Elektrizace trati Týniště n. O. – Častolovice – Solnice“, 2a.etapa</w:t>
      </w:r>
      <w:bookmarkEnd w:id="2"/>
      <w:bookmarkEnd w:id="5"/>
      <w:r w:rsidR="002B6611">
        <w:rPr>
          <w:rFonts w:eastAsia="Times New Roman" w:cs="Times New Roman"/>
          <w:b/>
          <w:lang w:eastAsia="cs-CZ"/>
        </w:rPr>
        <w:t xml:space="preserve"> </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Default="001A6F12" w:rsidP="001A6F12">
      <w:pPr>
        <w:spacing w:after="0" w:line="240" w:lineRule="auto"/>
        <w:ind w:left="426"/>
        <w:jc w:val="both"/>
        <w:rPr>
          <w:rFonts w:eastAsia="Times New Roman" w:cs="Times New Roman"/>
          <w:lang w:eastAsia="cs-CZ"/>
        </w:rPr>
      </w:pPr>
    </w:p>
    <w:p w14:paraId="2FDD4E62" w14:textId="641953E8" w:rsidR="006D6C86" w:rsidRPr="006A0911" w:rsidRDefault="006D6C86" w:rsidP="006D6C86">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Klasifikace předmětu veřejné zakázky</w:t>
      </w:r>
    </w:p>
    <w:p w14:paraId="1B93F8D1" w14:textId="3A8D2243" w:rsidR="006D6C86" w:rsidRPr="007A38E8" w:rsidRDefault="006D6C86" w:rsidP="007A38E8">
      <w:pPr>
        <w:spacing w:after="0" w:line="240" w:lineRule="auto"/>
        <w:ind w:left="426"/>
        <w:rPr>
          <w:rFonts w:eastAsia="Times New Roman" w:cs="Times New Roman"/>
          <w:sz w:val="20"/>
          <w:szCs w:val="20"/>
          <w:u w:val="single"/>
          <w:lang w:eastAsia="cs-CZ"/>
        </w:rPr>
      </w:pPr>
      <w:r>
        <w:t>kód CPV 71300000-1 – Technicko-inženýrské služby</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290158DA" w:rsidR="001A6F12" w:rsidRPr="007D314E" w:rsidRDefault="001A6F12" w:rsidP="001A6F12">
      <w:pPr>
        <w:numPr>
          <w:ilvl w:val="0"/>
          <w:numId w:val="8"/>
        </w:numPr>
        <w:spacing w:after="0" w:line="240" w:lineRule="auto"/>
        <w:ind w:left="709" w:hanging="283"/>
        <w:rPr>
          <w:rFonts w:eastAsia="Times New Roman" w:cs="Times New Roman"/>
          <w:lang w:eastAsia="cs-CZ"/>
        </w:rPr>
      </w:pPr>
      <w:r w:rsidRPr="007D314E">
        <w:rPr>
          <w:rFonts w:eastAsia="Times New Roman" w:cs="Times New Roman"/>
          <w:lang w:eastAsia="cs-CZ"/>
        </w:rPr>
        <w:t xml:space="preserve">Výzva k podání nabídky č. j. </w:t>
      </w:r>
      <w:r w:rsidR="00A80D7F" w:rsidRPr="007D314E">
        <w:rPr>
          <w:rFonts w:eastAsia="Times New Roman" w:cs="Arial"/>
          <w:lang w:eastAsia="cs-CZ"/>
        </w:rPr>
        <w:t>13072/2024-SŽ-SSV-Ú3</w:t>
      </w:r>
      <w:r w:rsidRPr="007D314E">
        <w:rPr>
          <w:rFonts w:eastAsia="Times New Roman" w:cs="Times New Roman"/>
          <w:lang w:val="en-US" w:eastAsia="cs-CZ"/>
        </w:rPr>
        <w:t xml:space="preserve"> (</w:t>
      </w:r>
      <w:proofErr w:type="spellStart"/>
      <w:r w:rsidRPr="007D314E">
        <w:rPr>
          <w:rFonts w:eastAsia="Times New Roman" w:cs="Times New Roman"/>
          <w:lang w:val="en-US" w:eastAsia="cs-CZ"/>
        </w:rPr>
        <w:t>dále</w:t>
      </w:r>
      <w:proofErr w:type="spellEnd"/>
      <w:r w:rsidRPr="007D314E">
        <w:rPr>
          <w:rFonts w:eastAsia="Times New Roman" w:cs="Times New Roman"/>
          <w:lang w:val="en-US" w:eastAsia="cs-CZ"/>
        </w:rPr>
        <w:t xml:space="preserve"> </w:t>
      </w:r>
      <w:proofErr w:type="spellStart"/>
      <w:r w:rsidRPr="007D314E">
        <w:rPr>
          <w:rFonts w:eastAsia="Times New Roman" w:cs="Times New Roman"/>
          <w:lang w:val="en-US" w:eastAsia="cs-CZ"/>
        </w:rPr>
        <w:t>jen</w:t>
      </w:r>
      <w:proofErr w:type="spellEnd"/>
      <w:r w:rsidRPr="007D314E">
        <w:rPr>
          <w:rFonts w:eastAsia="Times New Roman" w:cs="Times New Roman"/>
          <w:lang w:val="en-US" w:eastAsia="cs-CZ"/>
        </w:rPr>
        <w:t xml:space="preserve"> “</w:t>
      </w:r>
      <w:proofErr w:type="spellStart"/>
      <w:r w:rsidRPr="007D314E">
        <w:rPr>
          <w:rFonts w:eastAsia="Times New Roman" w:cs="Times New Roman"/>
          <w:lang w:val="en-US" w:eastAsia="cs-CZ"/>
        </w:rPr>
        <w:t>Výzva</w:t>
      </w:r>
      <w:proofErr w:type="spellEnd"/>
      <w:r w:rsidRPr="007D314E">
        <w:rPr>
          <w:rFonts w:eastAsia="Times New Roman" w:cs="Times New Roman"/>
          <w:lang w:val="en-US" w:eastAsia="cs-CZ"/>
        </w:rPr>
        <w:t xml:space="preserve">”), </w:t>
      </w:r>
    </w:p>
    <w:p w14:paraId="77BFAB3C" w14:textId="77777777" w:rsidR="001A6F12" w:rsidRPr="007D314E" w:rsidRDefault="001A6F12" w:rsidP="001A6F12">
      <w:pPr>
        <w:numPr>
          <w:ilvl w:val="0"/>
          <w:numId w:val="8"/>
        </w:numPr>
        <w:spacing w:after="0" w:line="240" w:lineRule="auto"/>
        <w:ind w:left="709" w:hanging="283"/>
        <w:rPr>
          <w:rFonts w:eastAsia="Times New Roman" w:cs="Times New Roman"/>
          <w:lang w:eastAsia="cs-CZ"/>
        </w:rPr>
      </w:pPr>
      <w:r w:rsidRPr="007D314E">
        <w:rPr>
          <w:rFonts w:eastAsia="Times New Roman" w:cs="Times New Roman"/>
          <w:lang w:eastAsia="cs-CZ"/>
        </w:rPr>
        <w:t xml:space="preserve">Závazný vzor Smlouvy o </w:t>
      </w:r>
      <w:r w:rsidR="007A566E" w:rsidRPr="007D314E">
        <w:rPr>
          <w:rFonts w:eastAsia="Times New Roman" w:cs="Times New Roman"/>
          <w:lang w:eastAsia="cs-CZ"/>
        </w:rPr>
        <w:t xml:space="preserve">dílo na </w:t>
      </w:r>
      <w:r w:rsidRPr="007D314E">
        <w:rPr>
          <w:rFonts w:eastAsia="Times New Roman" w:cs="Times New Roman"/>
          <w:lang w:eastAsia="cs-CZ"/>
        </w:rPr>
        <w:t>výkon činnosti koordinátora bezpečnosti a ochrany zdraví při práci na staveništi ve fázi realizace stavby,</w:t>
      </w:r>
    </w:p>
    <w:p w14:paraId="6C97D68B" w14:textId="33BA6E59" w:rsidR="002B6611" w:rsidRPr="007D314E" w:rsidRDefault="00F44F4D" w:rsidP="001A6F12">
      <w:pPr>
        <w:numPr>
          <w:ilvl w:val="0"/>
          <w:numId w:val="8"/>
        </w:numPr>
        <w:spacing w:after="0" w:line="240" w:lineRule="auto"/>
        <w:ind w:left="709" w:hanging="283"/>
        <w:rPr>
          <w:rFonts w:eastAsia="Times New Roman" w:cs="Times New Roman"/>
          <w:lang w:eastAsia="cs-CZ"/>
        </w:rPr>
      </w:pPr>
      <w:r w:rsidRPr="007D314E">
        <w:rPr>
          <w:rFonts w:eastAsia="Times New Roman" w:cs="Times New Roman"/>
          <w:lang w:eastAsia="cs-CZ"/>
        </w:rPr>
        <w:t xml:space="preserve">Projektová dokumentace (pouze části, týkající se BOZP): </w:t>
      </w:r>
    </w:p>
    <w:p w14:paraId="7CC3C8A0" w14:textId="7DF490A4" w:rsidR="00DA64D7" w:rsidRPr="007D314E" w:rsidRDefault="00166CC8" w:rsidP="00166CC8">
      <w:pPr>
        <w:numPr>
          <w:ilvl w:val="0"/>
          <w:numId w:val="8"/>
        </w:numPr>
        <w:spacing w:after="0" w:line="240" w:lineRule="auto"/>
        <w:ind w:hanging="219"/>
        <w:rPr>
          <w:rFonts w:eastAsia="Times New Roman" w:cs="Arial"/>
          <w:lang w:eastAsia="cs-CZ"/>
        </w:rPr>
      </w:pPr>
      <w:r w:rsidRPr="007D314E">
        <w:rPr>
          <w:rFonts w:eastAsia="Times New Roman" w:cs="Arial"/>
          <w:b/>
          <w:bCs/>
          <w:lang w:eastAsia="cs-CZ"/>
        </w:rPr>
        <w:t>„Zvýšení kapacity trati Týniště n. O. – Častolovice – Solnice, 3. část“ - 1.etapa</w:t>
      </w:r>
      <w:r w:rsidRPr="007D314E">
        <w:rPr>
          <w:rFonts w:eastAsia="Times New Roman" w:cs="Arial"/>
          <w:lang w:eastAsia="cs-CZ"/>
        </w:rPr>
        <w:t xml:space="preserve"> DSP (Projekt stavby), zpracovaný společností SUDOP PRAHA a.s., se sídlem Olšanská 2643/</w:t>
      </w:r>
      <w:proofErr w:type="gramStart"/>
      <w:r w:rsidRPr="007D314E">
        <w:rPr>
          <w:rFonts w:eastAsia="Times New Roman" w:cs="Arial"/>
          <w:lang w:eastAsia="cs-CZ"/>
        </w:rPr>
        <w:t>1a</w:t>
      </w:r>
      <w:proofErr w:type="gramEnd"/>
      <w:r w:rsidRPr="007D314E">
        <w:rPr>
          <w:rFonts w:eastAsia="Times New Roman" w:cs="Arial"/>
          <w:lang w:eastAsia="cs-CZ"/>
        </w:rPr>
        <w:t>, 130 80 Praha 3 – Žižkov, IČO 25793349 z 8/2021</w:t>
      </w:r>
    </w:p>
    <w:p w14:paraId="0C28D071" w14:textId="187FAD8D" w:rsidR="00DA64D7" w:rsidRPr="007D314E" w:rsidRDefault="00DA64D7" w:rsidP="00DA64D7">
      <w:pPr>
        <w:numPr>
          <w:ilvl w:val="0"/>
          <w:numId w:val="8"/>
        </w:numPr>
        <w:spacing w:after="0" w:line="240" w:lineRule="auto"/>
        <w:ind w:hanging="219"/>
        <w:rPr>
          <w:rFonts w:eastAsia="Times New Roman" w:cs="Arial"/>
          <w:lang w:eastAsia="cs-CZ"/>
        </w:rPr>
      </w:pPr>
      <w:r w:rsidRPr="007D314E">
        <w:rPr>
          <w:rFonts w:eastAsia="Times New Roman" w:cs="Arial"/>
          <w:b/>
          <w:bCs/>
          <w:lang w:eastAsia="cs-CZ"/>
        </w:rPr>
        <w:t xml:space="preserve">„Zvýšení kapacity trati Týniště n. O. – Častolovice – Solnice, 4. část“, </w:t>
      </w:r>
      <w:r w:rsidR="007D314E">
        <w:rPr>
          <w:rFonts w:eastAsia="Times New Roman" w:cs="Arial"/>
          <w:b/>
          <w:bCs/>
          <w:lang w:eastAsia="cs-CZ"/>
        </w:rPr>
        <w:br/>
      </w:r>
      <w:r w:rsidRPr="007D314E">
        <w:rPr>
          <w:rFonts w:eastAsia="Times New Roman" w:cs="Arial"/>
          <w:b/>
          <w:bCs/>
          <w:lang w:eastAsia="cs-CZ"/>
        </w:rPr>
        <w:t>1</w:t>
      </w:r>
      <w:r w:rsidR="007D314E">
        <w:rPr>
          <w:rFonts w:eastAsia="Times New Roman" w:cs="Arial"/>
          <w:b/>
          <w:bCs/>
          <w:lang w:eastAsia="cs-CZ"/>
        </w:rPr>
        <w:t>.</w:t>
      </w:r>
      <w:r w:rsidRPr="007D314E">
        <w:rPr>
          <w:rFonts w:eastAsia="Times New Roman" w:cs="Arial"/>
          <w:b/>
          <w:bCs/>
          <w:lang w:eastAsia="cs-CZ"/>
        </w:rPr>
        <w:t>+</w:t>
      </w:r>
      <w:proofErr w:type="gramStart"/>
      <w:r w:rsidRPr="007D314E">
        <w:rPr>
          <w:rFonts w:eastAsia="Times New Roman" w:cs="Arial"/>
          <w:b/>
          <w:bCs/>
          <w:lang w:eastAsia="cs-CZ"/>
        </w:rPr>
        <w:t xml:space="preserve">3 </w:t>
      </w:r>
      <w:r w:rsidR="007D314E">
        <w:rPr>
          <w:rFonts w:eastAsia="Times New Roman" w:cs="Arial"/>
          <w:b/>
          <w:bCs/>
          <w:lang w:eastAsia="cs-CZ"/>
        </w:rPr>
        <w:t>.</w:t>
      </w:r>
      <w:proofErr w:type="gramEnd"/>
      <w:r w:rsidR="007D314E">
        <w:rPr>
          <w:rFonts w:eastAsia="Times New Roman" w:cs="Arial"/>
          <w:b/>
          <w:bCs/>
          <w:lang w:eastAsia="cs-CZ"/>
        </w:rPr>
        <w:t xml:space="preserve"> </w:t>
      </w:r>
      <w:r w:rsidRPr="007D314E">
        <w:rPr>
          <w:rFonts w:eastAsia="Times New Roman" w:cs="Arial"/>
          <w:b/>
          <w:bCs/>
          <w:lang w:eastAsia="cs-CZ"/>
        </w:rPr>
        <w:t xml:space="preserve">etapa </w:t>
      </w:r>
    </w:p>
    <w:p w14:paraId="10196EC7" w14:textId="77777777" w:rsidR="00DA64D7" w:rsidRPr="007D314E" w:rsidRDefault="00DA64D7" w:rsidP="00DA64D7">
      <w:pPr>
        <w:spacing w:after="0" w:line="240" w:lineRule="auto"/>
        <w:rPr>
          <w:rFonts w:eastAsia="Times New Roman" w:cs="Arial"/>
          <w:lang w:eastAsia="cs-CZ"/>
        </w:rPr>
      </w:pPr>
    </w:p>
    <w:p w14:paraId="45D82194" w14:textId="7E2BEC7B" w:rsidR="00DA64D7" w:rsidRPr="007D314E" w:rsidRDefault="00DA64D7" w:rsidP="007D314E">
      <w:pPr>
        <w:numPr>
          <w:ilvl w:val="0"/>
          <w:numId w:val="8"/>
        </w:numPr>
        <w:spacing w:after="0" w:line="240" w:lineRule="auto"/>
        <w:ind w:left="1418" w:hanging="284"/>
        <w:rPr>
          <w:rFonts w:eastAsia="Times New Roman" w:cs="Arial"/>
          <w:lang w:eastAsia="cs-CZ"/>
        </w:rPr>
      </w:pPr>
      <w:r w:rsidRPr="007D314E">
        <w:rPr>
          <w:rFonts w:eastAsia="Times New Roman" w:cs="Arial"/>
          <w:lang w:eastAsia="cs-CZ"/>
        </w:rPr>
        <w:t>1. etapa DSP (Projekt stavby), zpracovaný společností SUDOP PRAHA a.s., se sídlem Olšanská 2643/</w:t>
      </w:r>
      <w:proofErr w:type="gramStart"/>
      <w:r w:rsidRPr="007D314E">
        <w:rPr>
          <w:rFonts w:eastAsia="Times New Roman" w:cs="Arial"/>
          <w:lang w:eastAsia="cs-CZ"/>
        </w:rPr>
        <w:t>1a</w:t>
      </w:r>
      <w:proofErr w:type="gramEnd"/>
      <w:r w:rsidRPr="007D314E">
        <w:rPr>
          <w:rFonts w:eastAsia="Times New Roman" w:cs="Arial"/>
          <w:lang w:eastAsia="cs-CZ"/>
        </w:rPr>
        <w:t>, 130 80 Praha 3 – Žižkov, IČO 25793349z 06/2020</w:t>
      </w:r>
    </w:p>
    <w:p w14:paraId="68BF050E" w14:textId="128E0D94" w:rsidR="00166CC8" w:rsidRPr="007D314E" w:rsidRDefault="00DA64D7" w:rsidP="007D314E">
      <w:pPr>
        <w:numPr>
          <w:ilvl w:val="0"/>
          <w:numId w:val="8"/>
        </w:numPr>
        <w:spacing w:after="0" w:line="240" w:lineRule="auto"/>
        <w:ind w:left="1418" w:hanging="284"/>
        <w:rPr>
          <w:rFonts w:eastAsia="Times New Roman" w:cs="Arial"/>
          <w:lang w:eastAsia="cs-CZ"/>
        </w:rPr>
      </w:pPr>
      <w:r w:rsidRPr="007D314E">
        <w:t>3. etapa DSP (Projekt stavby), zpracovaný společností SUDOP PRAHA a.s., se sídlem Olšanská 2643/</w:t>
      </w:r>
      <w:proofErr w:type="gramStart"/>
      <w:r w:rsidRPr="007D314E">
        <w:t>1a</w:t>
      </w:r>
      <w:proofErr w:type="gramEnd"/>
      <w:r w:rsidRPr="007D314E">
        <w:t>, 130 80 Praha 3 – Žižkov, IČO 25793349</w:t>
      </w:r>
      <w:r w:rsidRPr="007D314E">
        <w:rPr>
          <w:rFonts w:eastAsia="Times New Roman" w:cs="Arial"/>
          <w:lang w:eastAsia="cs-CZ"/>
        </w:rPr>
        <w:t>., z 07/2020</w:t>
      </w:r>
    </w:p>
    <w:p w14:paraId="0331CA73" w14:textId="77777777" w:rsidR="00166CC8" w:rsidRPr="007D314E" w:rsidRDefault="00166CC8" w:rsidP="00166CC8">
      <w:pPr>
        <w:numPr>
          <w:ilvl w:val="0"/>
          <w:numId w:val="8"/>
        </w:numPr>
        <w:spacing w:after="0" w:line="240" w:lineRule="auto"/>
        <w:ind w:hanging="219"/>
        <w:rPr>
          <w:rFonts w:eastAsia="Times New Roman" w:cs="Arial"/>
          <w:b/>
          <w:bCs/>
          <w:lang w:eastAsia="cs-CZ"/>
        </w:rPr>
      </w:pPr>
      <w:r w:rsidRPr="007D314E">
        <w:rPr>
          <w:rFonts w:eastAsia="Times New Roman" w:cs="Arial"/>
          <w:b/>
          <w:bCs/>
          <w:lang w:eastAsia="cs-CZ"/>
        </w:rPr>
        <w:t xml:space="preserve">„Zvýšení kapacity trati Týniště n. O. – Častolovice – Solnice, 4. část“, </w:t>
      </w:r>
      <w:proofErr w:type="gramStart"/>
      <w:r w:rsidRPr="00714A27">
        <w:rPr>
          <w:rFonts w:eastAsia="Times New Roman" w:cs="Arial"/>
          <w:b/>
          <w:bCs/>
          <w:lang w:eastAsia="cs-CZ"/>
        </w:rPr>
        <w:t>2a</w:t>
      </w:r>
      <w:proofErr w:type="gramEnd"/>
      <w:r w:rsidRPr="00714A27">
        <w:rPr>
          <w:rFonts w:eastAsia="Times New Roman" w:cs="Arial"/>
          <w:b/>
          <w:bCs/>
          <w:lang w:eastAsia="cs-CZ"/>
        </w:rPr>
        <w:t>.+</w:t>
      </w:r>
      <w:r w:rsidRPr="007D314E">
        <w:rPr>
          <w:rFonts w:eastAsia="Times New Roman" w:cs="Arial"/>
          <w:b/>
          <w:bCs/>
          <w:lang w:eastAsia="cs-CZ"/>
        </w:rPr>
        <w:t xml:space="preserve">2c. etapa </w:t>
      </w:r>
    </w:p>
    <w:p w14:paraId="28304185" w14:textId="77777777" w:rsidR="00166CC8" w:rsidRPr="007D314E" w:rsidRDefault="00166CC8" w:rsidP="00166CC8">
      <w:pPr>
        <w:numPr>
          <w:ilvl w:val="0"/>
          <w:numId w:val="8"/>
        </w:numPr>
        <w:spacing w:after="0" w:line="240" w:lineRule="auto"/>
        <w:ind w:left="1418" w:hanging="284"/>
        <w:rPr>
          <w:rFonts w:eastAsia="Times New Roman" w:cs="Arial"/>
          <w:lang w:eastAsia="cs-CZ"/>
        </w:rPr>
      </w:pPr>
      <w:proofErr w:type="gramStart"/>
      <w:r w:rsidRPr="007D314E">
        <w:rPr>
          <w:rFonts w:eastAsia="Times New Roman" w:cs="Arial"/>
          <w:lang w:eastAsia="cs-CZ"/>
        </w:rPr>
        <w:t>2a</w:t>
      </w:r>
      <w:proofErr w:type="gramEnd"/>
      <w:r w:rsidRPr="007D314E">
        <w:rPr>
          <w:rFonts w:eastAsia="Times New Roman" w:cs="Arial"/>
          <w:lang w:eastAsia="cs-CZ"/>
        </w:rPr>
        <w:t>. etapa DSP (Projekt stavby) zpracovaný společností SUDOP PRAHA a.s., se sídlem Olšanská 2643/1a, 130 80 Praha 3 – Žižkov, IČO 25793349, z 01/2022</w:t>
      </w:r>
    </w:p>
    <w:p w14:paraId="5E4E5772" w14:textId="77777777" w:rsidR="00166CC8" w:rsidRPr="007D314E" w:rsidRDefault="00166CC8" w:rsidP="00166CC8">
      <w:pPr>
        <w:numPr>
          <w:ilvl w:val="0"/>
          <w:numId w:val="8"/>
        </w:numPr>
        <w:spacing w:after="0" w:line="240" w:lineRule="auto"/>
        <w:ind w:left="1418" w:hanging="284"/>
        <w:rPr>
          <w:rFonts w:eastAsia="Times New Roman" w:cs="Arial"/>
          <w:lang w:eastAsia="cs-CZ"/>
        </w:rPr>
      </w:pPr>
      <w:r w:rsidRPr="007D314E">
        <w:rPr>
          <w:rFonts w:eastAsia="Times New Roman" w:cs="Arial"/>
          <w:lang w:eastAsia="cs-CZ"/>
        </w:rPr>
        <w:t>2c. etapa 2c DUSP zpracovaný společností SUDOP PRAHA a.s., se sídlem Olšanská 2643/</w:t>
      </w:r>
      <w:proofErr w:type="gramStart"/>
      <w:r w:rsidRPr="007D314E">
        <w:rPr>
          <w:rFonts w:eastAsia="Times New Roman" w:cs="Arial"/>
          <w:lang w:eastAsia="cs-CZ"/>
        </w:rPr>
        <w:t>1a</w:t>
      </w:r>
      <w:proofErr w:type="gramEnd"/>
      <w:r w:rsidRPr="007D314E">
        <w:rPr>
          <w:rFonts w:eastAsia="Times New Roman" w:cs="Arial"/>
          <w:lang w:eastAsia="cs-CZ"/>
        </w:rPr>
        <w:t>, 130 80 Praha 3 – Žižkov, IČO 25793349, z 05/2022</w:t>
      </w:r>
    </w:p>
    <w:p w14:paraId="7E7D8FDF" w14:textId="77777777" w:rsidR="00166CC8" w:rsidRPr="007D314E" w:rsidRDefault="00166CC8" w:rsidP="00166CC8">
      <w:pPr>
        <w:numPr>
          <w:ilvl w:val="0"/>
          <w:numId w:val="8"/>
        </w:numPr>
        <w:spacing w:after="0" w:line="240" w:lineRule="auto"/>
        <w:ind w:hanging="219"/>
        <w:rPr>
          <w:rFonts w:eastAsia="Times New Roman" w:cs="Arial"/>
          <w:lang w:eastAsia="cs-CZ"/>
        </w:rPr>
      </w:pPr>
      <w:r w:rsidRPr="007D314E">
        <w:rPr>
          <w:rFonts w:eastAsia="Times New Roman" w:cs="Arial"/>
          <w:b/>
          <w:bCs/>
          <w:lang w:eastAsia="cs-CZ"/>
        </w:rPr>
        <w:t xml:space="preserve">„Elektrizace trati Týniště n. O. – Častolovice – Solnice“, </w:t>
      </w:r>
      <w:proofErr w:type="gramStart"/>
      <w:r w:rsidRPr="007D314E">
        <w:rPr>
          <w:rFonts w:eastAsia="Times New Roman" w:cs="Arial"/>
          <w:b/>
          <w:bCs/>
          <w:lang w:eastAsia="cs-CZ"/>
        </w:rPr>
        <w:t>2a</w:t>
      </w:r>
      <w:proofErr w:type="gramEnd"/>
      <w:r w:rsidRPr="007D314E">
        <w:rPr>
          <w:rFonts w:eastAsia="Times New Roman" w:cs="Arial"/>
          <w:b/>
          <w:bCs/>
          <w:lang w:eastAsia="cs-CZ"/>
        </w:rPr>
        <w:t>. etapa</w:t>
      </w:r>
      <w:r w:rsidRPr="007D314E">
        <w:rPr>
          <w:rFonts w:eastAsia="Times New Roman" w:cs="Arial"/>
          <w:lang w:eastAsia="cs-CZ"/>
        </w:rPr>
        <w:t xml:space="preserve"> DSP (Projekt stavby), zpracovaný společností SUDOP PRAHA a.s., se sídlem Olšanská 2643/1a, 130 80 Praha 3 – Žižkov, IČO 25793349, z 02/2022.</w:t>
      </w:r>
    </w:p>
    <w:p w14:paraId="4DD144E8" w14:textId="32054796" w:rsidR="001A6F12" w:rsidRPr="00166CC8" w:rsidRDefault="001A6F12" w:rsidP="008673D7">
      <w:pPr>
        <w:numPr>
          <w:ilvl w:val="0"/>
          <w:numId w:val="8"/>
        </w:numPr>
        <w:spacing w:after="0" w:line="240" w:lineRule="auto"/>
        <w:ind w:left="426" w:hanging="283"/>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0E585FA7"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0502D9">
        <w:rPr>
          <w:rFonts w:eastAsia="Times New Roman" w:cs="Times New Roman"/>
          <w:b/>
          <w:lang w:eastAsia="cs-CZ"/>
        </w:rPr>
        <w:t>plnění:</w:t>
      </w:r>
      <w:r w:rsidRPr="000502D9">
        <w:rPr>
          <w:rFonts w:eastAsia="Times New Roman" w:cs="Times New Roman"/>
          <w:lang w:eastAsia="cs-CZ"/>
        </w:rPr>
        <w:t xml:space="preserve"> bezodkladně po nabytí účinnosti smlouvy o výkonu</w:t>
      </w:r>
      <w:r w:rsidRPr="001A6F12">
        <w:rPr>
          <w:rFonts w:eastAsia="Times New Roman" w:cs="Times New Roman"/>
          <w:lang w:eastAsia="cs-CZ"/>
        </w:rPr>
        <w:t xml:space="preserve"> činnosti koordinátora bezpečnosti a ochrany zdraví při práci na staveništi ve fázi realizace předmětné stavby (dále jen „smlouva“)</w:t>
      </w:r>
      <w:r w:rsidR="000502D9">
        <w:rPr>
          <w:rFonts w:eastAsia="Times New Roman" w:cs="Times New Roman"/>
          <w:lang w:eastAsia="cs-CZ"/>
        </w:rPr>
        <w:t>.</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0502D9">
        <w:rPr>
          <w:rFonts w:eastAsia="Times New Roman" w:cs="Times New Roman"/>
          <w:lang w:val="sv-SE" w:eastAsia="cs-CZ"/>
        </w:rPr>
        <w:lastRenderedPageBreak/>
        <w:t xml:space="preserve">Vzhledem ke skutečnosti, že zadavatel není schopen předvídat průběh </w:t>
      </w:r>
      <w:r w:rsidR="00B44847" w:rsidRPr="000502D9">
        <w:rPr>
          <w:rFonts w:eastAsia="Times New Roman" w:cs="Times New Roman"/>
          <w:lang w:val="sv-SE" w:eastAsia="cs-CZ"/>
        </w:rPr>
        <w:t xml:space="preserve">výběrového </w:t>
      </w:r>
      <w:r w:rsidRPr="000502D9">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0502D9">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16D9A5E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w:t>
      </w:r>
      <w:r w:rsidR="009168DB">
        <w:rPr>
          <w:rFonts w:eastAsia="Times New Roman" w:cs="Times New Roman"/>
          <w:lang w:eastAsia="cs-CZ"/>
        </w:rPr>
        <w:t xml:space="preserve">předpoklad </w:t>
      </w:r>
      <w:r w:rsidRPr="001A6F12">
        <w:rPr>
          <w:rFonts w:eastAsia="Times New Roman" w:cs="Times New Roman"/>
          <w:lang w:eastAsia="cs-CZ"/>
        </w:rPr>
        <w:t xml:space="preserve">do </w:t>
      </w:r>
      <w:r w:rsidR="00357EDC">
        <w:rPr>
          <w:rFonts w:eastAsia="Times New Roman" w:cs="Arial"/>
          <w:lang w:eastAsia="cs-CZ"/>
        </w:rPr>
        <w:t>1</w:t>
      </w:r>
      <w:r w:rsidR="00714A27">
        <w:rPr>
          <w:rFonts w:eastAsia="Times New Roman" w:cs="Arial"/>
          <w:lang w:eastAsia="cs-CZ"/>
        </w:rPr>
        <w:t>5</w:t>
      </w:r>
      <w:r w:rsidR="00357EDC">
        <w:rPr>
          <w:rFonts w:eastAsia="Times New Roman" w:cs="Arial"/>
          <w:lang w:eastAsia="cs-CZ"/>
        </w:rPr>
        <w:t xml:space="preserve"> měsíců</w:t>
      </w:r>
      <w:r w:rsidRPr="001A6F12">
        <w:rPr>
          <w:rFonts w:eastAsia="Times New Roman" w:cs="Times New Roman"/>
          <w:lang w:eastAsia="cs-CZ"/>
        </w:rPr>
        <w:t xml:space="preserve"> ode dne zahájení stavebních prací na předmětné</w:t>
      </w:r>
      <w:r w:rsidR="009168DB">
        <w:rPr>
          <w:rFonts w:eastAsia="Times New Roman" w:cs="Times New Roman"/>
          <w:lang w:eastAsia="cs-CZ"/>
        </w:rPr>
        <w:t>m souboru</w:t>
      </w:r>
      <w:r w:rsidRPr="001A6F12">
        <w:rPr>
          <w:rFonts w:eastAsia="Times New Roman" w:cs="Times New Roman"/>
          <w:lang w:eastAsia="cs-CZ"/>
        </w:rPr>
        <w:t xml:space="preserve"> stav</w:t>
      </w:r>
      <w:r w:rsidR="009168DB">
        <w:rPr>
          <w:rFonts w:eastAsia="Times New Roman" w:cs="Times New Roman"/>
          <w:lang w:eastAsia="cs-CZ"/>
        </w:rPr>
        <w:t>eb</w:t>
      </w:r>
      <w:r w:rsidRPr="001A6F12">
        <w:rPr>
          <w:rFonts w:eastAsia="Times New Roman" w:cs="Times New Roman"/>
          <w:lang w:eastAsia="cs-CZ"/>
        </w:rPr>
        <w:t>, kdy je předpokládáno ukončení stavebních prací</w:t>
      </w:r>
      <w:r w:rsidR="00DB7E69">
        <w:rPr>
          <w:rFonts w:eastAsia="Times New Roman" w:cs="Times New Roman"/>
          <w:lang w:eastAsia="cs-CZ"/>
        </w:rPr>
        <w:t xml:space="preserve"> na celém souboru staveb</w:t>
      </w:r>
      <w:r w:rsidRPr="001A6F12">
        <w:rPr>
          <w:rFonts w:eastAsia="Times New Roman" w:cs="Times New Roman"/>
          <w:lang w:eastAsia="cs-CZ"/>
        </w:rPr>
        <w:t xml:space="preserve">.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D2243C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w:t>
      </w:r>
      <w:r w:rsidR="00714A27">
        <w:rPr>
          <w:rFonts w:eastAsia="Times New Roman" w:cs="Times New Roman"/>
          <w:lang w:eastAsia="cs-CZ"/>
        </w:rPr>
        <w:br/>
      </w:r>
      <w:r w:rsidRPr="001A6F12">
        <w:rPr>
          <w:rFonts w:eastAsia="Times New Roman" w:cs="Times New Roman"/>
          <w:lang w:eastAsia="cs-CZ"/>
        </w:rPr>
        <w:t>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0502D9"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w:t>
      </w:r>
      <w:r w:rsidRPr="000502D9">
        <w:rPr>
          <w:rFonts w:eastAsia="Times New Roman" w:cs="Times New Roman"/>
          <w:lang w:eastAsia="cs-CZ"/>
        </w:rPr>
        <w:t>dodavatel předložením písemného čestného prohlášení, z jehož obsahu bude zřejmé, že dodavatel podmínky základní způsobilosti požadované zadavatelem splňuje. Čestné prohlášení tvoří přílohu č. 2 této Výzvy</w:t>
      </w:r>
      <w:r w:rsidR="00CB5A25" w:rsidRPr="000502D9">
        <w:rPr>
          <w:rFonts w:eastAsia="Times New Roman" w:cs="Times New Roman"/>
          <w:lang w:eastAsia="cs-CZ"/>
        </w:rPr>
        <w:t>.</w:t>
      </w:r>
    </w:p>
    <w:p w14:paraId="6B5B5140" w14:textId="77777777" w:rsidR="001A6F12" w:rsidRPr="000502D9" w:rsidRDefault="001A6F12" w:rsidP="001A6F12">
      <w:pPr>
        <w:spacing w:before="120" w:after="0" w:line="240" w:lineRule="auto"/>
        <w:ind w:left="425"/>
        <w:jc w:val="both"/>
        <w:rPr>
          <w:rFonts w:eastAsia="Times New Roman" w:cs="Times New Roman"/>
          <w:lang w:eastAsia="cs-CZ"/>
        </w:rPr>
      </w:pPr>
    </w:p>
    <w:p w14:paraId="2948F9AA" w14:textId="77777777" w:rsidR="001A6F12" w:rsidRPr="000502D9" w:rsidRDefault="001A6F12" w:rsidP="001A6F12">
      <w:pPr>
        <w:spacing w:after="0" w:line="240" w:lineRule="auto"/>
        <w:ind w:firstLine="426"/>
        <w:jc w:val="both"/>
        <w:rPr>
          <w:rFonts w:eastAsia="Times New Roman" w:cs="Times New Roman"/>
          <w:lang w:eastAsia="cs-CZ"/>
        </w:rPr>
      </w:pPr>
    </w:p>
    <w:p w14:paraId="6F9EBA82" w14:textId="77777777" w:rsidR="001A6F12" w:rsidRPr="000502D9"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02D9">
        <w:rPr>
          <w:rFonts w:eastAsia="Times New Roman" w:cs="Times New Roman"/>
          <w:sz w:val="20"/>
          <w:szCs w:val="20"/>
          <w:lang w:eastAsia="cs-CZ"/>
        </w:rPr>
        <w:t xml:space="preserve">    </w:t>
      </w:r>
      <w:r w:rsidRPr="000502D9">
        <w:rPr>
          <w:rFonts w:eastAsia="Times New Roman" w:cs="Times New Roman"/>
          <w:sz w:val="20"/>
          <w:szCs w:val="20"/>
          <w:u w:val="single"/>
          <w:lang w:eastAsia="cs-CZ"/>
        </w:rPr>
        <w:t>Profesní způsobilost</w:t>
      </w:r>
    </w:p>
    <w:p w14:paraId="3765FF91" w14:textId="77777777" w:rsidR="001A6F12" w:rsidRPr="000502D9"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0502D9">
        <w:rPr>
          <w:rFonts w:eastAsia="Times New Roman" w:cs="Times New Roman"/>
          <w:lang w:eastAsia="cs-CZ"/>
        </w:rPr>
        <w:t>K prokázání splnění profesní způsobilosti předloží dodavatel zadavateli následující doklady</w:t>
      </w:r>
      <w:r w:rsidRPr="001A6F12">
        <w:rPr>
          <w:rFonts w:eastAsia="Times New Roman" w:cs="Times New Roman"/>
          <w:lang w:eastAsia="cs-CZ"/>
        </w:rPr>
        <w:t xml:space="preserve">: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lastRenderedPageBreak/>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2B9603D1"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bookmarkStart w:id="6" w:name="_Hlk183517395"/>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w:t>
      </w:r>
      <w:r w:rsidR="003101DC" w:rsidRPr="003101DC">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bookmarkStart w:id="7" w:name="_Hlk183076299"/>
      <w:r w:rsidR="006F5D06" w:rsidRPr="006F5D06">
        <w:rPr>
          <w:rFonts w:eastAsia="Times New Roman" w:cs="Times New Roman"/>
          <w:b/>
          <w:lang w:eastAsia="cs-CZ"/>
        </w:rPr>
        <w:t>1 350 000</w:t>
      </w:r>
      <w:bookmarkEnd w:id="7"/>
      <w:r w:rsidR="003101DC" w:rsidRPr="003101DC">
        <w:rPr>
          <w:rFonts w:eastAsia="Times New Roman" w:cs="Times New Roman"/>
          <w:b/>
          <w:lang w:val="en-US" w:eastAsia="cs-CZ"/>
        </w:rPr>
        <w:t>,-</w:t>
      </w:r>
      <w:r w:rsidR="003101DC" w:rsidRPr="003101DC">
        <w:rPr>
          <w:rFonts w:eastAsia="Times New Roman" w:cs="Times New Roman"/>
          <w:lang w:eastAsia="cs-CZ"/>
        </w:rPr>
        <w:t xml:space="preserve"> Kč bez DPH. Alespoň jedna</w:t>
      </w:r>
      <w:r w:rsidR="003101DC" w:rsidRPr="003101DC">
        <w:rPr>
          <w:rFonts w:eastAsia="Times New Roman" w:cs="Times New Roman"/>
          <w:b/>
          <w:lang w:val="en-US" w:eastAsia="cs-CZ"/>
        </w:rPr>
        <w:t xml:space="preserve"> </w:t>
      </w:r>
      <w:r w:rsidR="003101DC" w:rsidRPr="003101DC">
        <w:rPr>
          <w:rFonts w:eastAsia="Times New Roman" w:cs="Times New Roman"/>
          <w:lang w:eastAsia="cs-CZ"/>
        </w:rPr>
        <w:t xml:space="preserve">z jím poskytnutých služeb uvedených v seznamu přitom musí mít hodnotu alespoň </w:t>
      </w:r>
      <w:r w:rsidR="006F5D06">
        <w:rPr>
          <w:rFonts w:eastAsia="Times New Roman" w:cs="Times New Roman"/>
          <w:b/>
          <w:lang w:eastAsia="cs-CZ"/>
        </w:rPr>
        <w:t>67</w:t>
      </w:r>
      <w:r w:rsidR="003101DC" w:rsidRPr="003101DC">
        <w:rPr>
          <w:rFonts w:eastAsia="Times New Roman" w:cs="Times New Roman"/>
          <w:b/>
          <w:lang w:eastAsia="cs-CZ"/>
        </w:rPr>
        <w:t>5 000</w:t>
      </w:r>
      <w:r w:rsidR="003101DC" w:rsidRPr="003101DC">
        <w:rPr>
          <w:rFonts w:eastAsia="Times New Roman" w:cs="Times New Roman"/>
          <w:b/>
          <w:lang w:val="en-US" w:eastAsia="cs-CZ"/>
        </w:rPr>
        <w:t>,-</w:t>
      </w:r>
      <w:r w:rsidR="003101DC" w:rsidRPr="003101DC">
        <w:rPr>
          <w:rFonts w:eastAsia="Times New Roman" w:cs="Times New Roman"/>
          <w:lang w:eastAsia="cs-CZ"/>
        </w:rPr>
        <w:t xml:space="preserve"> Kč bez DPH.</w:t>
      </w:r>
      <w:r w:rsidR="003101DC" w:rsidRPr="003101DC">
        <w:rPr>
          <w:rFonts w:eastAsia="Times New Roman" w:cs="Times New Roman"/>
          <w:i/>
          <w:lang w:eastAsia="cs-CZ"/>
        </w:rPr>
        <w:t xml:space="preserve"> </w:t>
      </w:r>
      <w:r w:rsidRPr="001A6F12">
        <w:rPr>
          <w:rFonts w:eastAsia="Times New Roman" w:cs="Times New Roman"/>
          <w:color w:val="000000"/>
          <w:lang w:eastAsia="cs-CZ"/>
        </w:rPr>
        <w:t>(dále jen „významná služba“).</w:t>
      </w:r>
      <w:bookmarkEnd w:id="6"/>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0502D9"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502D9">
        <w:rPr>
          <w:rFonts w:eastAsia="Times New Roman" w:cs="Times New Roman"/>
          <w:lang w:eastAsia="cs-CZ"/>
        </w:rPr>
        <w:t xml:space="preserve">včetně služeb, které případně poskytoval jako společník společnosti nebo poddodavatel </w:t>
      </w:r>
      <w:r w:rsidRPr="000502D9">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0502D9"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0502D9" w:rsidRDefault="001A6F12" w:rsidP="001A6F12">
      <w:pPr>
        <w:spacing w:after="0" w:line="240" w:lineRule="exact"/>
        <w:ind w:left="851"/>
        <w:jc w:val="both"/>
        <w:rPr>
          <w:rFonts w:eastAsia="Times New Roman" w:cs="Times New Roman"/>
          <w:color w:val="000000"/>
          <w:lang w:eastAsia="cs-CZ"/>
        </w:rPr>
      </w:pPr>
      <w:r w:rsidRPr="000502D9">
        <w:rPr>
          <w:rFonts w:eastAsia="Times New Roman" w:cs="Times New Roman"/>
          <w:color w:val="000000"/>
          <w:lang w:eastAsia="cs-CZ"/>
        </w:rPr>
        <w:t>Seznam služeb bude předložen ve formě obsažené v Příloze č. 3 této Výzvy.</w:t>
      </w:r>
    </w:p>
    <w:p w14:paraId="13C4825B" w14:textId="77777777" w:rsidR="001A6F12" w:rsidRPr="000502D9"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0502D9">
        <w:rPr>
          <w:rFonts w:eastAsia="Times New Roman" w:cs="Times New Roman"/>
          <w:lang w:eastAsia="cs-CZ"/>
        </w:rPr>
        <w:t>Skutečností rozhodnou pro počátek běhu tříleté lhůty je poslední den lhůty pro podání nabídek.</w:t>
      </w:r>
      <w:r w:rsidRPr="000502D9">
        <w:rPr>
          <w:rFonts w:eastAsia="Times New Roman" w:cs="Times New Roman"/>
          <w:color w:val="000000"/>
          <w:lang w:eastAsia="cs-CZ"/>
        </w:rPr>
        <w:t xml:space="preserve"> </w:t>
      </w:r>
      <w:r w:rsidRPr="000502D9">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lastRenderedPageBreak/>
        <w:t>dodavatelem předložený seznam musí obsahovat:</w:t>
      </w:r>
    </w:p>
    <w:p w14:paraId="61674E8B" w14:textId="52AC751E" w:rsidR="001A6F12" w:rsidRPr="001C57CE"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w:t>
      </w:r>
      <w:r w:rsidRPr="001C57CE">
        <w:rPr>
          <w:rFonts w:eastAsia="Times New Roman" w:cs="Times New Roman"/>
          <w:color w:val="000000"/>
          <w:lang w:eastAsia="cs-CZ"/>
        </w:rPr>
        <w:t xml:space="preserve">stavbách minimálně </w:t>
      </w:r>
      <w:r w:rsidR="003A4544" w:rsidRPr="001C57CE">
        <w:rPr>
          <w:rFonts w:eastAsia="Times New Roman" w:cs="Times New Roman"/>
          <w:b/>
          <w:color w:val="000000"/>
          <w:lang w:eastAsia="cs-CZ"/>
        </w:rPr>
        <w:t>2 roky</w:t>
      </w:r>
      <w:r w:rsidR="00960114" w:rsidRPr="001C57CE">
        <w:rPr>
          <w:rFonts w:eastAsia="Times New Roman" w:cs="Times New Roman"/>
          <w:color w:val="000000"/>
          <w:lang w:eastAsia="cs-CZ"/>
        </w:rPr>
        <w:t>;</w:t>
      </w:r>
    </w:p>
    <w:p w14:paraId="533D13C5" w14:textId="3D15DA56" w:rsidR="001A6F12" w:rsidRPr="001C57CE" w:rsidRDefault="001A6F12" w:rsidP="00220FFF">
      <w:pPr>
        <w:numPr>
          <w:ilvl w:val="0"/>
          <w:numId w:val="18"/>
        </w:numPr>
        <w:spacing w:after="0" w:line="240" w:lineRule="auto"/>
        <w:ind w:left="1985" w:right="23"/>
        <w:jc w:val="both"/>
        <w:rPr>
          <w:rFonts w:eastAsia="Times New Roman" w:cs="Times New Roman"/>
          <w:color w:val="000000"/>
          <w:lang w:eastAsia="cs-CZ"/>
        </w:rPr>
      </w:pPr>
      <w:r w:rsidRPr="001C57CE">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A4544" w:rsidRPr="001C57CE">
        <w:rPr>
          <w:rFonts w:eastAsia="Times New Roman" w:cs="Times New Roman"/>
          <w:b/>
          <w:color w:val="000000"/>
          <w:lang w:eastAsia="cs-CZ"/>
        </w:rPr>
        <w:t>1</w:t>
      </w:r>
      <w:r w:rsidR="003A4544" w:rsidRPr="001C57CE">
        <w:rPr>
          <w:rFonts w:eastAsia="Times New Roman" w:cs="Times New Roman"/>
          <w:color w:val="000000"/>
          <w:lang w:eastAsia="cs-CZ"/>
        </w:rPr>
        <w:t xml:space="preserve"> </w:t>
      </w:r>
      <w:r w:rsidR="003A4544" w:rsidRPr="001C57CE">
        <w:rPr>
          <w:rFonts w:eastAsia="Times New Roman" w:cs="Times New Roman"/>
          <w:b/>
          <w:color w:val="000000"/>
          <w:lang w:eastAsia="cs-CZ"/>
        </w:rPr>
        <w:t>rok</w:t>
      </w:r>
      <w:r w:rsidRPr="001C57CE">
        <w:rPr>
          <w:rFonts w:eastAsia="Times New Roman" w:cs="Times New Roman"/>
          <w:color w:val="000000"/>
          <w:lang w:eastAsia="cs-CZ"/>
        </w:rPr>
        <w:t>;</w:t>
      </w:r>
    </w:p>
    <w:p w14:paraId="692C4E45" w14:textId="77777777" w:rsidR="001A6F12" w:rsidRPr="001C57CE" w:rsidRDefault="001A6F12" w:rsidP="00220FFF">
      <w:pPr>
        <w:numPr>
          <w:ilvl w:val="0"/>
          <w:numId w:val="18"/>
        </w:numPr>
        <w:spacing w:after="0" w:line="240" w:lineRule="auto"/>
        <w:ind w:left="1985" w:right="23"/>
        <w:jc w:val="both"/>
        <w:rPr>
          <w:rFonts w:eastAsia="Times New Roman" w:cs="Times New Roman"/>
          <w:color w:val="000000"/>
          <w:lang w:eastAsia="cs-CZ"/>
        </w:rPr>
      </w:pPr>
      <w:r w:rsidRPr="001C57CE">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Pr="000502D9" w:rsidRDefault="00E26114" w:rsidP="00E26114">
      <w:pPr>
        <w:pStyle w:val="Textbezslovn"/>
      </w:pPr>
      <w:r>
        <w:t xml:space="preserve">Zadavatel požaduje, aby dodavatel u všech </w:t>
      </w:r>
      <w:r w:rsidRPr="000502D9">
        <w:t>poddodavatelů uvedených v Příloze č. 4 této Výzvy, kteří jsou dodavateli při podání nabídky známi, prokázal:</w:t>
      </w:r>
    </w:p>
    <w:p w14:paraId="04295361" w14:textId="77777777" w:rsidR="00E26114" w:rsidRDefault="001D0E62" w:rsidP="00E26114">
      <w:pPr>
        <w:pStyle w:val="Odrka1-1"/>
      </w:pPr>
      <w:r w:rsidRPr="000502D9">
        <w:t>základní způsobilost podle čl. 8</w:t>
      </w:r>
      <w:r w:rsidR="00E26114" w:rsidRPr="000502D9">
        <w:t>.1 písm. a) této Výzvy</w:t>
      </w:r>
      <w:r w:rsidRPr="000502D9">
        <w:t>, a to způsobem uvedeným</w:t>
      </w:r>
      <w:r>
        <w:t xml:space="preserve">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lastRenderedPageBreak/>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AA0748" w:rsidRDefault="001A6F12" w:rsidP="001A6F12">
      <w:pPr>
        <w:spacing w:after="0" w:line="240" w:lineRule="auto"/>
        <w:ind w:left="426"/>
        <w:jc w:val="both"/>
        <w:rPr>
          <w:rFonts w:eastAsia="Times New Roman" w:cs="Times New Roman"/>
          <w:lang w:eastAsia="cs-CZ"/>
        </w:rPr>
      </w:pPr>
      <w:r w:rsidRPr="00AA0748">
        <w:rPr>
          <w:rFonts w:eastAsia="Times New Roman" w:cs="Times New Roman"/>
          <w:lang w:eastAsia="cs-CZ"/>
        </w:rPr>
        <w:t>Při hodnocení nabídkové ceny je rozhodující Celková cena Díla bez DPH uvedená v </w:t>
      </w:r>
      <w:r w:rsidR="00BE771D" w:rsidRPr="00AA0748">
        <w:rPr>
          <w:rFonts w:eastAsia="Times New Roman" w:cs="Times New Roman"/>
          <w:lang w:eastAsia="cs-CZ"/>
        </w:rPr>
        <w:t>čl. 3</w:t>
      </w:r>
      <w:r w:rsidRPr="00AA0748">
        <w:rPr>
          <w:rFonts w:eastAsia="Times New Roman" w:cs="Times New Roman"/>
          <w:lang w:eastAsia="cs-CZ"/>
        </w:rPr>
        <w:t>.1 závazného vzoru smlouvy.</w:t>
      </w:r>
    </w:p>
    <w:p w14:paraId="501365D4" w14:textId="77777777" w:rsidR="003F2241" w:rsidRPr="00AA0748" w:rsidRDefault="003F2241" w:rsidP="001A6F12">
      <w:pPr>
        <w:spacing w:after="0" w:line="240" w:lineRule="auto"/>
        <w:ind w:left="426"/>
        <w:jc w:val="both"/>
        <w:rPr>
          <w:rFonts w:eastAsia="Times New Roman" w:cs="Times New Roman"/>
          <w:lang w:eastAsia="cs-CZ"/>
        </w:rPr>
      </w:pPr>
    </w:p>
    <w:p w14:paraId="22D36157" w14:textId="3F8E7BFC" w:rsidR="003F2241" w:rsidRPr="00614B91" w:rsidRDefault="003F2241" w:rsidP="001A6F12">
      <w:pPr>
        <w:spacing w:after="0" w:line="240" w:lineRule="auto"/>
        <w:ind w:left="426"/>
        <w:jc w:val="both"/>
        <w:rPr>
          <w:rFonts w:eastAsia="Times New Roman" w:cs="Times New Roman"/>
          <w:lang w:eastAsia="cs-CZ"/>
        </w:rPr>
      </w:pPr>
      <w:r w:rsidRPr="00AA0748">
        <w:rPr>
          <w:rFonts w:eastAsia="Times New Roman" w:cs="Times New Roman"/>
          <w:lang w:eastAsia="cs-CZ"/>
        </w:rPr>
        <w:t>Pokud by měly být dvě nebo více nabídek hodnoceny jako nejle</w:t>
      </w:r>
      <w:r w:rsidRPr="00592E65">
        <w:rPr>
          <w:rFonts w:eastAsia="Times New Roman" w:cs="Times New Roman"/>
          <w:lang w:eastAsia="cs-CZ"/>
        </w:rPr>
        <w:t>pší z důvodu shodné nejnižší nabídkové ceny, rozhodne o lepším pořadí konkurenčních nabídek čas podání nabídek (přednější pořadí ve výsledku hodnocení tedy získá nabídka s dřívějším časem podání).</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6F5D06">
        <w:rPr>
          <w:rFonts w:cs="Arial"/>
          <w:b/>
        </w:rPr>
        <w:t>Nabídky lze podat v termínu, který je uveden na profilu zadavatele:</w:t>
      </w:r>
      <w:r w:rsidRPr="006F5D06">
        <w:rPr>
          <w:rFonts w:cs="Arial"/>
        </w:rPr>
        <w:t xml:space="preserve"> </w:t>
      </w:r>
      <w:hyperlink r:id="rId20" w:history="1">
        <w:r w:rsidRPr="006F5D06">
          <w:rPr>
            <w:rStyle w:val="Hypertextovodkaz"/>
            <w:rFonts w:cs="Arial"/>
            <w:b/>
            <w:bCs/>
            <w:lang w:eastAsia="cs-CZ"/>
          </w:rPr>
          <w:t>https://zakazky.spravazeleznic.cz/</w:t>
        </w:r>
      </w:hyperlink>
      <w:r w:rsidRPr="006F5D06">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8"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w:t>
      </w:r>
      <w:r w:rsidRPr="001A6F12">
        <w:rPr>
          <w:rFonts w:eastAsia="Times New Roman" w:cs="Times New Roman"/>
          <w:lang w:eastAsia="cs-CZ"/>
        </w:rPr>
        <w:lastRenderedPageBreak/>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8"/>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63256A"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w:t>
      </w:r>
      <w:r w:rsidRPr="0063256A">
        <w:rPr>
          <w:rFonts w:eastAsia="Times New Roman" w:cs="Times New Roman"/>
          <w:lang w:eastAsia="cs-CZ"/>
        </w:rPr>
        <w:t>dodavateli a jeho identifikační údaje, včetně prohlášení o akceptaci zadávacích podmínek, prohlášení k zakázaným dohodám a prohlášení ke střetu zájmů ve formě formuláře obsaženého v Příloze č. 1 této Výzvy,</w:t>
      </w:r>
    </w:p>
    <w:p w14:paraId="21447BF3" w14:textId="77777777" w:rsidR="001A6F12" w:rsidRPr="0063256A" w:rsidRDefault="001A6F12" w:rsidP="001A6F12">
      <w:pPr>
        <w:numPr>
          <w:ilvl w:val="0"/>
          <w:numId w:val="14"/>
        </w:numPr>
        <w:spacing w:after="0" w:line="240" w:lineRule="auto"/>
        <w:ind w:hanging="437"/>
        <w:jc w:val="both"/>
        <w:rPr>
          <w:rFonts w:eastAsia="Times New Roman" w:cs="Times New Roman"/>
          <w:lang w:eastAsia="cs-CZ"/>
        </w:rPr>
      </w:pPr>
      <w:r w:rsidRPr="0063256A">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63256A" w:rsidRDefault="001A6F12" w:rsidP="001A6F12">
      <w:pPr>
        <w:numPr>
          <w:ilvl w:val="0"/>
          <w:numId w:val="14"/>
        </w:numPr>
        <w:spacing w:after="0" w:line="240" w:lineRule="auto"/>
        <w:ind w:hanging="437"/>
        <w:jc w:val="both"/>
        <w:rPr>
          <w:rFonts w:eastAsia="Times New Roman" w:cs="Times New Roman"/>
          <w:lang w:eastAsia="cs-CZ"/>
        </w:rPr>
      </w:pPr>
      <w:r w:rsidRPr="0063256A">
        <w:rPr>
          <w:rFonts w:eastAsia="Times New Roman" w:cs="Times New Roman"/>
          <w:lang w:eastAsia="cs-CZ"/>
        </w:rPr>
        <w:t>plná moc či pověření, je-li tohoto dokumentu třeba,</w:t>
      </w:r>
    </w:p>
    <w:p w14:paraId="3A0AEC77" w14:textId="77777777" w:rsidR="001A6F12" w:rsidRPr="0063256A" w:rsidRDefault="001A6F12" w:rsidP="001A6F12">
      <w:pPr>
        <w:numPr>
          <w:ilvl w:val="0"/>
          <w:numId w:val="14"/>
        </w:numPr>
        <w:spacing w:after="0" w:line="240" w:lineRule="auto"/>
        <w:ind w:hanging="437"/>
        <w:jc w:val="both"/>
        <w:rPr>
          <w:rFonts w:eastAsia="Times New Roman" w:cs="Times New Roman"/>
          <w:lang w:eastAsia="cs-CZ"/>
        </w:rPr>
      </w:pPr>
      <w:r w:rsidRPr="0063256A">
        <w:rPr>
          <w:rFonts w:eastAsia="Times New Roman" w:cs="Times New Roman"/>
          <w:lang w:eastAsia="cs-CZ"/>
        </w:rPr>
        <w:t>doklady o prokázání splnění základní způsobilosti (příloha č. 2 Výzvy),</w:t>
      </w:r>
    </w:p>
    <w:p w14:paraId="501E6826" w14:textId="77777777" w:rsidR="001A6F12" w:rsidRPr="0063256A" w:rsidRDefault="001A6F12" w:rsidP="001A6F12">
      <w:pPr>
        <w:numPr>
          <w:ilvl w:val="0"/>
          <w:numId w:val="14"/>
        </w:numPr>
        <w:spacing w:after="0" w:line="240" w:lineRule="auto"/>
        <w:ind w:hanging="437"/>
        <w:jc w:val="both"/>
        <w:rPr>
          <w:rFonts w:eastAsia="Times New Roman" w:cs="Times New Roman"/>
          <w:lang w:eastAsia="cs-CZ"/>
        </w:rPr>
      </w:pPr>
      <w:r w:rsidRPr="0063256A">
        <w:rPr>
          <w:rFonts w:eastAsia="Times New Roman" w:cs="Times New Roman"/>
          <w:lang w:eastAsia="cs-CZ"/>
        </w:rPr>
        <w:t>doklady o prokázání splnění profesní způsobilosti,</w:t>
      </w:r>
    </w:p>
    <w:p w14:paraId="398E4841" w14:textId="77777777" w:rsidR="001A6F12" w:rsidRPr="0063256A" w:rsidRDefault="001A6F12" w:rsidP="001A6F12">
      <w:pPr>
        <w:numPr>
          <w:ilvl w:val="0"/>
          <w:numId w:val="14"/>
        </w:numPr>
        <w:spacing w:after="0" w:line="240" w:lineRule="auto"/>
        <w:ind w:hanging="437"/>
        <w:jc w:val="both"/>
        <w:rPr>
          <w:rFonts w:eastAsia="Times New Roman" w:cs="Times New Roman"/>
          <w:lang w:eastAsia="cs-CZ"/>
        </w:rPr>
      </w:pPr>
      <w:r w:rsidRPr="0063256A">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63256A">
        <w:rPr>
          <w:rFonts w:eastAsia="Times New Roman" w:cs="Times New Roman"/>
          <w:lang w:eastAsia="cs-CZ"/>
        </w:rPr>
        <w:t>seznam jiných osob, jejich prostřednictvím dodavatel</w:t>
      </w:r>
      <w:r w:rsidRPr="001A6F12">
        <w:rPr>
          <w:rFonts w:eastAsia="Times New Roman" w:cs="Times New Roman"/>
          <w:lang w:eastAsia="cs-CZ"/>
        </w:rPr>
        <w:t xml:space="preserve"> prokazuje určitou část kvalifikace včetně dokladů k prokázání kvalifikace vztahujících se k jiným osobám,</w:t>
      </w:r>
    </w:p>
    <w:p w14:paraId="41A12B0B" w14:textId="43FA697E" w:rsidR="004A4465" w:rsidRPr="0063256A"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w:t>
      </w:r>
      <w:r w:rsidRPr="0063256A">
        <w:rPr>
          <w:rFonts w:eastAsia="Times New Roman" w:cs="Times New Roman"/>
          <w:lang w:eastAsia="cs-CZ"/>
        </w:rPr>
        <w:t xml:space="preserve">splnění podmínek v souvislosti </w:t>
      </w:r>
      <w:r w:rsidR="00BB4EC2" w:rsidRPr="0063256A">
        <w:rPr>
          <w:rFonts w:eastAsia="Times New Roman" w:cs="Times New Roman"/>
          <w:lang w:eastAsia="cs-CZ"/>
        </w:rPr>
        <w:t>s mezinárodními sankcemi</w:t>
      </w:r>
      <w:r w:rsidRPr="0063256A">
        <w:rPr>
          <w:rFonts w:eastAsia="Times New Roman" w:cs="Times New Roman"/>
          <w:lang w:eastAsia="cs-CZ"/>
        </w:rPr>
        <w:t xml:space="preserve"> zpracované ve formě formuláře dle Přílohy č. </w:t>
      </w:r>
      <w:r w:rsidR="00302042" w:rsidRPr="0063256A">
        <w:rPr>
          <w:rFonts w:eastAsia="Times New Roman" w:cs="Times New Roman"/>
          <w:lang w:eastAsia="cs-CZ"/>
        </w:rPr>
        <w:t>5</w:t>
      </w:r>
      <w:r w:rsidRPr="0063256A">
        <w:rPr>
          <w:rFonts w:eastAsia="Times New Roman" w:cs="Times New Roman"/>
          <w:lang w:eastAsia="cs-CZ"/>
        </w:rPr>
        <w:t xml:space="preserve"> této Výzvy,</w:t>
      </w:r>
    </w:p>
    <w:p w14:paraId="5EFD2700" w14:textId="77777777" w:rsidR="001A6F12" w:rsidRPr="0063256A" w:rsidRDefault="001A6F12" w:rsidP="001A6F12">
      <w:pPr>
        <w:numPr>
          <w:ilvl w:val="0"/>
          <w:numId w:val="14"/>
        </w:numPr>
        <w:spacing w:after="0" w:line="240" w:lineRule="auto"/>
        <w:ind w:hanging="437"/>
        <w:jc w:val="both"/>
        <w:rPr>
          <w:rFonts w:eastAsia="Times New Roman" w:cs="Times New Roman"/>
          <w:lang w:eastAsia="cs-CZ"/>
        </w:rPr>
      </w:pPr>
      <w:r w:rsidRPr="0063256A">
        <w:rPr>
          <w:rFonts w:eastAsia="Times New Roman" w:cs="Times New Roman"/>
          <w:lang w:eastAsia="cs-CZ"/>
        </w:rPr>
        <w:t>případné další doklady.</w:t>
      </w:r>
    </w:p>
    <w:p w14:paraId="30CE1B52" w14:textId="77777777" w:rsidR="00F14433" w:rsidRPr="0063256A"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63256A">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63256A">
        <w:t>této Výzvy</w:t>
      </w:r>
      <w:r w:rsidRPr="0063256A">
        <w:t xml:space="preserve"> proto bude prohlášení ke střetu zájmů ve smyslu ustanovení § 4b zákona o</w:t>
      </w:r>
      <w:r w:rsidRPr="000D22AD">
        <w:t xml:space="preserve">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3256A"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w:t>
      </w:r>
      <w:r w:rsidRPr="0063256A">
        <w:rPr>
          <w:rFonts w:eastAsia="Times New Roman" w:cs="Times New Roman"/>
          <w:lang w:eastAsia="cs-CZ"/>
        </w:rPr>
        <w:t xml:space="preserve">provedení všech prací nezbytných k řádnému dokončení předmětu plnění této veřejné zakázky podle této Výzvy a zadávacích podmínek této veřejné zakázky jako celku. </w:t>
      </w:r>
      <w:r w:rsidRPr="0063256A">
        <w:rPr>
          <w:rFonts w:eastAsia="Calibri" w:cs="Times New Roman"/>
          <w:lang w:eastAsia="cs-CZ"/>
        </w:rPr>
        <w:t xml:space="preserve">Nabídková cena bude </w:t>
      </w:r>
      <w:r w:rsidR="00BE771D" w:rsidRPr="0063256A">
        <w:rPr>
          <w:rFonts w:eastAsia="Calibri" w:cs="Times New Roman"/>
          <w:lang w:eastAsia="cs-CZ"/>
        </w:rPr>
        <w:t>v čl. 3</w:t>
      </w:r>
      <w:r w:rsidRPr="0063256A">
        <w:rPr>
          <w:rFonts w:eastAsia="Calibri" w:cs="Times New Roman"/>
          <w:lang w:eastAsia="cs-CZ"/>
        </w:rPr>
        <w:t>.1 závazného vzoru smlouvy 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Pr="001A6F12">
        <w:rPr>
          <w:rFonts w:eastAsia="Times New Roman" w:cs="Times New Roman"/>
          <w:lang w:eastAsia="cs-CZ"/>
        </w:rPr>
        <w:lastRenderedPageBreak/>
        <w:t>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lastRenderedPageBreak/>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w:t>
      </w:r>
      <w:r w:rsidRPr="001A6F12">
        <w:rPr>
          <w:rFonts w:eastAsia="Times New Roman" w:cs="Times New Roman"/>
          <w:lang w:eastAsia="cs-CZ"/>
        </w:rPr>
        <w:lastRenderedPageBreak/>
        <w:t xml:space="preserve">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w:t>
      </w:r>
      <w:r w:rsidRPr="00C2477A">
        <w:rPr>
          <w:rFonts w:eastAsia="Times New Roman" w:cs="Times New Roman"/>
          <w:lang w:eastAsia="cs-CZ"/>
        </w:rPr>
        <w:lastRenderedPageBreak/>
        <w:t>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954AE7"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w:t>
      </w:r>
      <w:r w:rsidRPr="00954AE7">
        <w:rPr>
          <w:rFonts w:eastAsia="Times New Roman" w:cs="Times New Roman"/>
          <w:lang w:eastAsia="cs-CZ"/>
        </w:rPr>
        <w:t>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9" w:name="_Hlk148531745"/>
      <w:r w:rsidR="00C71BAC" w:rsidRPr="00056A82">
        <w:rPr>
          <w:rFonts w:eastAsia="Times New Roman" w:cs="Times New Roman"/>
          <w:b/>
          <w:sz w:val="20"/>
          <w:szCs w:val="20"/>
          <w:u w:val="single"/>
          <w:lang w:eastAsia="cs-CZ"/>
        </w:rPr>
        <w:t>, zákaz zadání veřejné zakázky</w:t>
      </w:r>
      <w:bookmarkEnd w:id="9"/>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Pr="00954AE7" w:rsidRDefault="00B23E9E" w:rsidP="00B23E9E">
      <w:pPr>
        <w:spacing w:before="120" w:after="0" w:line="240" w:lineRule="auto"/>
        <w:ind w:left="567"/>
        <w:jc w:val="both"/>
      </w:pPr>
      <w:r>
        <w:t xml:space="preserve">Splnění zadávacích podmínek stanovených </w:t>
      </w:r>
      <w:r w:rsidRPr="00954AE7">
        <w:t xml:space="preserve">zadavatelem dle tohoto článku prokáže účastník předložením čestného prohlášení, jehož vzorové znění je přílohou č. </w:t>
      </w:r>
      <w:r w:rsidR="00302042" w:rsidRPr="00954AE7">
        <w:t>5</w:t>
      </w:r>
      <w:r w:rsidRPr="00954AE7">
        <w:t xml:space="preserve"> této Výzvy, ve své nabídce.</w:t>
      </w:r>
    </w:p>
    <w:p w14:paraId="380020A1" w14:textId="77777777" w:rsidR="00B23E9E" w:rsidRDefault="00B23E9E" w:rsidP="00B23E9E">
      <w:pPr>
        <w:spacing w:before="120" w:after="0" w:line="240" w:lineRule="auto"/>
        <w:ind w:left="567"/>
        <w:jc w:val="both"/>
      </w:pPr>
      <w:r w:rsidRPr="00954AE7">
        <w:t>Zadavatel je oprávněn ověřovat si splnění zadávacích podmínek dle tohoto článku. Vybraný dodavatel je povinen předložit po případné výzvě zadavatele postupem obdobným dle § 122 odst. 3 písm. b) ZZVZ doklady a informace, z nichž n</w:t>
      </w:r>
      <w:r w:rsidRPr="00F35FBD">
        <w:t>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10"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3DD555C3" w:rsidR="000B6541" w:rsidRPr="000B6541" w:rsidRDefault="000B6541" w:rsidP="000B6541">
      <w:pPr>
        <w:spacing w:after="120"/>
        <w:jc w:val="both"/>
      </w:pPr>
      <w:r w:rsidRPr="000B6541">
        <w:t xml:space="preserve">Řádně jsme se seznámili se zněním zadávacích podmínek veřejné zakázky </w:t>
      </w:r>
      <w:r w:rsidR="009168DB">
        <w:t xml:space="preserve">pro soubor staveb </w:t>
      </w:r>
      <w:r w:rsidR="009168DB">
        <w:br/>
      </w:r>
      <w:r w:rsidRPr="000B6541">
        <w:t xml:space="preserve">s názvem </w:t>
      </w:r>
      <w:r w:rsidR="006F5D06" w:rsidRPr="002B6611">
        <w:rPr>
          <w:rFonts w:eastAsia="Times New Roman" w:cs="Times New Roman"/>
          <w:b/>
          <w:lang w:eastAsia="cs-CZ"/>
        </w:rPr>
        <w:t>1)„Zvýšení kapacity trati Týniště n. O. – Častolovice – Solnice, 3. část“, 1.etapa</w:t>
      </w:r>
      <w:r w:rsidR="006F5D06">
        <w:rPr>
          <w:rFonts w:eastAsia="Times New Roman" w:cs="Times New Roman"/>
          <w:b/>
          <w:lang w:eastAsia="cs-CZ"/>
        </w:rPr>
        <w:t xml:space="preserve">, </w:t>
      </w:r>
      <w:r w:rsidR="006F5D06" w:rsidRPr="002B6611">
        <w:rPr>
          <w:rFonts w:eastAsia="Times New Roman" w:cs="Times New Roman"/>
          <w:b/>
          <w:lang w:eastAsia="cs-CZ"/>
        </w:rPr>
        <w:t>2)</w:t>
      </w:r>
      <w:r w:rsidR="006F5D06">
        <w:rPr>
          <w:rFonts w:eastAsia="Times New Roman" w:cs="Times New Roman"/>
          <w:b/>
          <w:lang w:eastAsia="cs-CZ"/>
        </w:rPr>
        <w:t xml:space="preserve"> </w:t>
      </w:r>
      <w:r w:rsidR="006F5D06" w:rsidRPr="002B6611">
        <w:rPr>
          <w:rFonts w:eastAsia="Times New Roman" w:cs="Times New Roman"/>
          <w:b/>
          <w:lang w:eastAsia="cs-CZ"/>
        </w:rPr>
        <w:t>„Zvýšení kapacity trati Týniště n. O. – Častolovice – Solnice, 4. část“, 1.+2a.+2c.+3.etapa</w:t>
      </w:r>
      <w:r w:rsidR="006F5D06">
        <w:rPr>
          <w:rFonts w:eastAsia="Times New Roman" w:cs="Times New Roman"/>
          <w:b/>
          <w:lang w:eastAsia="cs-CZ"/>
        </w:rPr>
        <w:t>,</w:t>
      </w:r>
      <w:r w:rsidR="006F5D06" w:rsidRPr="002B6611">
        <w:t xml:space="preserve"> </w:t>
      </w:r>
      <w:r w:rsidR="006F5D06" w:rsidRPr="002B6611">
        <w:rPr>
          <w:rFonts w:eastAsia="Times New Roman" w:cs="Times New Roman"/>
          <w:b/>
          <w:lang w:eastAsia="cs-CZ"/>
        </w:rPr>
        <w:t>3)</w:t>
      </w:r>
      <w:r w:rsidR="006F5D06">
        <w:rPr>
          <w:rFonts w:eastAsia="Times New Roman" w:cs="Times New Roman"/>
          <w:b/>
          <w:lang w:eastAsia="cs-CZ"/>
        </w:rPr>
        <w:t xml:space="preserve"> </w:t>
      </w:r>
      <w:r w:rsidR="006F5D06" w:rsidRPr="002B6611">
        <w:rPr>
          <w:rFonts w:eastAsia="Times New Roman" w:cs="Times New Roman"/>
          <w:b/>
          <w:lang w:eastAsia="cs-CZ"/>
        </w:rPr>
        <w:t>„Elektrizace trati Týniště n. O. – Častolovice – Solnice“, 2a.etapa</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10"/>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w:t>
            </w:r>
            <w:r w:rsidRPr="006F5D06">
              <w:rPr>
                <w:rFonts w:eastAsia="Times New Roman" w:cs="Calibri"/>
                <w:lang w:eastAsia="cs-CZ"/>
              </w:rPr>
              <w:t>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16E25DED"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w:t>
      </w:r>
      <w:r w:rsidR="009168DB">
        <w:t xml:space="preserve">pro soubor staveb </w:t>
      </w:r>
      <w:r w:rsidR="009168DB">
        <w:br/>
      </w:r>
      <w:r w:rsidR="009168DB" w:rsidRPr="000B6541">
        <w:t xml:space="preserve">s názvem </w:t>
      </w:r>
      <w:proofErr w:type="gramStart"/>
      <w:r w:rsidR="009168DB" w:rsidRPr="002B6611">
        <w:rPr>
          <w:rFonts w:eastAsia="Times New Roman" w:cs="Times New Roman"/>
          <w:b/>
          <w:lang w:eastAsia="cs-CZ"/>
        </w:rPr>
        <w:t>1)„</w:t>
      </w:r>
      <w:proofErr w:type="gramEnd"/>
      <w:r w:rsidR="009168DB" w:rsidRPr="002B6611">
        <w:rPr>
          <w:rFonts w:eastAsia="Times New Roman" w:cs="Times New Roman"/>
          <w:b/>
          <w:lang w:eastAsia="cs-CZ"/>
        </w:rPr>
        <w:t>Zvýšení kapacity trati Týniště n. O. – Častolovice – Solnice, 3. část“, 1.etapa</w:t>
      </w:r>
      <w:r w:rsidR="009168DB">
        <w:rPr>
          <w:rFonts w:eastAsia="Times New Roman" w:cs="Times New Roman"/>
          <w:b/>
          <w:lang w:eastAsia="cs-CZ"/>
        </w:rPr>
        <w:t xml:space="preserve">, </w:t>
      </w:r>
      <w:r w:rsidR="009168DB" w:rsidRPr="002B6611">
        <w:rPr>
          <w:rFonts w:eastAsia="Times New Roman" w:cs="Times New Roman"/>
          <w:b/>
          <w:lang w:eastAsia="cs-CZ"/>
        </w:rPr>
        <w:t>2)</w:t>
      </w:r>
      <w:r w:rsidR="009168DB">
        <w:rPr>
          <w:rFonts w:eastAsia="Times New Roman" w:cs="Times New Roman"/>
          <w:b/>
          <w:lang w:eastAsia="cs-CZ"/>
        </w:rPr>
        <w:t xml:space="preserve"> </w:t>
      </w:r>
      <w:r w:rsidR="009168DB" w:rsidRPr="002B6611">
        <w:rPr>
          <w:rFonts w:eastAsia="Times New Roman" w:cs="Times New Roman"/>
          <w:b/>
          <w:lang w:eastAsia="cs-CZ"/>
        </w:rPr>
        <w:t>„Zvýšení kapacity trati Týniště n. O. – Častolovice – Solnice, 4. část“, 1.+2a.+2c.+3.etapa</w:t>
      </w:r>
      <w:r w:rsidR="009168DB">
        <w:rPr>
          <w:rFonts w:eastAsia="Times New Roman" w:cs="Times New Roman"/>
          <w:b/>
          <w:lang w:eastAsia="cs-CZ"/>
        </w:rPr>
        <w:t>,</w:t>
      </w:r>
      <w:r w:rsidR="009168DB" w:rsidRPr="002B6611">
        <w:t xml:space="preserve"> </w:t>
      </w:r>
      <w:r w:rsidR="009168DB" w:rsidRPr="002B6611">
        <w:rPr>
          <w:rFonts w:eastAsia="Times New Roman" w:cs="Times New Roman"/>
          <w:b/>
          <w:lang w:eastAsia="cs-CZ"/>
        </w:rPr>
        <w:t>3)</w:t>
      </w:r>
      <w:r w:rsidR="009168DB">
        <w:rPr>
          <w:rFonts w:eastAsia="Times New Roman" w:cs="Times New Roman"/>
          <w:b/>
          <w:lang w:eastAsia="cs-CZ"/>
        </w:rPr>
        <w:t xml:space="preserve"> </w:t>
      </w:r>
      <w:r w:rsidR="009168DB" w:rsidRPr="002B6611">
        <w:rPr>
          <w:rFonts w:eastAsia="Times New Roman" w:cs="Times New Roman"/>
          <w:b/>
          <w:lang w:eastAsia="cs-CZ"/>
        </w:rPr>
        <w:t>„Elektrizace trati Týniště n. O. – Častolovice – Solnice“, 2a.etapa</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11"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11"/>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25E4" w14:textId="77777777" w:rsidR="00DE4675" w:rsidRDefault="00DE4675" w:rsidP="00962258">
      <w:pPr>
        <w:spacing w:after="0" w:line="240" w:lineRule="auto"/>
      </w:pPr>
      <w:r>
        <w:separator/>
      </w:r>
    </w:p>
  </w:endnote>
  <w:endnote w:type="continuationSeparator" w:id="0">
    <w:p w14:paraId="0B037FBB" w14:textId="77777777" w:rsidR="00DE4675" w:rsidRDefault="00DE46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730E5" w14:textId="77777777" w:rsidR="00DE4675" w:rsidRDefault="00DE4675" w:rsidP="00962258">
      <w:pPr>
        <w:spacing w:after="0" w:line="240" w:lineRule="auto"/>
      </w:pPr>
      <w:r>
        <w:separator/>
      </w:r>
    </w:p>
  </w:footnote>
  <w:footnote w:type="continuationSeparator" w:id="0">
    <w:p w14:paraId="5FB8674A" w14:textId="77777777" w:rsidR="00DE4675" w:rsidRDefault="00DE4675"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F05FC"/>
    <w:multiLevelType w:val="multilevel"/>
    <w:tmpl w:val="49408F6E"/>
    <w:lvl w:ilvl="0">
      <w:start w:val="3"/>
      <w:numFmt w:val="decimal"/>
      <w:lvlText w:val="%1"/>
      <w:lvlJc w:val="left"/>
      <w:pPr>
        <w:ind w:left="360" w:hanging="360"/>
      </w:pPr>
      <w:rPr>
        <w:rFonts w:hint="default"/>
      </w:rPr>
    </w:lvl>
    <w:lvl w:ilvl="1">
      <w:start w:val="1"/>
      <w:numFmt w:val="decimal"/>
      <w:lvlText w:val="%1.%2"/>
      <w:lvlJc w:val="left"/>
      <w:pPr>
        <w:ind w:left="1506" w:hanging="360"/>
      </w:pPr>
      <w:rPr>
        <w:rFonts w:hint="default"/>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1C7228"/>
    <w:multiLevelType w:val="hybridMultilevel"/>
    <w:tmpl w:val="BBE012E4"/>
    <w:lvl w:ilvl="0" w:tplc="F90CEA44">
      <w:start w:val="1"/>
      <w:numFmt w:val="decimal"/>
      <w:lvlText w:val="%1)"/>
      <w:lvlJc w:val="left"/>
      <w:pPr>
        <w:ind w:left="644" w:hanging="360"/>
      </w:pPr>
      <w:rPr>
        <w:rFonts w:asciiTheme="minorHAnsi" w:eastAsia="Times New Roman" w:hAnsiTheme="minorHAnsi" w:cs="Arial"/>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10"/>
  </w:num>
  <w:num w:numId="2" w16cid:durableId="891191101">
    <w:abstractNumId w:val="3"/>
  </w:num>
  <w:num w:numId="3" w16cid:durableId="131799222">
    <w:abstractNumId w:val="13"/>
  </w:num>
  <w:num w:numId="4" w16cid:durableId="1487434129">
    <w:abstractNumId w:val="27"/>
  </w:num>
  <w:num w:numId="5" w16cid:durableId="462699757">
    <w:abstractNumId w:val="0"/>
  </w:num>
  <w:num w:numId="6" w16cid:durableId="698774015">
    <w:abstractNumId w:val="20"/>
  </w:num>
  <w:num w:numId="7" w16cid:durableId="1268150685">
    <w:abstractNumId w:val="16"/>
  </w:num>
  <w:num w:numId="8" w16cid:durableId="557940582">
    <w:abstractNumId w:val="26"/>
  </w:num>
  <w:num w:numId="9" w16cid:durableId="1310095883">
    <w:abstractNumId w:val="28"/>
  </w:num>
  <w:num w:numId="10" w16cid:durableId="7757198">
    <w:abstractNumId w:val="17"/>
  </w:num>
  <w:num w:numId="11" w16cid:durableId="899246426">
    <w:abstractNumId w:val="19"/>
  </w:num>
  <w:num w:numId="12" w16cid:durableId="523715091">
    <w:abstractNumId w:val="14"/>
  </w:num>
  <w:num w:numId="13" w16cid:durableId="1752236203">
    <w:abstractNumId w:val="7"/>
  </w:num>
  <w:num w:numId="14" w16cid:durableId="237980857">
    <w:abstractNumId w:val="9"/>
  </w:num>
  <w:num w:numId="15" w16cid:durableId="1524317196">
    <w:abstractNumId w:val="5"/>
  </w:num>
  <w:num w:numId="16" w16cid:durableId="2043095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8"/>
  </w:num>
  <w:num w:numId="18" w16cid:durableId="1458832474">
    <w:abstractNumId w:val="11"/>
  </w:num>
  <w:num w:numId="19" w16cid:durableId="1547718093">
    <w:abstractNumId w:val="23"/>
  </w:num>
  <w:num w:numId="20" w16cid:durableId="1300959141">
    <w:abstractNumId w:val="12"/>
  </w:num>
  <w:num w:numId="21" w16cid:durableId="894704096">
    <w:abstractNumId w:val="18"/>
  </w:num>
  <w:num w:numId="22" w16cid:durableId="2130708502">
    <w:abstractNumId w:val="15"/>
  </w:num>
  <w:num w:numId="23" w16cid:durableId="704866085">
    <w:abstractNumId w:val="4"/>
  </w:num>
  <w:num w:numId="24" w16cid:durableId="1537086705">
    <w:abstractNumId w:val="1"/>
  </w:num>
  <w:num w:numId="25" w16cid:durableId="1796635643">
    <w:abstractNumId w:val="24"/>
  </w:num>
  <w:num w:numId="26" w16cid:durableId="1326319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6"/>
  </w:num>
  <w:num w:numId="28" w16cid:durableId="225386286">
    <w:abstractNumId w:val="22"/>
  </w:num>
  <w:num w:numId="29" w16cid:durableId="1317758874">
    <w:abstractNumId w:val="30"/>
  </w:num>
  <w:num w:numId="30" w16cid:durableId="1377121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3844946">
    <w:abstractNumId w:val="2"/>
  </w:num>
  <w:num w:numId="33" w16cid:durableId="9962695">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2D2E"/>
    <w:rsid w:val="000264EF"/>
    <w:rsid w:val="00033432"/>
    <w:rsid w:val="000335CC"/>
    <w:rsid w:val="000502D9"/>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66CC8"/>
    <w:rsid w:val="00170EC5"/>
    <w:rsid w:val="001747C1"/>
    <w:rsid w:val="0018596A"/>
    <w:rsid w:val="001A2EB4"/>
    <w:rsid w:val="001A6F12"/>
    <w:rsid w:val="001B169D"/>
    <w:rsid w:val="001B69C2"/>
    <w:rsid w:val="001C0CD3"/>
    <w:rsid w:val="001C246B"/>
    <w:rsid w:val="001C4DA0"/>
    <w:rsid w:val="001C57CE"/>
    <w:rsid w:val="001D0E62"/>
    <w:rsid w:val="001D3E8D"/>
    <w:rsid w:val="001D79C0"/>
    <w:rsid w:val="001E3598"/>
    <w:rsid w:val="001E363E"/>
    <w:rsid w:val="00206688"/>
    <w:rsid w:val="00207DF5"/>
    <w:rsid w:val="00220FFF"/>
    <w:rsid w:val="0023739A"/>
    <w:rsid w:val="002422D7"/>
    <w:rsid w:val="00255F6F"/>
    <w:rsid w:val="00267369"/>
    <w:rsid w:val="0026785D"/>
    <w:rsid w:val="00271999"/>
    <w:rsid w:val="00286879"/>
    <w:rsid w:val="002B5BA8"/>
    <w:rsid w:val="002B6611"/>
    <w:rsid w:val="002C31BF"/>
    <w:rsid w:val="002D3748"/>
    <w:rsid w:val="002E0CD7"/>
    <w:rsid w:val="002E7995"/>
    <w:rsid w:val="002F026B"/>
    <w:rsid w:val="002F44A6"/>
    <w:rsid w:val="00302042"/>
    <w:rsid w:val="003068E2"/>
    <w:rsid w:val="003101DC"/>
    <w:rsid w:val="00311AB7"/>
    <w:rsid w:val="0031419A"/>
    <w:rsid w:val="003538EC"/>
    <w:rsid w:val="00357BC6"/>
    <w:rsid w:val="00357EDC"/>
    <w:rsid w:val="0037111D"/>
    <w:rsid w:val="003927C7"/>
    <w:rsid w:val="003956C6"/>
    <w:rsid w:val="00397C2A"/>
    <w:rsid w:val="003A4544"/>
    <w:rsid w:val="003E149B"/>
    <w:rsid w:val="003E6B9A"/>
    <w:rsid w:val="003E75CE"/>
    <w:rsid w:val="003F2241"/>
    <w:rsid w:val="003F5D19"/>
    <w:rsid w:val="0041380F"/>
    <w:rsid w:val="0042060F"/>
    <w:rsid w:val="00423F15"/>
    <w:rsid w:val="00450F07"/>
    <w:rsid w:val="00453CD3"/>
    <w:rsid w:val="00455BC7"/>
    <w:rsid w:val="00460660"/>
    <w:rsid w:val="00460CCB"/>
    <w:rsid w:val="0047078A"/>
    <w:rsid w:val="00477370"/>
    <w:rsid w:val="00483F34"/>
    <w:rsid w:val="00486107"/>
    <w:rsid w:val="004868AD"/>
    <w:rsid w:val="00491827"/>
    <w:rsid w:val="004926B0"/>
    <w:rsid w:val="004A4465"/>
    <w:rsid w:val="004A6743"/>
    <w:rsid w:val="004A7C69"/>
    <w:rsid w:val="004C4399"/>
    <w:rsid w:val="004C69ED"/>
    <w:rsid w:val="004C787C"/>
    <w:rsid w:val="004E31F6"/>
    <w:rsid w:val="004F4B9B"/>
    <w:rsid w:val="004F5866"/>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3256A"/>
    <w:rsid w:val="006408EB"/>
    <w:rsid w:val="00660AD3"/>
    <w:rsid w:val="006655C7"/>
    <w:rsid w:val="006A0911"/>
    <w:rsid w:val="006A522A"/>
    <w:rsid w:val="006A5570"/>
    <w:rsid w:val="006A689C"/>
    <w:rsid w:val="006B3D79"/>
    <w:rsid w:val="006D53F8"/>
    <w:rsid w:val="006D6C86"/>
    <w:rsid w:val="006E0578"/>
    <w:rsid w:val="006E1194"/>
    <w:rsid w:val="006E314D"/>
    <w:rsid w:val="006E5726"/>
    <w:rsid w:val="006E7F06"/>
    <w:rsid w:val="006F5D06"/>
    <w:rsid w:val="006F7E3A"/>
    <w:rsid w:val="00710723"/>
    <w:rsid w:val="00714A27"/>
    <w:rsid w:val="00720758"/>
    <w:rsid w:val="00723ED1"/>
    <w:rsid w:val="0073103A"/>
    <w:rsid w:val="00735ED4"/>
    <w:rsid w:val="00743525"/>
    <w:rsid w:val="007531A0"/>
    <w:rsid w:val="0076286B"/>
    <w:rsid w:val="00764595"/>
    <w:rsid w:val="00766846"/>
    <w:rsid w:val="0077673A"/>
    <w:rsid w:val="0077692E"/>
    <w:rsid w:val="007846E1"/>
    <w:rsid w:val="00790FDC"/>
    <w:rsid w:val="007A2402"/>
    <w:rsid w:val="007A38E8"/>
    <w:rsid w:val="007A566E"/>
    <w:rsid w:val="007B570C"/>
    <w:rsid w:val="007D314E"/>
    <w:rsid w:val="007D35DD"/>
    <w:rsid w:val="007D39F2"/>
    <w:rsid w:val="007E48E2"/>
    <w:rsid w:val="007E4A6E"/>
    <w:rsid w:val="007E6170"/>
    <w:rsid w:val="007F1A70"/>
    <w:rsid w:val="007F56A7"/>
    <w:rsid w:val="00807DD0"/>
    <w:rsid w:val="00813D08"/>
    <w:rsid w:val="00813F11"/>
    <w:rsid w:val="00814E27"/>
    <w:rsid w:val="0085312F"/>
    <w:rsid w:val="00866032"/>
    <w:rsid w:val="00866224"/>
    <w:rsid w:val="008710A1"/>
    <w:rsid w:val="00885868"/>
    <w:rsid w:val="00891334"/>
    <w:rsid w:val="008A3568"/>
    <w:rsid w:val="008C6D95"/>
    <w:rsid w:val="008D03B9"/>
    <w:rsid w:val="008E4046"/>
    <w:rsid w:val="008F18D6"/>
    <w:rsid w:val="00904780"/>
    <w:rsid w:val="009113A8"/>
    <w:rsid w:val="009168DB"/>
    <w:rsid w:val="00920B0E"/>
    <w:rsid w:val="00922385"/>
    <w:rsid w:val="009223DF"/>
    <w:rsid w:val="009238C9"/>
    <w:rsid w:val="00936091"/>
    <w:rsid w:val="00940D8A"/>
    <w:rsid w:val="00941DFD"/>
    <w:rsid w:val="00954AE7"/>
    <w:rsid w:val="00955241"/>
    <w:rsid w:val="00960114"/>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10745"/>
    <w:rsid w:val="00A20EDF"/>
    <w:rsid w:val="00A44328"/>
    <w:rsid w:val="00A453A3"/>
    <w:rsid w:val="00A579F6"/>
    <w:rsid w:val="00A6177B"/>
    <w:rsid w:val="00A63640"/>
    <w:rsid w:val="00A66136"/>
    <w:rsid w:val="00A74D45"/>
    <w:rsid w:val="00A80D7F"/>
    <w:rsid w:val="00A94941"/>
    <w:rsid w:val="00AA0748"/>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101E"/>
    <w:rsid w:val="00B64B16"/>
    <w:rsid w:val="00B75EE1"/>
    <w:rsid w:val="00B77481"/>
    <w:rsid w:val="00B841EE"/>
    <w:rsid w:val="00B8518B"/>
    <w:rsid w:val="00B8573F"/>
    <w:rsid w:val="00B97A4E"/>
    <w:rsid w:val="00BB3740"/>
    <w:rsid w:val="00BB4EC2"/>
    <w:rsid w:val="00BC00C5"/>
    <w:rsid w:val="00BC1D72"/>
    <w:rsid w:val="00BD7E91"/>
    <w:rsid w:val="00BE771D"/>
    <w:rsid w:val="00BF1516"/>
    <w:rsid w:val="00BF374D"/>
    <w:rsid w:val="00C02D0A"/>
    <w:rsid w:val="00C03A6E"/>
    <w:rsid w:val="00C21763"/>
    <w:rsid w:val="00C30759"/>
    <w:rsid w:val="00C41A88"/>
    <w:rsid w:val="00C43A95"/>
    <w:rsid w:val="00C44F6A"/>
    <w:rsid w:val="00C46699"/>
    <w:rsid w:val="00C71BAC"/>
    <w:rsid w:val="00C727E5"/>
    <w:rsid w:val="00C75FCA"/>
    <w:rsid w:val="00C8207D"/>
    <w:rsid w:val="00C94497"/>
    <w:rsid w:val="00C95493"/>
    <w:rsid w:val="00C96B84"/>
    <w:rsid w:val="00CA7E8E"/>
    <w:rsid w:val="00CB1391"/>
    <w:rsid w:val="00CB5A25"/>
    <w:rsid w:val="00CB7B5A"/>
    <w:rsid w:val="00CC1E2B"/>
    <w:rsid w:val="00CD1156"/>
    <w:rsid w:val="00CD1FC4"/>
    <w:rsid w:val="00CE220E"/>
    <w:rsid w:val="00CE371D"/>
    <w:rsid w:val="00CF77C2"/>
    <w:rsid w:val="00D02A4D"/>
    <w:rsid w:val="00D03CF3"/>
    <w:rsid w:val="00D14370"/>
    <w:rsid w:val="00D21061"/>
    <w:rsid w:val="00D22D39"/>
    <w:rsid w:val="00D316A7"/>
    <w:rsid w:val="00D4108E"/>
    <w:rsid w:val="00D44B3B"/>
    <w:rsid w:val="00D44DFE"/>
    <w:rsid w:val="00D6163D"/>
    <w:rsid w:val="00D63009"/>
    <w:rsid w:val="00D67399"/>
    <w:rsid w:val="00D831A3"/>
    <w:rsid w:val="00D902AD"/>
    <w:rsid w:val="00D9235C"/>
    <w:rsid w:val="00DA64D7"/>
    <w:rsid w:val="00DA6FFE"/>
    <w:rsid w:val="00DB7E69"/>
    <w:rsid w:val="00DC1234"/>
    <w:rsid w:val="00DC3110"/>
    <w:rsid w:val="00DD46F3"/>
    <w:rsid w:val="00DD5368"/>
    <w:rsid w:val="00DD58A6"/>
    <w:rsid w:val="00DE4675"/>
    <w:rsid w:val="00DE56F2"/>
    <w:rsid w:val="00DF116D"/>
    <w:rsid w:val="00E141C4"/>
    <w:rsid w:val="00E25506"/>
    <w:rsid w:val="00E26114"/>
    <w:rsid w:val="00E30314"/>
    <w:rsid w:val="00E62CB1"/>
    <w:rsid w:val="00E64FDC"/>
    <w:rsid w:val="00E70D8C"/>
    <w:rsid w:val="00E824F1"/>
    <w:rsid w:val="00E87C73"/>
    <w:rsid w:val="00E9183A"/>
    <w:rsid w:val="00EB104F"/>
    <w:rsid w:val="00ED14BD"/>
    <w:rsid w:val="00ED1F60"/>
    <w:rsid w:val="00EE5E31"/>
    <w:rsid w:val="00EF2CEC"/>
    <w:rsid w:val="00F01440"/>
    <w:rsid w:val="00F12DEC"/>
    <w:rsid w:val="00F14433"/>
    <w:rsid w:val="00F1715C"/>
    <w:rsid w:val="00F310F8"/>
    <w:rsid w:val="00F35939"/>
    <w:rsid w:val="00F35EAE"/>
    <w:rsid w:val="00F44F4D"/>
    <w:rsid w:val="00F45607"/>
    <w:rsid w:val="00F52191"/>
    <w:rsid w:val="00F548A3"/>
    <w:rsid w:val="00F64786"/>
    <w:rsid w:val="00F659EB"/>
    <w:rsid w:val="00F749FC"/>
    <w:rsid w:val="00F804A7"/>
    <w:rsid w:val="00F862D6"/>
    <w:rsid w:val="00F86BA6"/>
    <w:rsid w:val="00FA07C4"/>
    <w:rsid w:val="00FB14EA"/>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ckov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3007</TotalTime>
  <Pages>21</Pages>
  <Words>10068</Words>
  <Characters>59407</Characters>
  <Application>Microsoft Office Word</Application>
  <DocSecurity>0</DocSecurity>
  <Lines>495</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20</cp:revision>
  <cp:lastPrinted>2024-11-27T13:04:00Z</cp:lastPrinted>
  <dcterms:created xsi:type="dcterms:W3CDTF">2024-11-15T10:09:00Z</dcterms:created>
  <dcterms:modified xsi:type="dcterms:W3CDTF">2024-11-27T13:05:00Z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