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F1C5470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97748" w:rsidRPr="00397748">
        <w:rPr>
          <w:rFonts w:ascii="Verdana" w:hAnsi="Verdana"/>
          <w:b/>
          <w:bCs/>
          <w:sz w:val="18"/>
          <w:szCs w:val="18"/>
        </w:rPr>
        <w:t>„</w:t>
      </w:r>
      <w:r w:rsidR="00397748" w:rsidRPr="00397748">
        <w:rPr>
          <w:rFonts w:ascii="Verdana" w:hAnsi="Verdana"/>
          <w:b/>
          <w:bCs/>
          <w:sz w:val="18"/>
          <w:szCs w:val="18"/>
        </w:rPr>
        <w:t>Výkon koordinátora BOZP pro opravné akce na pozemních stavbách v obvodu OŘ PHA 2024 - 2026</w:t>
      </w:r>
      <w:r w:rsidRPr="00397748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5"/>
        <w:gridCol w:w="1745"/>
        <w:gridCol w:w="2350"/>
        <w:gridCol w:w="1722"/>
      </w:tblGrid>
      <w:tr w:rsidR="00C805D0" w:rsidRPr="006806BA" w14:paraId="7173EB99" w14:textId="77777777" w:rsidTr="009258AD">
        <w:trPr>
          <w:trHeight w:val="388"/>
        </w:trPr>
        <w:tc>
          <w:tcPr>
            <w:tcW w:w="9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9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9258AD" w:rsidRDefault="00C805D0" w:rsidP="009258AD">
            <w:pPr>
              <w:pStyle w:val="tabulka"/>
              <w:widowControl/>
              <w:spacing w:before="0"/>
              <w:ind w:left="-64" w:right="-108"/>
              <w:rPr>
                <w:rFonts w:ascii="Verdana" w:hAnsi="Verdana" w:cs="Calibri"/>
                <w:sz w:val="18"/>
                <w:szCs w:val="18"/>
              </w:rPr>
            </w:pPr>
            <w:r w:rsidRPr="009258AD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9258AD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258AD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9258AD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258AD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258AD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738840AE" w:rsidR="00C805D0" w:rsidRPr="009258AD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258AD">
              <w:rPr>
                <w:rFonts w:ascii="Verdana" w:hAnsi="Verdana" w:cs="Calibri"/>
                <w:color w:val="000000"/>
                <w:sz w:val="18"/>
                <w:szCs w:val="18"/>
              </w:rPr>
              <w:t>(název služby, další podrobnosti uvést v životopisu, pokud je zadavatelem požadován)</w:t>
            </w:r>
          </w:p>
        </w:tc>
        <w:tc>
          <w:tcPr>
            <w:tcW w:w="9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9258A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9258A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9258A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9258A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9258A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9258A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9258A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9258A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26FAB97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258AD" w:rsidRPr="009258A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0948085">
    <w:abstractNumId w:val="5"/>
  </w:num>
  <w:num w:numId="2" w16cid:durableId="377437820">
    <w:abstractNumId w:val="1"/>
  </w:num>
  <w:num w:numId="3" w16cid:durableId="170721587">
    <w:abstractNumId w:val="3"/>
  </w:num>
  <w:num w:numId="4" w16cid:durableId="1886673380">
    <w:abstractNumId w:val="4"/>
  </w:num>
  <w:num w:numId="5" w16cid:durableId="736589417">
    <w:abstractNumId w:val="0"/>
  </w:num>
  <w:num w:numId="6" w16cid:durableId="1823081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3D98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8258D"/>
    <w:rsid w:val="00397748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F04F6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C1AC4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58A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D30A3B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D30A3B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D30A3B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D30A3B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D30A3B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D30A3B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D30A3B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D30A3B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D30A3B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D30A3B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D30A3B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D30A3B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D30A3B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D30A3B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D30A3B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D30A3B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D30A3B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C1AC4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30A3B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8</cp:revision>
  <cp:lastPrinted>2018-03-26T11:24:00Z</cp:lastPrinted>
  <dcterms:created xsi:type="dcterms:W3CDTF">2020-06-02T09:48:00Z</dcterms:created>
  <dcterms:modified xsi:type="dcterms:W3CDTF">2024-10-24T07:02:00Z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