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7979F" w14:textId="04C5E7DC" w:rsidR="006766B1" w:rsidRPr="00D716B7" w:rsidRDefault="006766B1" w:rsidP="006766B1">
      <w:pPr>
        <w:spacing w:after="0" w:line="240" w:lineRule="auto"/>
        <w:rPr>
          <w:rFonts w:eastAsia="Times New Roman" w:cs="Times New Roman"/>
          <w:lang w:eastAsia="cs-CZ"/>
        </w:rPr>
      </w:pPr>
      <w:r w:rsidRPr="00D716B7">
        <w:rPr>
          <w:rFonts w:eastAsia="Times New Roman" w:cs="Times New Roman"/>
          <w:lang w:eastAsia="cs-CZ"/>
        </w:rPr>
        <w:t xml:space="preserve">Příloha č. </w:t>
      </w:r>
      <w:r w:rsidR="003211F0">
        <w:rPr>
          <w:rFonts w:eastAsia="Times New Roman" w:cs="Times New Roman"/>
          <w:lang w:eastAsia="cs-CZ"/>
        </w:rPr>
        <w:t>9</w:t>
      </w:r>
      <w:r>
        <w:rPr>
          <w:rFonts w:eastAsia="Times New Roman" w:cs="Times New Roman"/>
          <w:lang w:eastAsia="cs-CZ"/>
        </w:rPr>
        <w:t xml:space="preserve"> </w:t>
      </w:r>
      <w:r>
        <w:rPr>
          <w:lang w:eastAsia="cs-CZ"/>
        </w:rPr>
        <w:t>Zadávací dokumentace</w:t>
      </w:r>
      <w:r w:rsidR="007369EA">
        <w:rPr>
          <w:lang w:eastAsia="cs-CZ"/>
        </w:rPr>
        <w:t xml:space="preserve"> </w:t>
      </w: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62334FCE" w14:textId="77777777" w:rsidR="006766B1" w:rsidRPr="00533422" w:rsidRDefault="006766B1" w:rsidP="006766B1">
      <w:pPr>
        <w:widowControl w:val="0"/>
        <w:autoSpaceDE w:val="0"/>
        <w:spacing w:line="297" w:lineRule="exact"/>
        <w:rPr>
          <w:rStyle w:val="Tun"/>
          <w:rFonts w:eastAsiaTheme="minorHAnsi"/>
        </w:rPr>
      </w:pPr>
      <w:r w:rsidRPr="00533422">
        <w:rPr>
          <w:rStyle w:val="Tun"/>
          <w:rFonts w:eastAsiaTheme="minorHAnsi"/>
        </w:rPr>
        <w:t>Účastník:</w:t>
      </w:r>
    </w:p>
    <w:p w14:paraId="65897EA1" w14:textId="4E9ACF96" w:rsidR="006766B1" w:rsidRPr="006766B1" w:rsidRDefault="006766B1" w:rsidP="00533422">
      <w:pPr>
        <w:pStyle w:val="Identifikace"/>
        <w:rPr>
          <w:lang w:eastAsia="cs-CZ"/>
        </w:rPr>
      </w:pPr>
      <w:r w:rsidRPr="00533422">
        <w:rPr>
          <w:rStyle w:val="Tun"/>
          <w:rFonts w:eastAsiaTheme="minorHAnsi"/>
        </w:rPr>
        <w:t>Obchodní firma/jméno</w:t>
      </w:r>
      <w:r w:rsidR="009006E2">
        <w:rPr>
          <w:lang w:eastAsia="cs-CZ"/>
        </w:rPr>
        <w:tab/>
      </w:r>
      <w:r w:rsidR="00C84E50" w:rsidRPr="00533422">
        <w:rPr>
          <w:bCs/>
          <w:highlight w:val="green"/>
          <w:lang w:val="en-US" w:eastAsia="cs-CZ"/>
        </w:rPr>
        <w:t>[</w:t>
      </w:r>
      <w:r w:rsidR="00C84E50" w:rsidRPr="00C84E50">
        <w:rPr>
          <w:bCs/>
          <w:highlight w:val="green"/>
          <w:lang w:eastAsia="cs-CZ"/>
        </w:rPr>
        <w:t>DOPLNÍ</w:t>
      </w:r>
      <w:r w:rsidR="00C84E50">
        <w:rPr>
          <w:highlight w:val="green"/>
          <w:lang w:eastAsia="cs-CZ"/>
        </w:rPr>
        <w:t xml:space="preserve"> ÚČASTNÍK</w:t>
      </w:r>
      <w:r w:rsidR="00C84E50">
        <w:rPr>
          <w:highlight w:val="green"/>
          <w:lang w:val="en-US" w:eastAsia="cs-CZ"/>
        </w:rPr>
        <w:t>]</w:t>
      </w:r>
    </w:p>
    <w:p w14:paraId="66CBDCCC" w14:textId="2C41B176" w:rsidR="006766B1" w:rsidRPr="006766B1" w:rsidRDefault="006766B1" w:rsidP="00533422">
      <w:pPr>
        <w:pStyle w:val="Identifikace"/>
        <w:rPr>
          <w:lang w:eastAsia="cs-CZ"/>
        </w:rPr>
      </w:pPr>
      <w:r w:rsidRPr="006766B1">
        <w:rPr>
          <w:lang w:eastAsia="cs-CZ"/>
        </w:rPr>
        <w:t>Sídlo/místo podnikání</w:t>
      </w:r>
      <w:r w:rsidR="009006E2">
        <w:rPr>
          <w:lang w:eastAsia="cs-CZ"/>
        </w:rPr>
        <w:tab/>
      </w:r>
      <w:r w:rsidR="00C84E50" w:rsidRPr="00D0734A">
        <w:rPr>
          <w:bCs/>
          <w:highlight w:val="green"/>
          <w:lang w:val="en-US" w:eastAsia="cs-CZ"/>
        </w:rPr>
        <w:t>[</w:t>
      </w:r>
      <w:r w:rsidR="00C84E50" w:rsidRPr="00C84E50">
        <w:rPr>
          <w:bCs/>
          <w:highlight w:val="green"/>
          <w:lang w:eastAsia="cs-CZ"/>
        </w:rPr>
        <w:t>DOPLNÍ</w:t>
      </w:r>
      <w:r w:rsidR="00C84E50">
        <w:rPr>
          <w:highlight w:val="green"/>
          <w:lang w:eastAsia="cs-CZ"/>
        </w:rPr>
        <w:t xml:space="preserve"> ÚČASTNÍK</w:t>
      </w:r>
      <w:r w:rsidR="00C84E50">
        <w:rPr>
          <w:highlight w:val="green"/>
          <w:lang w:val="en-US" w:eastAsia="cs-CZ"/>
        </w:rPr>
        <w:t>]</w:t>
      </w:r>
    </w:p>
    <w:p w14:paraId="35E2770B" w14:textId="49E4671E" w:rsidR="006766B1" w:rsidRPr="006766B1" w:rsidRDefault="006766B1" w:rsidP="00533422">
      <w:pPr>
        <w:pStyle w:val="Identifikace"/>
        <w:rPr>
          <w:lang w:eastAsia="cs-CZ"/>
        </w:rPr>
      </w:pPr>
      <w:r w:rsidRPr="006766B1">
        <w:rPr>
          <w:lang w:eastAsia="cs-CZ"/>
        </w:rPr>
        <w:t>IČO</w:t>
      </w:r>
      <w:r w:rsidRPr="006766B1">
        <w:rPr>
          <w:lang w:eastAsia="cs-CZ"/>
        </w:rPr>
        <w:tab/>
      </w:r>
      <w:r w:rsidR="00C84E50" w:rsidRPr="00D0734A">
        <w:rPr>
          <w:bCs/>
          <w:highlight w:val="green"/>
          <w:lang w:val="en-US" w:eastAsia="cs-CZ"/>
        </w:rPr>
        <w:t>[</w:t>
      </w:r>
      <w:r w:rsidR="00C84E50" w:rsidRPr="00C84E50">
        <w:rPr>
          <w:bCs/>
          <w:highlight w:val="green"/>
          <w:lang w:eastAsia="cs-CZ"/>
        </w:rPr>
        <w:t>DOPLNÍ</w:t>
      </w:r>
      <w:r w:rsidR="00C84E50">
        <w:rPr>
          <w:highlight w:val="green"/>
          <w:lang w:eastAsia="cs-CZ"/>
        </w:rPr>
        <w:t xml:space="preserve"> ÚČASTNÍK</w:t>
      </w:r>
      <w:r w:rsidR="00C84E50">
        <w:rPr>
          <w:highlight w:val="green"/>
          <w:lang w:val="en-US" w:eastAsia="cs-CZ"/>
        </w:rPr>
        <w:t>]</w:t>
      </w:r>
    </w:p>
    <w:p w14:paraId="4BFDC147" w14:textId="01EE6F70" w:rsidR="006766B1" w:rsidRPr="00D716B7" w:rsidRDefault="006766B1" w:rsidP="00533422">
      <w:pPr>
        <w:pStyle w:val="Identifikace"/>
      </w:pPr>
      <w:r w:rsidRPr="006766B1">
        <w:t>Zastoupen</w:t>
      </w:r>
      <w:r w:rsidRPr="006766B1">
        <w:tab/>
      </w:r>
      <w:r w:rsidR="00C84E50" w:rsidRPr="00D0734A">
        <w:rPr>
          <w:bCs/>
          <w:highlight w:val="green"/>
          <w:lang w:val="en-US"/>
        </w:rPr>
        <w:t>[</w:t>
      </w:r>
      <w:r w:rsidR="00C84E50" w:rsidRPr="00C84E50">
        <w:rPr>
          <w:bCs/>
          <w:highlight w:val="green"/>
        </w:rPr>
        <w:t>DOPLNÍ</w:t>
      </w:r>
      <w:r w:rsidR="00C84E50">
        <w:rPr>
          <w:highlight w:val="green"/>
        </w:rPr>
        <w:t xml:space="preserve"> ÚČASTNÍK</w:t>
      </w:r>
      <w:r w:rsidR="00C84E50">
        <w:rPr>
          <w:highlight w:val="green"/>
          <w:lang w:val="en-US"/>
        </w:rPr>
        <w:t>]</w:t>
      </w:r>
    </w:p>
    <w:p w14:paraId="724DCF7E" w14:textId="7083148C" w:rsidR="006766B1" w:rsidRPr="00D716B7" w:rsidRDefault="006766B1" w:rsidP="001878C4">
      <w:pPr>
        <w:rPr>
          <w:lang w:eastAsia="cs-CZ"/>
        </w:rPr>
      </w:pPr>
      <w:r w:rsidRPr="00570756">
        <w:rPr>
          <w:lang w:eastAsia="cs-CZ"/>
        </w:rPr>
        <w:t xml:space="preserve">který podává nabídku na </w:t>
      </w:r>
      <w:r w:rsidRPr="00061E4F">
        <w:rPr>
          <w:lang w:eastAsia="cs-CZ"/>
        </w:rPr>
        <w:t>nadlimitní sektorovou veřejnou</w:t>
      </w:r>
      <w:r>
        <w:rPr>
          <w:lang w:eastAsia="cs-CZ"/>
        </w:rPr>
        <w:t xml:space="preserve"> zakázku</w:t>
      </w:r>
      <w:r w:rsidRPr="00570756">
        <w:rPr>
          <w:lang w:eastAsia="cs-CZ"/>
        </w:rPr>
        <w:t xml:space="preserve"> s názvem </w:t>
      </w:r>
      <w:bookmarkStart w:id="0" w:name="_Toc403053768"/>
      <w:r w:rsidRPr="003211F0">
        <w:t>„</w:t>
      </w:r>
      <w:bookmarkEnd w:id="0"/>
      <w:r w:rsidR="003211F0" w:rsidRPr="003211F0">
        <w:rPr>
          <w:rStyle w:val="Tun"/>
          <w:rFonts w:eastAsiaTheme="minorHAnsi"/>
        </w:rPr>
        <w:t>Technické plyny - 2025</w:t>
      </w:r>
      <w:r w:rsidRPr="003211F0">
        <w:t>“</w:t>
      </w:r>
      <w:r w:rsidRPr="003211F0">
        <w:rPr>
          <w:lang w:eastAsia="cs-CZ"/>
        </w:rPr>
        <w:t>,</w:t>
      </w:r>
      <w:r w:rsidRPr="00570756">
        <w:rPr>
          <w:lang w:eastAsia="cs-CZ"/>
        </w:rPr>
        <w:t xml:space="preserve"> tímto čestně prohlašuje, že:</w:t>
      </w:r>
    </w:p>
    <w:p w14:paraId="2E1E0338" w14:textId="568D4297" w:rsidR="006766B1" w:rsidRPr="00E20D68" w:rsidRDefault="006766B1" w:rsidP="006766B1">
      <w:pPr>
        <w:spacing w:line="240" w:lineRule="auto"/>
        <w:rPr>
          <w:rFonts w:eastAsia="Times New Roman" w:cs="Times New Roman"/>
          <w:lang w:eastAsia="cs-CZ"/>
        </w:rPr>
      </w:pPr>
      <w:r w:rsidRPr="00E20D68">
        <w:rPr>
          <w:rFonts w:eastAsia="Times New Roman" w:cs="Times New Roman"/>
          <w:lang w:eastAsia="cs-CZ"/>
        </w:rPr>
        <w:t xml:space="preserve">minimální roční obrat dosažený dodavatelem s ohledem na předmět veřejné zakázky zjištěný podle zvláštních právních předpisů dosahoval </w:t>
      </w:r>
      <w:r w:rsidR="00061E4F" w:rsidRPr="00CE248A">
        <w:rPr>
          <w:rFonts w:eastAsia="Times New Roman" w:cs="Times New Roman"/>
          <w:lang w:eastAsia="cs-CZ"/>
        </w:rPr>
        <w:t>10.000.000</w:t>
      </w:r>
      <w:r w:rsidRPr="00CE248A">
        <w:rPr>
          <w:rFonts w:eastAsia="Times New Roman" w:cs="Times New Roman"/>
          <w:lang w:eastAsia="cs-CZ"/>
        </w:rPr>
        <w:t>,-Kč bez DPH za</w:t>
      </w:r>
      <w:r w:rsidRPr="00E20D68">
        <w:rPr>
          <w:rFonts w:eastAsia="Times New Roman" w:cs="Times New Roman"/>
          <w:lang w:eastAsia="cs-CZ"/>
        </w:rPr>
        <w:t xml:space="preserve">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w:t>
      </w:r>
      <w:r>
        <w:rPr>
          <w:rFonts w:eastAsia="Times New Roman" w:cs="Times New Roman"/>
          <w:lang w:eastAsia="cs-CZ"/>
        </w:rPr>
        <w:t>ovaného ročního obratu, považuje</w:t>
      </w:r>
      <w:r w:rsidR="00AE4F6A">
        <w:rPr>
          <w:rFonts w:eastAsia="Times New Roman" w:cs="Times New Roman"/>
          <w:lang w:eastAsia="cs-CZ"/>
        </w:rPr>
        <w:t xml:space="preserve"> </w:t>
      </w:r>
      <w:bookmarkStart w:id="1" w:name="_GoBack"/>
      <w:bookmarkEnd w:id="1"/>
      <w:r w:rsidR="00510EA7">
        <w:rPr>
          <w:rFonts w:eastAsia="Times New Roman" w:cs="Times New Roman"/>
          <w:lang w:eastAsia="cs-CZ"/>
        </w:rPr>
        <w:t>dodávky technických plynů a pronájem tlakových lahví</w:t>
      </w:r>
      <w:r w:rsidRPr="00E20D68">
        <w:rPr>
          <w:rFonts w:eastAsia="Times New Roman" w:cs="Times New Roman"/>
          <w:lang w:eastAsia="cs-CZ"/>
        </w:rPr>
        <w:t>, a účastník tedy</w:t>
      </w:r>
    </w:p>
    <w:p w14:paraId="506E4B4B" w14:textId="77777777" w:rsidR="006766B1" w:rsidRPr="00D716B7" w:rsidRDefault="006766B1" w:rsidP="00533422">
      <w:pPr>
        <w:rPr>
          <w:lang w:eastAsia="cs-CZ"/>
        </w:rPr>
      </w:pPr>
      <w:r w:rsidRPr="00533422">
        <w:rPr>
          <w:rStyle w:val="Tun"/>
          <w:rFonts w:eastAsiaTheme="minorHAnsi"/>
        </w:rPr>
        <w:t>splňuje ekonomickou kvalifikaci</w:t>
      </w:r>
      <w:r w:rsidRPr="00D716B7">
        <w:rPr>
          <w:lang w:eastAsia="cs-CZ"/>
        </w:rPr>
        <w:t>,</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88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595"/>
        <w:gridCol w:w="2206"/>
        <w:gridCol w:w="2206"/>
      </w:tblGrid>
      <w:tr w:rsidR="00C84E50" w:rsidRPr="00E20D68" w14:paraId="6A877572" w14:textId="77777777" w:rsidTr="005334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C84E50" w:rsidRPr="00533422" w:rsidRDefault="00C84E50" w:rsidP="00C84E50">
            <w:pPr>
              <w:tabs>
                <w:tab w:val="num" w:pos="360"/>
              </w:tabs>
              <w:rPr>
                <w:rFonts w:eastAsia="Times New Roman" w:cs="Times New Roman"/>
                <w:sz w:val="18"/>
                <w:lang w:eastAsia="cs-CZ"/>
              </w:rPr>
            </w:pPr>
            <w:r w:rsidRPr="0063143B">
              <w:rPr>
                <w:rFonts w:eastAsia="Times New Roman" w:cs="Times New Roman"/>
                <w:lang w:eastAsia="cs-CZ"/>
              </w:rPr>
              <w:t>Uzavřené účetní období</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79C82CCC"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val="en-US" w:eastAsia="cs-CZ"/>
              </w:rPr>
            </w:pPr>
            <w:r w:rsidRPr="0063143B">
              <w:rPr>
                <w:rFonts w:eastAsia="Times New Roman" w:cs="Times New Roman"/>
                <w:highlight w:val="green"/>
                <w:lang w:val="en-US" w:eastAsia="cs-CZ"/>
              </w:rPr>
              <w:t>[ROK NEBO JINÁ IDENTIFIKACE]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44D0D638"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[ROK NEBO JINÁ IDENTIFIKACE]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278CB247"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[ROK NEBO JINÁ IDENTIFIKACE]</w:t>
            </w:r>
          </w:p>
        </w:tc>
      </w:tr>
      <w:tr w:rsidR="00C84E50" w:rsidRPr="00E20D68" w14:paraId="7CDBC256" w14:textId="77777777" w:rsidTr="00533422">
        <w:tc>
          <w:tcPr>
            <w:cnfStyle w:val="001000000000" w:firstRow="0" w:lastRow="0" w:firstColumn="1" w:lastColumn="0" w:oddVBand="0" w:evenVBand="0" w:oddHBand="0" w:evenHBand="0" w:firstRowFirstColumn="0" w:firstRowLastColumn="0" w:lastRowFirstColumn="0" w:lastRowLastColumn="0"/>
            <w:tcW w:w="2853" w:type="dxa"/>
          </w:tcPr>
          <w:p w14:paraId="69B18169" w14:textId="77777777" w:rsidR="00C84E50" w:rsidRPr="00533422" w:rsidRDefault="00C84E50" w:rsidP="00C84E50">
            <w:pPr>
              <w:tabs>
                <w:tab w:val="num" w:pos="360"/>
              </w:tabs>
              <w:rPr>
                <w:rFonts w:eastAsia="Times New Roman" w:cs="Times New Roman"/>
                <w:sz w:val="18"/>
                <w:lang w:eastAsia="cs-CZ"/>
              </w:rPr>
            </w:pPr>
            <w:r w:rsidRPr="0063143B">
              <w:rPr>
                <w:rFonts w:eastAsia="Times New Roman" w:cs="Times New Roman"/>
                <w:lang w:eastAsia="cs-CZ"/>
              </w:rPr>
              <w:t>Dosažený obrat dodavatele s ohledem na předmět veřejné zakázky v tis. Kč</w:t>
            </w:r>
          </w:p>
        </w:tc>
        <w:tc>
          <w:tcPr>
            <w:tcW w:w="1595" w:type="dxa"/>
          </w:tcPr>
          <w:p w14:paraId="59BE81AB" w14:textId="3A2F280D"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533422">
              <w:rPr>
                <w:rFonts w:eastAsia="Times New Roman" w:cs="Times New Roman"/>
                <w:highlight w:val="green"/>
                <w:lang w:val="en-US" w:eastAsia="cs-CZ"/>
              </w:rPr>
              <w:t>[DOPLNIT HODNOTU]</w:t>
            </w:r>
          </w:p>
        </w:tc>
        <w:tc>
          <w:tcPr>
            <w:tcW w:w="2206" w:type="dxa"/>
          </w:tcPr>
          <w:p w14:paraId="7C8165DE" w14:textId="2064A30A"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[DOPLNIT HODNOTU]</w:t>
            </w:r>
          </w:p>
        </w:tc>
        <w:tc>
          <w:tcPr>
            <w:tcW w:w="2206" w:type="dxa"/>
          </w:tcPr>
          <w:p w14:paraId="0B2DF34F" w14:textId="5BB18259"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[DOPLNIT HODNOTU]</w:t>
            </w:r>
          </w:p>
        </w:tc>
      </w:tr>
    </w:tbl>
    <w:p w14:paraId="52630929" w14:textId="09C91697" w:rsidR="00ED4B10" w:rsidRPr="006766B1" w:rsidRDefault="006766B1" w:rsidP="00533422">
      <w:pPr>
        <w:pStyle w:val="Msto"/>
      </w:pPr>
      <w:r w:rsidRPr="00D716B7">
        <w:t xml:space="preserve">V </w:t>
      </w:r>
      <w:r w:rsidR="00B11450" w:rsidRPr="00D0734A">
        <w:rPr>
          <w:bCs/>
          <w:highlight w:val="green"/>
          <w:lang w:val="en-US"/>
        </w:rPr>
        <w:t>[</w:t>
      </w:r>
      <w:r w:rsidR="00B11450" w:rsidRPr="00C84E50">
        <w:rPr>
          <w:bCs/>
          <w:highlight w:val="green"/>
        </w:rPr>
        <w:t>DOPLNÍ</w:t>
      </w:r>
      <w:r w:rsidR="00B11450">
        <w:rPr>
          <w:highlight w:val="green"/>
        </w:rPr>
        <w:t xml:space="preserve"> ÚČASTNÍK</w:t>
      </w:r>
      <w:r w:rsidR="00B11450">
        <w:rPr>
          <w:highlight w:val="green"/>
          <w:lang w:val="en-US"/>
        </w:rPr>
        <w:t>]</w:t>
      </w:r>
      <w:r w:rsidRPr="00D716B7">
        <w:t xml:space="preserve"> dne </w:t>
      </w:r>
      <w:r w:rsidR="00B11450" w:rsidRPr="00D0734A">
        <w:rPr>
          <w:bCs/>
          <w:highlight w:val="green"/>
          <w:lang w:val="en-US"/>
        </w:rPr>
        <w:t>[</w:t>
      </w:r>
      <w:r w:rsidR="00B11450" w:rsidRPr="00C84E50">
        <w:rPr>
          <w:bCs/>
          <w:highlight w:val="green"/>
        </w:rPr>
        <w:t>DOPLNÍ</w:t>
      </w:r>
      <w:r w:rsidR="00B11450">
        <w:rPr>
          <w:highlight w:val="green"/>
        </w:rPr>
        <w:t xml:space="preserve"> ÚČASTNÍK</w:t>
      </w:r>
      <w:r w:rsidR="00B11450">
        <w:rPr>
          <w:highlight w:val="green"/>
          <w:lang w:val="en-US"/>
        </w:rPr>
        <w:t>]</w:t>
      </w:r>
    </w:p>
    <w:sectPr w:rsidR="00ED4B10" w:rsidRPr="006766B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AF255" w16cex:dateUtc="2023-08-31T09: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C9C00" w14:textId="77777777" w:rsidR="00C465AA" w:rsidRDefault="00C465AA" w:rsidP="00962258">
      <w:pPr>
        <w:spacing w:after="0" w:line="240" w:lineRule="auto"/>
      </w:pPr>
      <w:r>
        <w:separator/>
      </w:r>
    </w:p>
  </w:endnote>
  <w:endnote w:type="continuationSeparator" w:id="0">
    <w:p w14:paraId="1EE9E8BF" w14:textId="77777777" w:rsidR="00C465AA" w:rsidRDefault="00C465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B25EC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AD32A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14DC" w14:paraId="0660EDDB" w14:textId="77777777" w:rsidTr="00F1715C">
      <w:tc>
        <w:tcPr>
          <w:tcW w:w="1361" w:type="dxa"/>
          <w:tcMar>
            <w:left w:w="0" w:type="dxa"/>
            <w:right w:w="0" w:type="dxa"/>
          </w:tcMar>
          <w:vAlign w:val="bottom"/>
        </w:tcPr>
        <w:p w14:paraId="41227ED3" w14:textId="5334A270" w:rsidR="00C014DC" w:rsidRPr="00B8518B" w:rsidRDefault="00C014DC" w:rsidP="00C014D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w:t>
          </w:r>
          <w:r w:rsidRPr="00B8518B">
            <w:rPr>
              <w:rStyle w:val="slostrnky"/>
            </w:rPr>
            <w:fldChar w:fldCharType="end"/>
          </w:r>
        </w:p>
      </w:tc>
      <w:tc>
        <w:tcPr>
          <w:tcW w:w="3458" w:type="dxa"/>
          <w:shd w:val="clear" w:color="auto" w:fill="auto"/>
          <w:tcMar>
            <w:left w:w="0" w:type="dxa"/>
            <w:right w:w="0" w:type="dxa"/>
          </w:tcMar>
        </w:tcPr>
        <w:p w14:paraId="2FB10AC7" w14:textId="3DD0CE8F" w:rsidR="00C014DC" w:rsidRDefault="00C014DC" w:rsidP="00533422">
          <w:pPr>
            <w:pStyle w:val="Zpat"/>
            <w:jc w:val="left"/>
          </w:pPr>
          <w:r w:rsidRPr="00334C8D">
            <w:rPr>
              <w:szCs w:val="12"/>
            </w:rPr>
            <w:t>Správa železnic, státní organizace</w:t>
          </w:r>
          <w:r>
            <w:rPr>
              <w:szCs w:val="12"/>
            </w:rPr>
            <w:br/>
          </w:r>
          <w:r w:rsidRPr="00334C8D">
            <w:rPr>
              <w:szCs w:val="12"/>
            </w:rPr>
            <w:t>zapsána v obchodním rejstříku vedeném Městským</w:t>
          </w:r>
          <w:r>
            <w:rPr>
              <w:szCs w:val="12"/>
            </w:rPr>
            <w:br/>
          </w:r>
          <w:r w:rsidRPr="00334C8D">
            <w:rPr>
              <w:szCs w:val="12"/>
            </w:rPr>
            <w:t>soudem v Praze, spisová značka A 48384</w:t>
          </w:r>
        </w:p>
      </w:tc>
      <w:tc>
        <w:tcPr>
          <w:tcW w:w="2835" w:type="dxa"/>
          <w:shd w:val="clear" w:color="auto" w:fill="auto"/>
          <w:tcMar>
            <w:left w:w="0" w:type="dxa"/>
            <w:right w:w="0" w:type="dxa"/>
          </w:tcMar>
        </w:tcPr>
        <w:p w14:paraId="20234A1F" w14:textId="3DC79A6E" w:rsidR="00C014DC" w:rsidRDefault="00C014DC" w:rsidP="00533422">
          <w:pPr>
            <w:pStyle w:val="Zpat"/>
            <w:jc w:val="left"/>
          </w:pPr>
          <w:r w:rsidRPr="00334C8D">
            <w:rPr>
              <w:szCs w:val="12"/>
            </w:rPr>
            <w:t>Sídlo: Dlážděná 1003/7, 110 00 Praha 1</w:t>
          </w:r>
          <w:r>
            <w:rPr>
              <w:szCs w:val="12"/>
            </w:rPr>
            <w:br/>
          </w:r>
          <w:r w:rsidRPr="00334C8D">
            <w:rPr>
              <w:szCs w:val="12"/>
            </w:rPr>
            <w:t>IČ: 709 94 234 DIČ: CZ 709 94</w:t>
          </w:r>
          <w:r>
            <w:rPr>
              <w:szCs w:val="12"/>
            </w:rPr>
            <w:t> </w:t>
          </w:r>
          <w:r w:rsidRPr="00334C8D">
            <w:rPr>
              <w:szCs w:val="12"/>
            </w:rPr>
            <w:t>234</w:t>
          </w:r>
          <w:r>
            <w:rPr>
              <w:szCs w:val="12"/>
            </w:rPr>
            <w:br/>
          </w:r>
          <w:r w:rsidRPr="00334C8D">
            <w:rPr>
              <w:szCs w:val="12"/>
            </w:rPr>
            <w:t>www.</w:t>
          </w:r>
          <w:r>
            <w:rPr>
              <w:szCs w:val="12"/>
            </w:rPr>
            <w:t>spravazeleznic</w:t>
          </w:r>
          <w:r w:rsidRPr="00334C8D">
            <w:rPr>
              <w:szCs w:val="12"/>
            </w:rPr>
            <w:t>.cz</w:t>
          </w:r>
        </w:p>
      </w:tc>
      <w:tc>
        <w:tcPr>
          <w:tcW w:w="2921" w:type="dxa"/>
        </w:tcPr>
        <w:p w14:paraId="04DF5232" w14:textId="77777777" w:rsidR="00C014DC" w:rsidRDefault="00C014DC" w:rsidP="00C014DC">
          <w:pPr>
            <w:pStyle w:val="Zpat"/>
          </w:pP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D65866"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41CD45"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A2872" w14:textId="77777777" w:rsidR="00C465AA" w:rsidRDefault="00C465AA" w:rsidP="00962258">
      <w:pPr>
        <w:spacing w:after="0" w:line="240" w:lineRule="auto"/>
      </w:pPr>
      <w:r>
        <w:separator/>
      </w:r>
    </w:p>
  </w:footnote>
  <w:footnote w:type="continuationSeparator" w:id="0">
    <w:p w14:paraId="51F79ED5" w14:textId="77777777" w:rsidR="00C465AA" w:rsidRDefault="00C465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86355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10"/>
  </w:num>
  <w:num w:numId="35">
    <w:abstractNumId w:val="11"/>
  </w:num>
  <w:num w:numId="36">
    <w:abstractNumId w:val="1"/>
  </w:num>
  <w:num w:numId="37">
    <w:abstractNumId w:val="6"/>
  </w:num>
  <w:num w:numId="38">
    <w:abstractNumId w:val="9"/>
  </w:num>
  <w:num w:numId="39">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1E5D"/>
    <w:rsid w:val="00011E5D"/>
    <w:rsid w:val="0006138D"/>
    <w:rsid w:val="00061E4F"/>
    <w:rsid w:val="00071B5E"/>
    <w:rsid w:val="00072C1E"/>
    <w:rsid w:val="000E23A7"/>
    <w:rsid w:val="000E3F04"/>
    <w:rsid w:val="0010693F"/>
    <w:rsid w:val="00114472"/>
    <w:rsid w:val="001550BC"/>
    <w:rsid w:val="001605B9"/>
    <w:rsid w:val="00170783"/>
    <w:rsid w:val="00170EC5"/>
    <w:rsid w:val="001747C1"/>
    <w:rsid w:val="00180C10"/>
    <w:rsid w:val="00184743"/>
    <w:rsid w:val="001878C4"/>
    <w:rsid w:val="001D4234"/>
    <w:rsid w:val="00207DF5"/>
    <w:rsid w:val="00280E07"/>
    <w:rsid w:val="00292AB0"/>
    <w:rsid w:val="0029793A"/>
    <w:rsid w:val="002C31BF"/>
    <w:rsid w:val="002D08B1"/>
    <w:rsid w:val="002E0CD7"/>
    <w:rsid w:val="003211F0"/>
    <w:rsid w:val="00335328"/>
    <w:rsid w:val="00341DCF"/>
    <w:rsid w:val="00357BC6"/>
    <w:rsid w:val="003956C6"/>
    <w:rsid w:val="003E4ED3"/>
    <w:rsid w:val="00441430"/>
    <w:rsid w:val="0044749F"/>
    <w:rsid w:val="00450F07"/>
    <w:rsid w:val="00453CD3"/>
    <w:rsid w:val="00460660"/>
    <w:rsid w:val="00486107"/>
    <w:rsid w:val="00491827"/>
    <w:rsid w:val="004B348C"/>
    <w:rsid w:val="004C4399"/>
    <w:rsid w:val="004C787C"/>
    <w:rsid w:val="004E143C"/>
    <w:rsid w:val="004E3A53"/>
    <w:rsid w:val="004F20BC"/>
    <w:rsid w:val="004F4B9B"/>
    <w:rsid w:val="004F69EA"/>
    <w:rsid w:val="00510EA7"/>
    <w:rsid w:val="00511AB9"/>
    <w:rsid w:val="00523EA7"/>
    <w:rsid w:val="00533422"/>
    <w:rsid w:val="005503A7"/>
    <w:rsid w:val="00553375"/>
    <w:rsid w:val="00557C28"/>
    <w:rsid w:val="0056358F"/>
    <w:rsid w:val="005736B7"/>
    <w:rsid w:val="00575E5A"/>
    <w:rsid w:val="00584EF1"/>
    <w:rsid w:val="005F1404"/>
    <w:rsid w:val="0061068E"/>
    <w:rsid w:val="0063143B"/>
    <w:rsid w:val="00633A8F"/>
    <w:rsid w:val="00660AD3"/>
    <w:rsid w:val="00674D54"/>
    <w:rsid w:val="006766B1"/>
    <w:rsid w:val="00677B7F"/>
    <w:rsid w:val="00693AD0"/>
    <w:rsid w:val="006A5570"/>
    <w:rsid w:val="006A689C"/>
    <w:rsid w:val="006B3D79"/>
    <w:rsid w:val="006B657E"/>
    <w:rsid w:val="006D7AFE"/>
    <w:rsid w:val="006E0578"/>
    <w:rsid w:val="006E314D"/>
    <w:rsid w:val="006F72FE"/>
    <w:rsid w:val="00710723"/>
    <w:rsid w:val="00717AD6"/>
    <w:rsid w:val="00723ED1"/>
    <w:rsid w:val="007369EA"/>
    <w:rsid w:val="00743525"/>
    <w:rsid w:val="0076286B"/>
    <w:rsid w:val="00766846"/>
    <w:rsid w:val="007757FB"/>
    <w:rsid w:val="0077673A"/>
    <w:rsid w:val="007846E1"/>
    <w:rsid w:val="007B570C"/>
    <w:rsid w:val="007C0EE3"/>
    <w:rsid w:val="007C589B"/>
    <w:rsid w:val="007E4A6E"/>
    <w:rsid w:val="007F56A7"/>
    <w:rsid w:val="00807DD0"/>
    <w:rsid w:val="008659F3"/>
    <w:rsid w:val="00886D4B"/>
    <w:rsid w:val="00892556"/>
    <w:rsid w:val="00895406"/>
    <w:rsid w:val="0089572C"/>
    <w:rsid w:val="008A3568"/>
    <w:rsid w:val="008D03B9"/>
    <w:rsid w:val="008F18D6"/>
    <w:rsid w:val="009006E2"/>
    <w:rsid w:val="009022BC"/>
    <w:rsid w:val="00904780"/>
    <w:rsid w:val="00922385"/>
    <w:rsid w:val="009223DF"/>
    <w:rsid w:val="00923DE9"/>
    <w:rsid w:val="00936091"/>
    <w:rsid w:val="00940D8A"/>
    <w:rsid w:val="00962258"/>
    <w:rsid w:val="009678B7"/>
    <w:rsid w:val="009833E1"/>
    <w:rsid w:val="00992D9C"/>
    <w:rsid w:val="00996CB8"/>
    <w:rsid w:val="009B14A9"/>
    <w:rsid w:val="009B2E97"/>
    <w:rsid w:val="009C7675"/>
    <w:rsid w:val="009E07F4"/>
    <w:rsid w:val="009F392E"/>
    <w:rsid w:val="009F6999"/>
    <w:rsid w:val="00A6177B"/>
    <w:rsid w:val="00A6534B"/>
    <w:rsid w:val="00A66136"/>
    <w:rsid w:val="00A942D6"/>
    <w:rsid w:val="00AA4CBB"/>
    <w:rsid w:val="00AA65FA"/>
    <w:rsid w:val="00AA7351"/>
    <w:rsid w:val="00AD056F"/>
    <w:rsid w:val="00AD6731"/>
    <w:rsid w:val="00AE4F6A"/>
    <w:rsid w:val="00B11450"/>
    <w:rsid w:val="00B15D0D"/>
    <w:rsid w:val="00B72056"/>
    <w:rsid w:val="00B75EE1"/>
    <w:rsid w:val="00B77481"/>
    <w:rsid w:val="00B8518B"/>
    <w:rsid w:val="00B94CFA"/>
    <w:rsid w:val="00BD7E91"/>
    <w:rsid w:val="00C014DC"/>
    <w:rsid w:val="00C02D0A"/>
    <w:rsid w:val="00C03A6E"/>
    <w:rsid w:val="00C0526A"/>
    <w:rsid w:val="00C44F6A"/>
    <w:rsid w:val="00C465AA"/>
    <w:rsid w:val="00C47AE3"/>
    <w:rsid w:val="00C84E50"/>
    <w:rsid w:val="00CD011E"/>
    <w:rsid w:val="00CD1FC4"/>
    <w:rsid w:val="00CE248A"/>
    <w:rsid w:val="00D07B05"/>
    <w:rsid w:val="00D11E08"/>
    <w:rsid w:val="00D21061"/>
    <w:rsid w:val="00D4108E"/>
    <w:rsid w:val="00D53828"/>
    <w:rsid w:val="00D6163D"/>
    <w:rsid w:val="00D73D46"/>
    <w:rsid w:val="00D831A3"/>
    <w:rsid w:val="00DC75F3"/>
    <w:rsid w:val="00DD46F3"/>
    <w:rsid w:val="00DE56F2"/>
    <w:rsid w:val="00DF116D"/>
    <w:rsid w:val="00E36C4A"/>
    <w:rsid w:val="00E81B85"/>
    <w:rsid w:val="00EB104F"/>
    <w:rsid w:val="00ED14BD"/>
    <w:rsid w:val="00ED4B10"/>
    <w:rsid w:val="00F0533E"/>
    <w:rsid w:val="00F1048D"/>
    <w:rsid w:val="00F12DEC"/>
    <w:rsid w:val="00F1715C"/>
    <w:rsid w:val="00F310F8"/>
    <w:rsid w:val="00F35939"/>
    <w:rsid w:val="00F45607"/>
    <w:rsid w:val="00F5558F"/>
    <w:rsid w:val="00F659EB"/>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878C4"/>
    <w:pPr>
      <w:spacing w:before="120" w:after="120"/>
      <w:jc w:val="both"/>
    </w:pPr>
  </w:style>
  <w:style w:type="paragraph" w:styleId="Nadpis1">
    <w:name w:val="heading 1"/>
    <w:basedOn w:val="Normln"/>
    <w:next w:val="Normln"/>
    <w:link w:val="Nadpis1Char"/>
    <w:uiPriority w:val="9"/>
    <w:qFormat/>
    <w:rsid w:val="001878C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1878C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line="280" w:lineRule="exact"/>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line="280" w:lineRule="exact"/>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 w:type="paragraph" w:styleId="Revize">
    <w:name w:val="Revision"/>
    <w:hidden/>
    <w:uiPriority w:val="99"/>
    <w:semiHidden/>
    <w:rsid w:val="001878C4"/>
    <w:pPr>
      <w:spacing w:after="0" w:line="240" w:lineRule="auto"/>
    </w:pPr>
  </w:style>
  <w:style w:type="character" w:customStyle="1" w:styleId="Tun">
    <w:name w:val="Tučně"/>
    <w:basedOn w:val="Standardnpsmoodstavce"/>
    <w:uiPriority w:val="1"/>
    <w:qFormat/>
    <w:rsid w:val="001878C4"/>
    <w:rPr>
      <w:rFonts w:ascii="Verdana" w:eastAsia="Times New Roman" w:hAnsi="Verdana" w:cs="Times New Roman"/>
      <w:b/>
      <w:sz w:val="18"/>
      <w:lang w:eastAsia="cs-CZ"/>
    </w:rPr>
  </w:style>
  <w:style w:type="paragraph" w:customStyle="1" w:styleId="Mstoadatum">
    <w:name w:val="Místo a datum"/>
    <w:basedOn w:val="Normln"/>
    <w:link w:val="MstoadatumChar"/>
    <w:qFormat/>
    <w:rsid w:val="001878C4"/>
    <w:pPr>
      <w:spacing w:before="600"/>
    </w:pPr>
    <w:rPr>
      <w:lang w:eastAsia="cs-CZ"/>
    </w:rPr>
  </w:style>
  <w:style w:type="character" w:customStyle="1" w:styleId="MstoadatumChar">
    <w:name w:val="Místo a datum Char"/>
    <w:basedOn w:val="Standardnpsmoodstavce"/>
    <w:link w:val="Mstoadatum"/>
    <w:rsid w:val="001878C4"/>
    <w:rPr>
      <w:lang w:eastAsia="cs-CZ"/>
    </w:rPr>
  </w:style>
  <w:style w:type="paragraph" w:customStyle="1" w:styleId="Zastoupen">
    <w:name w:val="Zastoupen"/>
    <w:basedOn w:val="Normln"/>
    <w:link w:val="ZastoupenChar"/>
    <w:qFormat/>
    <w:rsid w:val="009F6999"/>
    <w:pPr>
      <w:widowControl w:val="0"/>
      <w:autoSpaceDE w:val="0"/>
      <w:spacing w:after="240"/>
    </w:pPr>
    <w:rPr>
      <w:rFonts w:eastAsia="Times New Roman" w:cs="Times New Roman"/>
      <w:lang w:eastAsia="cs-CZ"/>
    </w:rPr>
  </w:style>
  <w:style w:type="character" w:customStyle="1" w:styleId="ZastoupenChar">
    <w:name w:val="Zastoupen Char"/>
    <w:basedOn w:val="Standardnpsmoodstavce"/>
    <w:link w:val="Zastoupen"/>
    <w:rsid w:val="009F6999"/>
    <w:rPr>
      <w:rFonts w:eastAsia="Times New Roman" w:cs="Times New Roman"/>
      <w:lang w:eastAsia="cs-CZ"/>
    </w:rPr>
  </w:style>
  <w:style w:type="paragraph" w:customStyle="1" w:styleId="Instrukceprozpracovateledokumentu">
    <w:name w:val="Instrukce pro zpracovatele dokumentu"/>
    <w:link w:val="InstrukceprozpracovateledokumentuChar"/>
    <w:qFormat/>
    <w:rsid w:val="00D53828"/>
    <w:pPr>
      <w:spacing w:before="120" w:after="120"/>
      <w:jc w:val="both"/>
    </w:pPr>
    <w:rPr>
      <w:i/>
      <w:sz w:val="16"/>
    </w:rPr>
  </w:style>
  <w:style w:type="character" w:customStyle="1" w:styleId="InstrukceprozpracovateledokumentuChar">
    <w:name w:val="Instrukce pro zpracovatele dokumentu Char"/>
    <w:basedOn w:val="Standardnpsmoodstavce"/>
    <w:link w:val="Instrukceprozpracovateledokumentu"/>
    <w:rsid w:val="00D53828"/>
    <w:rPr>
      <w:i/>
      <w:sz w:val="16"/>
    </w:rPr>
  </w:style>
  <w:style w:type="paragraph" w:customStyle="1" w:styleId="Msto">
    <w:name w:val="Místo"/>
    <w:aliases w:val="datum"/>
    <w:basedOn w:val="Normln"/>
    <w:link w:val="MstoChar"/>
    <w:qFormat/>
    <w:rsid w:val="00D07B05"/>
    <w:pPr>
      <w:spacing w:before="600"/>
    </w:pPr>
    <w:rPr>
      <w:rFonts w:eastAsia="Times New Roman" w:cs="Times New Roman"/>
      <w:lang w:eastAsia="cs-CZ"/>
    </w:rPr>
  </w:style>
  <w:style w:type="character" w:customStyle="1" w:styleId="MstoChar">
    <w:name w:val="Místo Char"/>
    <w:aliases w:val="datum Char"/>
    <w:basedOn w:val="Standardnpsmoodstavce"/>
    <w:link w:val="Msto"/>
    <w:rsid w:val="00D07B05"/>
    <w:rPr>
      <w:rFonts w:eastAsia="Times New Roman" w:cs="Times New Roman"/>
      <w:lang w:eastAsia="cs-CZ"/>
    </w:rPr>
  </w:style>
  <w:style w:type="paragraph" w:customStyle="1" w:styleId="Identifikace">
    <w:name w:val="Identifikace"/>
    <w:basedOn w:val="Normln"/>
    <w:link w:val="IdentifikaceChar"/>
    <w:qFormat/>
    <w:rsid w:val="009006E2"/>
    <w:pPr>
      <w:widowControl w:val="0"/>
      <w:autoSpaceDE w:val="0"/>
      <w:spacing w:after="0"/>
      <w:ind w:left="2835" w:hanging="2835"/>
      <w:outlineLvl w:val="0"/>
    </w:pPr>
  </w:style>
  <w:style w:type="character" w:customStyle="1" w:styleId="IdentifikaceChar">
    <w:name w:val="Identifikace Char"/>
    <w:basedOn w:val="Standardnpsmoodstavce"/>
    <w:link w:val="Identifikace"/>
    <w:rsid w:val="00900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C2496-3F4C-4729-92B4-0ABE7FE37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88F53460-9045-4DCC-B33C-370BEA3C8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139</TotalTime>
  <Pages>1</Pages>
  <Words>186</Words>
  <Characters>1102</Characters>
  <Application>Microsoft Office Word</Application>
  <DocSecurity>0</DocSecurity>
  <Lines>9</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Pavelková Ivana, Ing.</cp:lastModifiedBy>
  <cp:revision>21</cp:revision>
  <cp:lastPrinted>2024-09-19T11:53:00Z</cp:lastPrinted>
  <dcterms:created xsi:type="dcterms:W3CDTF">2020-04-06T13:03:00Z</dcterms:created>
  <dcterms:modified xsi:type="dcterms:W3CDTF">2024-09-19T11:53:00Z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