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A8B9D8" w14:textId="3EFF19E9" w:rsidR="00DD29C3" w:rsidRPr="00DD29C3" w:rsidRDefault="00305BEE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A94693">
        <w:rPr>
          <w:rFonts w:asciiTheme="majorHAnsi" w:eastAsia="Times New Roman" w:hAnsiTheme="majorHAnsi" w:cs="Times New Roman"/>
          <w:lang w:eastAsia="cs-CZ"/>
        </w:rPr>
        <w:t>3</w:t>
      </w:r>
      <w:r w:rsidR="001B06A7" w:rsidRPr="00AF5100">
        <w:rPr>
          <w:rFonts w:asciiTheme="majorHAnsi" w:eastAsia="Times New Roman" w:hAnsiTheme="majorHAnsi" w:cs="Times New Roman"/>
          <w:lang w:eastAsia="cs-CZ"/>
        </w:rPr>
        <w:t xml:space="preserve"> Rámcové dohody</w:t>
      </w:r>
    </w:p>
    <w:p w14:paraId="25EE5016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428333CF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sám. </w:t>
      </w:r>
    </w:p>
    <w:p w14:paraId="3E67618B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1F15E711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provádí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4912"/>
      </w:tblGrid>
      <w:tr w:rsidR="00DD29C3" w:rsidRPr="00FF65DD" w14:paraId="22453DA2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264E3B4A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92915F4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55A28B9" w14:textId="77777777" w:rsidR="00DD29C3" w:rsidRPr="001B629E" w:rsidRDefault="00DD29C3" w:rsidP="001B06A7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</w:t>
            </w:r>
            <w:r w:rsidR="001B06A7">
              <w:rPr>
                <w:rFonts w:asciiTheme="majorHAnsi" w:hAnsiTheme="majorHAnsi" w:cs="Tahoma"/>
              </w:rPr>
              <w:t>plnění</w:t>
            </w:r>
            <w:r w:rsidRPr="001B629E">
              <w:rPr>
                <w:rFonts w:asciiTheme="majorHAnsi" w:hAnsiTheme="majorHAnsi" w:cs="Tahoma"/>
              </w:rPr>
              <w:t xml:space="preserve"> dle </w:t>
            </w:r>
            <w:r w:rsidR="001B06A7">
              <w:rPr>
                <w:rFonts w:asciiTheme="majorHAnsi" w:hAnsiTheme="majorHAnsi" w:cs="Tahoma"/>
              </w:rPr>
              <w:t>Rámcové dohody</w:t>
            </w:r>
            <w:r w:rsidRPr="001B629E">
              <w:rPr>
                <w:rFonts w:asciiTheme="majorHAnsi" w:hAnsiTheme="majorHAnsi" w:cs="Tahoma"/>
              </w:rPr>
              <w:t xml:space="preserve"> prováděná prostřednictvím Poddodavatele ve finančním procentuálním vyjádření ve vztahu k</w:t>
            </w:r>
            <w:r w:rsidR="001B06A7">
              <w:rPr>
                <w:rFonts w:asciiTheme="majorHAnsi" w:hAnsiTheme="majorHAnsi" w:cs="Tahoma"/>
              </w:rPr>
              <w:t> nabídkové c</w:t>
            </w:r>
            <w:r w:rsidRPr="001B629E">
              <w:rPr>
                <w:rFonts w:asciiTheme="majorHAnsi" w:hAnsiTheme="majorHAnsi" w:cs="Tahoma"/>
              </w:rPr>
              <w:t xml:space="preserve">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7ED915DF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E4513C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35E194ED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683C1AEA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64E164B6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E4513C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2A1B16C6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se budou podílet na provádění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 a dílčích smluv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.]</w:t>
      </w:r>
    </w:p>
    <w:p w14:paraId="6C457920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A881AC" w14:textId="77777777" w:rsidR="00162D27" w:rsidRDefault="00162D27" w:rsidP="00962258">
      <w:pPr>
        <w:spacing w:after="0" w:line="240" w:lineRule="auto"/>
      </w:pPr>
      <w:r>
        <w:separator/>
      </w:r>
    </w:p>
  </w:endnote>
  <w:endnote w:type="continuationSeparator" w:id="0">
    <w:p w14:paraId="7C1BDC7B" w14:textId="77777777" w:rsidR="00162D27" w:rsidRDefault="00162D2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A0B92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B7BAB9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7245DA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4EE840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D4CC7FC" w14:textId="77777777" w:rsidR="00F1715C" w:rsidRDefault="00F1715C" w:rsidP="00D831A3">
          <w:pPr>
            <w:pStyle w:val="Zpat"/>
          </w:pPr>
        </w:p>
      </w:tc>
    </w:tr>
  </w:tbl>
  <w:p w14:paraId="11ED011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359616" wp14:editId="48CBB3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9BA58A2" wp14:editId="0CE720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C01CD1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698C4FC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C9E1F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4EDD80F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386747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2DE7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4110211" w14:textId="77777777" w:rsidR="00F1715C" w:rsidRDefault="00166C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B8943FB" w14:textId="77777777" w:rsidR="00F1715C" w:rsidRDefault="00F1715C" w:rsidP="00460660">
          <w:pPr>
            <w:pStyle w:val="Zpat"/>
          </w:pPr>
        </w:p>
      </w:tc>
    </w:tr>
  </w:tbl>
  <w:p w14:paraId="1C270F6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2A8755D" wp14:editId="03AB38C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AAE8C93" wp14:editId="7553D28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186C70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44C09A" w14:textId="77777777" w:rsidR="00162D27" w:rsidRDefault="00162D27" w:rsidP="00962258">
      <w:pPr>
        <w:spacing w:after="0" w:line="240" w:lineRule="auto"/>
      </w:pPr>
      <w:r>
        <w:separator/>
      </w:r>
    </w:p>
  </w:footnote>
  <w:footnote w:type="continuationSeparator" w:id="0">
    <w:p w14:paraId="458539A8" w14:textId="77777777" w:rsidR="00162D27" w:rsidRDefault="00162D2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FC8CA3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898386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2B9D6A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6BFCA9" w14:textId="77777777" w:rsidR="00F1715C" w:rsidRPr="00D6163D" w:rsidRDefault="00F1715C" w:rsidP="00D6163D">
          <w:pPr>
            <w:pStyle w:val="Druhdokumentu"/>
          </w:pPr>
        </w:p>
      </w:tc>
    </w:tr>
  </w:tbl>
  <w:p w14:paraId="250387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FB8489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AABDC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C3FDA0D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89D259A" w14:textId="77777777" w:rsidR="00F1715C" w:rsidRPr="00D6163D" w:rsidRDefault="00F1715C" w:rsidP="00FC6389">
          <w:pPr>
            <w:pStyle w:val="Druhdokumentu"/>
          </w:pPr>
        </w:p>
      </w:tc>
    </w:tr>
    <w:tr w:rsidR="009F392E" w14:paraId="5C305E5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BC63CF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1DEE34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A482140" w14:textId="77777777" w:rsidR="009F392E" w:rsidRPr="00D6163D" w:rsidRDefault="009F392E" w:rsidP="00FC6389">
          <w:pPr>
            <w:pStyle w:val="Druhdokumentu"/>
          </w:pPr>
        </w:p>
      </w:tc>
    </w:tr>
  </w:tbl>
  <w:p w14:paraId="46A09530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9E741C0" wp14:editId="57D21CD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881AE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72C1E"/>
    <w:rsid w:val="000E1191"/>
    <w:rsid w:val="000E23A7"/>
    <w:rsid w:val="00104422"/>
    <w:rsid w:val="0010693F"/>
    <w:rsid w:val="00114472"/>
    <w:rsid w:val="001550BC"/>
    <w:rsid w:val="001605B9"/>
    <w:rsid w:val="00162D27"/>
    <w:rsid w:val="00166CFD"/>
    <w:rsid w:val="00170EC5"/>
    <w:rsid w:val="001747C1"/>
    <w:rsid w:val="00184743"/>
    <w:rsid w:val="001A3AAE"/>
    <w:rsid w:val="001B06A7"/>
    <w:rsid w:val="00207DF5"/>
    <w:rsid w:val="00216C0D"/>
    <w:rsid w:val="00280E07"/>
    <w:rsid w:val="002C31BF"/>
    <w:rsid w:val="002D08B1"/>
    <w:rsid w:val="002E0CD7"/>
    <w:rsid w:val="00305BEE"/>
    <w:rsid w:val="00341DCF"/>
    <w:rsid w:val="003474BB"/>
    <w:rsid w:val="00357BC6"/>
    <w:rsid w:val="003956C6"/>
    <w:rsid w:val="003C6B5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162B"/>
    <w:rsid w:val="00523EA7"/>
    <w:rsid w:val="00553375"/>
    <w:rsid w:val="00557C28"/>
    <w:rsid w:val="005736B7"/>
    <w:rsid w:val="00575E5A"/>
    <w:rsid w:val="005F1404"/>
    <w:rsid w:val="00602016"/>
    <w:rsid w:val="0061068E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354E"/>
    <w:rsid w:val="00807DD0"/>
    <w:rsid w:val="008659F3"/>
    <w:rsid w:val="00874826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94693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A76C9"/>
    <w:rsid w:val="00BD7E91"/>
    <w:rsid w:val="00C02D0A"/>
    <w:rsid w:val="00C03A6E"/>
    <w:rsid w:val="00C44F6A"/>
    <w:rsid w:val="00C47AE3"/>
    <w:rsid w:val="00C82604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44552"/>
    <w:rsid w:val="00E4513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1AF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4AA61A8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2162B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5216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20CA7D-1384-4786-9984-C5DC76A4F3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4e4a6a96-f3e4-483d-987d-304999e1d579"/>
    <ds:schemaRef ds:uri="http://purl.org/dc/terms/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8BB41490-AA05-4913-A9BD-8F3763337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1</Pages>
  <Words>118</Words>
  <Characters>697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Pavelková Ivana, Ing.</cp:lastModifiedBy>
  <cp:revision>11</cp:revision>
  <cp:lastPrinted>2024-09-04T08:03:00Z</cp:lastPrinted>
  <dcterms:created xsi:type="dcterms:W3CDTF">2024-01-25T09:44:00Z</dcterms:created>
  <dcterms:modified xsi:type="dcterms:W3CDTF">2024-09-04T08:03:00Z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