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DC7DB6" w14:paraId="555B9372" w14:textId="77777777" w:rsidTr="00F862D6">
        <w:tc>
          <w:tcPr>
            <w:tcW w:w="1020" w:type="dxa"/>
          </w:tcPr>
          <w:p w14:paraId="2D22ED84" w14:textId="2415D980" w:rsidR="00DC7DB6" w:rsidRPr="00311858" w:rsidRDefault="00DC7DB6" w:rsidP="00DC7DB6">
            <w:pPr>
              <w:rPr>
                <w:highlight w:val="green"/>
              </w:rPr>
            </w:pPr>
            <w:r w:rsidRPr="00585490">
              <w:t>Naše zn.</w:t>
            </w:r>
          </w:p>
        </w:tc>
        <w:tc>
          <w:tcPr>
            <w:tcW w:w="2552" w:type="dxa"/>
          </w:tcPr>
          <w:p w14:paraId="2FFEACB5" w14:textId="3D2D3F88" w:rsidR="00DC7DB6" w:rsidRPr="00311858" w:rsidRDefault="00A402E7" w:rsidP="00DC7DB6">
            <w:pPr>
              <w:rPr>
                <w:highlight w:val="green"/>
              </w:rPr>
            </w:pPr>
            <w:r w:rsidRPr="00A402E7">
              <w:rPr>
                <w:rFonts w:ascii="Helvetica" w:hAnsi="Helvetica"/>
              </w:rPr>
              <w:t>9521/2024-SŽ-SSV-Ú3</w:t>
            </w:r>
          </w:p>
        </w:tc>
        <w:tc>
          <w:tcPr>
            <w:tcW w:w="823" w:type="dxa"/>
          </w:tcPr>
          <w:p w14:paraId="583467BB" w14:textId="77777777" w:rsidR="00DC7DB6" w:rsidRDefault="00DC7DB6" w:rsidP="00DC7DB6"/>
        </w:tc>
        <w:tc>
          <w:tcPr>
            <w:tcW w:w="3685" w:type="dxa"/>
            <w:vMerge/>
          </w:tcPr>
          <w:p w14:paraId="6D7C51D0" w14:textId="77777777" w:rsidR="00DC7DB6" w:rsidRDefault="00DC7DB6" w:rsidP="00DC7DB6"/>
        </w:tc>
      </w:tr>
      <w:tr w:rsidR="00DC7DB6" w14:paraId="2C33C41A" w14:textId="77777777" w:rsidTr="00F862D6">
        <w:tc>
          <w:tcPr>
            <w:tcW w:w="1020" w:type="dxa"/>
          </w:tcPr>
          <w:p w14:paraId="3534520F" w14:textId="031F9C59" w:rsidR="00DC7DB6" w:rsidRPr="00311858" w:rsidRDefault="00DC7DB6" w:rsidP="00DC7DB6">
            <w:pPr>
              <w:rPr>
                <w:highlight w:val="green"/>
              </w:rPr>
            </w:pPr>
            <w:r w:rsidRPr="00A00D5E">
              <w:t>Listů/příloh</w:t>
            </w:r>
          </w:p>
        </w:tc>
        <w:tc>
          <w:tcPr>
            <w:tcW w:w="2552" w:type="dxa"/>
          </w:tcPr>
          <w:p w14:paraId="333CD487" w14:textId="78DB0F07" w:rsidR="00DC7DB6" w:rsidRPr="00311858" w:rsidRDefault="00DC7DB6" w:rsidP="00DC7DB6">
            <w:pPr>
              <w:rPr>
                <w:highlight w:val="green"/>
              </w:rPr>
            </w:pPr>
            <w:r>
              <w:t>2</w:t>
            </w:r>
            <w:r w:rsidRPr="00A00D5E">
              <w:t>/</w:t>
            </w:r>
            <w:r>
              <w:t>0</w:t>
            </w:r>
          </w:p>
        </w:tc>
        <w:tc>
          <w:tcPr>
            <w:tcW w:w="823" w:type="dxa"/>
          </w:tcPr>
          <w:p w14:paraId="3FB21908" w14:textId="77777777" w:rsidR="00DC7DB6" w:rsidRDefault="00DC7DB6" w:rsidP="00DC7DB6"/>
        </w:tc>
        <w:tc>
          <w:tcPr>
            <w:tcW w:w="3685" w:type="dxa"/>
            <w:vMerge/>
          </w:tcPr>
          <w:p w14:paraId="2E772784" w14:textId="77777777" w:rsidR="00DC7DB6" w:rsidRDefault="00DC7DB6" w:rsidP="00DC7DB6">
            <w:pPr>
              <w:rPr>
                <w:noProof/>
              </w:rPr>
            </w:pPr>
          </w:p>
        </w:tc>
      </w:tr>
      <w:tr w:rsidR="00DC7DB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DC7DB6" w:rsidRDefault="00DC7DB6" w:rsidP="00DC7DB6"/>
        </w:tc>
        <w:tc>
          <w:tcPr>
            <w:tcW w:w="2552" w:type="dxa"/>
          </w:tcPr>
          <w:p w14:paraId="133F3BF2" w14:textId="77777777" w:rsidR="00DC7DB6" w:rsidRPr="003E6B9A" w:rsidRDefault="00DC7DB6" w:rsidP="00DC7DB6"/>
        </w:tc>
        <w:tc>
          <w:tcPr>
            <w:tcW w:w="823" w:type="dxa"/>
          </w:tcPr>
          <w:p w14:paraId="7BEB7C0A" w14:textId="77777777" w:rsidR="00DC7DB6" w:rsidRDefault="00DC7DB6" w:rsidP="00DC7DB6"/>
        </w:tc>
        <w:tc>
          <w:tcPr>
            <w:tcW w:w="3685" w:type="dxa"/>
            <w:vMerge/>
          </w:tcPr>
          <w:p w14:paraId="140296A1" w14:textId="77777777" w:rsidR="00DC7DB6" w:rsidRDefault="00DC7DB6" w:rsidP="00DC7DB6"/>
        </w:tc>
      </w:tr>
      <w:tr w:rsidR="00DC7DB6" w14:paraId="5237532F" w14:textId="77777777" w:rsidTr="00F862D6">
        <w:tc>
          <w:tcPr>
            <w:tcW w:w="1020" w:type="dxa"/>
          </w:tcPr>
          <w:p w14:paraId="7759C605" w14:textId="22898A3E" w:rsidR="00DC7DB6" w:rsidRDefault="00DC7DB6" w:rsidP="00DC7DB6">
            <w:r>
              <w:t>Vyřizuje</w:t>
            </w:r>
          </w:p>
        </w:tc>
        <w:tc>
          <w:tcPr>
            <w:tcW w:w="2552" w:type="dxa"/>
          </w:tcPr>
          <w:p w14:paraId="4A0EADDE" w14:textId="11893F06" w:rsidR="00DC7DB6" w:rsidRPr="003E6B9A" w:rsidRDefault="00DC7DB6" w:rsidP="00DC7DB6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DC7DB6" w:rsidRDefault="00DC7DB6" w:rsidP="00DC7DB6"/>
        </w:tc>
        <w:tc>
          <w:tcPr>
            <w:tcW w:w="3685" w:type="dxa"/>
            <w:vMerge/>
          </w:tcPr>
          <w:p w14:paraId="6405EBE3" w14:textId="77777777" w:rsidR="00DC7DB6" w:rsidRDefault="00DC7DB6" w:rsidP="00DC7DB6"/>
        </w:tc>
      </w:tr>
      <w:tr w:rsidR="00DC7DB6" w14:paraId="192D4EE6" w14:textId="77777777" w:rsidTr="00F862D6">
        <w:tc>
          <w:tcPr>
            <w:tcW w:w="1020" w:type="dxa"/>
          </w:tcPr>
          <w:p w14:paraId="2F7F053F" w14:textId="77777777" w:rsidR="00DC7DB6" w:rsidRDefault="00DC7DB6" w:rsidP="00DC7DB6"/>
        </w:tc>
        <w:tc>
          <w:tcPr>
            <w:tcW w:w="2552" w:type="dxa"/>
          </w:tcPr>
          <w:p w14:paraId="36F90D31" w14:textId="77777777" w:rsidR="00DC7DB6" w:rsidRPr="003E6B9A" w:rsidRDefault="00DC7DB6" w:rsidP="00DC7DB6"/>
        </w:tc>
        <w:tc>
          <w:tcPr>
            <w:tcW w:w="823" w:type="dxa"/>
          </w:tcPr>
          <w:p w14:paraId="0B7BD956" w14:textId="77777777" w:rsidR="00DC7DB6" w:rsidRDefault="00DC7DB6" w:rsidP="00DC7DB6"/>
        </w:tc>
        <w:tc>
          <w:tcPr>
            <w:tcW w:w="3685" w:type="dxa"/>
            <w:vMerge/>
          </w:tcPr>
          <w:p w14:paraId="294D6520" w14:textId="77777777" w:rsidR="00DC7DB6" w:rsidRDefault="00DC7DB6" w:rsidP="00DC7DB6"/>
        </w:tc>
      </w:tr>
      <w:tr w:rsidR="00DC7DB6" w14:paraId="635DFF9F" w14:textId="77777777" w:rsidTr="00F862D6">
        <w:tc>
          <w:tcPr>
            <w:tcW w:w="1020" w:type="dxa"/>
          </w:tcPr>
          <w:p w14:paraId="7A3891F6" w14:textId="0CFDEB9D" w:rsidR="00DC7DB6" w:rsidRDefault="00DC7DB6" w:rsidP="00DC7DB6">
            <w:r>
              <w:t>Mobil</w:t>
            </w:r>
          </w:p>
        </w:tc>
        <w:tc>
          <w:tcPr>
            <w:tcW w:w="2552" w:type="dxa"/>
          </w:tcPr>
          <w:p w14:paraId="67448459" w14:textId="04448F8D" w:rsidR="00DC7DB6" w:rsidRPr="003E6B9A" w:rsidRDefault="00DC7DB6" w:rsidP="00DC7DB6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DC7DB6" w:rsidRDefault="00DC7DB6" w:rsidP="00DC7DB6"/>
        </w:tc>
        <w:tc>
          <w:tcPr>
            <w:tcW w:w="3685" w:type="dxa"/>
            <w:vMerge/>
          </w:tcPr>
          <w:p w14:paraId="010CCE96" w14:textId="77777777" w:rsidR="00DC7DB6" w:rsidRDefault="00DC7DB6" w:rsidP="00DC7DB6"/>
        </w:tc>
      </w:tr>
      <w:tr w:rsidR="00DC7DB6" w14:paraId="2250880D" w14:textId="77777777" w:rsidTr="00F862D6">
        <w:tc>
          <w:tcPr>
            <w:tcW w:w="1020" w:type="dxa"/>
          </w:tcPr>
          <w:p w14:paraId="28245A45" w14:textId="222EC846" w:rsidR="00DC7DB6" w:rsidRDefault="00DC7DB6" w:rsidP="00DC7DB6">
            <w:r>
              <w:t>E-mail</w:t>
            </w:r>
          </w:p>
        </w:tc>
        <w:tc>
          <w:tcPr>
            <w:tcW w:w="2552" w:type="dxa"/>
          </w:tcPr>
          <w:p w14:paraId="15A7D067" w14:textId="77C5E830" w:rsidR="00DC7DB6" w:rsidRPr="003E6B9A" w:rsidRDefault="00000000" w:rsidP="00DC7DB6">
            <w:hyperlink r:id="rId11" w:history="1">
              <w:r w:rsidR="00DC7DB6" w:rsidRPr="00F56663">
                <w:rPr>
                  <w:rStyle w:val="Hypertextovodkaz"/>
                </w:rPr>
                <w:t>Prerovska@spravazeleznic.cz</w:t>
              </w:r>
            </w:hyperlink>
            <w:r w:rsidR="00DC7DB6">
              <w:t xml:space="preserve"> </w:t>
            </w:r>
          </w:p>
        </w:tc>
        <w:tc>
          <w:tcPr>
            <w:tcW w:w="823" w:type="dxa"/>
          </w:tcPr>
          <w:p w14:paraId="61F2AFE5" w14:textId="77777777" w:rsidR="00DC7DB6" w:rsidRDefault="00DC7DB6" w:rsidP="00DC7DB6"/>
        </w:tc>
        <w:tc>
          <w:tcPr>
            <w:tcW w:w="3685" w:type="dxa"/>
            <w:vMerge/>
          </w:tcPr>
          <w:p w14:paraId="3652D20A" w14:textId="77777777" w:rsidR="00DC7DB6" w:rsidRDefault="00DC7DB6" w:rsidP="00DC7DB6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B89A689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1770D">
              <w:rPr>
                <w:noProof/>
              </w:rPr>
              <w:t>2.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82DFDF8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5A163B">
        <w:rPr>
          <w:rFonts w:eastAsia="Times New Roman" w:cs="Times New Roman"/>
          <w:lang w:eastAsia="cs-CZ"/>
        </w:rPr>
        <w:t>3</w:t>
      </w:r>
    </w:p>
    <w:p w14:paraId="25C6ADAC" w14:textId="554606D9" w:rsidR="00CB7B5A" w:rsidRPr="00311858" w:rsidRDefault="00CB7B5A" w:rsidP="00311858">
      <w:pPr>
        <w:spacing w:after="0" w:line="240" w:lineRule="auto"/>
        <w:ind w:left="709" w:hanging="142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bookmarkStart w:id="1" w:name="_Hlk169505906"/>
      <w:r w:rsidR="00311858" w:rsidRPr="00311858">
        <w:rPr>
          <w:b/>
          <w:bCs/>
        </w:rPr>
        <w:t>„Modernizace trati Brno-Přerov, 4. stavba Nezamyslice – Kojetín“ – zemní práce pro ZAV</w:t>
      </w:r>
      <w:bookmarkEnd w:id="1"/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BB299E" w14:textId="77777777" w:rsidR="005A163B" w:rsidRPr="00BD5319" w:rsidRDefault="005A163B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55EAA2D4" w:rsidR="00BD5319" w:rsidRPr="00BD5319" w:rsidRDefault="00BD5319" w:rsidP="005A163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5A163B"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7225862C" w14:textId="54018D6C" w:rsidR="005A163B" w:rsidRPr="005A163B" w:rsidRDefault="005A163B" w:rsidP="005A163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A163B">
        <w:rPr>
          <w:rFonts w:eastAsia="Calibri" w:cs="Times New Roman"/>
          <w:bCs/>
          <w:lang w:eastAsia="cs-CZ"/>
        </w:rPr>
        <w:t>Žádáme zadavatele, aby specifikoval předpokládané deponie pro skladování</w:t>
      </w:r>
      <w:r>
        <w:rPr>
          <w:rFonts w:eastAsia="Calibri" w:cs="Times New Roman"/>
          <w:bCs/>
          <w:lang w:eastAsia="cs-CZ"/>
        </w:rPr>
        <w:t xml:space="preserve"> </w:t>
      </w:r>
      <w:r w:rsidRPr="005A163B">
        <w:rPr>
          <w:rFonts w:eastAsia="Calibri" w:cs="Times New Roman"/>
          <w:bCs/>
          <w:lang w:eastAsia="cs-CZ"/>
        </w:rPr>
        <w:t>ornice/</w:t>
      </w:r>
      <w:proofErr w:type="spellStart"/>
      <w:r w:rsidRPr="005A163B">
        <w:rPr>
          <w:rFonts w:eastAsia="Calibri" w:cs="Times New Roman"/>
          <w:bCs/>
          <w:lang w:eastAsia="cs-CZ"/>
        </w:rPr>
        <w:t>podornice</w:t>
      </w:r>
      <w:proofErr w:type="spellEnd"/>
      <w:r w:rsidRPr="005A163B">
        <w:rPr>
          <w:rFonts w:eastAsia="Calibri" w:cs="Times New Roman"/>
          <w:bCs/>
          <w:lang w:eastAsia="cs-CZ"/>
        </w:rPr>
        <w:t>. Případně lze deponovat zeminu přímo v trase jednotlivých lokalit</w:t>
      </w:r>
    </w:p>
    <w:p w14:paraId="3F925D6B" w14:textId="249937CD" w:rsidR="00BD5319" w:rsidRPr="005A163B" w:rsidRDefault="005A163B" w:rsidP="005A163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A163B">
        <w:rPr>
          <w:rFonts w:eastAsia="Calibri" w:cs="Times New Roman"/>
          <w:bCs/>
          <w:lang w:eastAsia="cs-CZ"/>
        </w:rPr>
        <w:t>(bez nutnosti převážení mezi lokalitami?)</w:t>
      </w:r>
    </w:p>
    <w:p w14:paraId="6D16A4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9473EA3" w14:textId="209424A5" w:rsidR="00AE49A9" w:rsidRPr="00DC7DB6" w:rsidRDefault="00AE49A9" w:rsidP="00DC7DB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C7DB6">
        <w:rPr>
          <w:rFonts w:eastAsia="Calibri" w:cs="Times New Roman"/>
          <w:bCs/>
          <w:lang w:eastAsia="cs-CZ"/>
        </w:rPr>
        <w:t xml:space="preserve">Předpoklad je, že v rámci archeologického průzkumu deponujeme ornici a </w:t>
      </w:r>
      <w:proofErr w:type="spellStart"/>
      <w:r w:rsidRPr="00DC7DB6">
        <w:rPr>
          <w:rFonts w:eastAsia="Calibri" w:cs="Times New Roman"/>
          <w:bCs/>
          <w:lang w:eastAsia="cs-CZ"/>
        </w:rPr>
        <w:t>podornici</w:t>
      </w:r>
      <w:proofErr w:type="spellEnd"/>
      <w:r w:rsidRPr="00DC7DB6">
        <w:rPr>
          <w:rFonts w:eastAsia="Calibri" w:cs="Times New Roman"/>
          <w:bCs/>
          <w:lang w:eastAsia="cs-CZ"/>
        </w:rPr>
        <w:t xml:space="preserve"> vždy na daném úseku, (na okraji zkoumaného pásu staveniště) bez převozu na vzdálenou deponii. V položkách výkazu výměr je proto vzdálenost veškeré dopravy do 1</w:t>
      </w:r>
      <w:r w:rsidR="00F1770D">
        <w:rPr>
          <w:rFonts w:eastAsia="Calibri" w:cs="Times New Roman"/>
          <w:bCs/>
          <w:lang w:eastAsia="cs-CZ"/>
        </w:rPr>
        <w:t xml:space="preserve"> </w:t>
      </w:r>
      <w:r w:rsidRPr="00DC7DB6">
        <w:rPr>
          <w:rFonts w:eastAsia="Calibri" w:cs="Times New Roman"/>
          <w:bCs/>
          <w:lang w:eastAsia="cs-CZ"/>
        </w:rPr>
        <w:t>km.</w:t>
      </w:r>
    </w:p>
    <w:p w14:paraId="6C98FAFC" w14:textId="77777777" w:rsidR="005A163B" w:rsidRDefault="005A163B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CBFA097" w14:textId="77777777" w:rsidR="005A163B" w:rsidRPr="00BD5319" w:rsidRDefault="005A163B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6D5BD8C6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5A163B">
        <w:rPr>
          <w:rFonts w:eastAsia="Calibri" w:cs="Times New Roman"/>
          <w:b/>
          <w:lang w:eastAsia="cs-CZ"/>
        </w:rPr>
        <w:t>10</w:t>
      </w:r>
      <w:r w:rsidRPr="00BD5319">
        <w:rPr>
          <w:rFonts w:eastAsia="Calibri" w:cs="Times New Roman"/>
          <w:b/>
          <w:lang w:eastAsia="cs-CZ"/>
        </w:rPr>
        <w:t>:</w:t>
      </w:r>
    </w:p>
    <w:p w14:paraId="5BA56665" w14:textId="41D62431" w:rsidR="005A163B" w:rsidRPr="005A163B" w:rsidRDefault="005A163B" w:rsidP="00D17CE5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5A163B">
        <w:rPr>
          <w:rFonts w:eastAsia="Calibri" w:cs="Times New Roman"/>
          <w:bCs/>
          <w:lang w:eastAsia="cs-CZ"/>
        </w:rPr>
        <w:t>Zadavatel v Příloze k nabídce uvádí: „</w:t>
      </w:r>
      <w:r w:rsidRPr="005A163B">
        <w:rPr>
          <w:rFonts w:eastAsia="Calibri" w:cs="Times New Roman"/>
          <w:b/>
          <w:bCs/>
          <w:i/>
          <w:iCs/>
          <w:lang w:eastAsia="cs-CZ"/>
        </w:rPr>
        <w:t xml:space="preserve">Do 6 měsíců od Data zahájení prací </w:t>
      </w:r>
      <w:r w:rsidRPr="005A163B">
        <w:rPr>
          <w:rFonts w:eastAsia="Calibri" w:cs="Times New Roman"/>
          <w:bCs/>
          <w:i/>
          <w:iCs/>
          <w:lang w:eastAsia="cs-CZ"/>
        </w:rPr>
        <w:t>bude</w:t>
      </w:r>
      <w:r w:rsidR="00D17CE5">
        <w:rPr>
          <w:rFonts w:eastAsia="Calibri" w:cs="Times New Roman"/>
          <w:bCs/>
          <w:i/>
          <w:iCs/>
          <w:lang w:eastAsia="cs-CZ"/>
        </w:rPr>
        <w:t xml:space="preserve"> </w:t>
      </w:r>
      <w:r w:rsidRPr="005A163B">
        <w:rPr>
          <w:rFonts w:eastAsia="Calibri" w:cs="Times New Roman"/>
          <w:bCs/>
          <w:i/>
          <w:iCs/>
          <w:lang w:eastAsia="cs-CZ"/>
        </w:rPr>
        <w:t xml:space="preserve">Zhotovitel </w:t>
      </w:r>
      <w:r w:rsidRPr="005A163B">
        <w:rPr>
          <w:rFonts w:eastAsia="Calibri" w:cs="Times New Roman"/>
          <w:bCs/>
          <w:i/>
          <w:iCs/>
          <w:highlight w:val="green"/>
          <w:lang w:eastAsia="cs-CZ"/>
        </w:rPr>
        <w:t>provádět případné další zemní práce</w:t>
      </w:r>
      <w:r w:rsidRPr="005A163B">
        <w:rPr>
          <w:rFonts w:eastAsia="Calibri" w:cs="Times New Roman"/>
          <w:bCs/>
          <w:i/>
          <w:iCs/>
          <w:lang w:eastAsia="cs-CZ"/>
        </w:rPr>
        <w:t xml:space="preserve"> dle pokynů a potřeb archeologa</w:t>
      </w:r>
      <w:r w:rsidRPr="005A163B">
        <w:rPr>
          <w:rFonts w:eastAsia="Calibri" w:cs="Times New Roman"/>
          <w:bCs/>
          <w:lang w:eastAsia="cs-CZ"/>
        </w:rPr>
        <w:t xml:space="preserve">.“ </w:t>
      </w:r>
      <w:r w:rsidR="00D17CE5" w:rsidRPr="005A163B">
        <w:rPr>
          <w:rFonts w:eastAsia="Calibri" w:cs="Times New Roman"/>
          <w:bCs/>
          <w:lang w:eastAsia="cs-CZ"/>
        </w:rPr>
        <w:t>A</w:t>
      </w:r>
      <w:r w:rsidR="00D17CE5">
        <w:rPr>
          <w:rFonts w:eastAsia="Calibri" w:cs="Times New Roman"/>
          <w:bCs/>
          <w:lang w:eastAsia="cs-CZ"/>
        </w:rPr>
        <w:t xml:space="preserve"> </w:t>
      </w:r>
      <w:r w:rsidRPr="005A163B">
        <w:rPr>
          <w:rFonts w:eastAsia="Calibri" w:cs="Times New Roman"/>
          <w:bCs/>
          <w:lang w:eastAsia="cs-CZ"/>
        </w:rPr>
        <w:t>dále: „</w:t>
      </w:r>
      <w:r w:rsidRPr="005A163B">
        <w:rPr>
          <w:rFonts w:eastAsia="Calibri" w:cs="Times New Roman"/>
          <w:b/>
          <w:bCs/>
          <w:i/>
          <w:iCs/>
          <w:lang w:eastAsia="cs-CZ"/>
        </w:rPr>
        <w:t xml:space="preserve">Do 11 měsíců od Data zahájení prací, </w:t>
      </w:r>
      <w:r w:rsidRPr="005A163B">
        <w:rPr>
          <w:rFonts w:eastAsia="Calibri" w:cs="Times New Roman"/>
          <w:bCs/>
          <w:i/>
          <w:iCs/>
          <w:lang w:eastAsia="cs-CZ"/>
        </w:rPr>
        <w:t>kdy má být dokončena terénní část ZAV,</w:t>
      </w:r>
      <w:r w:rsidR="00D17CE5">
        <w:rPr>
          <w:rFonts w:eastAsia="Calibri" w:cs="Times New Roman"/>
          <w:bCs/>
          <w:i/>
          <w:iCs/>
          <w:lang w:eastAsia="cs-CZ"/>
        </w:rPr>
        <w:t xml:space="preserve"> </w:t>
      </w:r>
      <w:r w:rsidRPr="005A163B">
        <w:rPr>
          <w:rFonts w:eastAsia="Calibri" w:cs="Times New Roman"/>
          <w:bCs/>
          <w:i/>
          <w:iCs/>
          <w:lang w:eastAsia="cs-CZ"/>
        </w:rPr>
        <w:t xml:space="preserve">bude Zhotovitel </w:t>
      </w:r>
      <w:r w:rsidRPr="005A163B">
        <w:rPr>
          <w:rFonts w:eastAsia="Calibri" w:cs="Times New Roman"/>
          <w:bCs/>
          <w:i/>
          <w:iCs/>
          <w:highlight w:val="green"/>
          <w:lang w:eastAsia="cs-CZ"/>
        </w:rPr>
        <w:t>provádět případné další zemní práce</w:t>
      </w:r>
      <w:r w:rsidRPr="005A163B">
        <w:rPr>
          <w:rFonts w:eastAsia="Calibri" w:cs="Times New Roman"/>
          <w:bCs/>
          <w:i/>
          <w:iCs/>
          <w:lang w:eastAsia="cs-CZ"/>
        </w:rPr>
        <w:t xml:space="preserve"> dle pokynů a potřeb archeologa.</w:t>
      </w:r>
      <w:r w:rsidRPr="005A163B">
        <w:rPr>
          <w:rFonts w:eastAsia="Calibri" w:cs="Times New Roman"/>
          <w:bCs/>
          <w:lang w:eastAsia="cs-CZ"/>
        </w:rPr>
        <w:t>“</w:t>
      </w:r>
      <w:r w:rsidR="00D17CE5">
        <w:rPr>
          <w:rFonts w:eastAsia="Calibri" w:cs="Times New Roman"/>
          <w:bCs/>
          <w:lang w:eastAsia="cs-CZ"/>
        </w:rPr>
        <w:t xml:space="preserve"> </w:t>
      </w:r>
      <w:r w:rsidRPr="005A163B">
        <w:rPr>
          <w:rFonts w:eastAsia="Calibri" w:cs="Times New Roman"/>
          <w:bCs/>
          <w:lang w:eastAsia="cs-CZ"/>
        </w:rPr>
        <w:t>Avšak v TZ je na str. 5 uvedeno: „</w:t>
      </w:r>
      <w:r w:rsidRPr="005A163B">
        <w:rPr>
          <w:rFonts w:eastAsia="Calibri" w:cs="Times New Roman"/>
          <w:b/>
          <w:bCs/>
          <w:i/>
          <w:iCs/>
          <w:lang w:eastAsia="cs-CZ"/>
        </w:rPr>
        <w:t xml:space="preserve">Součástí přípravných zemních prací pro ZAV </w:t>
      </w:r>
      <w:r w:rsidRPr="005A163B">
        <w:rPr>
          <w:rFonts w:eastAsia="Calibri" w:cs="Times New Roman"/>
          <w:b/>
          <w:bCs/>
          <w:i/>
          <w:iCs/>
          <w:highlight w:val="yellow"/>
          <w:lang w:eastAsia="cs-CZ"/>
        </w:rPr>
        <w:t>není</w:t>
      </w:r>
      <w:r w:rsidRPr="005A163B">
        <w:rPr>
          <w:rFonts w:eastAsia="Calibri" w:cs="Times New Roman"/>
          <w:bCs/>
          <w:i/>
          <w:iCs/>
          <w:lang w:eastAsia="cs-CZ"/>
        </w:rPr>
        <w:t>:</w:t>
      </w:r>
    </w:p>
    <w:p w14:paraId="380AE1FA" w14:textId="63C11495" w:rsidR="005A163B" w:rsidRPr="005A163B" w:rsidRDefault="005A163B" w:rsidP="00D17CE5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5A163B">
        <w:rPr>
          <w:rFonts w:eastAsia="Calibri" w:cs="Times New Roman"/>
          <w:bCs/>
          <w:i/>
          <w:iCs/>
          <w:lang w:eastAsia="cs-CZ"/>
        </w:rPr>
        <w:t>Veškeré archeologické práce na území s archeologickými nálezy až do stadia závěrečné</w:t>
      </w:r>
      <w:r w:rsidR="00D17CE5">
        <w:rPr>
          <w:rFonts w:eastAsia="Calibri" w:cs="Times New Roman"/>
          <w:bCs/>
          <w:i/>
          <w:iCs/>
          <w:lang w:eastAsia="cs-CZ"/>
        </w:rPr>
        <w:t xml:space="preserve"> </w:t>
      </w:r>
      <w:r w:rsidRPr="005A163B">
        <w:rPr>
          <w:rFonts w:eastAsia="Calibri" w:cs="Times New Roman"/>
          <w:bCs/>
          <w:i/>
          <w:iCs/>
          <w:lang w:eastAsia="cs-CZ"/>
        </w:rPr>
        <w:t>zprávy včetně tzv. kabinetních prací (</w:t>
      </w:r>
      <w:r w:rsidRPr="005A163B">
        <w:rPr>
          <w:rFonts w:eastAsia="Calibri" w:cs="Times New Roman"/>
          <w:bCs/>
          <w:i/>
          <w:iCs/>
          <w:highlight w:val="yellow"/>
          <w:lang w:eastAsia="cs-CZ"/>
        </w:rPr>
        <w:t>vlastní terénní práce</w:t>
      </w:r>
      <w:r w:rsidRPr="005A163B">
        <w:rPr>
          <w:rFonts w:eastAsia="Calibri" w:cs="Times New Roman"/>
          <w:bCs/>
          <w:i/>
          <w:iCs/>
          <w:lang w:eastAsia="cs-CZ"/>
        </w:rPr>
        <w:t>: prospekce detektory kovů,</w:t>
      </w:r>
      <w:r w:rsidR="00D17CE5">
        <w:rPr>
          <w:rFonts w:eastAsia="Calibri" w:cs="Times New Roman"/>
          <w:bCs/>
          <w:i/>
          <w:iCs/>
          <w:lang w:eastAsia="cs-CZ"/>
        </w:rPr>
        <w:t xml:space="preserve"> m</w:t>
      </w:r>
      <w:r w:rsidRPr="005A163B">
        <w:rPr>
          <w:rFonts w:eastAsia="Calibri" w:cs="Times New Roman"/>
          <w:bCs/>
          <w:i/>
          <w:iCs/>
          <w:lang w:eastAsia="cs-CZ"/>
        </w:rPr>
        <w:t>agnetometrický průzkum, příp. pyrotechnický průzkum, ručně kopané sondy a jejich</w:t>
      </w:r>
      <w:r w:rsidR="00D17CE5">
        <w:rPr>
          <w:rFonts w:eastAsia="Calibri" w:cs="Times New Roman"/>
          <w:bCs/>
          <w:i/>
          <w:iCs/>
          <w:lang w:eastAsia="cs-CZ"/>
        </w:rPr>
        <w:t xml:space="preserve"> </w:t>
      </w:r>
      <w:r w:rsidRPr="005A163B">
        <w:rPr>
          <w:rFonts w:eastAsia="Calibri" w:cs="Times New Roman"/>
          <w:bCs/>
          <w:i/>
          <w:iCs/>
          <w:lang w:eastAsia="cs-CZ"/>
        </w:rPr>
        <w:t>sanace geodetické práce – zaměření reliktů, dozor odkryvu ornice a dalšího pokryvu,</w:t>
      </w:r>
      <w:r w:rsidR="00D17CE5">
        <w:rPr>
          <w:rFonts w:eastAsia="Calibri" w:cs="Times New Roman"/>
          <w:bCs/>
          <w:i/>
          <w:iCs/>
          <w:lang w:eastAsia="cs-CZ"/>
        </w:rPr>
        <w:t xml:space="preserve"> </w:t>
      </w:r>
      <w:r w:rsidRPr="005A163B">
        <w:rPr>
          <w:rFonts w:eastAsia="Calibri" w:cs="Times New Roman"/>
          <w:bCs/>
          <w:i/>
          <w:iCs/>
          <w:lang w:eastAsia="cs-CZ"/>
        </w:rPr>
        <w:t xml:space="preserve">dozor při odkryvu </w:t>
      </w:r>
      <w:r w:rsidRPr="005A163B">
        <w:rPr>
          <w:rFonts w:eastAsia="Calibri" w:cs="Times New Roman"/>
          <w:bCs/>
          <w:i/>
          <w:iCs/>
          <w:highlight w:val="yellow"/>
          <w:lang w:eastAsia="cs-CZ"/>
        </w:rPr>
        <w:t xml:space="preserve">podorničních vrstev mechanizací </w:t>
      </w:r>
      <w:proofErr w:type="gramStart"/>
      <w:r w:rsidRPr="005A163B">
        <w:rPr>
          <w:rFonts w:eastAsia="Calibri" w:cs="Times New Roman"/>
          <w:bCs/>
          <w:i/>
          <w:iCs/>
          <w:highlight w:val="yellow"/>
          <w:lang w:eastAsia="cs-CZ"/>
        </w:rPr>
        <w:t>UDS</w:t>
      </w:r>
      <w:proofErr w:type="gramEnd"/>
      <w:r w:rsidRPr="005A163B">
        <w:rPr>
          <w:rFonts w:eastAsia="Calibri" w:cs="Times New Roman"/>
          <w:bCs/>
          <w:i/>
          <w:iCs/>
          <w:highlight w:val="yellow"/>
          <w:lang w:eastAsia="cs-CZ"/>
        </w:rPr>
        <w:t xml:space="preserve"> resp. ručně</w:t>
      </w:r>
      <w:r w:rsidRPr="005A163B">
        <w:rPr>
          <w:rFonts w:eastAsia="Calibri" w:cs="Times New Roman"/>
          <w:bCs/>
          <w:i/>
          <w:iCs/>
          <w:lang w:eastAsia="cs-CZ"/>
        </w:rPr>
        <w:t xml:space="preserve">, ruční </w:t>
      </w:r>
      <w:proofErr w:type="spellStart"/>
      <w:r w:rsidRPr="005A163B">
        <w:rPr>
          <w:rFonts w:eastAsia="Calibri" w:cs="Times New Roman"/>
          <w:bCs/>
          <w:i/>
          <w:iCs/>
          <w:lang w:eastAsia="cs-CZ"/>
        </w:rPr>
        <w:t>odkryvexkavace</w:t>
      </w:r>
      <w:proofErr w:type="spellEnd"/>
    </w:p>
    <w:p w14:paraId="148C0472" w14:textId="77777777" w:rsidR="005A163B" w:rsidRPr="005A163B" w:rsidRDefault="005A163B" w:rsidP="00D17CE5">
      <w:pPr>
        <w:spacing w:after="0" w:line="240" w:lineRule="auto"/>
        <w:jc w:val="both"/>
        <w:rPr>
          <w:rFonts w:eastAsia="Calibri" w:cs="Times New Roman"/>
          <w:bCs/>
          <w:i/>
          <w:iCs/>
          <w:lang w:eastAsia="cs-CZ"/>
        </w:rPr>
      </w:pPr>
      <w:r w:rsidRPr="005A163B">
        <w:rPr>
          <w:rFonts w:eastAsia="Calibri" w:cs="Times New Roman"/>
          <w:bCs/>
          <w:i/>
          <w:iCs/>
          <w:lang w:eastAsia="cs-CZ"/>
        </w:rPr>
        <w:t xml:space="preserve">archeologických </w:t>
      </w:r>
      <w:proofErr w:type="gramStart"/>
      <w:r w:rsidRPr="005A163B">
        <w:rPr>
          <w:rFonts w:eastAsia="Calibri" w:cs="Times New Roman"/>
          <w:bCs/>
          <w:i/>
          <w:iCs/>
          <w:lang w:eastAsia="cs-CZ"/>
        </w:rPr>
        <w:t>objektů,…</w:t>
      </w:r>
      <w:proofErr w:type="gramEnd"/>
      <w:r w:rsidRPr="005A163B">
        <w:rPr>
          <w:rFonts w:eastAsia="Calibri" w:cs="Times New Roman"/>
          <w:bCs/>
          <w:i/>
          <w:iCs/>
          <w:lang w:eastAsia="cs-CZ"/>
        </w:rPr>
        <w:t>“</w:t>
      </w:r>
    </w:p>
    <w:p w14:paraId="002E726F" w14:textId="5DF9E447" w:rsidR="00BD5319" w:rsidRPr="005A163B" w:rsidRDefault="005A163B" w:rsidP="00D17CE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A163B">
        <w:rPr>
          <w:rFonts w:eastAsia="Calibri" w:cs="Times New Roman"/>
          <w:bCs/>
          <w:lang w:eastAsia="cs-CZ"/>
        </w:rPr>
        <w:t>Chápe dodavatel správně, že provede pouze plošnou skrývku ornice (</w:t>
      </w:r>
      <w:proofErr w:type="gramStart"/>
      <w:r w:rsidRPr="005A163B">
        <w:rPr>
          <w:rFonts w:eastAsia="Calibri" w:cs="Times New Roman"/>
          <w:bCs/>
          <w:lang w:eastAsia="cs-CZ"/>
        </w:rPr>
        <w:t>0-30mm</w:t>
      </w:r>
      <w:proofErr w:type="gramEnd"/>
      <w:r w:rsidRPr="005A163B">
        <w:rPr>
          <w:rFonts w:eastAsia="Calibri" w:cs="Times New Roman"/>
          <w:bCs/>
          <w:lang w:eastAsia="cs-CZ"/>
        </w:rPr>
        <w:t>) a</w:t>
      </w:r>
      <w:r w:rsidR="00D17CE5">
        <w:rPr>
          <w:rFonts w:eastAsia="Calibri" w:cs="Times New Roman"/>
          <w:bCs/>
          <w:lang w:eastAsia="cs-CZ"/>
        </w:rPr>
        <w:t xml:space="preserve"> </w:t>
      </w:r>
      <w:proofErr w:type="spellStart"/>
      <w:r w:rsidRPr="005A163B">
        <w:rPr>
          <w:rFonts w:eastAsia="Calibri" w:cs="Times New Roman"/>
          <w:bCs/>
          <w:lang w:eastAsia="cs-CZ"/>
        </w:rPr>
        <w:t>podornice</w:t>
      </w:r>
      <w:proofErr w:type="spellEnd"/>
      <w:r w:rsidRPr="005A163B">
        <w:rPr>
          <w:rFonts w:eastAsia="Calibri" w:cs="Times New Roman"/>
          <w:bCs/>
          <w:lang w:eastAsia="cs-CZ"/>
        </w:rPr>
        <w:t xml:space="preserve"> (30-100mm) a zemní práce na </w:t>
      </w:r>
      <w:proofErr w:type="spellStart"/>
      <w:r w:rsidRPr="005A163B">
        <w:rPr>
          <w:rFonts w:eastAsia="Calibri" w:cs="Times New Roman"/>
          <w:bCs/>
          <w:lang w:eastAsia="cs-CZ"/>
        </w:rPr>
        <w:t>doskrývání</w:t>
      </w:r>
      <w:proofErr w:type="spellEnd"/>
      <w:r w:rsidRPr="005A163B">
        <w:rPr>
          <w:rFonts w:eastAsia="Calibri" w:cs="Times New Roman"/>
          <w:bCs/>
          <w:lang w:eastAsia="cs-CZ"/>
        </w:rPr>
        <w:t xml:space="preserve"> archeologických lokalit nejsou</w:t>
      </w:r>
      <w:r w:rsidR="00D17CE5">
        <w:rPr>
          <w:rFonts w:eastAsia="Calibri" w:cs="Times New Roman"/>
          <w:bCs/>
          <w:lang w:eastAsia="cs-CZ"/>
        </w:rPr>
        <w:t xml:space="preserve"> </w:t>
      </w:r>
      <w:r w:rsidRPr="005A163B">
        <w:rPr>
          <w:rFonts w:eastAsia="Calibri" w:cs="Times New Roman"/>
          <w:bCs/>
          <w:lang w:eastAsia="cs-CZ"/>
        </w:rPr>
        <w:t>součástí výběrového řízení? Případně doplní zadavatel chybějící položku soupisu prací</w:t>
      </w:r>
      <w:r w:rsidR="00D17CE5">
        <w:rPr>
          <w:rFonts w:eastAsia="Calibri" w:cs="Times New Roman"/>
          <w:bCs/>
          <w:lang w:eastAsia="cs-CZ"/>
        </w:rPr>
        <w:t xml:space="preserve"> </w:t>
      </w:r>
      <w:r w:rsidRPr="005A163B">
        <w:rPr>
          <w:rFonts w:eastAsia="Calibri" w:cs="Times New Roman"/>
          <w:bCs/>
          <w:lang w:eastAsia="cs-CZ"/>
        </w:rPr>
        <w:t xml:space="preserve">na provádění </w:t>
      </w:r>
      <w:r w:rsidRPr="005A163B">
        <w:rPr>
          <w:rFonts w:eastAsia="Calibri" w:cs="Times New Roman"/>
          <w:bCs/>
          <w:highlight w:val="green"/>
          <w:lang w:eastAsia="cs-CZ"/>
        </w:rPr>
        <w:t>dalších zemních prací</w:t>
      </w:r>
      <w:r w:rsidRPr="005A163B">
        <w:rPr>
          <w:rFonts w:eastAsia="Calibri" w:cs="Times New Roman"/>
          <w:bCs/>
          <w:lang w:eastAsia="cs-CZ"/>
        </w:rPr>
        <w:t>?</w:t>
      </w:r>
    </w:p>
    <w:p w14:paraId="10E8C8A5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47B5413" w14:textId="247A1B7A" w:rsidR="005A163B" w:rsidRPr="00DC7DB6" w:rsidRDefault="00C17489" w:rsidP="00DC7DB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C7DB6">
        <w:rPr>
          <w:rFonts w:eastAsia="Calibri" w:cs="Times New Roman"/>
          <w:bCs/>
          <w:lang w:eastAsia="cs-CZ"/>
        </w:rPr>
        <w:t>V Příloze k nabídce jsou pro Sekci 1 a Sekci 2 uvedeny vždy dva termíny. Do pěti, resp. osmi, týdnů od Data zahájení prací je Zhotovitel povinen provést skrývku v rozsahu stanoveném projektem pro záchranný archeologický výzkum, který je součástí dokumentace. Po zbývající dobu, tj. po dobu do 6 měsíců, resp. do 11 měsíců, od Data zahájení prací pak musí být Zhotovitel připraven kdykoli dle pokynů či potřeb archeologa provést případné další zemní práce. Budou-li tyto další</w:t>
      </w:r>
      <w:r w:rsidR="00576C6B" w:rsidRPr="00DC7DB6">
        <w:rPr>
          <w:rFonts w:eastAsia="Calibri" w:cs="Times New Roman"/>
          <w:bCs/>
          <w:lang w:eastAsia="cs-CZ"/>
        </w:rPr>
        <w:t xml:space="preserve"> zemní práce představovat změnu v množství práce obsažené ve smlouvě, budou řešeny v souladu s pravidly stanovenými v Pod-článku 12 [</w:t>
      </w:r>
      <w:r w:rsidR="00576C6B" w:rsidRPr="00DC7DB6">
        <w:rPr>
          <w:rFonts w:eastAsia="Calibri" w:cs="Times New Roman"/>
          <w:bCs/>
          <w:i/>
          <w:iCs/>
          <w:lang w:eastAsia="cs-CZ"/>
        </w:rPr>
        <w:t>Měření a oceňování</w:t>
      </w:r>
      <w:r w:rsidR="00576C6B" w:rsidRPr="00DC7DB6">
        <w:rPr>
          <w:rFonts w:eastAsia="Calibri" w:cs="Times New Roman"/>
          <w:bCs/>
          <w:lang w:eastAsia="cs-CZ"/>
        </w:rPr>
        <w:t>] smluvních podmínek nebo jako Variace podle Pod-článku 13 [</w:t>
      </w:r>
      <w:r w:rsidR="00576C6B" w:rsidRPr="00DC7DB6">
        <w:rPr>
          <w:rFonts w:eastAsia="Calibri" w:cs="Times New Roman"/>
          <w:bCs/>
          <w:i/>
          <w:iCs/>
          <w:lang w:eastAsia="cs-CZ"/>
        </w:rPr>
        <w:t>Variace a úpravy</w:t>
      </w:r>
      <w:r w:rsidR="00576C6B" w:rsidRPr="00DC7DB6">
        <w:rPr>
          <w:rFonts w:eastAsia="Calibri" w:cs="Times New Roman"/>
          <w:bCs/>
          <w:lang w:eastAsia="cs-CZ"/>
        </w:rPr>
        <w:t>] smluvních podmínek.</w:t>
      </w: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7EEC2A9" w14:textId="77777777" w:rsidR="00DC7DB6" w:rsidRDefault="00DC7DB6" w:rsidP="00DC7DB6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F0AC935" w14:textId="77777777" w:rsidR="00DC7DB6" w:rsidRDefault="00DC7DB6" w:rsidP="00DC7DB6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3BB5A8BB" w14:textId="77777777" w:rsidR="00DC7DB6" w:rsidRDefault="00DC7DB6" w:rsidP="00DC7DB6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17C6FE48" w14:textId="5BD5FF72" w:rsidR="00DC7DB6" w:rsidRDefault="00DC7DB6" w:rsidP="00DC7DB6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lastRenderedPageBreak/>
        <w:t>Povaha shora uvedených vysvětlení/ změn/ doplnění zadávací dokumentace nevyžaduje prodloužení lhůty pro podání nabídek.</w:t>
      </w:r>
    </w:p>
    <w:p w14:paraId="54B0B894" w14:textId="77777777" w:rsidR="00F1770D" w:rsidRDefault="00F1770D" w:rsidP="00DC7DB6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67A598CF" w14:textId="09B3BFED" w:rsidR="00F1770D" w:rsidRDefault="00F1770D" w:rsidP="00DC7DB6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Vzhledem ke skutečnosti, že žádost o vysvětlení zadávací dokumentace nebyla zadavateli doručena včas, nemusí zadavatel v souladu s § 98 odst. 3 ZZVZ při poskytnutí tohoto vysvětlení dodržet lhůty stanovené v § 98 odst. 1 ZZVZ.</w:t>
      </w:r>
    </w:p>
    <w:p w14:paraId="4815D850" w14:textId="77777777" w:rsidR="00DC7DB6" w:rsidRPr="00BD5319" w:rsidRDefault="00DC7DB6" w:rsidP="00DC7DB6">
      <w:pPr>
        <w:spacing w:after="0" w:line="240" w:lineRule="auto"/>
        <w:rPr>
          <w:rFonts w:eastAsia="Times New Roman" w:cs="Times New Roman"/>
          <w:lang w:eastAsia="cs-CZ"/>
        </w:rPr>
      </w:pPr>
    </w:p>
    <w:p w14:paraId="09184BD5" w14:textId="77777777" w:rsidR="00DC7DB6" w:rsidRPr="00BD5319" w:rsidRDefault="00DC7DB6" w:rsidP="00DC7DB6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421EAE5" w14:textId="77777777" w:rsidR="00DC7DB6" w:rsidRPr="00BD5319" w:rsidRDefault="00DC7DB6" w:rsidP="00DC7DB6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26FEDB2" w14:textId="77777777" w:rsidR="00DC7DB6" w:rsidRDefault="00DC7DB6" w:rsidP="00DC7DB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FEA679" w14:textId="77777777" w:rsidR="00DC7DB6" w:rsidRDefault="00DC7DB6" w:rsidP="00DC7DB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453D83" w14:textId="6078B0DD" w:rsidR="00DC7DB6" w:rsidRPr="00A00D5E" w:rsidRDefault="00DC7DB6" w:rsidP="00DC7DB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A00D5E">
        <w:rPr>
          <w:rFonts w:eastAsia="Calibri" w:cs="Times New Roman"/>
          <w:lang w:eastAsia="cs-CZ"/>
        </w:rPr>
        <w:t xml:space="preserve">Olomouci dne </w:t>
      </w:r>
      <w:r w:rsidR="00007221">
        <w:rPr>
          <w:rFonts w:eastAsia="Calibri" w:cs="Times New Roman"/>
          <w:lang w:eastAsia="cs-CZ"/>
        </w:rPr>
        <w:t>2. 9. 2024</w:t>
      </w:r>
    </w:p>
    <w:p w14:paraId="29557DFE" w14:textId="77777777" w:rsidR="00DC7DB6" w:rsidRPr="00A00D5E" w:rsidRDefault="00DC7DB6" w:rsidP="00DC7DB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CF43FA" w14:textId="77777777" w:rsidR="00DC7DB6" w:rsidRPr="00A00D5E" w:rsidRDefault="00DC7DB6" w:rsidP="00DC7DB6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D6FAB54" w14:textId="77777777" w:rsidR="00DC7DB6" w:rsidRDefault="00DC7DB6" w:rsidP="00DC7DB6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5545FF1" w14:textId="77777777" w:rsidR="00DC7DB6" w:rsidRPr="00A00D5E" w:rsidRDefault="00DC7DB6" w:rsidP="00DC7DB6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00CA9BB" w14:textId="77777777" w:rsidR="00DC7DB6" w:rsidRPr="00A00D5E" w:rsidRDefault="00DC7DB6" w:rsidP="00DC7DB6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0D83A36" w14:textId="77777777" w:rsidR="00DC7DB6" w:rsidRPr="00A00D5E" w:rsidRDefault="00DC7DB6" w:rsidP="00DC7DB6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0D5E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A00D5E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A00D5E">
        <w:rPr>
          <w:rFonts w:eastAsia="Times New Roman" w:cs="Times New Roman"/>
          <w:b/>
          <w:lang w:eastAsia="cs-CZ"/>
        </w:rPr>
        <w:t xml:space="preserve"> </w:t>
      </w:r>
    </w:p>
    <w:p w14:paraId="223DE3D7" w14:textId="77777777" w:rsidR="00DC7DB6" w:rsidRPr="00A00D5E" w:rsidRDefault="00DC7DB6" w:rsidP="00DC7DB6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A00D5E">
        <w:rPr>
          <w:rFonts w:eastAsia="Times New Roman" w:cs="Times New Roman"/>
          <w:lang w:eastAsia="cs-CZ"/>
        </w:rPr>
        <w:t>ředitel organizační jednotky</w:t>
      </w:r>
      <w:r w:rsidRPr="00A00D5E">
        <w:rPr>
          <w:rFonts w:eastAsia="Times New Roman" w:cs="Times New Roman"/>
          <w:lang w:eastAsia="cs-CZ"/>
        </w:rPr>
        <w:tab/>
      </w:r>
    </w:p>
    <w:p w14:paraId="3B5A67C0" w14:textId="77777777" w:rsidR="00DC7DB6" w:rsidRPr="00A00D5E" w:rsidRDefault="00DC7DB6" w:rsidP="00DC7DB6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A00D5E">
        <w:rPr>
          <w:rFonts w:eastAsia="Times New Roman" w:cs="Times New Roman"/>
          <w:lang w:eastAsia="cs-CZ"/>
        </w:rPr>
        <w:t>Stavební správa východ</w:t>
      </w:r>
    </w:p>
    <w:p w14:paraId="49ADD5E7" w14:textId="164B16E1" w:rsidR="00CB7B5A" w:rsidRPr="00CB7B5A" w:rsidRDefault="00DC7DB6" w:rsidP="00DC7DB6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00D5E">
        <w:rPr>
          <w:rFonts w:eastAsia="Times New Roman" w:cs="Times New Roman"/>
          <w:lang w:eastAsia="cs-CZ"/>
        </w:rPr>
        <w:t>Správa železnic, státní organizace</w:t>
      </w: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49FF2" w14:textId="77777777" w:rsidR="008F52BB" w:rsidRDefault="008F52BB" w:rsidP="00962258">
      <w:pPr>
        <w:spacing w:after="0" w:line="240" w:lineRule="auto"/>
      </w:pPr>
      <w:r>
        <w:separator/>
      </w:r>
    </w:p>
  </w:endnote>
  <w:endnote w:type="continuationSeparator" w:id="0">
    <w:p w14:paraId="6FFE123B" w14:textId="77777777" w:rsidR="008F52BB" w:rsidRDefault="008F52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473D9" w14:textId="77777777" w:rsidR="008F52BB" w:rsidRDefault="008F52BB" w:rsidP="00962258">
      <w:pPr>
        <w:spacing w:after="0" w:line="240" w:lineRule="auto"/>
      </w:pPr>
      <w:r>
        <w:separator/>
      </w:r>
    </w:p>
  </w:footnote>
  <w:footnote w:type="continuationSeparator" w:id="0">
    <w:p w14:paraId="71786B7F" w14:textId="77777777" w:rsidR="008F52BB" w:rsidRDefault="008F52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6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7221"/>
    <w:rsid w:val="00033432"/>
    <w:rsid w:val="000335CC"/>
    <w:rsid w:val="00066116"/>
    <w:rsid w:val="00072C1E"/>
    <w:rsid w:val="000B3A82"/>
    <w:rsid w:val="000B6C7E"/>
    <w:rsid w:val="000B7907"/>
    <w:rsid w:val="000C0429"/>
    <w:rsid w:val="000C45E8"/>
    <w:rsid w:val="00114472"/>
    <w:rsid w:val="001267E4"/>
    <w:rsid w:val="00170EC5"/>
    <w:rsid w:val="001747C1"/>
    <w:rsid w:val="0018596A"/>
    <w:rsid w:val="001A616E"/>
    <w:rsid w:val="001B69C2"/>
    <w:rsid w:val="001C4DA0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311858"/>
    <w:rsid w:val="00335122"/>
    <w:rsid w:val="00335732"/>
    <w:rsid w:val="00345A87"/>
    <w:rsid w:val="00357BC6"/>
    <w:rsid w:val="0037111D"/>
    <w:rsid w:val="003756B9"/>
    <w:rsid w:val="003956C6"/>
    <w:rsid w:val="003E6B9A"/>
    <w:rsid w:val="003E75CE"/>
    <w:rsid w:val="0041380F"/>
    <w:rsid w:val="00425659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0FDF"/>
    <w:rsid w:val="004F4B9B"/>
    <w:rsid w:val="00501654"/>
    <w:rsid w:val="00511AB9"/>
    <w:rsid w:val="00523EA7"/>
    <w:rsid w:val="00542527"/>
    <w:rsid w:val="00551D1F"/>
    <w:rsid w:val="00553375"/>
    <w:rsid w:val="0056441E"/>
    <w:rsid w:val="005644EF"/>
    <w:rsid w:val="005658A6"/>
    <w:rsid w:val="005720E7"/>
    <w:rsid w:val="005722BB"/>
    <w:rsid w:val="005736B7"/>
    <w:rsid w:val="00575E5A"/>
    <w:rsid w:val="00576C6B"/>
    <w:rsid w:val="00584617"/>
    <w:rsid w:val="00584E2A"/>
    <w:rsid w:val="00596C7E"/>
    <w:rsid w:val="005A163B"/>
    <w:rsid w:val="005A5F24"/>
    <w:rsid w:val="005A64E9"/>
    <w:rsid w:val="005B5EE9"/>
    <w:rsid w:val="005C663F"/>
    <w:rsid w:val="006104F6"/>
    <w:rsid w:val="0061068E"/>
    <w:rsid w:val="00630DC6"/>
    <w:rsid w:val="00660AD3"/>
    <w:rsid w:val="00664163"/>
    <w:rsid w:val="00666211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D5971"/>
    <w:rsid w:val="007E4A6E"/>
    <w:rsid w:val="007F56A7"/>
    <w:rsid w:val="007F626E"/>
    <w:rsid w:val="007F735F"/>
    <w:rsid w:val="00807DD0"/>
    <w:rsid w:val="00813F11"/>
    <w:rsid w:val="00842C9B"/>
    <w:rsid w:val="008841FB"/>
    <w:rsid w:val="0088472C"/>
    <w:rsid w:val="00891334"/>
    <w:rsid w:val="008A3568"/>
    <w:rsid w:val="008D03B9"/>
    <w:rsid w:val="008F18D6"/>
    <w:rsid w:val="008F52BB"/>
    <w:rsid w:val="00904780"/>
    <w:rsid w:val="009113A8"/>
    <w:rsid w:val="00922385"/>
    <w:rsid w:val="009223DF"/>
    <w:rsid w:val="00934DC3"/>
    <w:rsid w:val="00936091"/>
    <w:rsid w:val="00940D8A"/>
    <w:rsid w:val="00942B54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02E7"/>
    <w:rsid w:val="00A44328"/>
    <w:rsid w:val="00A6177B"/>
    <w:rsid w:val="00A66136"/>
    <w:rsid w:val="00A943B5"/>
    <w:rsid w:val="00AA4CBB"/>
    <w:rsid w:val="00AA65FA"/>
    <w:rsid w:val="00AA7351"/>
    <w:rsid w:val="00AD056F"/>
    <w:rsid w:val="00AD2773"/>
    <w:rsid w:val="00AD6731"/>
    <w:rsid w:val="00AE1DDE"/>
    <w:rsid w:val="00AE49A9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17489"/>
    <w:rsid w:val="00C30759"/>
    <w:rsid w:val="00C4446A"/>
    <w:rsid w:val="00C44F6A"/>
    <w:rsid w:val="00C727E5"/>
    <w:rsid w:val="00C8207D"/>
    <w:rsid w:val="00CB7B5A"/>
    <w:rsid w:val="00CC1E2B"/>
    <w:rsid w:val="00CD1FC4"/>
    <w:rsid w:val="00CE371D"/>
    <w:rsid w:val="00D02A4D"/>
    <w:rsid w:val="00D17CE5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C4175"/>
    <w:rsid w:val="00DC7DB6"/>
    <w:rsid w:val="00DD46F3"/>
    <w:rsid w:val="00DD58A6"/>
    <w:rsid w:val="00DE56F2"/>
    <w:rsid w:val="00DF116D"/>
    <w:rsid w:val="00DF1DED"/>
    <w:rsid w:val="00E10710"/>
    <w:rsid w:val="00E514A9"/>
    <w:rsid w:val="00E824F1"/>
    <w:rsid w:val="00E9347D"/>
    <w:rsid w:val="00EB104F"/>
    <w:rsid w:val="00ED14BD"/>
    <w:rsid w:val="00F01440"/>
    <w:rsid w:val="00F12DEC"/>
    <w:rsid w:val="00F1715C"/>
    <w:rsid w:val="00F1770D"/>
    <w:rsid w:val="00F310F8"/>
    <w:rsid w:val="00F35939"/>
    <w:rsid w:val="00F45607"/>
    <w:rsid w:val="00F55CF9"/>
    <w:rsid w:val="00F61234"/>
    <w:rsid w:val="00F64786"/>
    <w:rsid w:val="00F659EB"/>
    <w:rsid w:val="00F804A7"/>
    <w:rsid w:val="00F862D6"/>
    <w:rsid w:val="00F86BA6"/>
    <w:rsid w:val="00FB3250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2</Pages>
  <Words>530</Words>
  <Characters>3133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Hřídel Jan, Mgr.</cp:lastModifiedBy>
  <cp:revision>6</cp:revision>
  <cp:lastPrinted>2024-08-30T06:15:00Z</cp:lastPrinted>
  <dcterms:created xsi:type="dcterms:W3CDTF">2024-09-02T06:37:00Z</dcterms:created>
  <dcterms:modified xsi:type="dcterms:W3CDTF">2024-09-02T07:57:00Z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