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F41F3F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0E3F24" w:rsidRPr="000E3F24">
        <w:rPr>
          <w:rFonts w:ascii="Verdana" w:hAnsi="Verdana"/>
          <w:b/>
          <w:bCs/>
          <w:sz w:val="18"/>
          <w:szCs w:val="18"/>
        </w:rPr>
        <w:t>Obvod OŘ SPS Ústí nad Labem – opravy a údržba bytů a bytových objektů 2024-2026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048718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E3F24" w:rsidRPr="000E3F2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8765584">
    <w:abstractNumId w:val="5"/>
  </w:num>
  <w:num w:numId="2" w16cid:durableId="1203707882">
    <w:abstractNumId w:val="1"/>
  </w:num>
  <w:num w:numId="3" w16cid:durableId="1527015819">
    <w:abstractNumId w:val="2"/>
  </w:num>
  <w:num w:numId="4" w16cid:durableId="2124183809">
    <w:abstractNumId w:val="4"/>
  </w:num>
  <w:num w:numId="5" w16cid:durableId="825782507">
    <w:abstractNumId w:val="0"/>
  </w:num>
  <w:num w:numId="6" w16cid:durableId="131408023">
    <w:abstractNumId w:val="6"/>
  </w:num>
  <w:num w:numId="7" w16cid:durableId="1972325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3F24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5855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4282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7585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2018-11-26T13:52:00Z</dcterms:created>
  <dcterms:modified xsi:type="dcterms:W3CDTF">2024-07-15T13:12:00Z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