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3C7071B9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7D591D">
        <w:rPr>
          <w:b/>
          <w:sz w:val="18"/>
          <w:szCs w:val="18"/>
        </w:rPr>
        <w:t>„</w:t>
      </w:r>
      <w:bookmarkEnd w:id="0"/>
      <w:r w:rsidR="007D591D">
        <w:rPr>
          <w:b/>
          <w:sz w:val="18"/>
          <w:szCs w:val="18"/>
        </w:rPr>
        <w:t xml:space="preserve">Oprava přejezdového zabezpečovacího zařízení na přejezdu P7383 v km 103,562 v úseku Pržno – Frýdlant n. O.“ </w:t>
      </w:r>
      <w:r w:rsidR="007D591D">
        <w:rPr>
          <w:sz w:val="18"/>
          <w:szCs w:val="18"/>
        </w:rPr>
        <w:t xml:space="preserve">č.j. 34731/2024-SŽ-OŘ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11F62"/>
    <w:rsid w:val="003727EC"/>
    <w:rsid w:val="0049443A"/>
    <w:rsid w:val="005333BD"/>
    <w:rsid w:val="00564BF5"/>
    <w:rsid w:val="007D591D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236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9</cp:revision>
  <dcterms:created xsi:type="dcterms:W3CDTF">2022-04-19T09:55:00Z</dcterms:created>
  <dcterms:modified xsi:type="dcterms:W3CDTF">2024-08-26T12:35:00Z</dcterms:modified>
</cp:coreProperties>
</file>