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7BE6CF4F" w:rsidR="00F862D6" w:rsidRPr="0026466F" w:rsidRDefault="000848A9" w:rsidP="00882643">
            <w:pPr>
              <w:rPr>
                <w:highlight w:val="yellow"/>
              </w:rPr>
            </w:pPr>
            <w:r w:rsidRPr="000848A9">
              <w:rPr>
                <w:rFonts w:ascii="Helvetica" w:hAnsi="Helvetica"/>
              </w:rPr>
              <w:t>9360/2024-SŽ-SSV-Ú3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081D6F" w:rsidRDefault="00F862D6" w:rsidP="0077673A">
            <w:r w:rsidRPr="00081D6F">
              <w:t>Listů/příloh</w:t>
            </w:r>
          </w:p>
        </w:tc>
        <w:tc>
          <w:tcPr>
            <w:tcW w:w="2552" w:type="dxa"/>
          </w:tcPr>
          <w:p w14:paraId="333CD487" w14:textId="1ACE182E" w:rsidR="00F862D6" w:rsidRPr="00081D6F" w:rsidRDefault="003B1987" w:rsidP="00CC1E2B">
            <w:r w:rsidRPr="00081D6F">
              <w:t>8</w:t>
            </w:r>
            <w:r w:rsidR="003E6B9A" w:rsidRPr="00081D6F">
              <w:t>/</w:t>
            </w:r>
            <w:r w:rsidRPr="00081D6F">
              <w:t>5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5F9EB75" w14:textId="77777777" w:rsidR="000F3143" w:rsidRPr="000F3143" w:rsidRDefault="000F3143" w:rsidP="000F3143">
            <w:r w:rsidRPr="000F3143">
              <w:t>Ing. Radomíra Rečková</w:t>
            </w:r>
          </w:p>
          <w:p w14:paraId="4A0EADDE" w14:textId="69607F20" w:rsidR="00F862D6" w:rsidRPr="003E6B9A" w:rsidRDefault="00F862D6" w:rsidP="00FE3455"/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3DE6841" w:rsidR="009A7568" w:rsidRPr="003E6B9A" w:rsidRDefault="000F3143" w:rsidP="009A7568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20F1438" w:rsidR="009A7568" w:rsidRPr="003E6B9A" w:rsidRDefault="00F02032" w:rsidP="006104F6">
            <w:hyperlink r:id="rId11" w:history="1">
              <w:r w:rsidR="000F3143"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2C17D019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02032">
              <w:rPr>
                <w:noProof/>
              </w:rPr>
              <w:t>28.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238505A0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45281B">
        <w:rPr>
          <w:rFonts w:eastAsia="Calibri" w:cs="Times New Roman"/>
          <w:lang w:eastAsia="cs-CZ"/>
        </w:rPr>
        <w:t>7</w:t>
      </w:r>
    </w:p>
    <w:p w14:paraId="25C6ADAC" w14:textId="79D4500E" w:rsidR="00CB7B5A" w:rsidRDefault="00C264CF" w:rsidP="00C264CF">
      <w:pPr>
        <w:spacing w:after="0" w:line="240" w:lineRule="auto"/>
        <w:ind w:left="709"/>
        <w:rPr>
          <w:rFonts w:eastAsia="Calibri" w:cs="Times New Roman"/>
          <w:lang w:eastAsia="cs-CZ"/>
        </w:rPr>
      </w:pPr>
      <w:r w:rsidRPr="00C264CF">
        <w:rPr>
          <w:rFonts w:eastAsia="Calibri" w:cs="Times New Roman"/>
          <w:b/>
          <w:bCs/>
          <w:lang w:eastAsia="cs-CZ"/>
        </w:rPr>
        <w:t xml:space="preserve">„Zvýšení kapacity trati Týniště n. O. – Častolovice – Solnice, </w:t>
      </w:r>
      <w:r>
        <w:rPr>
          <w:rFonts w:eastAsia="Calibri" w:cs="Times New Roman"/>
          <w:b/>
          <w:bCs/>
          <w:lang w:eastAsia="cs-CZ"/>
        </w:rPr>
        <w:br/>
      </w:r>
      <w:r w:rsidRPr="00C264CF">
        <w:rPr>
          <w:rFonts w:eastAsia="Calibri" w:cs="Times New Roman"/>
          <w:b/>
          <w:bCs/>
          <w:lang w:eastAsia="cs-CZ"/>
        </w:rPr>
        <w:t>4. část“, 1.+3. etapa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176D6F96" w14:textId="19294710" w:rsidR="000540CA" w:rsidRPr="00C544F0" w:rsidRDefault="000540CA" w:rsidP="00032C3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6EBFAD" w14:textId="77777777" w:rsidR="00251B03" w:rsidRDefault="00251B03" w:rsidP="000540C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A0D5D78" w14:textId="77777777" w:rsidR="00D27B6B" w:rsidRDefault="00D27B6B" w:rsidP="00251B0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3F6A510" w14:textId="7118E17E" w:rsidR="00D27B6B" w:rsidRPr="003D7317" w:rsidRDefault="00D27B6B" w:rsidP="00D27B6B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 w:rsidR="00D410B1">
        <w:rPr>
          <w:rFonts w:eastAsia="Calibri" w:cs="Times New Roman"/>
          <w:b/>
          <w:lang w:eastAsia="cs-CZ"/>
        </w:rPr>
        <w:t>95</w:t>
      </w:r>
    </w:p>
    <w:p w14:paraId="2850C916" w14:textId="77777777" w:rsidR="00D410B1" w:rsidRDefault="00D410B1" w:rsidP="00D27B6B">
      <w:pPr>
        <w:spacing w:after="0" w:line="240" w:lineRule="auto"/>
        <w:rPr>
          <w:rFonts w:eastAsia="Calibri" w:cs="Times New Roman"/>
          <w:bCs/>
          <w:lang w:eastAsia="cs-CZ"/>
        </w:rPr>
      </w:pPr>
      <w:r w:rsidRPr="00D410B1">
        <w:rPr>
          <w:rFonts w:eastAsia="Calibri" w:cs="Times New Roman"/>
          <w:bCs/>
          <w:lang w:eastAsia="cs-CZ"/>
        </w:rPr>
        <w:t xml:space="preserve">K odpovědi na dotaz č. 80 z Vysvětlení zadávací dokumentace číslo 5 uvádíme, že pro konstrukci křižovatkové výhybky C49 1:9-190 s čelisťovými závěry ve žlabovém provedení není žádné zavedené a schválené zařízení pro ruční stavění takovéto výhybky. Domníváme se, že jiná možnost, v případě ručního stavění, je použití hákových závěrů. Prosíme zadavatele o prověření/vysvětlení. </w:t>
      </w:r>
    </w:p>
    <w:p w14:paraId="78C08082" w14:textId="1D177784" w:rsidR="00D27B6B" w:rsidRPr="003D7317" w:rsidRDefault="00D27B6B" w:rsidP="00D27B6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021140C2" w14:textId="6811CA71" w:rsidR="00B66FBA" w:rsidRPr="001D0A7A" w:rsidRDefault="00B66FBA" w:rsidP="00B66FB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bookmarkStart w:id="1" w:name="_Hlk175662712"/>
      <w:r w:rsidRPr="001D0A7A">
        <w:rPr>
          <w:rFonts w:eastAsia="Calibri" w:cs="Times New Roman"/>
          <w:bCs/>
          <w:lang w:eastAsia="cs-CZ"/>
        </w:rPr>
        <w:t xml:space="preserve">Zařízení pro ruční stavění výše uvedené křižovatkové výhybky existuje (např. ŽST Praha-Libeň), i když se nejedná o standardní řešení. K návrhu na vložení předmětné křižovatkové výhybky s ručním stavěním v ŽST Borohrádek byl vydán souhlas O13. Výhybku bude nutné doplnit o díly, které nejsou běžně s novou výhybkou dodávány anebo o díly, které jsou používány u výhybek starších konstrukcí. </w:t>
      </w:r>
    </w:p>
    <w:p w14:paraId="6AEDF9A9" w14:textId="77777777" w:rsidR="00B66FBA" w:rsidRPr="001D0A7A" w:rsidRDefault="00B66FBA" w:rsidP="00B66FBA">
      <w:pPr>
        <w:spacing w:after="0" w:line="240" w:lineRule="auto"/>
        <w:rPr>
          <w:rFonts w:eastAsia="Calibri" w:cs="Times New Roman"/>
          <w:bCs/>
          <w:lang w:eastAsia="cs-CZ"/>
        </w:rPr>
      </w:pPr>
      <w:r w:rsidRPr="001D0A7A">
        <w:rPr>
          <w:rFonts w:eastAsia="Calibri" w:cs="Times New Roman"/>
          <w:bCs/>
          <w:lang w:eastAsia="cs-CZ"/>
        </w:rPr>
        <w:t>Konkrétně se jedná o následující díly:</w:t>
      </w:r>
    </w:p>
    <w:p w14:paraId="468FC886" w14:textId="77777777" w:rsidR="00B66FBA" w:rsidRPr="001D0A7A" w:rsidRDefault="00B66FBA" w:rsidP="00B66FBA">
      <w:pPr>
        <w:pStyle w:val="Odstavecseseznamem"/>
        <w:numPr>
          <w:ilvl w:val="0"/>
          <w:numId w:val="27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1D0A7A">
        <w:rPr>
          <w:rFonts w:eastAsia="Calibri" w:cs="Times New Roman"/>
          <w:bCs/>
          <w:lang w:eastAsia="cs-CZ"/>
        </w:rPr>
        <w:t>6 ks - vybrané podkladnice vyrobit v prodlouženém provedení (s držákem ocelového prodloužení) – nutno zadat do výroby samotné výhybky</w:t>
      </w:r>
    </w:p>
    <w:p w14:paraId="150C9E77" w14:textId="77777777" w:rsidR="00B66FBA" w:rsidRPr="001D0A7A" w:rsidRDefault="00B66FBA" w:rsidP="00B66FBA">
      <w:pPr>
        <w:pStyle w:val="Odstavecseseznamem"/>
        <w:numPr>
          <w:ilvl w:val="0"/>
          <w:numId w:val="27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1D0A7A">
        <w:rPr>
          <w:rFonts w:eastAsia="Calibri" w:cs="Times New Roman"/>
          <w:bCs/>
          <w:lang w:eastAsia="cs-CZ"/>
        </w:rPr>
        <w:t xml:space="preserve">6 ks – „prodloužení betonového pražce“ – standardní výrobek </w:t>
      </w:r>
    </w:p>
    <w:p w14:paraId="2027F048" w14:textId="77777777" w:rsidR="00B66FBA" w:rsidRPr="001D0A7A" w:rsidRDefault="00B66FBA" w:rsidP="00B66FBA">
      <w:pPr>
        <w:pStyle w:val="Odstavecseseznamem"/>
        <w:numPr>
          <w:ilvl w:val="0"/>
          <w:numId w:val="27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1D0A7A">
        <w:rPr>
          <w:rFonts w:eastAsia="Calibri" w:cs="Times New Roman"/>
          <w:bCs/>
          <w:lang w:eastAsia="cs-CZ"/>
        </w:rPr>
        <w:t>4 ks – rolny podepírající tyč spřáhla (konstrukce používaná u starších křižovatkových výhybek)</w:t>
      </w:r>
    </w:p>
    <w:p w14:paraId="3739C4B6" w14:textId="77777777" w:rsidR="00B66FBA" w:rsidRPr="001D0A7A" w:rsidRDefault="00B66FBA" w:rsidP="00B66FBA">
      <w:pPr>
        <w:pStyle w:val="Odstavecseseznamem"/>
        <w:numPr>
          <w:ilvl w:val="0"/>
          <w:numId w:val="27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1D0A7A">
        <w:rPr>
          <w:rFonts w:eastAsia="Calibri" w:cs="Times New Roman"/>
          <w:bCs/>
          <w:lang w:eastAsia="cs-CZ"/>
        </w:rPr>
        <w:t>2 ks – výměníku typu K11 (páka se závažím – používaná u starších křiž. výh.)</w:t>
      </w:r>
    </w:p>
    <w:p w14:paraId="3E3C49B1" w14:textId="77777777" w:rsidR="00B66FBA" w:rsidRPr="001D0A7A" w:rsidRDefault="00B66FBA" w:rsidP="00B66FBA">
      <w:pPr>
        <w:pStyle w:val="Odstavecseseznamem"/>
        <w:numPr>
          <w:ilvl w:val="0"/>
          <w:numId w:val="27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1D0A7A">
        <w:rPr>
          <w:rFonts w:eastAsia="Calibri" w:cs="Times New Roman"/>
          <w:bCs/>
          <w:lang w:eastAsia="cs-CZ"/>
        </w:rPr>
        <w:t>1 ks – návěstní těleso (používané u starších křiž. výh.) – upravené -&gt; průsvitky zaslepeny (nebo kompletně vyměněny čelní plechy) a místo průsvitek nalepeny šípy z bílé retroreflexní folie – viz vzorový list ZT54 (https://typdok.tudc.cz/download.php?IDok=25012&amp;DirectOpen=1 ).</w:t>
      </w:r>
    </w:p>
    <w:p w14:paraId="29E3E165" w14:textId="77777777" w:rsidR="00B66FBA" w:rsidRPr="001D0A7A" w:rsidRDefault="00B66FBA" w:rsidP="00B66FBA">
      <w:pPr>
        <w:pStyle w:val="Odstavecseseznamem"/>
        <w:numPr>
          <w:ilvl w:val="0"/>
          <w:numId w:val="27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1D0A7A">
        <w:rPr>
          <w:rFonts w:eastAsia="Calibri" w:cs="Times New Roman"/>
          <w:bCs/>
          <w:lang w:eastAsia="cs-CZ"/>
        </w:rPr>
        <w:t>2 ks – tyč spřáhla – upravený výrobek (zohledňuje novou polohu výměníku) + na jednom konci je opatřen kulovým kloubem pro připojení k úhlové páce a na druhém konci tyčí pro připojení k mechanismu návěstního tělesa</w:t>
      </w:r>
    </w:p>
    <w:p w14:paraId="264AAE38" w14:textId="77777777" w:rsidR="00B66FBA" w:rsidRPr="001D0A7A" w:rsidRDefault="00B66FBA" w:rsidP="00B66FBA">
      <w:pPr>
        <w:pStyle w:val="Odstavecseseznamem"/>
        <w:numPr>
          <w:ilvl w:val="0"/>
          <w:numId w:val="27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1D0A7A">
        <w:rPr>
          <w:rFonts w:eastAsia="Calibri" w:cs="Times New Roman"/>
          <w:bCs/>
          <w:lang w:eastAsia="cs-CZ"/>
        </w:rPr>
        <w:t xml:space="preserve">2 ks – úhlová páka se stojánkem pro žlabový pražec – standardní výrobek </w:t>
      </w:r>
    </w:p>
    <w:p w14:paraId="1A0A5B9C" w14:textId="77777777" w:rsidR="00B66FBA" w:rsidRPr="001D0A7A" w:rsidRDefault="00B66FBA" w:rsidP="00B66FBA">
      <w:pPr>
        <w:pStyle w:val="Odstavecseseznamem"/>
        <w:numPr>
          <w:ilvl w:val="0"/>
          <w:numId w:val="27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1D0A7A">
        <w:rPr>
          <w:rFonts w:eastAsia="Calibri" w:cs="Times New Roman"/>
          <w:bCs/>
          <w:lang w:eastAsia="cs-CZ"/>
        </w:rPr>
        <w:t>2 ks – tyč pro připojení závorovacího pravítka k úhlové páce – upravený výrobek – tyč s přivařenými kulovými klouby na obou koncích</w:t>
      </w:r>
    </w:p>
    <w:p w14:paraId="1A692B2B" w14:textId="77777777" w:rsidR="00B66FBA" w:rsidRPr="001D0A7A" w:rsidRDefault="00B66FBA" w:rsidP="00B66FBA">
      <w:pPr>
        <w:pStyle w:val="Odstavecseseznamem"/>
        <w:numPr>
          <w:ilvl w:val="0"/>
          <w:numId w:val="27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1D0A7A">
        <w:rPr>
          <w:rFonts w:eastAsia="Calibri" w:cs="Times New Roman"/>
          <w:bCs/>
          <w:lang w:eastAsia="cs-CZ"/>
        </w:rPr>
        <w:t>4 ks – dorazy na závorovací tyči pro možnost ručního stavění (zabraňují podjetí závorovací tyče pod háky závěru) – standardní výrobek (osadí se u všech 4 vnějších závěrových háků)</w:t>
      </w:r>
    </w:p>
    <w:p w14:paraId="4FA9CCA3" w14:textId="77777777" w:rsidR="00B66FBA" w:rsidRPr="001D0A7A" w:rsidRDefault="00B66FBA" w:rsidP="00B66FBA">
      <w:pPr>
        <w:spacing w:after="0" w:line="240" w:lineRule="auto"/>
        <w:rPr>
          <w:rFonts w:eastAsia="Calibri" w:cs="Times New Roman"/>
          <w:bCs/>
          <w:lang w:eastAsia="cs-CZ"/>
        </w:rPr>
      </w:pPr>
      <w:r w:rsidRPr="001D0A7A">
        <w:rPr>
          <w:rFonts w:eastAsia="Calibri" w:cs="Times New Roman"/>
          <w:bCs/>
          <w:lang w:eastAsia="cs-CZ"/>
        </w:rPr>
        <w:t>Výměníky, návěstní těleso, rolny a spřáhlo je možné vyzískat z původní staré výhybky (nebo jiné starší konstrukce).</w:t>
      </w:r>
    </w:p>
    <w:p w14:paraId="656FEF32" w14:textId="087DA074" w:rsidR="001D0A7A" w:rsidRPr="001D0A7A" w:rsidRDefault="00B66FBA" w:rsidP="001D0A7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D0A7A">
        <w:rPr>
          <w:rFonts w:eastAsia="Calibri" w:cs="Times New Roman"/>
          <w:bCs/>
          <w:lang w:eastAsia="cs-CZ"/>
        </w:rPr>
        <w:lastRenderedPageBreak/>
        <w:t xml:space="preserve">Do soupisu prací byla doplněna nová položka č. </w:t>
      </w:r>
      <w:r w:rsidR="00F02032">
        <w:rPr>
          <w:rFonts w:eastAsia="Calibri" w:cs="Times New Roman"/>
          <w:bCs/>
          <w:lang w:eastAsia="cs-CZ"/>
        </w:rPr>
        <w:t>58</w:t>
      </w:r>
      <w:r w:rsidRPr="001D0A7A">
        <w:rPr>
          <w:rFonts w:eastAsia="Calibri" w:cs="Times New Roman"/>
          <w:bCs/>
          <w:lang w:eastAsia="cs-CZ"/>
        </w:rPr>
        <w:t xml:space="preserve"> (</w:t>
      </w:r>
      <w:r w:rsidRPr="001D0A7A">
        <w:rPr>
          <w:rFonts w:eastAsia="Calibri" w:cs="Times New Roman"/>
          <w:lang w:eastAsia="cs-CZ"/>
        </w:rPr>
        <w:t>R539530)</w:t>
      </w:r>
      <w:r w:rsidRPr="001D0A7A">
        <w:rPr>
          <w:rFonts w:eastAsia="Calibri" w:cs="Times New Roman"/>
          <w:bCs/>
          <w:lang w:eastAsia="cs-CZ"/>
        </w:rPr>
        <w:t xml:space="preserve">. Položka č. </w:t>
      </w:r>
      <w:r w:rsidR="00F02032">
        <w:rPr>
          <w:rFonts w:eastAsia="Calibri" w:cs="Times New Roman"/>
          <w:bCs/>
          <w:lang w:eastAsia="cs-CZ"/>
        </w:rPr>
        <w:t>57</w:t>
      </w:r>
      <w:r w:rsidRPr="001D0A7A">
        <w:rPr>
          <w:rFonts w:eastAsia="Calibri" w:cs="Times New Roman"/>
          <w:bCs/>
          <w:lang w:eastAsia="cs-CZ"/>
        </w:rPr>
        <w:t xml:space="preserve"> (539530) doplněná v rámci reakce na dotaz č. 80 bude ponechána s aktualizovaným množstvím 1 KUS.</w:t>
      </w:r>
    </w:p>
    <w:tbl>
      <w:tblPr>
        <w:tblStyle w:val="Mkatabulky"/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"/>
        <w:gridCol w:w="934"/>
        <w:gridCol w:w="5029"/>
        <w:gridCol w:w="877"/>
        <w:gridCol w:w="386"/>
        <w:gridCol w:w="874"/>
      </w:tblGrid>
      <w:tr w:rsidR="001D0A7A" w14:paraId="40DBFBB1" w14:textId="77777777" w:rsidTr="001D0A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tcBorders>
              <w:left w:val="single" w:sz="2" w:space="0" w:color="auto"/>
              <w:bottom w:val="single" w:sz="4" w:space="0" w:color="auto"/>
            </w:tcBorders>
          </w:tcPr>
          <w:bookmarkEnd w:id="1"/>
          <w:p w14:paraId="1EE8210A" w14:textId="77777777" w:rsidR="001D0A7A" w:rsidRDefault="001D0A7A" w:rsidP="00F512C5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Poř. číslo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14:paraId="4A484F34" w14:textId="77777777" w:rsidR="001D0A7A" w:rsidRDefault="001D0A7A" w:rsidP="00F512C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5029" w:type="dxa"/>
            <w:tcBorders>
              <w:bottom w:val="single" w:sz="4" w:space="0" w:color="auto"/>
            </w:tcBorders>
          </w:tcPr>
          <w:p w14:paraId="53135E2C" w14:textId="77777777" w:rsidR="001D0A7A" w:rsidRDefault="001D0A7A" w:rsidP="00F512C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14:paraId="2910A77C" w14:textId="77777777" w:rsidR="001D0A7A" w:rsidRDefault="001D0A7A" w:rsidP="00F512C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14:paraId="08E3E427" w14:textId="77777777" w:rsidR="001D0A7A" w:rsidRPr="01852C2C" w:rsidRDefault="001D0A7A" w:rsidP="00F512C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</w:p>
        </w:tc>
        <w:tc>
          <w:tcPr>
            <w:tcW w:w="874" w:type="dxa"/>
            <w:tcBorders>
              <w:bottom w:val="single" w:sz="4" w:space="0" w:color="auto"/>
              <w:right w:val="single" w:sz="2" w:space="0" w:color="auto"/>
            </w:tcBorders>
          </w:tcPr>
          <w:p w14:paraId="7EF6104B" w14:textId="37FD3B97" w:rsidR="001D0A7A" w:rsidRDefault="001D0A7A" w:rsidP="00F512C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1D0A7A" w14:paraId="61DBC8BA" w14:textId="77777777" w:rsidTr="001D0A7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tcBorders>
              <w:left w:val="single" w:sz="2" w:space="0" w:color="auto"/>
            </w:tcBorders>
            <w:shd w:val="clear" w:color="auto" w:fill="auto"/>
          </w:tcPr>
          <w:p w14:paraId="52538540" w14:textId="071D6462" w:rsidR="001D0A7A" w:rsidRPr="00B66FBA" w:rsidRDefault="001D0A7A" w:rsidP="00F512C5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57</w:t>
            </w:r>
          </w:p>
        </w:tc>
        <w:tc>
          <w:tcPr>
            <w:tcW w:w="934" w:type="dxa"/>
            <w:shd w:val="clear" w:color="auto" w:fill="auto"/>
          </w:tcPr>
          <w:p w14:paraId="692BBAD2" w14:textId="77777777" w:rsidR="001D0A7A" w:rsidRPr="00B66FBA" w:rsidRDefault="001D0A7A" w:rsidP="00F512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B66FBA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539530</w:t>
            </w:r>
          </w:p>
        </w:tc>
        <w:tc>
          <w:tcPr>
            <w:tcW w:w="5029" w:type="dxa"/>
            <w:shd w:val="clear" w:color="auto" w:fill="auto"/>
          </w:tcPr>
          <w:p w14:paraId="4DAAEA92" w14:textId="77777777" w:rsidR="001D0A7A" w:rsidRPr="00B66FBA" w:rsidRDefault="001D0A7A" w:rsidP="00F512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B66FBA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ZVLÁŠTNÍ VYBAVENÍ VÝHYBEK, RUČNÍ PŘESTAVNÍK (BEZ NÁVĚSTNÍHO TĚLESA)</w:t>
            </w:r>
          </w:p>
          <w:p w14:paraId="30F5CC8A" w14:textId="77777777" w:rsidR="001D0A7A" w:rsidRPr="00B66FBA" w:rsidRDefault="001D0A7A" w:rsidP="00F512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</w:p>
          <w:p w14:paraId="60B49A61" w14:textId="77777777" w:rsidR="001D0A7A" w:rsidRPr="00B66FBA" w:rsidRDefault="001D0A7A" w:rsidP="00F512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szCs w:val="14"/>
                <w:lang w:eastAsia="cs-CZ"/>
              </w:rPr>
            </w:pPr>
            <w:r w:rsidRPr="00B66FBA">
              <w:rPr>
                <w:rFonts w:ascii="Verdana" w:eastAsia="Times New Roman" w:hAnsi="Verdana" w:cs="Times New Roman"/>
                <w:i/>
                <w:iCs/>
                <w:szCs w:val="14"/>
                <w:lang w:eastAsia="cs-CZ"/>
              </w:rPr>
              <w:t>JS49-1:9-300 - 1 ks, C49-1:9-190 - 2 ks 3 = 3,000 [A]</w:t>
            </w:r>
          </w:p>
          <w:p w14:paraId="0B9369B0" w14:textId="77777777" w:rsidR="001D0A7A" w:rsidRPr="00B66FBA" w:rsidRDefault="001D0A7A" w:rsidP="00F512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szCs w:val="14"/>
                <w:lang w:eastAsia="cs-CZ"/>
              </w:rPr>
            </w:pPr>
            <w:r w:rsidRPr="00B66FBA">
              <w:rPr>
                <w:rFonts w:ascii="Verdana" w:eastAsia="Times New Roman" w:hAnsi="Verdana" w:cs="Times New Roman"/>
                <w:i/>
                <w:iCs/>
                <w:szCs w:val="14"/>
                <w:lang w:eastAsia="cs-CZ"/>
              </w:rPr>
              <w:t>Celkové množství = 3,000</w:t>
            </w:r>
          </w:p>
          <w:p w14:paraId="314A2E60" w14:textId="77777777" w:rsidR="001D0A7A" w:rsidRPr="00B66FBA" w:rsidRDefault="001D0A7A" w:rsidP="00F512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szCs w:val="14"/>
                <w:lang w:eastAsia="cs-CZ"/>
              </w:rPr>
            </w:pPr>
          </w:p>
          <w:p w14:paraId="05E1DD83" w14:textId="77777777" w:rsidR="001D0A7A" w:rsidRPr="00B66FBA" w:rsidRDefault="001D0A7A" w:rsidP="00F512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szCs w:val="14"/>
                <w:lang w:eastAsia="cs-CZ"/>
              </w:rPr>
            </w:pPr>
            <w:r w:rsidRPr="00B66FBA">
              <w:rPr>
                <w:rFonts w:ascii="Verdana" w:eastAsia="Times New Roman" w:hAnsi="Verdana" w:cs="Times New Roman"/>
                <w:i/>
                <w:iCs/>
                <w:szCs w:val="14"/>
                <w:lang w:eastAsia="cs-CZ"/>
              </w:rPr>
              <w:t>1. Položka obsahuje:</w:t>
            </w:r>
          </w:p>
          <w:p w14:paraId="44FBACC0" w14:textId="77777777" w:rsidR="001D0A7A" w:rsidRPr="00B66FBA" w:rsidRDefault="001D0A7A" w:rsidP="00F512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szCs w:val="14"/>
                <w:lang w:eastAsia="cs-CZ"/>
              </w:rPr>
            </w:pPr>
            <w:r w:rsidRPr="00B66FBA">
              <w:rPr>
                <w:rFonts w:ascii="Verdana" w:eastAsia="Times New Roman" w:hAnsi="Verdana" w:cs="Times New Roman"/>
                <w:i/>
                <w:iCs/>
                <w:szCs w:val="14"/>
                <w:lang w:eastAsia="cs-CZ"/>
              </w:rPr>
              <w:t xml:space="preserve"> – dodání a montáž ručního přestavníku</w:t>
            </w:r>
          </w:p>
          <w:p w14:paraId="061F2A81" w14:textId="77777777" w:rsidR="001D0A7A" w:rsidRPr="00B66FBA" w:rsidRDefault="001D0A7A" w:rsidP="00F512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szCs w:val="14"/>
                <w:lang w:eastAsia="cs-CZ"/>
              </w:rPr>
            </w:pPr>
            <w:r w:rsidRPr="00B66FBA">
              <w:rPr>
                <w:rFonts w:ascii="Verdana" w:eastAsia="Times New Roman" w:hAnsi="Verdana" w:cs="Times New Roman"/>
                <w:i/>
                <w:iCs/>
                <w:szCs w:val="14"/>
                <w:lang w:eastAsia="cs-CZ"/>
              </w:rPr>
              <w:t>2. Položka neobsahuje:</w:t>
            </w:r>
          </w:p>
          <w:p w14:paraId="74AE47CA" w14:textId="77777777" w:rsidR="001D0A7A" w:rsidRPr="00B66FBA" w:rsidRDefault="001D0A7A" w:rsidP="00F512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szCs w:val="14"/>
                <w:lang w:eastAsia="cs-CZ"/>
              </w:rPr>
            </w:pPr>
            <w:r w:rsidRPr="00B66FBA">
              <w:rPr>
                <w:rFonts w:ascii="Verdana" w:eastAsia="Times New Roman" w:hAnsi="Verdana" w:cs="Times New Roman"/>
                <w:i/>
                <w:iCs/>
                <w:szCs w:val="14"/>
                <w:lang w:eastAsia="cs-CZ"/>
              </w:rPr>
              <w:t xml:space="preserve"> X</w:t>
            </w:r>
          </w:p>
          <w:p w14:paraId="5D0501AC" w14:textId="77777777" w:rsidR="001D0A7A" w:rsidRPr="00B66FBA" w:rsidRDefault="001D0A7A" w:rsidP="00F512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szCs w:val="14"/>
                <w:lang w:eastAsia="cs-CZ"/>
              </w:rPr>
            </w:pPr>
            <w:r w:rsidRPr="00B66FBA">
              <w:rPr>
                <w:rFonts w:ascii="Verdana" w:eastAsia="Times New Roman" w:hAnsi="Verdana" w:cs="Times New Roman"/>
                <w:i/>
                <w:iCs/>
                <w:szCs w:val="14"/>
                <w:lang w:eastAsia="cs-CZ"/>
              </w:rPr>
              <w:t>3. Způsob měření:</w:t>
            </w:r>
          </w:p>
          <w:p w14:paraId="241E15E7" w14:textId="77777777" w:rsidR="001D0A7A" w:rsidRPr="00B66FBA" w:rsidRDefault="001D0A7A" w:rsidP="00F512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B66FBA">
              <w:rPr>
                <w:rFonts w:ascii="Verdana" w:eastAsia="Times New Roman" w:hAnsi="Verdana" w:cs="Times New Roman"/>
                <w:i/>
                <w:iCs/>
                <w:szCs w:val="14"/>
                <w:lang w:eastAsia="cs-CZ"/>
              </w:rPr>
              <w:t>Udává se počet kusů kompletní konstrukce nebo práce.</w:t>
            </w:r>
          </w:p>
        </w:tc>
        <w:tc>
          <w:tcPr>
            <w:tcW w:w="877" w:type="dxa"/>
            <w:shd w:val="clear" w:color="auto" w:fill="auto"/>
          </w:tcPr>
          <w:p w14:paraId="313B0068" w14:textId="77777777" w:rsidR="001D0A7A" w:rsidRPr="00B66FBA" w:rsidRDefault="001D0A7A" w:rsidP="00F512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B66FBA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KUS</w:t>
            </w:r>
          </w:p>
        </w:tc>
        <w:tc>
          <w:tcPr>
            <w:tcW w:w="386" w:type="dxa"/>
            <w:shd w:val="clear" w:color="auto" w:fill="auto"/>
          </w:tcPr>
          <w:p w14:paraId="09C2D7BA" w14:textId="77777777" w:rsidR="001D0A7A" w:rsidRDefault="001D0A7A" w:rsidP="00F512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</w:p>
        </w:tc>
        <w:tc>
          <w:tcPr>
            <w:tcW w:w="874" w:type="dxa"/>
            <w:tcBorders>
              <w:right w:val="single" w:sz="2" w:space="0" w:color="auto"/>
            </w:tcBorders>
            <w:shd w:val="clear" w:color="auto" w:fill="auto"/>
          </w:tcPr>
          <w:p w14:paraId="3F8B662E" w14:textId="29B46CE8" w:rsidR="001D0A7A" w:rsidRDefault="001D0A7A" w:rsidP="00F512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1</w:t>
            </w:r>
            <w:r w:rsidRPr="01852C2C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,000</w:t>
            </w:r>
          </w:p>
        </w:tc>
      </w:tr>
      <w:tr w:rsidR="001D0A7A" w14:paraId="2519553A" w14:textId="77777777" w:rsidTr="001D0A7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tcBorders>
              <w:left w:val="single" w:sz="2" w:space="0" w:color="auto"/>
            </w:tcBorders>
            <w:shd w:val="clear" w:color="auto" w:fill="auto"/>
          </w:tcPr>
          <w:p w14:paraId="47B0757D" w14:textId="3C12BA5D" w:rsidR="001D0A7A" w:rsidRPr="008A056F" w:rsidRDefault="001D0A7A" w:rsidP="00F512C5">
            <w:pPr>
              <w:jc w:val="both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58</w:t>
            </w:r>
          </w:p>
        </w:tc>
        <w:tc>
          <w:tcPr>
            <w:tcW w:w="934" w:type="dxa"/>
            <w:shd w:val="clear" w:color="auto" w:fill="auto"/>
          </w:tcPr>
          <w:p w14:paraId="57982828" w14:textId="77777777" w:rsidR="001D0A7A" w:rsidRPr="008A056F" w:rsidRDefault="001D0A7A" w:rsidP="00F512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8A056F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R539530</w:t>
            </w:r>
          </w:p>
        </w:tc>
        <w:tc>
          <w:tcPr>
            <w:tcW w:w="5029" w:type="dxa"/>
            <w:shd w:val="clear" w:color="auto" w:fill="auto"/>
          </w:tcPr>
          <w:p w14:paraId="03496804" w14:textId="77777777" w:rsidR="001D0A7A" w:rsidRPr="008A056F" w:rsidRDefault="001D0A7A" w:rsidP="00F512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8A056F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ZVLÁŠTNÍ VYBAVENÍ VÝHYBEK, RUČNÍ PŘESTAVNÍK (BEZ NÁVĚSTNÍHO TĚLESA)</w:t>
            </w:r>
          </w:p>
          <w:p w14:paraId="322820FE" w14:textId="77777777" w:rsidR="001D0A7A" w:rsidRPr="008A056F" w:rsidRDefault="001D0A7A" w:rsidP="00F512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</w:pPr>
          </w:p>
          <w:p w14:paraId="48868B50" w14:textId="77777777" w:rsidR="001D0A7A" w:rsidRPr="008A056F" w:rsidRDefault="001D0A7A" w:rsidP="00F512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</w:pPr>
            <w:r w:rsidRPr="008A056F"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  <w:t xml:space="preserve">Přestavníky doplnit o tyto díly (celkem pro 2 kusy přestavníků): </w:t>
            </w:r>
          </w:p>
          <w:p w14:paraId="6C9B6123" w14:textId="77777777" w:rsidR="001D0A7A" w:rsidRPr="008A056F" w:rsidRDefault="001D0A7A" w:rsidP="00F512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</w:pPr>
            <w:r w:rsidRPr="008A056F"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  <w:t>6 ks - vybrané podkladnice vyrobit v prodlouženém provedení (s držákem ocelového prodloužení) – nutno zadat do výroby samotné výhybky</w:t>
            </w:r>
          </w:p>
          <w:p w14:paraId="1FEA7D31" w14:textId="77777777" w:rsidR="001D0A7A" w:rsidRPr="008A056F" w:rsidRDefault="001D0A7A" w:rsidP="00F512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</w:pPr>
            <w:r w:rsidRPr="008A056F"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  <w:t>6 ks – „prodloužení betonového pražce“</w:t>
            </w:r>
          </w:p>
          <w:p w14:paraId="01D195D9" w14:textId="77777777" w:rsidR="001D0A7A" w:rsidRPr="008A056F" w:rsidRDefault="001D0A7A" w:rsidP="00F512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</w:pPr>
            <w:r w:rsidRPr="008A056F"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  <w:t>4 ks – rolny podepírající tyč spřáhla (konstrukce používaná u starších křižovatkových výhybek)</w:t>
            </w:r>
          </w:p>
          <w:p w14:paraId="606E5F86" w14:textId="77777777" w:rsidR="001D0A7A" w:rsidRPr="008A056F" w:rsidRDefault="001D0A7A" w:rsidP="00F512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</w:pPr>
            <w:r w:rsidRPr="008A056F"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  <w:t>2 ks – výměníku typu K11 (páka se závažím – používaná u starších křiž. výh.)</w:t>
            </w:r>
          </w:p>
          <w:p w14:paraId="055392A5" w14:textId="77777777" w:rsidR="001D0A7A" w:rsidRPr="008A056F" w:rsidRDefault="001D0A7A" w:rsidP="00F512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</w:pPr>
            <w:r w:rsidRPr="008A056F"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  <w:t>1 ks – návěstní těleso (používané u starších křiž. výh.) – upravené -&gt; průsvitky zaslepeny (nebo kompletně vyměněny čelní plechy) a místo průsvitek nalepeny šípy z bílé retroreflexní folie – viz vzorový list ZT54 (https://typdok.tudc.cz/download.php?IDok=25012&amp;DirectOpen=1).</w:t>
            </w:r>
          </w:p>
          <w:p w14:paraId="722D6AD4" w14:textId="77777777" w:rsidR="001D0A7A" w:rsidRPr="008A056F" w:rsidRDefault="001D0A7A" w:rsidP="00F512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</w:pPr>
            <w:r w:rsidRPr="008A056F"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  <w:t>2 ks – tyč spřáhla – (zohledňuje novou polohu výměníku) + na jednom konci je opatřen kulovým kloubem pro připojení k úhlové páce a na druhém konci tyčí pro připojení k mechanizmu návěstního tělesa</w:t>
            </w:r>
          </w:p>
          <w:p w14:paraId="53682B45" w14:textId="77777777" w:rsidR="001D0A7A" w:rsidRPr="008A056F" w:rsidRDefault="001D0A7A" w:rsidP="00F512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</w:pPr>
            <w:r w:rsidRPr="008A056F"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  <w:t xml:space="preserve">2 ks – úhlová páka se stojánkem pro žlabový pražec </w:t>
            </w:r>
          </w:p>
          <w:p w14:paraId="5E50D167" w14:textId="77777777" w:rsidR="001D0A7A" w:rsidRPr="008A056F" w:rsidRDefault="001D0A7A" w:rsidP="00F512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</w:pPr>
            <w:r w:rsidRPr="008A056F"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  <w:t>2 ks – tyč pro připojení závorovacího pravítka k úhlové páce – tyč s přivařenými kulovými klouby na obou koncích</w:t>
            </w:r>
          </w:p>
          <w:p w14:paraId="5D7E465D" w14:textId="77777777" w:rsidR="001D0A7A" w:rsidRPr="008A056F" w:rsidRDefault="001D0A7A" w:rsidP="00F512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</w:pPr>
            <w:r w:rsidRPr="008A056F"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  <w:t>4 ks – dorazy na závorovací tyči pro možnost ručního stavění (zabraňují podjetí závorovací tyče pod háky závěru) –(osadí se u všech 4 vnějších závěrových háků)</w:t>
            </w:r>
          </w:p>
          <w:p w14:paraId="505E57D8" w14:textId="77777777" w:rsidR="001D0A7A" w:rsidRPr="008A056F" w:rsidRDefault="001D0A7A" w:rsidP="00F512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</w:pPr>
          </w:p>
          <w:p w14:paraId="4E5CCF30" w14:textId="77777777" w:rsidR="001D0A7A" w:rsidRPr="008A056F" w:rsidRDefault="001D0A7A" w:rsidP="00F512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color w:val="FF0000"/>
                <w:szCs w:val="14"/>
                <w:lang w:eastAsia="cs-CZ"/>
              </w:rPr>
            </w:pPr>
            <w:r w:rsidRPr="008A056F">
              <w:rPr>
                <w:rFonts w:ascii="Verdana" w:eastAsia="Times New Roman" w:hAnsi="Verdana" w:cs="Times New Roman"/>
                <w:bCs/>
                <w:color w:val="FF0000"/>
                <w:szCs w:val="14"/>
                <w:lang w:eastAsia="cs-CZ"/>
              </w:rPr>
              <w:t>C49-1:9-190 - 2 ks 2 = 2,000 [A]</w:t>
            </w:r>
          </w:p>
          <w:p w14:paraId="5985367C" w14:textId="77777777" w:rsidR="001D0A7A" w:rsidRPr="008A056F" w:rsidRDefault="001D0A7A" w:rsidP="00F512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color w:val="FF0000"/>
                <w:szCs w:val="14"/>
                <w:lang w:eastAsia="cs-CZ"/>
              </w:rPr>
            </w:pPr>
            <w:r w:rsidRPr="008A056F">
              <w:rPr>
                <w:rFonts w:ascii="Verdana" w:eastAsia="Times New Roman" w:hAnsi="Verdana" w:cs="Times New Roman"/>
                <w:bCs/>
                <w:color w:val="FF0000"/>
                <w:szCs w:val="14"/>
                <w:lang w:eastAsia="cs-CZ"/>
              </w:rPr>
              <w:t>Celkové množství = 2,000</w:t>
            </w:r>
          </w:p>
          <w:p w14:paraId="668808EA" w14:textId="77777777" w:rsidR="001D0A7A" w:rsidRPr="008A056F" w:rsidRDefault="001D0A7A" w:rsidP="00F512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color w:val="FF0000"/>
                <w:szCs w:val="14"/>
                <w:lang w:eastAsia="cs-CZ"/>
              </w:rPr>
            </w:pPr>
          </w:p>
          <w:p w14:paraId="0BCAD8FF" w14:textId="77777777" w:rsidR="001D0A7A" w:rsidRPr="008A056F" w:rsidRDefault="001D0A7A" w:rsidP="00F512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color w:val="FF0000"/>
                <w:szCs w:val="14"/>
                <w:lang w:eastAsia="cs-CZ"/>
              </w:rPr>
            </w:pPr>
            <w:r w:rsidRPr="008A056F">
              <w:rPr>
                <w:rFonts w:ascii="Verdana" w:eastAsia="Times New Roman" w:hAnsi="Verdana" w:cs="Times New Roman"/>
                <w:bCs/>
                <w:color w:val="FF0000"/>
                <w:szCs w:val="14"/>
                <w:lang w:eastAsia="cs-CZ"/>
              </w:rPr>
              <w:t>1. Položka obsahuje:</w:t>
            </w:r>
          </w:p>
          <w:p w14:paraId="7FF355E5" w14:textId="77777777" w:rsidR="001D0A7A" w:rsidRPr="008A056F" w:rsidRDefault="001D0A7A" w:rsidP="00F512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color w:val="FF0000"/>
                <w:szCs w:val="14"/>
                <w:lang w:eastAsia="cs-CZ"/>
              </w:rPr>
            </w:pPr>
            <w:r w:rsidRPr="008A056F">
              <w:rPr>
                <w:rFonts w:ascii="Verdana" w:eastAsia="Times New Roman" w:hAnsi="Verdana" w:cs="Times New Roman"/>
                <w:bCs/>
                <w:color w:val="FF0000"/>
                <w:szCs w:val="14"/>
                <w:lang w:eastAsia="cs-CZ"/>
              </w:rPr>
              <w:t xml:space="preserve"> – dodání a montáž ručního přestavníku</w:t>
            </w:r>
          </w:p>
          <w:p w14:paraId="3533394A" w14:textId="77777777" w:rsidR="001D0A7A" w:rsidRPr="008A056F" w:rsidRDefault="001D0A7A" w:rsidP="00F512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color w:val="FF0000"/>
                <w:szCs w:val="14"/>
                <w:lang w:eastAsia="cs-CZ"/>
              </w:rPr>
            </w:pPr>
            <w:r w:rsidRPr="008A056F">
              <w:rPr>
                <w:rFonts w:ascii="Verdana" w:eastAsia="Times New Roman" w:hAnsi="Verdana" w:cs="Times New Roman"/>
                <w:bCs/>
                <w:color w:val="FF0000"/>
                <w:szCs w:val="14"/>
                <w:lang w:eastAsia="cs-CZ"/>
              </w:rPr>
              <w:t>2. Položka neobsahuje:</w:t>
            </w:r>
          </w:p>
          <w:p w14:paraId="0929928B" w14:textId="77777777" w:rsidR="001D0A7A" w:rsidRPr="008A056F" w:rsidRDefault="001D0A7A" w:rsidP="00F512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color w:val="FF0000"/>
                <w:szCs w:val="14"/>
                <w:lang w:eastAsia="cs-CZ"/>
              </w:rPr>
            </w:pPr>
            <w:r w:rsidRPr="008A056F">
              <w:rPr>
                <w:rFonts w:ascii="Verdana" w:eastAsia="Times New Roman" w:hAnsi="Verdana" w:cs="Times New Roman"/>
                <w:bCs/>
                <w:color w:val="FF0000"/>
                <w:szCs w:val="14"/>
                <w:lang w:eastAsia="cs-CZ"/>
              </w:rPr>
              <w:t xml:space="preserve"> X</w:t>
            </w:r>
          </w:p>
          <w:p w14:paraId="1AE79CFD" w14:textId="77777777" w:rsidR="001D0A7A" w:rsidRPr="008A056F" w:rsidRDefault="001D0A7A" w:rsidP="00F512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color w:val="FF0000"/>
                <w:szCs w:val="14"/>
                <w:lang w:eastAsia="cs-CZ"/>
              </w:rPr>
            </w:pPr>
            <w:r w:rsidRPr="008A056F">
              <w:rPr>
                <w:rFonts w:ascii="Verdana" w:eastAsia="Times New Roman" w:hAnsi="Verdana" w:cs="Times New Roman"/>
                <w:bCs/>
                <w:color w:val="FF0000"/>
                <w:szCs w:val="14"/>
                <w:lang w:eastAsia="cs-CZ"/>
              </w:rPr>
              <w:t>3. Způsob měření:</w:t>
            </w:r>
          </w:p>
          <w:p w14:paraId="427E5C1E" w14:textId="77777777" w:rsidR="001D0A7A" w:rsidRPr="008A056F" w:rsidRDefault="001D0A7A" w:rsidP="00F512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8A056F">
              <w:rPr>
                <w:rFonts w:ascii="Verdana" w:eastAsia="Times New Roman" w:hAnsi="Verdana" w:cs="Times New Roman"/>
                <w:bCs/>
                <w:color w:val="FF0000"/>
                <w:szCs w:val="14"/>
                <w:lang w:eastAsia="cs-CZ"/>
              </w:rPr>
              <w:t>Udává se počet kusů kompletní konstrukce nebo práce.</w:t>
            </w:r>
          </w:p>
        </w:tc>
        <w:tc>
          <w:tcPr>
            <w:tcW w:w="877" w:type="dxa"/>
            <w:shd w:val="clear" w:color="auto" w:fill="auto"/>
          </w:tcPr>
          <w:p w14:paraId="04A0CC4F" w14:textId="77777777" w:rsidR="001D0A7A" w:rsidRPr="008A056F" w:rsidRDefault="001D0A7A" w:rsidP="00F512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8A056F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KUS</w:t>
            </w:r>
          </w:p>
        </w:tc>
        <w:tc>
          <w:tcPr>
            <w:tcW w:w="386" w:type="dxa"/>
            <w:shd w:val="clear" w:color="auto" w:fill="auto"/>
          </w:tcPr>
          <w:p w14:paraId="6A2E75B6" w14:textId="77777777" w:rsidR="001D0A7A" w:rsidRPr="008A056F" w:rsidRDefault="001D0A7A" w:rsidP="00F512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</w:p>
        </w:tc>
        <w:tc>
          <w:tcPr>
            <w:tcW w:w="874" w:type="dxa"/>
            <w:tcBorders>
              <w:right w:val="single" w:sz="2" w:space="0" w:color="auto"/>
            </w:tcBorders>
            <w:shd w:val="clear" w:color="auto" w:fill="auto"/>
          </w:tcPr>
          <w:p w14:paraId="27CAAB46" w14:textId="12DAAD13" w:rsidR="001D0A7A" w:rsidRPr="008A056F" w:rsidRDefault="001D0A7A" w:rsidP="00F512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8A056F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2,000</w:t>
            </w:r>
          </w:p>
        </w:tc>
      </w:tr>
    </w:tbl>
    <w:p w14:paraId="57E75FC5" w14:textId="77777777" w:rsidR="00B66FBA" w:rsidRPr="0061666E" w:rsidRDefault="00B66FBA" w:rsidP="00B66FB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799EE3A" w14:textId="77777777" w:rsidR="001D0A7A" w:rsidRDefault="001D0A7A" w:rsidP="00D410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7D932E5" w14:textId="05E0AEAE" w:rsidR="00D410B1" w:rsidRPr="003D7317" w:rsidRDefault="00D410B1" w:rsidP="00D410B1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96</w:t>
      </w:r>
    </w:p>
    <w:p w14:paraId="79A81AA0" w14:textId="5B83CC76" w:rsidR="000F0926" w:rsidRPr="000F0926" w:rsidRDefault="000F0926" w:rsidP="00D410B1">
      <w:pPr>
        <w:spacing w:after="0" w:line="240" w:lineRule="auto"/>
        <w:rPr>
          <w:rFonts w:eastAsia="Calibri" w:cs="Times New Roman"/>
          <w:bCs/>
          <w:lang w:eastAsia="cs-CZ"/>
        </w:rPr>
      </w:pPr>
      <w:r w:rsidRPr="000F0926">
        <w:rPr>
          <w:rFonts w:eastAsia="Calibri" w:cs="Times New Roman"/>
          <w:b/>
          <w:bCs/>
          <w:lang w:eastAsia="cs-CZ"/>
        </w:rPr>
        <w:t>Objekt SO  41-22-17-01</w:t>
      </w:r>
    </w:p>
    <w:p w14:paraId="21ECDBD1" w14:textId="111FDF56" w:rsidR="000F0926" w:rsidRDefault="000F0926" w:rsidP="009A712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F0926">
        <w:rPr>
          <w:rFonts w:eastAsia="Calibri" w:cs="Times New Roman"/>
          <w:bCs/>
          <w:lang w:eastAsia="cs-CZ"/>
        </w:rPr>
        <w:t xml:space="preserve">Může prosím zadavatel upřesnit, jaké desky ze syntetických pryskyřic lze upevňovat do konstrukce zasklívacími lištami? Je možné poskytnout statický výpočet na upevnění desek? </w:t>
      </w:r>
      <w:r w:rsidRPr="000F0926">
        <w:rPr>
          <w:rFonts w:eastAsia="Calibri" w:cs="Times New Roman"/>
          <w:bCs/>
          <w:lang w:eastAsia="cs-CZ"/>
        </w:rPr>
        <w:lastRenderedPageBreak/>
        <w:t>Případně doplnit, kde mají být tyto zasklívací lišty (ve VV je na 1m2 desky 3,5mb AL lišt)</w:t>
      </w:r>
      <w:r>
        <w:rPr>
          <w:noProof/>
          <w:sz w:val="22"/>
          <w:szCs w:val="22"/>
        </w:rPr>
        <w:drawing>
          <wp:inline distT="0" distB="0" distL="0" distR="0" wp14:anchorId="155DC4CC" wp14:editId="6E3C408E">
            <wp:extent cx="3666490" cy="2180590"/>
            <wp:effectExtent l="0" t="0" r="10160" b="10160"/>
            <wp:docPr id="780600308" name="Obrázek 5" descr="Obsah obrázku text, rukopis, diagram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600308" name="Obrázek 5" descr="Obsah obrázku text, rukopis, diagram, Paralelní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6490" cy="218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D7F66" w14:textId="77777777" w:rsidR="000F0926" w:rsidRDefault="000F0926" w:rsidP="00D410B1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AAF007A" w14:textId="600D4FEF" w:rsidR="00D410B1" w:rsidRPr="003D7317" w:rsidRDefault="00D410B1" w:rsidP="00D410B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06B22EE7" w14:textId="1D9DF193" w:rsidR="00D410B1" w:rsidRPr="001D0A7A" w:rsidRDefault="00A351F6" w:rsidP="00A351F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bookmarkStart w:id="2" w:name="_Hlk175646790"/>
      <w:r w:rsidRPr="001D0A7A">
        <w:rPr>
          <w:rFonts w:eastAsia="Calibri" w:cs="Times New Roman"/>
          <w:lang w:eastAsia="cs-CZ"/>
        </w:rPr>
        <w:t>Jedná se o desky z vysokotlakého laminátu (HPL) určené pro použití v exteriéru. Výplň je navržena dle pokynu SŽDC PO-23/2019-GŘ Moderní design a architektura nádraží a zastávek ČR – Železniční zastávky/přístřešky.</w:t>
      </w:r>
      <w:bookmarkEnd w:id="2"/>
    </w:p>
    <w:p w14:paraId="7CBE1195" w14:textId="77777777" w:rsidR="00D410B1" w:rsidRDefault="00D410B1" w:rsidP="00D410B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FBAD9AF" w14:textId="77777777" w:rsidR="001D0A7A" w:rsidRDefault="001D0A7A" w:rsidP="00D410B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079A3E4" w14:textId="40AEE00C" w:rsidR="00D410B1" w:rsidRPr="003D7317" w:rsidRDefault="00D410B1" w:rsidP="00D410B1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97</w:t>
      </w:r>
    </w:p>
    <w:p w14:paraId="15D14030" w14:textId="77777777" w:rsidR="000F0926" w:rsidRPr="000F0926" w:rsidRDefault="000F0926" w:rsidP="000F0926">
      <w:pPr>
        <w:spacing w:after="0" w:line="240" w:lineRule="auto"/>
        <w:rPr>
          <w:rFonts w:eastAsia="Calibri" w:cs="Times New Roman"/>
          <w:bCs/>
          <w:lang w:eastAsia="cs-CZ"/>
        </w:rPr>
      </w:pPr>
      <w:r w:rsidRPr="000F0926">
        <w:rPr>
          <w:rFonts w:eastAsia="Calibri" w:cs="Times New Roman"/>
          <w:b/>
          <w:bCs/>
          <w:lang w:eastAsia="cs-CZ"/>
        </w:rPr>
        <w:t>Objekt SO  41-22-17-01</w:t>
      </w:r>
    </w:p>
    <w:p w14:paraId="6591391E" w14:textId="542AE906" w:rsidR="00D410B1" w:rsidRDefault="000F0926" w:rsidP="00D410B1">
      <w:pPr>
        <w:spacing w:after="0" w:line="240" w:lineRule="auto"/>
        <w:rPr>
          <w:rFonts w:eastAsia="Calibri" w:cs="Times New Roman"/>
          <w:bCs/>
          <w:lang w:eastAsia="cs-CZ"/>
        </w:rPr>
      </w:pPr>
      <w:r w:rsidRPr="000F0926">
        <w:rPr>
          <w:rFonts w:eastAsia="Calibri" w:cs="Times New Roman"/>
          <w:bCs/>
          <w:lang w:eastAsia="cs-CZ"/>
        </w:rPr>
        <w:t>Může prosím zadavatel upřesnit jakou integrovanou lavičku do přístřešku požaduje, protože půdorys a řez se liší:  v půdoryse je kulatinový rošt a dělené sedáky, v řezu dřevěné desky.</w:t>
      </w:r>
    </w:p>
    <w:p w14:paraId="47629E27" w14:textId="3D5FA232" w:rsidR="000F0926" w:rsidRDefault="001D0A7A" w:rsidP="00D410B1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noProof/>
          <w:sz w:val="22"/>
          <w:szCs w:val="22"/>
        </w:rPr>
        <w:drawing>
          <wp:inline distT="0" distB="0" distL="0" distR="0" wp14:anchorId="18DE2438" wp14:editId="1D2039D5">
            <wp:extent cx="4300946" cy="1974272"/>
            <wp:effectExtent l="0" t="0" r="4445" b="6985"/>
            <wp:docPr id="295643464" name="Obrázek 6" descr="Obsah obrázku text, Paralelní, řada/pruh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643464" name="Obrázek 6" descr="Obsah obrázku text, Paralelní, řada/pruh, diagram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8928" cy="1977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E584F" w14:textId="77777777" w:rsidR="001D0A7A" w:rsidRDefault="001D0A7A" w:rsidP="00D410B1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951D441" w14:textId="0348AD97" w:rsidR="000F0926" w:rsidRDefault="000F0926" w:rsidP="00D410B1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noProof/>
          <w:sz w:val="22"/>
          <w:szCs w:val="22"/>
        </w:rPr>
        <w:drawing>
          <wp:inline distT="0" distB="0" distL="0" distR="0" wp14:anchorId="16382385" wp14:editId="639D86FF">
            <wp:extent cx="4253345" cy="1945137"/>
            <wp:effectExtent l="0" t="0" r="0" b="0"/>
            <wp:docPr id="860582402" name="Obrázek 7" descr="Obsah obrázku text, řada/pruh, Paralelní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582402" name="Obrázek 7" descr="Obsah obrázku text, řada/pruh, Paralelní, snímek obrazovky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5169" cy="1950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92531" w14:textId="77777777" w:rsidR="00D410B1" w:rsidRPr="003D7317" w:rsidRDefault="00D410B1" w:rsidP="00D410B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042494DB" w14:textId="16D7A8E9" w:rsidR="00D410B1" w:rsidRPr="001D0A7A" w:rsidRDefault="00A351F6" w:rsidP="00D410B1">
      <w:pPr>
        <w:spacing w:after="0" w:line="240" w:lineRule="auto"/>
        <w:rPr>
          <w:rFonts w:eastAsia="Calibri" w:cs="Times New Roman"/>
          <w:bCs/>
          <w:lang w:eastAsia="cs-CZ"/>
        </w:rPr>
      </w:pPr>
      <w:bookmarkStart w:id="3" w:name="_Hlk175646822"/>
      <w:r w:rsidRPr="001D0A7A">
        <w:rPr>
          <w:rFonts w:eastAsia="Calibri" w:cs="Times New Roman"/>
          <w:bCs/>
          <w:lang w:eastAsia="cs-CZ"/>
        </w:rPr>
        <w:t>Jedná se o ocelovou lavici s dělenými sedáky s kulatinovým rošt</w:t>
      </w:r>
      <w:r w:rsidR="00403AAF" w:rsidRPr="001D0A7A">
        <w:rPr>
          <w:rFonts w:eastAsia="Calibri" w:cs="Times New Roman"/>
          <w:bCs/>
          <w:lang w:eastAsia="cs-CZ"/>
        </w:rPr>
        <w:t>e</w:t>
      </w:r>
      <w:r w:rsidRPr="001D0A7A">
        <w:rPr>
          <w:rFonts w:eastAsia="Calibri" w:cs="Times New Roman"/>
          <w:bCs/>
          <w:lang w:eastAsia="cs-CZ"/>
        </w:rPr>
        <w:t xml:space="preserve">m </w:t>
      </w:r>
      <w:r w:rsidR="00403AAF" w:rsidRPr="001D0A7A">
        <w:rPr>
          <w:rFonts w:eastAsia="Calibri" w:cs="Times New Roman"/>
          <w:bCs/>
          <w:lang w:eastAsia="cs-CZ"/>
        </w:rPr>
        <w:t>(</w:t>
      </w:r>
      <w:r w:rsidRPr="001D0A7A">
        <w:rPr>
          <w:rFonts w:eastAsia="Calibri" w:cs="Times New Roman"/>
          <w:bCs/>
          <w:lang w:eastAsia="cs-CZ"/>
        </w:rPr>
        <w:t xml:space="preserve">viz </w:t>
      </w:r>
      <w:r w:rsidR="00403AAF" w:rsidRPr="001D0A7A">
        <w:rPr>
          <w:rFonts w:eastAsia="Calibri" w:cs="Times New Roman"/>
          <w:bCs/>
          <w:lang w:eastAsia="cs-CZ"/>
        </w:rPr>
        <w:t>Technická zpráva)</w:t>
      </w:r>
      <w:r w:rsidRPr="001D0A7A">
        <w:rPr>
          <w:rFonts w:eastAsia="Calibri" w:cs="Times New Roman"/>
          <w:bCs/>
          <w:lang w:eastAsia="cs-CZ"/>
        </w:rPr>
        <w:t>.</w:t>
      </w:r>
      <w:bookmarkEnd w:id="3"/>
    </w:p>
    <w:p w14:paraId="0A6F570D" w14:textId="77777777" w:rsidR="00D410B1" w:rsidRPr="001D0A7A" w:rsidRDefault="00D410B1" w:rsidP="00D410B1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5412D75" w14:textId="77777777" w:rsidR="00D410B1" w:rsidRDefault="00D410B1" w:rsidP="00251B0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3DA15C7" w14:textId="12581893" w:rsidR="000F0926" w:rsidRPr="003D7317" w:rsidRDefault="000F0926" w:rsidP="000F0926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98</w:t>
      </w:r>
    </w:p>
    <w:p w14:paraId="17982DFB" w14:textId="77777777" w:rsidR="000F0926" w:rsidRPr="000F0926" w:rsidRDefault="000F0926" w:rsidP="000F0926">
      <w:pPr>
        <w:spacing w:after="0" w:line="240" w:lineRule="auto"/>
        <w:rPr>
          <w:rFonts w:eastAsia="Calibri" w:cs="Times New Roman"/>
          <w:bCs/>
          <w:lang w:eastAsia="cs-CZ"/>
        </w:rPr>
      </w:pPr>
      <w:r w:rsidRPr="000F0926">
        <w:rPr>
          <w:rFonts w:eastAsia="Calibri" w:cs="Times New Roman"/>
          <w:b/>
          <w:bCs/>
          <w:lang w:eastAsia="cs-CZ"/>
        </w:rPr>
        <w:t>Objekt SO  41-22-17-01</w:t>
      </w:r>
    </w:p>
    <w:p w14:paraId="30823049" w14:textId="29B4DFAB" w:rsidR="000F0926" w:rsidRDefault="000F0926" w:rsidP="000F0926">
      <w:pPr>
        <w:spacing w:after="0" w:line="240" w:lineRule="auto"/>
        <w:rPr>
          <w:rFonts w:eastAsia="Calibri" w:cs="Times New Roman"/>
          <w:bCs/>
          <w:lang w:eastAsia="cs-CZ"/>
        </w:rPr>
      </w:pPr>
      <w:r w:rsidRPr="000F0926">
        <w:rPr>
          <w:rFonts w:eastAsia="Calibri" w:cs="Times New Roman"/>
          <w:bCs/>
          <w:lang w:eastAsia="cs-CZ"/>
        </w:rPr>
        <w:t>Může prosím zadavatel upřesnit sendvičový panel na střechu přístřešku? Výkresy se liší:</w:t>
      </w:r>
    </w:p>
    <w:p w14:paraId="107F2377" w14:textId="77777777" w:rsidR="000F0926" w:rsidRDefault="000F0926" w:rsidP="000F092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446B7E1" w14:textId="77777777" w:rsidR="000F0926" w:rsidRDefault="000F0926" w:rsidP="000F092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C0C0B73" w14:textId="1520064F" w:rsidR="000F0926" w:rsidRDefault="000F0926" w:rsidP="000F0926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noProof/>
          <w:sz w:val="22"/>
          <w:szCs w:val="22"/>
        </w:rPr>
        <w:drawing>
          <wp:inline distT="0" distB="0" distL="0" distR="0" wp14:anchorId="089EBBC6" wp14:editId="5F928C5C">
            <wp:extent cx="4377203" cy="1343891"/>
            <wp:effectExtent l="0" t="0" r="4445" b="8890"/>
            <wp:docPr id="108878226" name="Obrázek 8" descr="Obsah obrázku text, Písmo, řada/pruh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78226" name="Obrázek 8" descr="Obsah obrázku text, Písmo, řada/pruh, diagram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6189" cy="134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10783" w14:textId="77777777" w:rsidR="000F0926" w:rsidRDefault="000F0926" w:rsidP="000F092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31F49EB" w14:textId="581E5F3D" w:rsidR="000F0926" w:rsidRDefault="000F0926" w:rsidP="000F0926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noProof/>
          <w:sz w:val="22"/>
          <w:szCs w:val="22"/>
        </w:rPr>
        <w:drawing>
          <wp:inline distT="0" distB="0" distL="0" distR="0" wp14:anchorId="20387E61" wp14:editId="6C9197AA">
            <wp:extent cx="4634345" cy="1816428"/>
            <wp:effectExtent l="0" t="0" r="0" b="0"/>
            <wp:docPr id="208098329" name="Obrázek 9" descr="Obsah obrázku text, řada/pruh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98329" name="Obrázek 9" descr="Obsah obrázku text, řada/pruh, snímek obrazovky, Písm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4542" cy="182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F6D4D" w14:textId="77777777" w:rsidR="000F0926" w:rsidRDefault="000F0926" w:rsidP="000F092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77BD7DE" w14:textId="55151EAA" w:rsidR="000F0926" w:rsidRDefault="000F0926" w:rsidP="000F0926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noProof/>
          <w:sz w:val="22"/>
          <w:szCs w:val="22"/>
        </w:rPr>
        <w:drawing>
          <wp:inline distT="0" distB="0" distL="0" distR="0" wp14:anchorId="26463062" wp14:editId="291526E1">
            <wp:extent cx="3643745" cy="1566870"/>
            <wp:effectExtent l="0" t="0" r="0" b="0"/>
            <wp:docPr id="1391208829" name="Obrázek 10" descr="Obsah obrázku text, diagram, řada/pruh, rukopi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208829" name="Obrázek 10" descr="Obsah obrázku text, diagram, řada/pruh, rukopis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22" r:link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6154" cy="1572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0FF30" w14:textId="77777777" w:rsidR="000F0926" w:rsidRDefault="000F0926" w:rsidP="000F092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D8334D1" w14:textId="77777777" w:rsidR="000F0926" w:rsidRPr="003D7317" w:rsidRDefault="000F0926" w:rsidP="000F092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7D8DF6A9" w14:textId="1C7FC176" w:rsidR="000F0926" w:rsidRPr="00DF68C6" w:rsidRDefault="00A351F6" w:rsidP="00A351F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bookmarkStart w:id="4" w:name="_Hlk175646854"/>
      <w:r w:rsidRPr="00DF68C6">
        <w:rPr>
          <w:rFonts w:eastAsia="Calibri" w:cs="Times New Roman"/>
          <w:bCs/>
          <w:lang w:eastAsia="cs-CZ"/>
        </w:rPr>
        <w:t>Dle T</w:t>
      </w:r>
      <w:r w:rsidR="00403AAF" w:rsidRPr="00DF68C6">
        <w:rPr>
          <w:rFonts w:eastAsia="Calibri" w:cs="Times New Roman"/>
          <w:bCs/>
          <w:lang w:eastAsia="cs-CZ"/>
        </w:rPr>
        <w:t xml:space="preserve">echnické zprávy </w:t>
      </w:r>
      <w:r w:rsidRPr="00DF68C6">
        <w:rPr>
          <w:rFonts w:eastAsia="Calibri" w:cs="Times New Roman"/>
          <w:bCs/>
          <w:lang w:eastAsia="cs-CZ"/>
        </w:rPr>
        <w:t>je střešní krytina navržena z tepelně izolačního souvrství: Je tvořeno jádrem z tepelné izolace na bázi PUR tl. 80 mm a nosnou spodní pohledovou vrstvou z hliníkových plechů. Horní nosná hydroizolační vrstva souvrství je tvořena profilovaným trapézovým plechem tl. 35 mm. Celé souvrství 80+35 mm je uloženo na nosné konstrukci zastřešení.  Na krytinu bude pod lištou nalepený těsnící tvarový profil podle specifikace výrobce, proti hnanému dešti.</w:t>
      </w:r>
      <w:bookmarkEnd w:id="4"/>
    </w:p>
    <w:p w14:paraId="4A3CAF33" w14:textId="77777777" w:rsidR="000F0926" w:rsidRPr="00DF68C6" w:rsidRDefault="000F0926" w:rsidP="000F092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51A1078" w14:textId="77777777" w:rsidR="000F0926" w:rsidRPr="00DF68C6" w:rsidRDefault="000F0926" w:rsidP="000F092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3F69660" w14:textId="796A3AF7" w:rsidR="000F0926" w:rsidRPr="00DF68C6" w:rsidRDefault="000F0926" w:rsidP="000F0926">
      <w:pPr>
        <w:spacing w:after="0" w:line="240" w:lineRule="auto"/>
        <w:rPr>
          <w:rFonts w:eastAsia="Calibri" w:cs="Times New Roman"/>
          <w:b/>
          <w:lang w:eastAsia="cs-CZ"/>
        </w:rPr>
      </w:pPr>
      <w:r w:rsidRPr="00DF68C6">
        <w:rPr>
          <w:rFonts w:eastAsia="Calibri" w:cs="Times New Roman"/>
          <w:b/>
          <w:lang w:eastAsia="cs-CZ"/>
        </w:rPr>
        <w:t>Dotaz č. 99</w:t>
      </w:r>
    </w:p>
    <w:p w14:paraId="19650520" w14:textId="77777777" w:rsidR="000F0926" w:rsidRPr="00DF68C6" w:rsidRDefault="000F0926" w:rsidP="000F0926">
      <w:pPr>
        <w:spacing w:after="0" w:line="240" w:lineRule="auto"/>
        <w:rPr>
          <w:rFonts w:eastAsia="Calibri" w:cs="Times New Roman"/>
          <w:b/>
          <w:lang w:eastAsia="cs-CZ"/>
        </w:rPr>
      </w:pPr>
      <w:r w:rsidRPr="00DF68C6">
        <w:rPr>
          <w:rFonts w:eastAsia="Calibri" w:cs="Times New Roman"/>
          <w:b/>
          <w:lang w:eastAsia="cs-CZ"/>
        </w:rPr>
        <w:t>Objekt SO  41-22-16-02</w:t>
      </w:r>
    </w:p>
    <w:p w14:paraId="10A29BF7" w14:textId="556315B1" w:rsidR="000F0926" w:rsidRPr="000F0926" w:rsidRDefault="000F0926" w:rsidP="000F0926">
      <w:pPr>
        <w:spacing w:after="0" w:line="240" w:lineRule="auto"/>
        <w:rPr>
          <w:rFonts w:eastAsia="Calibri" w:cs="Times New Roman"/>
          <w:bCs/>
          <w:lang w:eastAsia="cs-CZ"/>
        </w:rPr>
      </w:pPr>
      <w:r w:rsidRPr="000F0926">
        <w:rPr>
          <w:rFonts w:eastAsia="Calibri" w:cs="Times New Roman"/>
          <w:bCs/>
          <w:lang w:eastAsia="cs-CZ"/>
        </w:rPr>
        <w:t>Může prosím zadavatel upřesnit ocelovou konstrukci, případně poskytnout statický výpočet?</w:t>
      </w:r>
    </w:p>
    <w:p w14:paraId="5057CE9E" w14:textId="77777777" w:rsidR="000F0926" w:rsidRDefault="000F0926" w:rsidP="000F0926">
      <w:pPr>
        <w:spacing w:after="0" w:line="240" w:lineRule="auto"/>
        <w:rPr>
          <w:rFonts w:eastAsia="Calibri" w:cs="Times New Roman"/>
          <w:bCs/>
          <w:lang w:eastAsia="cs-CZ"/>
        </w:rPr>
      </w:pPr>
      <w:r w:rsidRPr="000F0926">
        <w:rPr>
          <w:rFonts w:eastAsia="Calibri" w:cs="Times New Roman"/>
          <w:bCs/>
          <w:lang w:eastAsia="cs-CZ"/>
        </w:rPr>
        <w:t>Ve výpočtu výkazu výměr chybí oproti půdorysu 2 ks sloupů 100/60/8 včetně patek, navíc se uchazeč domnívá že další sloupky na půdoryse chybí, například v místě dveří do technologických místností.</w:t>
      </w:r>
    </w:p>
    <w:p w14:paraId="1143C895" w14:textId="19E4BB78" w:rsidR="000F0926" w:rsidRDefault="000F0926" w:rsidP="000F0926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noProof/>
        </w:rPr>
        <w:lastRenderedPageBreak/>
        <w:drawing>
          <wp:inline distT="0" distB="0" distL="0" distR="0" wp14:anchorId="76F8AACE" wp14:editId="7C0BFFAC">
            <wp:extent cx="5525770" cy="2016242"/>
            <wp:effectExtent l="0" t="0" r="0" b="3175"/>
            <wp:docPr id="2143208740" name="Obrázek 1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208740" name="Obrázek 1" descr="Obsah obrázku text, snímek obrazovky, Písmo, číslo&#10;&#10;Popis byl vytvořen automaticky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016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914833" w14:textId="77777777" w:rsidR="000F0926" w:rsidRDefault="000F0926" w:rsidP="000F092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5492C83" w14:textId="54979F3F" w:rsidR="000F0926" w:rsidRDefault="000F0926" w:rsidP="000F0926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noProof/>
          <w:sz w:val="22"/>
          <w:szCs w:val="22"/>
        </w:rPr>
        <w:drawing>
          <wp:inline distT="0" distB="0" distL="0" distR="0" wp14:anchorId="57C50675" wp14:editId="30E53AE1">
            <wp:extent cx="5525770" cy="1118158"/>
            <wp:effectExtent l="0" t="0" r="0" b="6350"/>
            <wp:docPr id="1269614841" name="Obrázek 11" descr="Obsah obrázku text, řada/pruh, diagram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614841" name="Obrázek 11" descr="Obsah obrázku text, řada/pruh, diagram, Písm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25" r:link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118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4462F" w14:textId="77777777" w:rsidR="002D008F" w:rsidRDefault="002D008F" w:rsidP="000F092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E274001" w14:textId="43182B59" w:rsidR="000F0926" w:rsidRPr="003D7317" w:rsidRDefault="000F0926" w:rsidP="000F092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32CF3603" w14:textId="2E815A8F" w:rsidR="000F0926" w:rsidRPr="001D0A7A" w:rsidRDefault="00A351F6" w:rsidP="00A351F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bookmarkStart w:id="5" w:name="_Hlk175646917"/>
      <w:r w:rsidRPr="001D0A7A">
        <w:rPr>
          <w:rFonts w:eastAsia="Calibri" w:cs="Times New Roman"/>
          <w:bCs/>
          <w:lang w:eastAsia="cs-CZ"/>
        </w:rPr>
        <w:t>Výkaz výměr odpovídá počtu TRHR 100/60/8 v půdorysu. Zárubně dveří do technologických místností jsou kotveny a osazeny přímo do žlb kce prefabrikovaných buněk. Dveře na vnějším plášti jsou kotveny do podkonstrukce opláštění.</w:t>
      </w:r>
      <w:bookmarkEnd w:id="5"/>
    </w:p>
    <w:p w14:paraId="025DEDF7" w14:textId="687EBEBF" w:rsidR="00AA4400" w:rsidRPr="001D0A7A" w:rsidRDefault="00AA4400" w:rsidP="00AA4400">
      <w:pPr>
        <w:spacing w:after="0" w:line="240" w:lineRule="auto"/>
        <w:rPr>
          <w:rFonts w:eastAsia="Calibri" w:cs="Times New Roman"/>
          <w:bCs/>
          <w:lang w:eastAsia="cs-CZ"/>
        </w:rPr>
      </w:pPr>
      <w:r w:rsidRPr="001D0A7A">
        <w:rPr>
          <w:rFonts w:eastAsia="Calibri" w:cs="Times New Roman"/>
          <w:bCs/>
          <w:lang w:eastAsia="cs-CZ"/>
        </w:rPr>
        <w:t>Statický výpočet byl doplněn.</w:t>
      </w:r>
    </w:p>
    <w:p w14:paraId="43F6E525" w14:textId="77777777" w:rsidR="001D0A7A" w:rsidRDefault="001D0A7A" w:rsidP="000F092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BD44CA3" w14:textId="77777777" w:rsidR="001D0A7A" w:rsidRDefault="001D0A7A" w:rsidP="000F092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76407C" w14:textId="71C19DEC" w:rsidR="000F0926" w:rsidRPr="003D7317" w:rsidRDefault="000F0926" w:rsidP="000F0926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100</w:t>
      </w:r>
    </w:p>
    <w:p w14:paraId="65AA98B9" w14:textId="77777777" w:rsidR="002D008F" w:rsidRPr="002D008F" w:rsidRDefault="002D008F" w:rsidP="002D008F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D008F">
        <w:rPr>
          <w:rFonts w:eastAsia="Calibri" w:cs="Times New Roman"/>
          <w:b/>
          <w:bCs/>
          <w:lang w:eastAsia="cs-CZ"/>
        </w:rPr>
        <w:t>Objekt SO  41-22-16-01</w:t>
      </w:r>
    </w:p>
    <w:p w14:paraId="68D8B2F3" w14:textId="7BA29715" w:rsidR="002D008F" w:rsidRDefault="002D008F" w:rsidP="000F0926">
      <w:pPr>
        <w:spacing w:after="0" w:line="240" w:lineRule="auto"/>
        <w:rPr>
          <w:rFonts w:eastAsia="Calibri" w:cs="Times New Roman"/>
          <w:bCs/>
          <w:lang w:eastAsia="cs-CZ"/>
        </w:rPr>
      </w:pPr>
      <w:r w:rsidRPr="002D008F">
        <w:rPr>
          <w:rFonts w:eastAsia="Calibri" w:cs="Times New Roman"/>
          <w:bCs/>
          <w:lang w:eastAsia="cs-CZ"/>
        </w:rPr>
        <w:t>Může prosím zadavatel upřesnit ocelovou konstrukci, případně poskytnout statický výpočet? Uchazeč se domnívá, že v konstrukci chybí hlavní i vedlejší sloupy</w:t>
      </w:r>
      <w:r>
        <w:rPr>
          <w:rFonts w:eastAsia="Calibri" w:cs="Times New Roman"/>
          <w:bCs/>
          <w:lang w:eastAsia="cs-CZ"/>
        </w:rPr>
        <w:t>.</w:t>
      </w:r>
    </w:p>
    <w:p w14:paraId="6D81E2AC" w14:textId="2AE1D107" w:rsidR="002D008F" w:rsidRDefault="002D008F" w:rsidP="000F0926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noProof/>
          <w:sz w:val="22"/>
          <w:szCs w:val="22"/>
        </w:rPr>
        <w:drawing>
          <wp:inline distT="0" distB="0" distL="0" distR="0" wp14:anchorId="341CCCCA" wp14:editId="0596B051">
            <wp:extent cx="5525770" cy="2371662"/>
            <wp:effectExtent l="0" t="0" r="0" b="0"/>
            <wp:docPr id="2071655507" name="Obrázek 12" descr="Obsah obrázku text, diagram, mapa, řada/p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655507" name="Obrázek 12" descr="Obsah obrázku text, diagram, mapa, řada/pruh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27" r:link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2371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76B7C" w14:textId="278AEE54" w:rsidR="000F0926" w:rsidRPr="003D7317" w:rsidRDefault="002D008F" w:rsidP="000F092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2D008F">
        <w:rPr>
          <w:rFonts w:eastAsia="Calibri" w:cs="Times New Roman"/>
          <w:b/>
          <w:bCs/>
          <w:lang w:eastAsia="cs-CZ"/>
        </w:rPr>
        <w:t xml:space="preserve"> </w:t>
      </w:r>
      <w:r w:rsidR="000F0926" w:rsidRPr="003D7317">
        <w:rPr>
          <w:rFonts w:eastAsia="Calibri" w:cs="Times New Roman"/>
          <w:b/>
          <w:lang w:eastAsia="cs-CZ"/>
        </w:rPr>
        <w:t xml:space="preserve">Odpověď: </w:t>
      </w:r>
    </w:p>
    <w:p w14:paraId="2B7A0B25" w14:textId="7F0B0264" w:rsidR="000F0926" w:rsidRPr="001D0A7A" w:rsidRDefault="00A351F6" w:rsidP="000F0926">
      <w:pPr>
        <w:spacing w:after="0" w:line="240" w:lineRule="auto"/>
        <w:rPr>
          <w:rFonts w:eastAsia="Calibri" w:cs="Times New Roman"/>
          <w:bCs/>
          <w:lang w:eastAsia="cs-CZ"/>
        </w:rPr>
      </w:pPr>
      <w:r w:rsidRPr="001D0A7A">
        <w:rPr>
          <w:rFonts w:eastAsia="Calibri" w:cs="Times New Roman"/>
          <w:bCs/>
          <w:lang w:eastAsia="cs-CZ"/>
        </w:rPr>
        <w:t>Statický výpočet byl doplněn</w:t>
      </w:r>
      <w:r w:rsidR="00403AAF" w:rsidRPr="001D0A7A">
        <w:rPr>
          <w:rFonts w:eastAsia="Calibri" w:cs="Times New Roman"/>
          <w:bCs/>
          <w:lang w:eastAsia="cs-CZ"/>
        </w:rPr>
        <w:t>.</w:t>
      </w:r>
    </w:p>
    <w:p w14:paraId="040A5DD7" w14:textId="77777777" w:rsidR="000F0926" w:rsidRDefault="000F0926" w:rsidP="000F092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54AF633" w14:textId="77777777" w:rsidR="001D0A7A" w:rsidRDefault="001D0A7A" w:rsidP="000F092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CBEBAF4" w14:textId="38D571AB" w:rsidR="000F0926" w:rsidRPr="003D7317" w:rsidRDefault="000F0926" w:rsidP="000F0926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101</w:t>
      </w:r>
    </w:p>
    <w:p w14:paraId="35F362B2" w14:textId="77777777" w:rsidR="002D008F" w:rsidRPr="002D008F" w:rsidRDefault="002D008F" w:rsidP="002D008F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D008F">
        <w:rPr>
          <w:rFonts w:eastAsia="Calibri" w:cs="Times New Roman"/>
          <w:b/>
          <w:bCs/>
          <w:lang w:eastAsia="cs-CZ"/>
        </w:rPr>
        <w:t>Objekty SO41-11-16-01.1, SO41-11-17-01.1 a SO49-11-01.1</w:t>
      </w:r>
    </w:p>
    <w:p w14:paraId="0AF75A5A" w14:textId="77777777" w:rsidR="002D008F" w:rsidRPr="002D008F" w:rsidRDefault="002D008F" w:rsidP="002D008F">
      <w:pPr>
        <w:spacing w:after="0" w:line="240" w:lineRule="auto"/>
        <w:rPr>
          <w:rFonts w:eastAsia="Calibri" w:cs="Times New Roman"/>
          <w:bCs/>
          <w:lang w:eastAsia="cs-CZ"/>
        </w:rPr>
      </w:pPr>
      <w:r w:rsidRPr="002D008F">
        <w:rPr>
          <w:rFonts w:eastAsia="Calibri" w:cs="Times New Roman"/>
          <w:bCs/>
          <w:lang w:eastAsia="cs-CZ"/>
        </w:rPr>
        <w:t xml:space="preserve">Objekty SO41-11-16-01.1, SO41-11-17-01.1 a  SO49-11-01.1 </w:t>
      </w:r>
      <w:r w:rsidRPr="002D008F">
        <w:rPr>
          <w:rFonts w:eastAsia="Calibri" w:cs="Times New Roman"/>
          <w:bCs/>
          <w:u w:val="single"/>
          <w:lang w:eastAsia="cs-CZ"/>
        </w:rPr>
        <w:t xml:space="preserve">obsahují položku s jednotným kódem </w:t>
      </w:r>
      <w:r w:rsidRPr="002D008F">
        <w:rPr>
          <w:rFonts w:eastAsia="Calibri" w:cs="Times New Roman"/>
          <w:b/>
          <w:bCs/>
          <w:u w:val="single"/>
          <w:lang w:eastAsia="cs-CZ"/>
        </w:rPr>
        <w:t>543430</w:t>
      </w:r>
      <w:r w:rsidRPr="002D008F">
        <w:rPr>
          <w:rFonts w:eastAsia="Calibri" w:cs="Times New Roman"/>
          <w:bCs/>
          <w:u w:val="single"/>
          <w:lang w:eastAsia="cs-CZ"/>
        </w:rPr>
        <w:t>, která má však v jednotlivých objektech rozdílnou náplň</w:t>
      </w:r>
      <w:r w:rsidRPr="002D008F">
        <w:rPr>
          <w:rFonts w:eastAsia="Calibri" w:cs="Times New Roman"/>
          <w:bCs/>
          <w:lang w:eastAsia="cs-CZ"/>
        </w:rPr>
        <w:t xml:space="preserve">. </w:t>
      </w:r>
    </w:p>
    <w:p w14:paraId="4E51D702" w14:textId="77777777" w:rsidR="002D008F" w:rsidRPr="002D008F" w:rsidRDefault="002D008F" w:rsidP="002D008F">
      <w:pPr>
        <w:spacing w:after="0" w:line="240" w:lineRule="auto"/>
        <w:rPr>
          <w:rFonts w:eastAsia="Calibri" w:cs="Times New Roman"/>
          <w:bCs/>
          <w:lang w:eastAsia="cs-CZ"/>
        </w:rPr>
      </w:pPr>
      <w:r w:rsidRPr="002D008F">
        <w:rPr>
          <w:rFonts w:eastAsia="Calibri" w:cs="Times New Roman"/>
          <w:bCs/>
          <w:lang w:eastAsia="cs-CZ"/>
        </w:rPr>
        <w:t>SO41-11-16-01.1 – p. č. 8 - Výměna pryžových podložek a svěrek ŽS4 za Skl12 ve stávajících úsecích koleje.</w:t>
      </w:r>
    </w:p>
    <w:p w14:paraId="34B236ED" w14:textId="77777777" w:rsidR="002D008F" w:rsidRPr="002D008F" w:rsidRDefault="002D008F" w:rsidP="002D008F">
      <w:pPr>
        <w:spacing w:after="0" w:line="240" w:lineRule="auto"/>
        <w:rPr>
          <w:rFonts w:eastAsia="Calibri" w:cs="Times New Roman"/>
          <w:bCs/>
          <w:lang w:eastAsia="cs-CZ"/>
        </w:rPr>
      </w:pPr>
      <w:r w:rsidRPr="002D008F">
        <w:rPr>
          <w:rFonts w:eastAsia="Calibri" w:cs="Times New Roman"/>
          <w:bCs/>
          <w:lang w:eastAsia="cs-CZ"/>
        </w:rPr>
        <w:t>SO41-11-17-01.1 – p. č. 11 - Výměna pryžových podložek a svěrek ŽS3 za ŽS4 ve stávajících úsecích koleje.</w:t>
      </w:r>
    </w:p>
    <w:p w14:paraId="33F1FBB7" w14:textId="77777777" w:rsidR="002D008F" w:rsidRPr="002D008F" w:rsidRDefault="002D008F" w:rsidP="002D008F">
      <w:pPr>
        <w:spacing w:after="0" w:line="240" w:lineRule="auto"/>
        <w:rPr>
          <w:rFonts w:eastAsia="Calibri" w:cs="Times New Roman"/>
          <w:bCs/>
          <w:lang w:eastAsia="cs-CZ"/>
        </w:rPr>
      </w:pPr>
      <w:r w:rsidRPr="002D008F">
        <w:rPr>
          <w:rFonts w:eastAsia="Calibri" w:cs="Times New Roman"/>
          <w:bCs/>
          <w:lang w:eastAsia="cs-CZ"/>
        </w:rPr>
        <w:lastRenderedPageBreak/>
        <w:t>SO49-11-01.1 – p. č. 12 - Výměna pryžových podložek ve stávajících úsecích koleje.</w:t>
      </w:r>
    </w:p>
    <w:p w14:paraId="6552583F" w14:textId="77777777" w:rsidR="002D008F" w:rsidRPr="002D008F" w:rsidRDefault="002D008F" w:rsidP="002D008F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C16DECF" w14:textId="23104EA4" w:rsidR="000F0926" w:rsidRDefault="002D008F" w:rsidP="002D008F">
      <w:pPr>
        <w:spacing w:after="0" w:line="240" w:lineRule="auto"/>
        <w:rPr>
          <w:rFonts w:eastAsia="Calibri" w:cs="Times New Roman"/>
          <w:bCs/>
          <w:lang w:eastAsia="cs-CZ"/>
        </w:rPr>
      </w:pPr>
      <w:r w:rsidRPr="002D008F">
        <w:rPr>
          <w:rFonts w:eastAsia="Calibri" w:cs="Times New Roman"/>
          <w:bCs/>
          <w:lang w:eastAsia="cs-CZ"/>
        </w:rPr>
        <w:t xml:space="preserve">Pro transparentní ocenění </w:t>
      </w:r>
      <w:r w:rsidRPr="002D008F">
        <w:rPr>
          <w:rFonts w:eastAsia="Calibri" w:cs="Times New Roman"/>
          <w:bCs/>
          <w:u w:val="single"/>
          <w:lang w:eastAsia="cs-CZ"/>
        </w:rPr>
        <w:t>žádáme zadavatele o úpravu a rozlišení kódu položek, případně o prověření popisu a textace u p. č. 12 v SO49-11-01.1</w:t>
      </w:r>
      <w:r w:rsidRPr="002D008F">
        <w:rPr>
          <w:rFonts w:eastAsia="Calibri" w:cs="Times New Roman"/>
          <w:bCs/>
          <w:lang w:eastAsia="cs-CZ"/>
        </w:rPr>
        <w:t>.</w:t>
      </w:r>
    </w:p>
    <w:p w14:paraId="746E7F91" w14:textId="55852721" w:rsidR="000F0926" w:rsidRPr="003D7317" w:rsidRDefault="000F0926" w:rsidP="000F092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6CF5BAEB" w14:textId="32EC9E50" w:rsidR="003D037C" w:rsidRPr="001D0A7A" w:rsidRDefault="003D037C" w:rsidP="003D037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bookmarkStart w:id="6" w:name="_Hlk175647190"/>
      <w:r w:rsidRPr="001D0A7A">
        <w:rPr>
          <w:rFonts w:eastAsia="Calibri" w:cs="Times New Roman"/>
          <w:bCs/>
          <w:lang w:eastAsia="cs-CZ"/>
        </w:rPr>
        <w:t>U SO 41-11-16-01 byla do soupisu prací doplněna položka č. 50 (R543430). Zároveň byla upravena výměra u této položky v souladu s VV a přílohami dokumentace SO. Původní položka č. 8 byla zrušena.</w:t>
      </w:r>
    </w:p>
    <w:tbl>
      <w:tblPr>
        <w:tblStyle w:val="Mkatabulky"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"/>
        <w:gridCol w:w="1097"/>
        <w:gridCol w:w="4791"/>
        <w:gridCol w:w="892"/>
        <w:gridCol w:w="972"/>
      </w:tblGrid>
      <w:tr w:rsidR="003D037C" w:rsidRPr="000C61C6" w14:paraId="6777E6F5" w14:textId="77777777" w:rsidTr="009873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left w:val="single" w:sz="2" w:space="0" w:color="auto"/>
              <w:bottom w:val="single" w:sz="4" w:space="0" w:color="auto"/>
            </w:tcBorders>
          </w:tcPr>
          <w:p w14:paraId="2A10B040" w14:textId="77777777" w:rsidR="003D037C" w:rsidRPr="000C61C6" w:rsidRDefault="003D037C" w:rsidP="00987320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C61C6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Poř. číslo</w:t>
            </w: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5D4649DC" w14:textId="77777777" w:rsidR="003D037C" w:rsidRPr="000C61C6" w:rsidRDefault="003D037C" w:rsidP="0098732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C61C6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14:paraId="6C8C691E" w14:textId="77777777" w:rsidR="003D037C" w:rsidRPr="000C61C6" w:rsidRDefault="003D037C" w:rsidP="0098732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C61C6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14:paraId="61A988D3" w14:textId="77777777" w:rsidR="003D037C" w:rsidRPr="000C61C6" w:rsidRDefault="003D037C" w:rsidP="0098732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C61C6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72" w:type="dxa"/>
            <w:tcBorders>
              <w:bottom w:val="single" w:sz="4" w:space="0" w:color="auto"/>
              <w:right w:val="single" w:sz="2" w:space="0" w:color="auto"/>
            </w:tcBorders>
          </w:tcPr>
          <w:p w14:paraId="3FF2FA44" w14:textId="77777777" w:rsidR="003D037C" w:rsidRPr="000C61C6" w:rsidRDefault="003D037C" w:rsidP="0098732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C61C6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3D037C" w14:paraId="1DD70E1F" w14:textId="77777777" w:rsidTr="0098732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left w:val="single" w:sz="2" w:space="0" w:color="auto"/>
              <w:bottom w:val="single" w:sz="4" w:space="0" w:color="auto"/>
            </w:tcBorders>
            <w:shd w:val="clear" w:color="auto" w:fill="FFFF00"/>
          </w:tcPr>
          <w:p w14:paraId="7DE42030" w14:textId="77777777" w:rsidR="003D037C" w:rsidRDefault="003D037C" w:rsidP="00987320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highlight w:val="yellow"/>
                <w:lang w:eastAsia="cs-CZ"/>
              </w:rPr>
            </w:pPr>
            <w:r w:rsidRPr="050D496D">
              <w:rPr>
                <w:rFonts w:ascii="Verdana" w:eastAsia="Times New Roman" w:hAnsi="Verdana" w:cs="Times New Roman"/>
                <w:b/>
                <w:bCs/>
                <w:szCs w:val="14"/>
                <w:highlight w:val="yellow"/>
                <w:lang w:eastAsia="cs-CZ"/>
              </w:rPr>
              <w:t>8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shd w:val="clear" w:color="auto" w:fill="FFFF00"/>
          </w:tcPr>
          <w:p w14:paraId="33B3D3D0" w14:textId="77777777" w:rsidR="003D037C" w:rsidRDefault="003D037C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yellow"/>
                <w:lang w:eastAsia="cs-CZ"/>
              </w:rPr>
            </w:pPr>
            <w:r w:rsidRPr="050D496D">
              <w:rPr>
                <w:rFonts w:ascii="Verdana" w:eastAsia="Times New Roman" w:hAnsi="Verdana" w:cs="Times New Roman"/>
                <w:b/>
                <w:bCs/>
                <w:szCs w:val="14"/>
                <w:highlight w:val="yellow"/>
                <w:lang w:eastAsia="cs-CZ"/>
              </w:rPr>
              <w:t>543430</w:t>
            </w:r>
          </w:p>
        </w:tc>
        <w:tc>
          <w:tcPr>
            <w:tcW w:w="4792" w:type="dxa"/>
            <w:tcBorders>
              <w:bottom w:val="single" w:sz="4" w:space="0" w:color="auto"/>
            </w:tcBorders>
            <w:shd w:val="clear" w:color="auto" w:fill="FFFF00"/>
          </w:tcPr>
          <w:p w14:paraId="14D1AE81" w14:textId="77777777" w:rsidR="003D037C" w:rsidRDefault="003D037C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yellow"/>
                <w:lang w:eastAsia="cs-CZ"/>
              </w:rPr>
            </w:pPr>
            <w:r w:rsidRPr="050D496D">
              <w:rPr>
                <w:rFonts w:ascii="Verdana" w:eastAsia="Times New Roman" w:hAnsi="Verdana" w:cs="Times New Roman"/>
                <w:b/>
                <w:bCs/>
                <w:szCs w:val="14"/>
                <w:highlight w:val="yellow"/>
                <w:lang w:eastAsia="cs-CZ"/>
              </w:rPr>
              <w:t>VÝMĚNA PODLOŽEK PRYŽOVÝCH VE STÁVAJÍCÍ KOLEJI</w:t>
            </w:r>
          </w:p>
          <w:p w14:paraId="4B203978" w14:textId="77777777" w:rsidR="003D037C" w:rsidRDefault="003D037C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0000"/>
                <w:szCs w:val="14"/>
                <w:highlight w:val="yellow"/>
                <w:lang w:eastAsia="cs-CZ"/>
              </w:rPr>
            </w:pPr>
          </w:p>
        </w:tc>
        <w:tc>
          <w:tcPr>
            <w:tcW w:w="892" w:type="dxa"/>
            <w:tcBorders>
              <w:bottom w:val="single" w:sz="4" w:space="0" w:color="auto"/>
            </w:tcBorders>
            <w:shd w:val="clear" w:color="auto" w:fill="FFFF00"/>
          </w:tcPr>
          <w:p w14:paraId="2E4989AF" w14:textId="77777777" w:rsidR="003D037C" w:rsidRDefault="003D037C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yellow"/>
                <w:lang w:eastAsia="cs-CZ"/>
              </w:rPr>
            </w:pPr>
            <w:r w:rsidRPr="050D496D">
              <w:rPr>
                <w:rFonts w:ascii="Verdana" w:eastAsia="Times New Roman" w:hAnsi="Verdana" w:cs="Times New Roman"/>
                <w:b/>
                <w:bCs/>
                <w:szCs w:val="14"/>
                <w:highlight w:val="yellow"/>
                <w:lang w:eastAsia="cs-CZ"/>
              </w:rPr>
              <w:t>PAR</w:t>
            </w:r>
          </w:p>
        </w:tc>
        <w:tc>
          <w:tcPr>
            <w:tcW w:w="972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00"/>
          </w:tcPr>
          <w:p w14:paraId="5633D74A" w14:textId="77777777" w:rsidR="003D037C" w:rsidRDefault="003D037C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yellow"/>
                <w:lang w:eastAsia="cs-CZ"/>
              </w:rPr>
            </w:pPr>
            <w:r w:rsidRPr="050D496D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yellow"/>
                <w:lang w:eastAsia="cs-CZ"/>
              </w:rPr>
              <w:t>0,000</w:t>
            </w:r>
          </w:p>
        </w:tc>
      </w:tr>
      <w:tr w:rsidR="003D037C" w:rsidRPr="00753ABB" w14:paraId="2D8D6D9A" w14:textId="77777777" w:rsidTr="0098732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left w:val="single" w:sz="2" w:space="0" w:color="auto"/>
            </w:tcBorders>
            <w:shd w:val="clear" w:color="auto" w:fill="auto"/>
          </w:tcPr>
          <w:p w14:paraId="5E4585BD" w14:textId="77777777" w:rsidR="003D037C" w:rsidRPr="000C61C6" w:rsidRDefault="003D037C" w:rsidP="00987320">
            <w:pPr>
              <w:jc w:val="both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C61C6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50</w:t>
            </w:r>
          </w:p>
        </w:tc>
        <w:tc>
          <w:tcPr>
            <w:tcW w:w="1097" w:type="dxa"/>
            <w:shd w:val="clear" w:color="auto" w:fill="auto"/>
          </w:tcPr>
          <w:p w14:paraId="2C2892A1" w14:textId="77777777" w:rsidR="003D037C" w:rsidRPr="000C61C6" w:rsidRDefault="003D037C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C61C6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R543430</w:t>
            </w:r>
          </w:p>
        </w:tc>
        <w:tc>
          <w:tcPr>
            <w:tcW w:w="4792" w:type="dxa"/>
            <w:shd w:val="clear" w:color="auto" w:fill="auto"/>
          </w:tcPr>
          <w:p w14:paraId="2B8E04B4" w14:textId="77777777" w:rsidR="003D037C" w:rsidRPr="000C61C6" w:rsidRDefault="003D037C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C61C6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VÝMĚNA PODOLŽEK PRYŽOVÝCH VE STÁV.KOLEJI</w:t>
            </w:r>
          </w:p>
          <w:p w14:paraId="02573B8C" w14:textId="77777777" w:rsidR="003D037C" w:rsidRPr="000C61C6" w:rsidRDefault="003D037C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</w:pPr>
            <w:r w:rsidRPr="000C61C6"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  <w:t>50 m, v místě napojení na stávající stav; viz kolejový plán 84 = 84,000 [A]</w:t>
            </w:r>
          </w:p>
          <w:p w14:paraId="67940847" w14:textId="77777777" w:rsidR="003D037C" w:rsidRPr="000C61C6" w:rsidRDefault="003D037C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C61C6">
              <w:rPr>
                <w:rFonts w:ascii="Verdana" w:eastAsia="Times New Roman" w:hAnsi="Verdana" w:cs="Times New Roman"/>
                <w:color w:val="FF0000"/>
                <w:szCs w:val="14"/>
                <w:lang w:eastAsia="cs-CZ"/>
              </w:rPr>
              <w:t xml:space="preserve"> Celkové množství 84 = 84,000 [B]</w:t>
            </w:r>
          </w:p>
        </w:tc>
        <w:tc>
          <w:tcPr>
            <w:tcW w:w="892" w:type="dxa"/>
            <w:shd w:val="clear" w:color="auto" w:fill="auto"/>
          </w:tcPr>
          <w:p w14:paraId="350E8242" w14:textId="77777777" w:rsidR="003D037C" w:rsidRPr="000C61C6" w:rsidRDefault="003D037C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C61C6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PAR</w:t>
            </w:r>
          </w:p>
        </w:tc>
        <w:tc>
          <w:tcPr>
            <w:tcW w:w="972" w:type="dxa"/>
            <w:tcBorders>
              <w:right w:val="single" w:sz="2" w:space="0" w:color="auto"/>
            </w:tcBorders>
            <w:shd w:val="clear" w:color="auto" w:fill="auto"/>
          </w:tcPr>
          <w:p w14:paraId="08A7EF21" w14:textId="77777777" w:rsidR="003D037C" w:rsidRPr="000C61C6" w:rsidRDefault="003D037C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C61C6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84,000</w:t>
            </w:r>
          </w:p>
        </w:tc>
      </w:tr>
    </w:tbl>
    <w:p w14:paraId="25B271A8" w14:textId="77777777" w:rsidR="003D037C" w:rsidRDefault="003D037C" w:rsidP="003D037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9BF0329" w14:textId="346C61CC" w:rsidR="003D037C" w:rsidRPr="001D0A7A" w:rsidRDefault="003D037C" w:rsidP="003D037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D0A7A">
        <w:rPr>
          <w:rFonts w:eastAsia="Calibri" w:cs="Times New Roman"/>
          <w:bCs/>
          <w:lang w:eastAsia="cs-CZ"/>
        </w:rPr>
        <w:t>U SO 41-11-17-01 byla do soupisu prací doplněna položka č. 47 (R543430). Původní položka č. 1</w:t>
      </w:r>
      <w:r w:rsidR="00133BF0" w:rsidRPr="001D0A7A">
        <w:rPr>
          <w:rFonts w:eastAsia="Calibri" w:cs="Times New Roman"/>
          <w:bCs/>
          <w:lang w:eastAsia="cs-CZ"/>
        </w:rPr>
        <w:t>1</w:t>
      </w:r>
      <w:r w:rsidRPr="001D0A7A">
        <w:rPr>
          <w:rFonts w:eastAsia="Calibri" w:cs="Times New Roman"/>
          <w:bCs/>
          <w:lang w:eastAsia="cs-CZ"/>
        </w:rPr>
        <w:t xml:space="preserve"> byla zrušena.</w:t>
      </w:r>
    </w:p>
    <w:tbl>
      <w:tblPr>
        <w:tblStyle w:val="Mkatabulky"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"/>
        <w:gridCol w:w="1097"/>
        <w:gridCol w:w="4791"/>
        <w:gridCol w:w="892"/>
        <w:gridCol w:w="972"/>
      </w:tblGrid>
      <w:tr w:rsidR="003D037C" w:rsidRPr="003157B5" w14:paraId="5DAF3078" w14:textId="77777777" w:rsidTr="009873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left w:val="single" w:sz="2" w:space="0" w:color="auto"/>
              <w:bottom w:val="single" w:sz="4" w:space="0" w:color="auto"/>
            </w:tcBorders>
          </w:tcPr>
          <w:p w14:paraId="3FE92086" w14:textId="77777777" w:rsidR="003D037C" w:rsidRPr="003157B5" w:rsidRDefault="003D037C" w:rsidP="00987320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Poř. číslo</w:t>
            </w: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6D918C58" w14:textId="77777777" w:rsidR="003D037C" w:rsidRPr="003157B5" w:rsidRDefault="003D037C" w:rsidP="0098732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14:paraId="03C1F9BE" w14:textId="77777777" w:rsidR="003D037C" w:rsidRPr="003157B5" w:rsidRDefault="003D037C" w:rsidP="0098732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14:paraId="4396A58C" w14:textId="77777777" w:rsidR="003D037C" w:rsidRPr="003157B5" w:rsidRDefault="003D037C" w:rsidP="0098732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72" w:type="dxa"/>
            <w:tcBorders>
              <w:bottom w:val="single" w:sz="4" w:space="0" w:color="auto"/>
              <w:right w:val="single" w:sz="2" w:space="0" w:color="auto"/>
            </w:tcBorders>
          </w:tcPr>
          <w:p w14:paraId="0559B631" w14:textId="77777777" w:rsidR="003D037C" w:rsidRPr="003157B5" w:rsidRDefault="003D037C" w:rsidP="0098732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3D037C" w14:paraId="5122CF02" w14:textId="77777777" w:rsidTr="0098732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left w:val="single" w:sz="2" w:space="0" w:color="auto"/>
              <w:bottom w:val="single" w:sz="4" w:space="0" w:color="auto"/>
            </w:tcBorders>
            <w:shd w:val="clear" w:color="auto" w:fill="FFFF00"/>
          </w:tcPr>
          <w:p w14:paraId="24E34E0D" w14:textId="6822E282" w:rsidR="003D037C" w:rsidRDefault="003D037C" w:rsidP="00987320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50D496D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</w:t>
            </w:r>
            <w:r w:rsidR="00A820E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shd w:val="clear" w:color="auto" w:fill="FFFF00"/>
          </w:tcPr>
          <w:p w14:paraId="3F361620" w14:textId="77777777" w:rsidR="003D037C" w:rsidRDefault="003D037C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50D496D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543430</w:t>
            </w:r>
          </w:p>
        </w:tc>
        <w:tc>
          <w:tcPr>
            <w:tcW w:w="4792" w:type="dxa"/>
            <w:tcBorders>
              <w:bottom w:val="single" w:sz="4" w:space="0" w:color="auto"/>
            </w:tcBorders>
            <w:shd w:val="clear" w:color="auto" w:fill="FFFF00"/>
          </w:tcPr>
          <w:p w14:paraId="18FB9575" w14:textId="77777777" w:rsidR="003D037C" w:rsidRDefault="003D037C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50D496D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VÝMĚNA PODOLŽEK PRYŽOVÝCH VE STÁV.KOLEJI</w:t>
            </w:r>
          </w:p>
        </w:tc>
        <w:tc>
          <w:tcPr>
            <w:tcW w:w="892" w:type="dxa"/>
            <w:tcBorders>
              <w:bottom w:val="single" w:sz="4" w:space="0" w:color="auto"/>
            </w:tcBorders>
            <w:shd w:val="clear" w:color="auto" w:fill="FFFF00"/>
          </w:tcPr>
          <w:p w14:paraId="06A15617" w14:textId="77777777" w:rsidR="003D037C" w:rsidRDefault="003D037C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50D496D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PAR</w:t>
            </w:r>
          </w:p>
        </w:tc>
        <w:tc>
          <w:tcPr>
            <w:tcW w:w="972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00"/>
          </w:tcPr>
          <w:p w14:paraId="767066C0" w14:textId="77777777" w:rsidR="003D037C" w:rsidRDefault="003D037C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50D496D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0,000</w:t>
            </w:r>
          </w:p>
        </w:tc>
      </w:tr>
      <w:tr w:rsidR="003D037C" w:rsidRPr="00753ABB" w14:paraId="7F40B3C8" w14:textId="77777777" w:rsidTr="0098732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left w:val="single" w:sz="2" w:space="0" w:color="auto"/>
            </w:tcBorders>
            <w:shd w:val="clear" w:color="auto" w:fill="auto"/>
          </w:tcPr>
          <w:p w14:paraId="3F6C51EC" w14:textId="77777777" w:rsidR="003D037C" w:rsidRPr="00753ABB" w:rsidRDefault="003D037C" w:rsidP="00987320">
            <w:pPr>
              <w:jc w:val="both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50D496D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47</w:t>
            </w:r>
          </w:p>
        </w:tc>
        <w:tc>
          <w:tcPr>
            <w:tcW w:w="1097" w:type="dxa"/>
            <w:shd w:val="clear" w:color="auto" w:fill="auto"/>
          </w:tcPr>
          <w:p w14:paraId="398FAE8A" w14:textId="77777777" w:rsidR="003D037C" w:rsidRPr="00753ABB" w:rsidRDefault="003D037C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50D496D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R543430</w:t>
            </w:r>
          </w:p>
        </w:tc>
        <w:tc>
          <w:tcPr>
            <w:tcW w:w="4792" w:type="dxa"/>
            <w:shd w:val="clear" w:color="auto" w:fill="auto"/>
          </w:tcPr>
          <w:p w14:paraId="5827BBDF" w14:textId="77777777" w:rsidR="003D037C" w:rsidRPr="005209C2" w:rsidRDefault="003D037C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lang w:eastAsia="cs-CZ"/>
              </w:rPr>
            </w:pPr>
            <w:r w:rsidRPr="050D496D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VÝMĚNA PODOLŽEK PRYŽOVÝCH VE STÁV.KOLEJI</w:t>
            </w:r>
          </w:p>
        </w:tc>
        <w:tc>
          <w:tcPr>
            <w:tcW w:w="892" w:type="dxa"/>
            <w:shd w:val="clear" w:color="auto" w:fill="auto"/>
          </w:tcPr>
          <w:p w14:paraId="075F4EC1" w14:textId="77777777" w:rsidR="003D037C" w:rsidRPr="00753ABB" w:rsidRDefault="003D037C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50D496D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PAR</w:t>
            </w:r>
          </w:p>
        </w:tc>
        <w:tc>
          <w:tcPr>
            <w:tcW w:w="972" w:type="dxa"/>
            <w:tcBorders>
              <w:right w:val="single" w:sz="2" w:space="0" w:color="auto"/>
            </w:tcBorders>
            <w:shd w:val="clear" w:color="auto" w:fill="auto"/>
          </w:tcPr>
          <w:p w14:paraId="6E5CF570" w14:textId="77777777" w:rsidR="003D037C" w:rsidRPr="00753ABB" w:rsidRDefault="003D037C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50D496D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1422,000</w:t>
            </w:r>
          </w:p>
        </w:tc>
      </w:tr>
    </w:tbl>
    <w:p w14:paraId="703E07A6" w14:textId="77777777" w:rsidR="003D037C" w:rsidRDefault="003D037C" w:rsidP="003D037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6B85F39" w14:textId="77777777" w:rsidR="003D037C" w:rsidRPr="001D0A7A" w:rsidRDefault="003D037C" w:rsidP="003D037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D0A7A">
        <w:rPr>
          <w:rFonts w:eastAsia="Calibri" w:cs="Times New Roman"/>
          <w:bCs/>
          <w:lang w:eastAsia="cs-CZ"/>
        </w:rPr>
        <w:t>U SO 49-11-01.1 je uvažováno pouze s výměnou pryžových podložek. Textace položky je v souladu s popisem v technické zprávě. Zůstává tedy beze změn.</w:t>
      </w:r>
    </w:p>
    <w:bookmarkEnd w:id="6"/>
    <w:p w14:paraId="4E20CBBF" w14:textId="1C1F0454" w:rsidR="000F0926" w:rsidRDefault="000F0926" w:rsidP="000F092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81716EB" w14:textId="77777777" w:rsidR="001D0A7A" w:rsidRDefault="001D0A7A" w:rsidP="000F092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6BEF1D1" w14:textId="28D34A63" w:rsidR="000F0926" w:rsidRPr="003D7317" w:rsidRDefault="000F0926" w:rsidP="000F0926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102</w:t>
      </w:r>
    </w:p>
    <w:p w14:paraId="190E2811" w14:textId="77777777" w:rsidR="002D008F" w:rsidRPr="002D008F" w:rsidRDefault="002D008F" w:rsidP="000F0926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D008F">
        <w:rPr>
          <w:rFonts w:eastAsia="Calibri" w:cs="Times New Roman"/>
          <w:b/>
          <w:bCs/>
          <w:lang w:eastAsia="cs-CZ"/>
        </w:rPr>
        <w:t>Objekt SO41-11-16.1</w:t>
      </w:r>
    </w:p>
    <w:p w14:paraId="24798402" w14:textId="77777777" w:rsidR="002D008F" w:rsidRPr="002D008F" w:rsidRDefault="002D008F" w:rsidP="002D008F">
      <w:pPr>
        <w:spacing w:after="0" w:line="240" w:lineRule="auto"/>
        <w:rPr>
          <w:rFonts w:eastAsia="Calibri" w:cs="Times New Roman"/>
          <w:bCs/>
          <w:lang w:eastAsia="cs-CZ"/>
        </w:rPr>
      </w:pPr>
      <w:r w:rsidRPr="002D008F">
        <w:rPr>
          <w:rFonts w:eastAsia="Calibri" w:cs="Times New Roman"/>
          <w:bCs/>
          <w:lang w:eastAsia="cs-CZ"/>
        </w:rPr>
        <w:t xml:space="preserve">SO41-11-16.1 – p. č. 6 s kódem 528372 řeší zřízení koleje na výhybkových krátkých pražcích, avšak ve výměře jsou započteny i úseky obsahující dlouhé společné pražce. </w:t>
      </w:r>
    </w:p>
    <w:p w14:paraId="1CA2D3D5" w14:textId="2DA56015" w:rsidR="002D008F" w:rsidRDefault="002D008F" w:rsidP="002D008F">
      <w:pPr>
        <w:spacing w:after="0" w:line="240" w:lineRule="auto"/>
        <w:rPr>
          <w:rFonts w:eastAsia="Calibri" w:cs="Times New Roman"/>
          <w:bCs/>
          <w:u w:val="single"/>
          <w:lang w:eastAsia="cs-CZ"/>
        </w:rPr>
      </w:pPr>
      <w:r w:rsidRPr="002D008F">
        <w:rPr>
          <w:rFonts w:eastAsia="Calibri" w:cs="Times New Roman"/>
          <w:bCs/>
          <w:lang w:eastAsia="cs-CZ"/>
        </w:rPr>
        <w:t xml:space="preserve">Pro transparentní ocenění </w:t>
      </w:r>
      <w:r w:rsidRPr="002D008F">
        <w:rPr>
          <w:rFonts w:eastAsia="Calibri" w:cs="Times New Roman"/>
          <w:bCs/>
          <w:u w:val="single"/>
          <w:lang w:eastAsia="cs-CZ"/>
        </w:rPr>
        <w:t>žádáme zadavatele o správné rozdělení položky dle metodiky na úseky s krátkými pražci (kód položky 528372) a úseky na společných dlouhých pražcích (kód položky 528392)</w:t>
      </w:r>
      <w:r>
        <w:rPr>
          <w:rFonts w:eastAsia="Calibri" w:cs="Times New Roman"/>
          <w:bCs/>
          <w:u w:val="single"/>
          <w:lang w:eastAsia="cs-CZ"/>
        </w:rPr>
        <w:t>.</w:t>
      </w:r>
    </w:p>
    <w:p w14:paraId="5A9E3251" w14:textId="47E7A49C" w:rsidR="000F0926" w:rsidRPr="003D7317" w:rsidRDefault="000F0926" w:rsidP="002D008F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2FC7BB1D" w14:textId="77777777" w:rsidR="00FF7DA5" w:rsidRPr="001D0A7A" w:rsidRDefault="00FF7DA5" w:rsidP="00FF7DA5">
      <w:pPr>
        <w:spacing w:after="0" w:line="240" w:lineRule="auto"/>
        <w:rPr>
          <w:rFonts w:eastAsia="Calibri" w:cs="Times New Roman"/>
          <w:bCs/>
          <w:lang w:eastAsia="cs-CZ"/>
        </w:rPr>
      </w:pPr>
      <w:r w:rsidRPr="001D0A7A">
        <w:rPr>
          <w:rFonts w:eastAsia="Calibri" w:cs="Times New Roman"/>
          <w:bCs/>
          <w:lang w:eastAsia="cs-CZ"/>
        </w:rPr>
        <w:t>Do soupisu prací byla doplněna položka č. 51 (528392) a množství rozděleno do 2 položek na krátké a dlouhé pražce.</w:t>
      </w:r>
    </w:p>
    <w:tbl>
      <w:tblPr>
        <w:tblStyle w:val="Mkatabulky"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"/>
        <w:gridCol w:w="1097"/>
        <w:gridCol w:w="4791"/>
        <w:gridCol w:w="892"/>
        <w:gridCol w:w="972"/>
      </w:tblGrid>
      <w:tr w:rsidR="00FF7DA5" w:rsidRPr="003157B5" w14:paraId="108E3B8A" w14:textId="77777777" w:rsidTr="009873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left w:val="single" w:sz="2" w:space="0" w:color="auto"/>
              <w:bottom w:val="single" w:sz="4" w:space="0" w:color="auto"/>
            </w:tcBorders>
          </w:tcPr>
          <w:p w14:paraId="1C62073A" w14:textId="77777777" w:rsidR="00FF7DA5" w:rsidRPr="003157B5" w:rsidRDefault="00FF7DA5" w:rsidP="00987320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Poř. číslo</w:t>
            </w: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77BBFEAE" w14:textId="77777777" w:rsidR="00FF7DA5" w:rsidRPr="003157B5" w:rsidRDefault="00FF7DA5" w:rsidP="0098732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14:paraId="02264569" w14:textId="77777777" w:rsidR="00FF7DA5" w:rsidRPr="003157B5" w:rsidRDefault="00FF7DA5" w:rsidP="0098732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14:paraId="11418BB6" w14:textId="77777777" w:rsidR="00FF7DA5" w:rsidRPr="003157B5" w:rsidRDefault="00FF7DA5" w:rsidP="0098732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72" w:type="dxa"/>
            <w:tcBorders>
              <w:bottom w:val="single" w:sz="4" w:space="0" w:color="auto"/>
              <w:right w:val="single" w:sz="2" w:space="0" w:color="auto"/>
            </w:tcBorders>
          </w:tcPr>
          <w:p w14:paraId="1A99924C" w14:textId="77777777" w:rsidR="00FF7DA5" w:rsidRPr="003157B5" w:rsidRDefault="00FF7DA5" w:rsidP="0098732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FF7DA5" w:rsidRPr="003157B5" w14:paraId="22E783CF" w14:textId="77777777" w:rsidTr="0098732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left w:val="single" w:sz="2" w:space="0" w:color="auto"/>
              <w:bottom w:val="single" w:sz="4" w:space="0" w:color="auto"/>
            </w:tcBorders>
          </w:tcPr>
          <w:p w14:paraId="3B8ECD03" w14:textId="77777777" w:rsidR="00FF7DA5" w:rsidRPr="003157B5" w:rsidRDefault="00FF7DA5" w:rsidP="00987320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6</w:t>
            </w: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705BC88C" w14:textId="77777777" w:rsidR="00FF7DA5" w:rsidRPr="003157B5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528372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14:paraId="0C29A89C" w14:textId="77777777" w:rsidR="00FF7DA5" w:rsidRPr="003157B5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535E07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KOLEJ 49 E1, ROZD. "U", BEZSTYKOVÁ, PR. BET. VÝHYBKOVÝ KRÁTKÝ, UP. PRUŽNÉ</w:t>
            </w: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14:paraId="353624FD" w14:textId="77777777" w:rsidR="00FF7DA5" w:rsidRPr="003157B5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72" w:type="dxa"/>
            <w:tcBorders>
              <w:bottom w:val="single" w:sz="4" w:space="0" w:color="auto"/>
              <w:right w:val="single" w:sz="2" w:space="0" w:color="auto"/>
            </w:tcBorders>
          </w:tcPr>
          <w:p w14:paraId="7935E037" w14:textId="77777777" w:rsidR="00FF7DA5" w:rsidRPr="003157B5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535E07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101,176</w:t>
            </w:r>
          </w:p>
        </w:tc>
      </w:tr>
      <w:tr w:rsidR="00FF7DA5" w:rsidRPr="00753ABB" w14:paraId="7340B772" w14:textId="77777777" w:rsidTr="0098732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left w:val="single" w:sz="2" w:space="0" w:color="auto"/>
            </w:tcBorders>
            <w:shd w:val="clear" w:color="auto" w:fill="auto"/>
          </w:tcPr>
          <w:p w14:paraId="26B87058" w14:textId="77777777" w:rsidR="00FF7DA5" w:rsidRPr="00535E07" w:rsidRDefault="00FF7DA5" w:rsidP="00987320">
            <w:pPr>
              <w:jc w:val="both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535E07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51</w:t>
            </w:r>
          </w:p>
        </w:tc>
        <w:tc>
          <w:tcPr>
            <w:tcW w:w="1097" w:type="dxa"/>
            <w:shd w:val="clear" w:color="auto" w:fill="auto"/>
          </w:tcPr>
          <w:p w14:paraId="0CBAB923" w14:textId="77777777" w:rsidR="00FF7DA5" w:rsidRPr="00535E07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535E07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528392</w:t>
            </w:r>
          </w:p>
        </w:tc>
        <w:tc>
          <w:tcPr>
            <w:tcW w:w="4792" w:type="dxa"/>
            <w:shd w:val="clear" w:color="auto" w:fill="auto"/>
          </w:tcPr>
          <w:p w14:paraId="725D2D08" w14:textId="77777777" w:rsidR="00FF7DA5" w:rsidRPr="00535E07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535E07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KOLEJ 49 E1, ROZD. "U", BEZSTYKOVÁ, PR. BET. VÝHYBKOVÝ DLOUHÝ, UP. PRUŽNÉ</w:t>
            </w:r>
          </w:p>
        </w:tc>
        <w:tc>
          <w:tcPr>
            <w:tcW w:w="892" w:type="dxa"/>
            <w:shd w:val="clear" w:color="auto" w:fill="auto"/>
          </w:tcPr>
          <w:p w14:paraId="7B958A62" w14:textId="77777777" w:rsidR="00FF7DA5" w:rsidRPr="00535E07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535E07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M</w:t>
            </w:r>
          </w:p>
        </w:tc>
        <w:tc>
          <w:tcPr>
            <w:tcW w:w="972" w:type="dxa"/>
            <w:tcBorders>
              <w:right w:val="single" w:sz="2" w:space="0" w:color="auto"/>
            </w:tcBorders>
            <w:shd w:val="clear" w:color="auto" w:fill="auto"/>
          </w:tcPr>
          <w:p w14:paraId="32EAC2D2" w14:textId="77777777" w:rsidR="00FF7DA5" w:rsidRPr="00535E07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535E07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134,589</w:t>
            </w:r>
          </w:p>
        </w:tc>
      </w:tr>
    </w:tbl>
    <w:p w14:paraId="14CA835B" w14:textId="77777777" w:rsidR="00FF7DA5" w:rsidRPr="001D0A7A" w:rsidRDefault="00FF7DA5" w:rsidP="00FF7DA5">
      <w:pPr>
        <w:spacing w:after="0" w:line="240" w:lineRule="auto"/>
        <w:rPr>
          <w:rFonts w:eastAsia="Calibri" w:cs="Times New Roman"/>
          <w:bCs/>
          <w:u w:val="single"/>
          <w:lang w:eastAsia="cs-CZ"/>
        </w:rPr>
      </w:pPr>
    </w:p>
    <w:p w14:paraId="381E061D" w14:textId="77777777" w:rsidR="00FF7DA5" w:rsidRPr="001D0A7A" w:rsidRDefault="00FF7DA5" w:rsidP="00FF7DA5">
      <w:pPr>
        <w:spacing w:after="0" w:line="240" w:lineRule="auto"/>
        <w:rPr>
          <w:rFonts w:eastAsia="Calibri" w:cs="Times New Roman"/>
          <w:bCs/>
          <w:lang w:eastAsia="cs-CZ"/>
        </w:rPr>
      </w:pPr>
      <w:r w:rsidRPr="001D0A7A">
        <w:rPr>
          <w:rFonts w:eastAsia="Calibri" w:cs="Times New Roman"/>
          <w:bCs/>
          <w:lang w:eastAsia="cs-CZ"/>
        </w:rPr>
        <w:t>Obdobným způsobem bylo upraveno také u SO 41-11-17-01.</w:t>
      </w:r>
    </w:p>
    <w:tbl>
      <w:tblPr>
        <w:tblStyle w:val="Mkatabulky"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"/>
        <w:gridCol w:w="1097"/>
        <w:gridCol w:w="4791"/>
        <w:gridCol w:w="892"/>
        <w:gridCol w:w="972"/>
      </w:tblGrid>
      <w:tr w:rsidR="00FF7DA5" w:rsidRPr="003157B5" w14:paraId="41CE0D7D" w14:textId="77777777" w:rsidTr="009873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left w:val="single" w:sz="2" w:space="0" w:color="auto"/>
              <w:bottom w:val="single" w:sz="4" w:space="0" w:color="auto"/>
            </w:tcBorders>
          </w:tcPr>
          <w:p w14:paraId="72DD4805" w14:textId="77777777" w:rsidR="00FF7DA5" w:rsidRPr="003157B5" w:rsidRDefault="00FF7DA5" w:rsidP="00987320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Poř. číslo</w:t>
            </w: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2E20DE94" w14:textId="77777777" w:rsidR="00FF7DA5" w:rsidRPr="003157B5" w:rsidRDefault="00FF7DA5" w:rsidP="0098732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14:paraId="3E07A9DC" w14:textId="77777777" w:rsidR="00FF7DA5" w:rsidRPr="003157B5" w:rsidRDefault="00FF7DA5" w:rsidP="0098732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14:paraId="470C2B72" w14:textId="77777777" w:rsidR="00FF7DA5" w:rsidRPr="003157B5" w:rsidRDefault="00FF7DA5" w:rsidP="0098732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72" w:type="dxa"/>
            <w:tcBorders>
              <w:bottom w:val="single" w:sz="4" w:space="0" w:color="auto"/>
              <w:right w:val="single" w:sz="2" w:space="0" w:color="auto"/>
            </w:tcBorders>
          </w:tcPr>
          <w:p w14:paraId="38EB9C0A" w14:textId="77777777" w:rsidR="00FF7DA5" w:rsidRPr="003157B5" w:rsidRDefault="00FF7DA5" w:rsidP="0098732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FF7DA5" w:rsidRPr="003157B5" w14:paraId="32ED3197" w14:textId="77777777" w:rsidTr="0098732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left w:val="single" w:sz="2" w:space="0" w:color="auto"/>
              <w:bottom w:val="single" w:sz="4" w:space="0" w:color="auto"/>
            </w:tcBorders>
          </w:tcPr>
          <w:p w14:paraId="18E856CB" w14:textId="77777777" w:rsidR="00FF7DA5" w:rsidRPr="003157B5" w:rsidRDefault="00FF7DA5" w:rsidP="00987320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16</w:t>
            </w: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2456702E" w14:textId="77777777" w:rsidR="00FF7DA5" w:rsidRPr="003157B5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R528372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14:paraId="231A64A9" w14:textId="77777777" w:rsidR="00FF7DA5" w:rsidRPr="003157B5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A466A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KOLEJ S 49 E1,</w:t>
            </w:r>
            <w: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 xml:space="preserve"> </w:t>
            </w:r>
            <w:r w:rsidRPr="00A466A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BEZSTYKOVÁ PR.BET.+DŘEV.,VÝHYBKOVÉ KRÁTKÉ,PRUŽ.UPEVNĚNÍ</w:t>
            </w: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14:paraId="469479F7" w14:textId="77777777" w:rsidR="00FF7DA5" w:rsidRPr="003157B5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72" w:type="dxa"/>
            <w:tcBorders>
              <w:bottom w:val="single" w:sz="4" w:space="0" w:color="auto"/>
              <w:right w:val="single" w:sz="2" w:space="0" w:color="auto"/>
            </w:tcBorders>
          </w:tcPr>
          <w:p w14:paraId="4917D903" w14:textId="77777777" w:rsidR="00FF7DA5" w:rsidRPr="003157B5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14</w:t>
            </w:r>
            <w:r w:rsidRPr="00535E07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,</w:t>
            </w: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400</w:t>
            </w:r>
          </w:p>
        </w:tc>
      </w:tr>
      <w:tr w:rsidR="00FF7DA5" w:rsidRPr="00753ABB" w14:paraId="152398C6" w14:textId="77777777" w:rsidTr="0098732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left w:val="single" w:sz="2" w:space="0" w:color="auto"/>
            </w:tcBorders>
            <w:shd w:val="clear" w:color="auto" w:fill="auto"/>
          </w:tcPr>
          <w:p w14:paraId="50943E1A" w14:textId="77777777" w:rsidR="00FF7DA5" w:rsidRPr="00535E07" w:rsidRDefault="00FF7DA5" w:rsidP="00987320">
            <w:pPr>
              <w:jc w:val="both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48</w:t>
            </w:r>
          </w:p>
        </w:tc>
        <w:tc>
          <w:tcPr>
            <w:tcW w:w="1097" w:type="dxa"/>
            <w:shd w:val="clear" w:color="auto" w:fill="auto"/>
          </w:tcPr>
          <w:p w14:paraId="621F59E3" w14:textId="77777777" w:rsidR="00FF7DA5" w:rsidRPr="00535E07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R</w:t>
            </w:r>
            <w:r w:rsidRPr="00535E07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528392</w:t>
            </w:r>
          </w:p>
        </w:tc>
        <w:tc>
          <w:tcPr>
            <w:tcW w:w="4792" w:type="dxa"/>
            <w:shd w:val="clear" w:color="auto" w:fill="auto"/>
          </w:tcPr>
          <w:p w14:paraId="67C84FA0" w14:textId="77777777" w:rsidR="00FF7DA5" w:rsidRPr="00535E07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A466A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KOLEJ S 49 E1,</w:t>
            </w: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 xml:space="preserve"> </w:t>
            </w:r>
            <w:r w:rsidRPr="00A466A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BEZSTYKOVÁ PR.BET.+DŘEV.,VÝHYBKOVÉ DLOUHÉ,PRUŽ.UPEVNĚNÍ</w:t>
            </w:r>
          </w:p>
        </w:tc>
        <w:tc>
          <w:tcPr>
            <w:tcW w:w="892" w:type="dxa"/>
            <w:shd w:val="clear" w:color="auto" w:fill="auto"/>
          </w:tcPr>
          <w:p w14:paraId="0AA39820" w14:textId="77777777" w:rsidR="00FF7DA5" w:rsidRPr="00535E07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535E07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M</w:t>
            </w:r>
          </w:p>
        </w:tc>
        <w:tc>
          <w:tcPr>
            <w:tcW w:w="972" w:type="dxa"/>
            <w:tcBorders>
              <w:right w:val="single" w:sz="2" w:space="0" w:color="auto"/>
            </w:tcBorders>
            <w:shd w:val="clear" w:color="auto" w:fill="auto"/>
          </w:tcPr>
          <w:p w14:paraId="410FC5C9" w14:textId="77777777" w:rsidR="00FF7DA5" w:rsidRPr="00535E07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535E07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1</w:t>
            </w: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8</w:t>
            </w:r>
            <w:r w:rsidRPr="00535E07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,</w:t>
            </w: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164</w:t>
            </w:r>
          </w:p>
        </w:tc>
      </w:tr>
    </w:tbl>
    <w:p w14:paraId="11A894DC" w14:textId="77777777" w:rsidR="00FF7DA5" w:rsidRDefault="00FF7DA5" w:rsidP="00FF7DA5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8DDF9CF" w14:textId="77777777" w:rsidR="001D0A7A" w:rsidRDefault="001D0A7A" w:rsidP="000F092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4E8F54B" w14:textId="26C57B3A" w:rsidR="000F0926" w:rsidRPr="003D7317" w:rsidRDefault="000F0926" w:rsidP="000F0926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103</w:t>
      </w:r>
    </w:p>
    <w:p w14:paraId="10CDB4DD" w14:textId="77777777" w:rsidR="00231053" w:rsidRPr="00231053" w:rsidRDefault="00231053" w:rsidP="000F0926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31053">
        <w:rPr>
          <w:rFonts w:eastAsia="Calibri" w:cs="Times New Roman"/>
          <w:b/>
          <w:bCs/>
          <w:lang w:eastAsia="cs-CZ"/>
        </w:rPr>
        <w:t>Objekt SO41-11-16.4</w:t>
      </w:r>
    </w:p>
    <w:p w14:paraId="3CAD83E9" w14:textId="77777777" w:rsidR="00231053" w:rsidRDefault="00231053" w:rsidP="000F0926">
      <w:pPr>
        <w:spacing w:after="0" w:line="240" w:lineRule="auto"/>
        <w:rPr>
          <w:rFonts w:eastAsia="Calibri" w:cs="Times New Roman"/>
          <w:bCs/>
          <w:lang w:eastAsia="cs-CZ"/>
        </w:rPr>
      </w:pPr>
      <w:r w:rsidRPr="00231053">
        <w:rPr>
          <w:rFonts w:eastAsia="Calibri" w:cs="Times New Roman"/>
          <w:bCs/>
          <w:lang w:eastAsia="cs-CZ"/>
        </w:rPr>
        <w:t>SO41-11-16.4 – p. č. 5 s kódem 528372 řeší zřízení koleje na výhybkových krátkých pražcích, avšak ve výměře jsou započteny i úseky obsahující dlouhé společné pražce. Pro transparentní ocenění žádáme zadavatele o správné rozdělení a opravu množství položky dle metodiky na úseky s krátkými pražci (kód položky 528372 = 4,2 +3 +2,4 = 9,6m) a úseky na společných dlouhých pražcích (kód položky 528392 = 3,64m)</w:t>
      </w:r>
      <w:r>
        <w:rPr>
          <w:rFonts w:eastAsia="Calibri" w:cs="Times New Roman"/>
          <w:bCs/>
          <w:lang w:eastAsia="cs-CZ"/>
        </w:rPr>
        <w:t>.</w:t>
      </w:r>
    </w:p>
    <w:p w14:paraId="35777E88" w14:textId="5765C009" w:rsidR="000F0926" w:rsidRPr="003D7317" w:rsidRDefault="001D0A7A" w:rsidP="000F092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0F0926" w:rsidRPr="003D7317">
        <w:rPr>
          <w:rFonts w:eastAsia="Calibri" w:cs="Times New Roman"/>
          <w:b/>
          <w:lang w:eastAsia="cs-CZ"/>
        </w:rPr>
        <w:t xml:space="preserve">Odpověď: </w:t>
      </w:r>
    </w:p>
    <w:p w14:paraId="179C3A90" w14:textId="77777777" w:rsidR="00FF7DA5" w:rsidRPr="001D0A7A" w:rsidRDefault="00FF7DA5" w:rsidP="00FF7DA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D0A7A">
        <w:rPr>
          <w:rFonts w:eastAsia="Calibri" w:cs="Times New Roman"/>
          <w:bCs/>
          <w:lang w:eastAsia="cs-CZ"/>
        </w:rPr>
        <w:t>Do soupisu prací byla doplněna položka č. 17 (528392) a množství rozděleno na krátké a dlouhé pražce s množstvím v položce 528372 = 4,2 m a položce 528392 = 3,64 m. Množství položek je uvedeno správně. Dle rozhraní SO jsou krátké i společné výhybkové pražce v hlavní koleji započteny v SO 41-11-16-01.</w:t>
      </w:r>
    </w:p>
    <w:tbl>
      <w:tblPr>
        <w:tblStyle w:val="Mkatabulky"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"/>
        <w:gridCol w:w="1097"/>
        <w:gridCol w:w="4791"/>
        <w:gridCol w:w="892"/>
        <w:gridCol w:w="972"/>
      </w:tblGrid>
      <w:tr w:rsidR="00FF7DA5" w:rsidRPr="003157B5" w14:paraId="3756E959" w14:textId="77777777" w:rsidTr="009873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left w:val="single" w:sz="2" w:space="0" w:color="auto"/>
              <w:bottom w:val="single" w:sz="4" w:space="0" w:color="auto"/>
            </w:tcBorders>
          </w:tcPr>
          <w:p w14:paraId="5F7F6F24" w14:textId="77777777" w:rsidR="00FF7DA5" w:rsidRPr="003157B5" w:rsidRDefault="00FF7DA5" w:rsidP="00987320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Poř. číslo</w:t>
            </w: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36D7A733" w14:textId="77777777" w:rsidR="00FF7DA5" w:rsidRPr="003157B5" w:rsidRDefault="00FF7DA5" w:rsidP="0098732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14:paraId="0A361151" w14:textId="77777777" w:rsidR="00FF7DA5" w:rsidRPr="003157B5" w:rsidRDefault="00FF7DA5" w:rsidP="0098732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14:paraId="57431655" w14:textId="77777777" w:rsidR="00FF7DA5" w:rsidRPr="003157B5" w:rsidRDefault="00FF7DA5" w:rsidP="0098732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72" w:type="dxa"/>
            <w:tcBorders>
              <w:bottom w:val="single" w:sz="4" w:space="0" w:color="auto"/>
              <w:right w:val="single" w:sz="2" w:space="0" w:color="auto"/>
            </w:tcBorders>
          </w:tcPr>
          <w:p w14:paraId="43BCA6C7" w14:textId="77777777" w:rsidR="00FF7DA5" w:rsidRPr="003157B5" w:rsidRDefault="00FF7DA5" w:rsidP="0098732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FF7DA5" w:rsidRPr="003157B5" w14:paraId="180EF2F8" w14:textId="77777777" w:rsidTr="0098732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left w:val="single" w:sz="2" w:space="0" w:color="auto"/>
              <w:bottom w:val="single" w:sz="4" w:space="0" w:color="auto"/>
            </w:tcBorders>
          </w:tcPr>
          <w:p w14:paraId="1C42D8FF" w14:textId="77777777" w:rsidR="00FF7DA5" w:rsidRPr="003157B5" w:rsidRDefault="00FF7DA5" w:rsidP="00987320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5</w:t>
            </w: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4B8B640F" w14:textId="77777777" w:rsidR="00FF7DA5" w:rsidRPr="003157B5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528372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14:paraId="3D8A80D8" w14:textId="77777777" w:rsidR="00FF7DA5" w:rsidRPr="003157B5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535E07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KOLEJ 49 E1, ROZD. "U", BEZSTYKOVÁ, PR. BET. VÝHYBKOVÝ KRÁTKÝ, UP. PRUŽNÉ</w:t>
            </w: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14:paraId="057DBFCE" w14:textId="77777777" w:rsidR="00FF7DA5" w:rsidRPr="003157B5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72" w:type="dxa"/>
            <w:tcBorders>
              <w:bottom w:val="single" w:sz="4" w:space="0" w:color="auto"/>
              <w:right w:val="single" w:sz="2" w:space="0" w:color="auto"/>
            </w:tcBorders>
          </w:tcPr>
          <w:p w14:paraId="4433F370" w14:textId="77777777" w:rsidR="00FF7DA5" w:rsidRPr="003157B5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4</w:t>
            </w:r>
            <w:r w:rsidRPr="00535E07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,</w:t>
            </w: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200</w:t>
            </w:r>
          </w:p>
        </w:tc>
      </w:tr>
      <w:tr w:rsidR="00FF7DA5" w:rsidRPr="00753ABB" w14:paraId="1E5F19E5" w14:textId="77777777" w:rsidTr="0098732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left w:val="single" w:sz="2" w:space="0" w:color="auto"/>
            </w:tcBorders>
            <w:shd w:val="clear" w:color="auto" w:fill="auto"/>
          </w:tcPr>
          <w:p w14:paraId="108BE16C" w14:textId="77777777" w:rsidR="00FF7DA5" w:rsidRPr="00535E07" w:rsidRDefault="00FF7DA5" w:rsidP="00987320">
            <w:pPr>
              <w:jc w:val="both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17</w:t>
            </w:r>
          </w:p>
        </w:tc>
        <w:tc>
          <w:tcPr>
            <w:tcW w:w="1097" w:type="dxa"/>
            <w:shd w:val="clear" w:color="auto" w:fill="auto"/>
          </w:tcPr>
          <w:p w14:paraId="6153B117" w14:textId="77777777" w:rsidR="00FF7DA5" w:rsidRPr="00535E07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535E07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528392</w:t>
            </w:r>
          </w:p>
        </w:tc>
        <w:tc>
          <w:tcPr>
            <w:tcW w:w="4792" w:type="dxa"/>
            <w:shd w:val="clear" w:color="auto" w:fill="auto"/>
          </w:tcPr>
          <w:p w14:paraId="62BDBCC9" w14:textId="77777777" w:rsidR="00FF7DA5" w:rsidRPr="00535E07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535E07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KOLEJ 49 E1, ROZD. "U", BEZSTYKOVÁ, PR. BET. VÝHYBKOVÝ DLOUHÝ, UP. PRUŽNÉ</w:t>
            </w:r>
          </w:p>
        </w:tc>
        <w:tc>
          <w:tcPr>
            <w:tcW w:w="892" w:type="dxa"/>
            <w:shd w:val="clear" w:color="auto" w:fill="auto"/>
          </w:tcPr>
          <w:p w14:paraId="24004768" w14:textId="77777777" w:rsidR="00FF7DA5" w:rsidRPr="00535E07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535E07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M</w:t>
            </w:r>
          </w:p>
        </w:tc>
        <w:tc>
          <w:tcPr>
            <w:tcW w:w="972" w:type="dxa"/>
            <w:tcBorders>
              <w:right w:val="single" w:sz="2" w:space="0" w:color="auto"/>
            </w:tcBorders>
            <w:shd w:val="clear" w:color="auto" w:fill="auto"/>
          </w:tcPr>
          <w:p w14:paraId="39C03933" w14:textId="77777777" w:rsidR="00FF7DA5" w:rsidRPr="00535E07" w:rsidRDefault="00FF7DA5" w:rsidP="009873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3</w:t>
            </w:r>
            <w:r w:rsidRPr="00535E07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,</w:t>
            </w: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640</w:t>
            </w:r>
          </w:p>
        </w:tc>
      </w:tr>
    </w:tbl>
    <w:p w14:paraId="41711ACB" w14:textId="77777777" w:rsidR="00FF7DA5" w:rsidRDefault="00FF7DA5" w:rsidP="00FF7DA5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0CF781C" w14:textId="77777777" w:rsidR="001D0A7A" w:rsidRDefault="001D0A7A" w:rsidP="000F092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9FA6037" w14:textId="60FB393B" w:rsidR="000F0926" w:rsidRPr="003D7317" w:rsidRDefault="000F0926" w:rsidP="000F0926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104</w:t>
      </w:r>
    </w:p>
    <w:p w14:paraId="600E0872" w14:textId="77777777" w:rsidR="00231053" w:rsidRPr="00231053" w:rsidRDefault="00231053" w:rsidP="000F0926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31053">
        <w:rPr>
          <w:rFonts w:eastAsia="Calibri" w:cs="Times New Roman"/>
          <w:b/>
          <w:bCs/>
          <w:lang w:eastAsia="cs-CZ"/>
        </w:rPr>
        <w:t>Objekty SO41-11-16-01.1, SO41-11-16-04.1, SO41-11-17-01.1, SO49-11-03.1</w:t>
      </w:r>
    </w:p>
    <w:p w14:paraId="19C48834" w14:textId="77777777" w:rsidR="00231053" w:rsidRPr="00231053" w:rsidRDefault="00231053" w:rsidP="00231053">
      <w:pPr>
        <w:spacing w:after="0" w:line="240" w:lineRule="auto"/>
        <w:rPr>
          <w:rFonts w:eastAsia="Calibri" w:cs="Times New Roman"/>
          <w:bCs/>
          <w:u w:val="single"/>
          <w:lang w:eastAsia="cs-CZ"/>
        </w:rPr>
      </w:pPr>
      <w:r w:rsidRPr="00231053">
        <w:rPr>
          <w:rFonts w:eastAsia="Calibri" w:cs="Times New Roman"/>
          <w:bCs/>
          <w:lang w:eastAsia="cs-CZ"/>
        </w:rPr>
        <w:t xml:space="preserve">Žádáme zadavatele o potvrzení domněnky, že se v níže uvedených položkách s kódem </w:t>
      </w:r>
      <w:r w:rsidRPr="00231053">
        <w:rPr>
          <w:rFonts w:eastAsia="Calibri" w:cs="Times New Roman"/>
          <w:b/>
          <w:bCs/>
          <w:lang w:eastAsia="cs-CZ"/>
        </w:rPr>
        <w:t>965116</w:t>
      </w:r>
      <w:r w:rsidRPr="00231053">
        <w:rPr>
          <w:rFonts w:eastAsia="Calibri" w:cs="Times New Roman"/>
          <w:bCs/>
          <w:lang w:eastAsia="cs-CZ"/>
        </w:rPr>
        <w:t xml:space="preserve"> řeší </w:t>
      </w:r>
      <w:r w:rsidRPr="00231053">
        <w:rPr>
          <w:rFonts w:eastAsia="Calibri" w:cs="Times New Roman"/>
          <w:bCs/>
          <w:u w:val="single"/>
          <w:lang w:eastAsia="cs-CZ"/>
        </w:rPr>
        <w:t>odvoz ocelového šrotu do sběrny a výkupny</w:t>
      </w:r>
      <w:r w:rsidRPr="00231053">
        <w:rPr>
          <w:rFonts w:eastAsia="Calibri" w:cs="Times New Roman"/>
          <w:bCs/>
          <w:lang w:eastAsia="cs-CZ"/>
        </w:rPr>
        <w:t xml:space="preserve">, a zároveň o </w:t>
      </w:r>
      <w:r w:rsidRPr="00231053">
        <w:rPr>
          <w:rFonts w:eastAsia="Calibri" w:cs="Times New Roman"/>
          <w:bCs/>
          <w:u w:val="single"/>
          <w:lang w:eastAsia="cs-CZ"/>
        </w:rPr>
        <w:t>prověření a vysvětlení výpočtu množství položek.</w:t>
      </w:r>
    </w:p>
    <w:p w14:paraId="23A9E1A6" w14:textId="77777777" w:rsidR="00231053" w:rsidRPr="00231053" w:rsidRDefault="00231053" w:rsidP="00231053">
      <w:pPr>
        <w:spacing w:after="0" w:line="240" w:lineRule="auto"/>
        <w:rPr>
          <w:rFonts w:eastAsia="Calibri" w:cs="Times New Roman"/>
          <w:bCs/>
          <w:lang w:eastAsia="cs-CZ"/>
        </w:rPr>
      </w:pPr>
      <w:r w:rsidRPr="00231053">
        <w:rPr>
          <w:rFonts w:eastAsia="Calibri" w:cs="Times New Roman"/>
          <w:bCs/>
          <w:lang w:eastAsia="cs-CZ"/>
        </w:rPr>
        <w:t>SO41-11-16-01.1 – p. č. 36 o celkovém množství 9931,680 tkm</w:t>
      </w:r>
    </w:p>
    <w:p w14:paraId="47425DF8" w14:textId="77777777" w:rsidR="00231053" w:rsidRPr="00231053" w:rsidRDefault="00231053" w:rsidP="00231053">
      <w:pPr>
        <w:spacing w:after="0" w:line="240" w:lineRule="auto"/>
        <w:rPr>
          <w:rFonts w:eastAsia="Calibri" w:cs="Times New Roman"/>
          <w:bCs/>
          <w:lang w:eastAsia="cs-CZ"/>
        </w:rPr>
      </w:pPr>
      <w:r w:rsidRPr="00231053">
        <w:rPr>
          <w:rFonts w:eastAsia="Calibri" w:cs="Times New Roman"/>
          <w:bCs/>
          <w:lang w:eastAsia="cs-CZ"/>
        </w:rPr>
        <w:t xml:space="preserve">SO41-11-16-04.1 – p. č. 12 o celkovém množství   161,766 tkm </w:t>
      </w:r>
    </w:p>
    <w:p w14:paraId="581BC391" w14:textId="77777777" w:rsidR="00231053" w:rsidRPr="00231053" w:rsidRDefault="00231053" w:rsidP="00231053">
      <w:pPr>
        <w:spacing w:after="0" w:line="240" w:lineRule="auto"/>
        <w:rPr>
          <w:rFonts w:eastAsia="Calibri" w:cs="Times New Roman"/>
          <w:bCs/>
          <w:lang w:eastAsia="cs-CZ"/>
        </w:rPr>
      </w:pPr>
      <w:r w:rsidRPr="00231053">
        <w:rPr>
          <w:rFonts w:eastAsia="Calibri" w:cs="Times New Roman"/>
          <w:bCs/>
          <w:lang w:eastAsia="cs-CZ"/>
        </w:rPr>
        <w:t xml:space="preserve">SO41-11-17-01.1 – p. č. 32 o celkovém množství   366,795 tkm </w:t>
      </w:r>
    </w:p>
    <w:p w14:paraId="5DFDC6D3" w14:textId="77777777" w:rsidR="00231053" w:rsidRDefault="00231053" w:rsidP="00231053">
      <w:pPr>
        <w:spacing w:after="0" w:line="240" w:lineRule="auto"/>
        <w:rPr>
          <w:rFonts w:eastAsia="Calibri" w:cs="Times New Roman"/>
          <w:bCs/>
          <w:lang w:eastAsia="cs-CZ"/>
        </w:rPr>
      </w:pPr>
      <w:r w:rsidRPr="00231053">
        <w:rPr>
          <w:rFonts w:eastAsia="Calibri" w:cs="Times New Roman"/>
          <w:bCs/>
          <w:lang w:eastAsia="cs-CZ"/>
        </w:rPr>
        <w:t>SO49-11-03.1 – p. č. 16</w:t>
      </w:r>
    </w:p>
    <w:p w14:paraId="56976CDA" w14:textId="484A1B15" w:rsidR="000F0926" w:rsidRPr="003D7317" w:rsidRDefault="000F0926" w:rsidP="0023105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7ABA4898" w14:textId="77777777" w:rsidR="00FF7DA5" w:rsidRPr="001D0A7A" w:rsidRDefault="00FF7DA5" w:rsidP="00FF7DA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D0A7A">
        <w:rPr>
          <w:rFonts w:eastAsia="Calibri" w:cs="Times New Roman"/>
          <w:bCs/>
          <w:lang w:eastAsia="cs-CZ"/>
        </w:rPr>
        <w:t>V uvedených položkách je zahrnuta demontáž koleje (kolejnice, drobné kolejivo, pražce, podložky, ….) a odvoz materiálu na příslušnou skládku. Množství je vypočteno jako součin hmotnosti materiálu a rozvozných vzdáleností.</w:t>
      </w:r>
    </w:p>
    <w:p w14:paraId="0A37D8F1" w14:textId="223832A2" w:rsidR="000F0926" w:rsidRPr="001D0A7A" w:rsidRDefault="00FF7DA5" w:rsidP="001D0A7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D0A7A">
        <w:rPr>
          <w:rFonts w:eastAsia="Calibri" w:cs="Times New Roman"/>
          <w:bCs/>
          <w:lang w:eastAsia="cs-CZ"/>
        </w:rPr>
        <w:t xml:space="preserve">Položky 965116 a 965126 zahrnují odvoz šrotového materiálu (nejen ocel) na příslušnou </w:t>
      </w:r>
      <w:r w:rsidR="001D0A7A">
        <w:rPr>
          <w:rFonts w:eastAsia="Calibri" w:cs="Times New Roman"/>
          <w:bCs/>
          <w:lang w:eastAsia="cs-CZ"/>
        </w:rPr>
        <w:t>s</w:t>
      </w:r>
      <w:r w:rsidRPr="001D0A7A">
        <w:rPr>
          <w:rFonts w:eastAsia="Calibri" w:cs="Times New Roman"/>
          <w:bCs/>
          <w:lang w:eastAsia="cs-CZ"/>
        </w:rPr>
        <w:t>kládku (v případě oceli odvoz ocelového šrotu do sběrny a výkupny).</w:t>
      </w:r>
    </w:p>
    <w:p w14:paraId="59D275B4" w14:textId="77777777" w:rsidR="000F0926" w:rsidRDefault="000F0926" w:rsidP="00251B0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3DE1ECF" w14:textId="77777777" w:rsidR="00BB1989" w:rsidRPr="00BD5319" w:rsidRDefault="00BB1989" w:rsidP="00BB198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B5097EE" w14:textId="77777777" w:rsidR="00BB1989" w:rsidRPr="006B4FD4" w:rsidRDefault="00BB1989" w:rsidP="00BB198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6B4FD4">
        <w:rPr>
          <w:rFonts w:eastAsia="Times New Roman" w:cs="Times New Roman"/>
          <w:bCs/>
          <w:lang w:eastAsia="cs-CZ"/>
        </w:rPr>
        <w:t xml:space="preserve">Vzhledem ke skutečnosti, že byly zadavatelem provedeny </w:t>
      </w:r>
      <w:r w:rsidRPr="006B4FD4">
        <w:rPr>
          <w:rFonts w:eastAsia="Times New Roman" w:cs="Times New Roman"/>
          <w:b/>
          <w:lang w:eastAsia="cs-CZ"/>
        </w:rPr>
        <w:t>změny/doplnění</w:t>
      </w:r>
      <w:r w:rsidRPr="006B4FD4">
        <w:rPr>
          <w:rFonts w:eastAsia="Times New Roman" w:cs="Times New Roman"/>
          <w:bCs/>
          <w:lang w:eastAsia="cs-CZ"/>
        </w:rPr>
        <w:t xml:space="preserve"> zadávací dokumentace, postupuje zadavatel v souladu s ust. § 99 odst. 2 ZZVZ a prodlužuje lhůtu pro podání nabídek o </w:t>
      </w:r>
      <w:r w:rsidRPr="006B4FD4">
        <w:rPr>
          <w:rFonts w:eastAsia="Times New Roman" w:cs="Times New Roman"/>
          <w:lang w:eastAsia="cs-CZ"/>
        </w:rPr>
        <w:t>1</w:t>
      </w:r>
      <w:r w:rsidRPr="006B4FD4">
        <w:rPr>
          <w:rFonts w:eastAsia="Times New Roman" w:cs="Times New Roman"/>
          <w:bCs/>
          <w:lang w:eastAsia="cs-CZ"/>
        </w:rPr>
        <w:t xml:space="preserve"> pracovní den. </w:t>
      </w:r>
    </w:p>
    <w:p w14:paraId="6DE17028" w14:textId="77777777" w:rsidR="00BB1989" w:rsidRPr="004D3557" w:rsidRDefault="00BB1989" w:rsidP="00BB198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 </w:t>
      </w:r>
    </w:p>
    <w:p w14:paraId="7C98A18B" w14:textId="0A76FF22" w:rsidR="00BB1989" w:rsidRPr="003F37CB" w:rsidRDefault="00BB1989" w:rsidP="00BB1989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E80BFF">
        <w:rPr>
          <w:rFonts w:eastAsia="Times New Roman" w:cs="Times New Roman"/>
          <w:bCs/>
          <w:lang w:eastAsia="cs-CZ"/>
        </w:rPr>
        <w:t xml:space="preserve">Dále zadavatel zohledňuje skutečnost, že některé dotazy vyžadovaly větší časový prostor pro zpracování odpovědi a doplnění zadávací dokumentace. Z tohoto důvodu zadavatel prodlužuje lhůtu pro podání nabídek v souladu s ust. § 98 odst. 4 ZZVZ o další </w:t>
      </w:r>
      <w:r>
        <w:rPr>
          <w:rFonts w:eastAsia="Times New Roman" w:cs="Times New Roman"/>
          <w:bCs/>
          <w:lang w:eastAsia="cs-CZ"/>
        </w:rPr>
        <w:t>1</w:t>
      </w:r>
      <w:r w:rsidRPr="00E80BFF">
        <w:rPr>
          <w:rFonts w:eastAsia="Times New Roman" w:cs="Times New Roman"/>
          <w:bCs/>
          <w:lang w:eastAsia="cs-CZ"/>
        </w:rPr>
        <w:t xml:space="preserve"> pracovní d</w:t>
      </w:r>
      <w:r>
        <w:rPr>
          <w:rFonts w:eastAsia="Times New Roman" w:cs="Times New Roman"/>
          <w:bCs/>
          <w:lang w:eastAsia="cs-CZ"/>
        </w:rPr>
        <w:t>en</w:t>
      </w:r>
      <w:r w:rsidRPr="00E80BFF">
        <w:rPr>
          <w:rFonts w:eastAsia="Times New Roman" w:cs="Times New Roman"/>
          <w:bCs/>
          <w:lang w:eastAsia="cs-CZ"/>
        </w:rPr>
        <w:t>.</w:t>
      </w:r>
      <w:r w:rsidRPr="003F37CB">
        <w:rPr>
          <w:rFonts w:eastAsia="Times New Roman" w:cs="Times New Roman"/>
          <w:bCs/>
          <w:lang w:eastAsia="cs-CZ"/>
        </w:rPr>
        <w:t xml:space="preserve">  </w:t>
      </w:r>
    </w:p>
    <w:p w14:paraId="067A4ACF" w14:textId="77777777" w:rsidR="00BB1989" w:rsidRPr="004D3557" w:rsidRDefault="00BB1989" w:rsidP="00BB198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C949DAD" w14:textId="5BB090C2" w:rsidR="00BB1989" w:rsidRDefault="00BB1989" w:rsidP="00BB198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 w:rsidRPr="00BB1989">
        <w:rPr>
          <w:rFonts w:eastAsia="Times New Roman" w:cs="Times New Roman"/>
          <w:bCs/>
          <w:lang w:eastAsia="cs-CZ"/>
        </w:rPr>
        <w:t>24. 9</w:t>
      </w:r>
      <w:r>
        <w:rPr>
          <w:rFonts w:eastAsia="Times New Roman" w:cs="Times New Roman"/>
          <w:lang w:eastAsia="cs-CZ"/>
        </w:rPr>
        <w:t xml:space="preserve">. 2024 </w:t>
      </w:r>
      <w:r w:rsidRPr="004D3557">
        <w:rPr>
          <w:rFonts w:eastAsia="Times New Roman" w:cs="Times New Roman"/>
          <w:b/>
          <w:lang w:eastAsia="cs-CZ"/>
        </w:rPr>
        <w:t xml:space="preserve">na den </w:t>
      </w:r>
      <w:r>
        <w:rPr>
          <w:rFonts w:eastAsia="Times New Roman" w:cs="Times New Roman"/>
          <w:b/>
          <w:lang w:eastAsia="cs-CZ"/>
        </w:rPr>
        <w:t>26. 9</w:t>
      </w:r>
      <w:r w:rsidRPr="00E80BFF">
        <w:rPr>
          <w:rFonts w:eastAsia="Times New Roman" w:cs="Times New Roman"/>
          <w:b/>
          <w:bCs/>
          <w:lang w:eastAsia="cs-CZ"/>
        </w:rPr>
        <w:t>. 2024</w:t>
      </w:r>
      <w:r w:rsidRPr="004D3557">
        <w:rPr>
          <w:rFonts w:eastAsia="Times New Roman" w:cs="Times New Roman"/>
          <w:b/>
          <w:lang w:eastAsia="cs-CZ"/>
        </w:rPr>
        <w:t>.</w:t>
      </w:r>
    </w:p>
    <w:p w14:paraId="53A4A8F6" w14:textId="77777777" w:rsidR="00BB1989" w:rsidRDefault="00BB1989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3DA2C30" w14:textId="77777777" w:rsidR="00BB1989" w:rsidRDefault="00BB1989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013A314" w14:textId="77777777" w:rsidR="00D04E48" w:rsidRPr="00BD5319" w:rsidRDefault="00D04E48" w:rsidP="00D04E4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29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Z2024-033802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6C640E4E" w14:textId="77777777" w:rsidR="00D04E48" w:rsidRPr="00BD5319" w:rsidRDefault="00D04E48" w:rsidP="00D04E4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4D433DA" w14:textId="758510B4" w:rsidR="00D04E48" w:rsidRDefault="00D04E48" w:rsidP="00D04E4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5BD5DF00" w14:textId="77777777" w:rsidR="00D04E48" w:rsidRDefault="00D04E48" w:rsidP="00D04E4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6D8F4AB" w14:textId="77777777" w:rsidR="00D04E48" w:rsidRPr="00BD5319" w:rsidRDefault="00D04E48" w:rsidP="00D04E4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3C2F0CA7" w14:textId="7B273744" w:rsidR="00D04E48" w:rsidRPr="009C7B39" w:rsidRDefault="00D04E48" w:rsidP="00D04E48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 xml:space="preserve">24. 9. 2024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>2</w:t>
      </w:r>
      <w:r w:rsidR="00BB1989">
        <w:rPr>
          <w:rFonts w:eastAsia="Times New Roman" w:cs="Times New Roman"/>
          <w:b/>
          <w:bCs/>
          <w:color w:val="000000" w:themeColor="text1"/>
          <w:lang w:eastAsia="cs-CZ"/>
        </w:rPr>
        <w:t>6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>. 9. 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740535E9" w14:textId="77777777" w:rsidR="00D04E48" w:rsidRDefault="00D04E48" w:rsidP="00D04E48">
      <w:pPr>
        <w:spacing w:after="0" w:line="240" w:lineRule="auto"/>
        <w:rPr>
          <w:rFonts w:eastAsia="Times New Roman" w:cs="Times New Roman"/>
          <w:lang w:eastAsia="cs-CZ"/>
        </w:rPr>
      </w:pPr>
    </w:p>
    <w:p w14:paraId="06F22448" w14:textId="77777777" w:rsidR="00D04E48" w:rsidRPr="00BD5319" w:rsidRDefault="00D04E48" w:rsidP="00D04E48">
      <w:pPr>
        <w:spacing w:after="0" w:line="240" w:lineRule="auto"/>
        <w:rPr>
          <w:rFonts w:eastAsia="Times New Roman" w:cs="Times New Roman"/>
          <w:lang w:eastAsia="cs-CZ"/>
        </w:rPr>
      </w:pPr>
    </w:p>
    <w:p w14:paraId="1266A2B8" w14:textId="77777777" w:rsidR="00D04E48" w:rsidRPr="00BD5319" w:rsidRDefault="00D04E48" w:rsidP="00D04E48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30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67D280A" w14:textId="77777777" w:rsidR="00D04E48" w:rsidRPr="00BD5319" w:rsidRDefault="00D04E48" w:rsidP="00D04E48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47211FE" w14:textId="77777777" w:rsidR="00D04E48" w:rsidRPr="00BD5319" w:rsidRDefault="00D04E48" w:rsidP="00D04E4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7293217" w14:textId="77777777" w:rsidR="00D04E48" w:rsidRPr="00C86BFD" w:rsidRDefault="00D04E48" w:rsidP="00D04E4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86BFD">
        <w:rPr>
          <w:rFonts w:eastAsia="Calibri" w:cs="Times New Roman"/>
          <w:b/>
          <w:bCs/>
          <w:lang w:eastAsia="cs-CZ"/>
        </w:rPr>
        <w:t xml:space="preserve">Příloha: </w:t>
      </w:r>
      <w:r w:rsidRPr="00C86BFD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86BFD">
        <w:rPr>
          <w:rFonts w:eastAsia="Calibri" w:cs="Times New Roman"/>
          <w:bCs/>
          <w:lang w:eastAsia="cs-CZ"/>
        </w:rPr>
        <w:instrText xml:space="preserve"> FORMTEXT </w:instrText>
      </w:r>
      <w:r w:rsidRPr="00C86BFD">
        <w:rPr>
          <w:rFonts w:eastAsia="Calibri" w:cs="Times New Roman"/>
          <w:bCs/>
          <w:lang w:eastAsia="cs-CZ"/>
        </w:rPr>
      </w:r>
      <w:r w:rsidRPr="00C86BFD">
        <w:rPr>
          <w:rFonts w:eastAsia="Calibri" w:cs="Times New Roman"/>
          <w:bCs/>
          <w:lang w:eastAsia="cs-CZ"/>
        </w:rPr>
        <w:fldChar w:fldCharType="separate"/>
      </w:r>
      <w:r w:rsidRPr="00C86BFD">
        <w:rPr>
          <w:rFonts w:eastAsia="Calibri" w:cs="Times New Roman"/>
          <w:bCs/>
          <w:lang w:eastAsia="cs-CZ"/>
        </w:rPr>
        <w:t> </w:t>
      </w:r>
      <w:r w:rsidRPr="00C86BFD">
        <w:rPr>
          <w:rFonts w:eastAsia="Calibri" w:cs="Times New Roman"/>
          <w:bCs/>
          <w:lang w:eastAsia="cs-CZ"/>
        </w:rPr>
        <w:t> </w:t>
      </w:r>
      <w:r w:rsidRPr="00C86BFD">
        <w:rPr>
          <w:rFonts w:eastAsia="Calibri" w:cs="Times New Roman"/>
          <w:bCs/>
          <w:lang w:eastAsia="cs-CZ"/>
        </w:rPr>
        <w:t> </w:t>
      </w:r>
      <w:r w:rsidRPr="00C86BFD">
        <w:rPr>
          <w:rFonts w:eastAsia="Calibri" w:cs="Times New Roman"/>
          <w:bCs/>
          <w:lang w:eastAsia="cs-CZ"/>
        </w:rPr>
        <w:t> </w:t>
      </w:r>
      <w:r w:rsidRPr="00C86BFD">
        <w:rPr>
          <w:rFonts w:eastAsia="Calibri" w:cs="Times New Roman"/>
          <w:bCs/>
          <w:lang w:eastAsia="cs-CZ"/>
        </w:rPr>
        <w:t> </w:t>
      </w:r>
      <w:r w:rsidRPr="00C86BFD">
        <w:rPr>
          <w:rFonts w:eastAsia="Calibri" w:cs="Times New Roman"/>
          <w:bCs/>
          <w:lang w:eastAsia="cs-CZ"/>
        </w:rPr>
        <w:fldChar w:fldCharType="end"/>
      </w:r>
    </w:p>
    <w:p w14:paraId="0BE07098" w14:textId="77777777" w:rsidR="001D0A7A" w:rsidRPr="001D0A7A" w:rsidRDefault="001D0A7A" w:rsidP="001D0A7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D0A7A">
        <w:rPr>
          <w:rFonts w:eastAsia="Calibri" w:cs="Times New Roman"/>
          <w:lang w:eastAsia="cs-CZ"/>
        </w:rPr>
        <w:t>XDC_TYCASO-4_1-3_zm07-20240828.xml</w:t>
      </w:r>
    </w:p>
    <w:p w14:paraId="3C4C1E8F" w14:textId="77777777" w:rsidR="001D0A7A" w:rsidRPr="001D0A7A" w:rsidRDefault="001D0A7A" w:rsidP="001D0A7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D0A7A">
        <w:rPr>
          <w:rFonts w:eastAsia="Calibri" w:cs="Times New Roman"/>
          <w:lang w:eastAsia="cs-CZ"/>
        </w:rPr>
        <w:t>XLS_TYCASO-4_1-3_zm07-20240828.xlsx</w:t>
      </w:r>
    </w:p>
    <w:p w14:paraId="66B373B1" w14:textId="77777777" w:rsidR="00D04E48" w:rsidRPr="00C86BFD" w:rsidRDefault="00D04E48" w:rsidP="00D04E48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17F9D67A" w14:textId="313FACD3" w:rsidR="00424AF3" w:rsidRPr="00424AF3" w:rsidRDefault="00424AF3" w:rsidP="00424AF3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K d</w:t>
      </w:r>
      <w:r w:rsidRPr="00424AF3">
        <w:rPr>
          <w:rFonts w:eastAsia="Calibri" w:cs="Times New Roman"/>
          <w:lang w:eastAsia="cs-CZ"/>
        </w:rPr>
        <w:t>otaz</w:t>
      </w:r>
      <w:r>
        <w:rPr>
          <w:rFonts w:eastAsia="Calibri" w:cs="Times New Roman"/>
          <w:lang w:eastAsia="cs-CZ"/>
        </w:rPr>
        <w:t>u</w:t>
      </w:r>
      <w:r w:rsidRPr="00424AF3">
        <w:rPr>
          <w:rFonts w:eastAsia="Calibri" w:cs="Times New Roman"/>
          <w:lang w:eastAsia="cs-CZ"/>
        </w:rPr>
        <w:t xml:space="preserve"> č. 97: </w:t>
      </w:r>
    </w:p>
    <w:p w14:paraId="66A5CC9A" w14:textId="15BDCFB0" w:rsidR="00424AF3" w:rsidRPr="00424AF3" w:rsidRDefault="00424AF3" w:rsidP="00424AF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24AF3">
        <w:rPr>
          <w:rFonts w:eastAsia="Calibri" w:cs="Times New Roman"/>
          <w:lang w:eastAsia="cs-CZ"/>
        </w:rPr>
        <w:t>1E_SO 41-22-17-01_004_REZ_rev012.pdf</w:t>
      </w:r>
    </w:p>
    <w:p w14:paraId="6D1FFDF7" w14:textId="77777777" w:rsidR="00424AF3" w:rsidRDefault="00424AF3" w:rsidP="00424AF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C64ABA9" w14:textId="21C4BC0E" w:rsidR="00424AF3" w:rsidRPr="00424AF3" w:rsidRDefault="00424AF3" w:rsidP="00424AF3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K d</w:t>
      </w:r>
      <w:r w:rsidRPr="00424AF3">
        <w:rPr>
          <w:rFonts w:eastAsia="Calibri" w:cs="Times New Roman"/>
          <w:lang w:eastAsia="cs-CZ"/>
        </w:rPr>
        <w:t>otaz</w:t>
      </w:r>
      <w:r>
        <w:rPr>
          <w:rFonts w:eastAsia="Calibri" w:cs="Times New Roman"/>
          <w:lang w:eastAsia="cs-CZ"/>
        </w:rPr>
        <w:t>u</w:t>
      </w:r>
      <w:r w:rsidRPr="00424AF3">
        <w:rPr>
          <w:rFonts w:eastAsia="Calibri" w:cs="Times New Roman"/>
          <w:lang w:eastAsia="cs-CZ"/>
        </w:rPr>
        <w:t xml:space="preserve"> č. </w:t>
      </w:r>
      <w:r>
        <w:rPr>
          <w:rFonts w:eastAsia="Calibri" w:cs="Times New Roman"/>
          <w:lang w:eastAsia="cs-CZ"/>
        </w:rPr>
        <w:t>99</w:t>
      </w:r>
      <w:r w:rsidRPr="00424AF3">
        <w:rPr>
          <w:rFonts w:eastAsia="Calibri" w:cs="Times New Roman"/>
          <w:lang w:eastAsia="cs-CZ"/>
        </w:rPr>
        <w:t xml:space="preserve">: </w:t>
      </w:r>
    </w:p>
    <w:p w14:paraId="37B6625A" w14:textId="29449005" w:rsidR="00424AF3" w:rsidRDefault="00424AF3" w:rsidP="00424AF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24AF3">
        <w:rPr>
          <w:rFonts w:eastAsia="Calibri" w:cs="Times New Roman"/>
          <w:lang w:eastAsia="cs-CZ"/>
        </w:rPr>
        <w:t>1E_SO 41-22-16-02_100_STATIKA.pdf</w:t>
      </w:r>
    </w:p>
    <w:p w14:paraId="606DB925" w14:textId="77777777" w:rsidR="00424AF3" w:rsidRDefault="00424AF3" w:rsidP="00424AF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1A71853" w14:textId="1E97D418" w:rsidR="00424AF3" w:rsidRPr="00424AF3" w:rsidRDefault="00424AF3" w:rsidP="00424AF3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K d</w:t>
      </w:r>
      <w:r w:rsidRPr="00424AF3">
        <w:rPr>
          <w:rFonts w:eastAsia="Calibri" w:cs="Times New Roman"/>
          <w:lang w:eastAsia="cs-CZ"/>
        </w:rPr>
        <w:t>otaz</w:t>
      </w:r>
      <w:r>
        <w:rPr>
          <w:rFonts w:eastAsia="Calibri" w:cs="Times New Roman"/>
          <w:lang w:eastAsia="cs-CZ"/>
        </w:rPr>
        <w:t>u</w:t>
      </w:r>
      <w:r w:rsidRPr="00424AF3">
        <w:rPr>
          <w:rFonts w:eastAsia="Calibri" w:cs="Times New Roman"/>
          <w:lang w:eastAsia="cs-CZ"/>
        </w:rPr>
        <w:t xml:space="preserve"> č. 100: </w:t>
      </w:r>
    </w:p>
    <w:p w14:paraId="025CDC9B" w14:textId="4FB274C7" w:rsidR="00424AF3" w:rsidRPr="00424AF3" w:rsidRDefault="00424AF3" w:rsidP="00424AF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24AF3">
        <w:rPr>
          <w:rFonts w:eastAsia="Calibri" w:cs="Times New Roman"/>
          <w:lang w:eastAsia="cs-CZ"/>
        </w:rPr>
        <w:t>1E_SO 41-22-16-01_100_statika.pdf</w:t>
      </w:r>
    </w:p>
    <w:p w14:paraId="26B620AC" w14:textId="77777777" w:rsidR="00424AF3" w:rsidRDefault="00424AF3" w:rsidP="00424AF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D6A3681" w14:textId="34101DC8" w:rsidR="00D04E48" w:rsidRDefault="00D04E48" w:rsidP="00424AF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4943E6A" w14:textId="77777777" w:rsidR="00424AF3" w:rsidRDefault="00424AF3" w:rsidP="00D04E4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EB9A73D" w14:textId="01903E8B" w:rsidR="00D04E48" w:rsidRPr="00BD5319" w:rsidRDefault="00D04E48" w:rsidP="00D04E4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6BFD">
        <w:rPr>
          <w:rFonts w:eastAsia="Calibri" w:cs="Times New Roman"/>
          <w:lang w:eastAsia="cs-CZ"/>
        </w:rPr>
        <w:t>V Praze</w:t>
      </w:r>
      <w:r w:rsidRPr="00BD5319">
        <w:rPr>
          <w:rFonts w:eastAsia="Calibri" w:cs="Times New Roman"/>
          <w:lang w:eastAsia="cs-CZ"/>
        </w:rPr>
        <w:t xml:space="preserve"> </w:t>
      </w:r>
      <w:r w:rsidR="001D0A7A">
        <w:rPr>
          <w:rFonts w:eastAsia="Calibri" w:cs="Times New Roman"/>
          <w:lang w:eastAsia="cs-CZ"/>
        </w:rPr>
        <w:t>28. 8. 2024</w:t>
      </w:r>
    </w:p>
    <w:p w14:paraId="7351A7B9" w14:textId="77777777" w:rsidR="00D04E48" w:rsidRPr="00BD5319" w:rsidRDefault="00D04E48" w:rsidP="00D04E4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052B19A" w14:textId="77777777" w:rsidR="001D0A7A" w:rsidRDefault="001D0A7A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highlight w:val="green"/>
        </w:rPr>
      </w:pPr>
    </w:p>
    <w:p w14:paraId="1AC90E48" w14:textId="77777777" w:rsidR="001D0A7A" w:rsidRDefault="001D0A7A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highlight w:val="green"/>
        </w:rPr>
      </w:pPr>
    </w:p>
    <w:p w14:paraId="59FD0D8C" w14:textId="77777777" w:rsidR="001D0A7A" w:rsidRDefault="001D0A7A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highlight w:val="green"/>
        </w:rPr>
      </w:pPr>
    </w:p>
    <w:p w14:paraId="298539F3" w14:textId="77777777" w:rsidR="001D0A7A" w:rsidRPr="001D0A7A" w:rsidRDefault="001D0A7A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</w:p>
    <w:p w14:paraId="31623FBA" w14:textId="5BFD8FDF" w:rsidR="00664163" w:rsidRPr="001D0A7A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1D0A7A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1D0A7A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1D0A7A">
        <w:rPr>
          <w:rFonts w:ascii="Verdana" w:hAnsi="Verdana" w:cs="Verdana"/>
        </w:rPr>
        <w:t>ředitel odboru investičního</w:t>
      </w:r>
    </w:p>
    <w:p w14:paraId="50A8C07C" w14:textId="77777777" w:rsidR="00664163" w:rsidRPr="001D0A7A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1D0A7A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1D0A7A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sectPr w:rsidR="00FC4B86" w:rsidSect="002A59FE">
      <w:headerReference w:type="default" r:id="rId31"/>
      <w:footerReference w:type="default" r:id="rId32"/>
      <w:headerReference w:type="first" r:id="rId33"/>
      <w:footerReference w:type="first" r:id="rId3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858E7" w14:textId="77777777" w:rsidR="001E6A83" w:rsidRDefault="001E6A83" w:rsidP="00962258">
      <w:pPr>
        <w:spacing w:after="0" w:line="240" w:lineRule="auto"/>
      </w:pPr>
      <w:r>
        <w:separator/>
      </w:r>
    </w:p>
  </w:endnote>
  <w:endnote w:type="continuationSeparator" w:id="0">
    <w:p w14:paraId="35561908" w14:textId="77777777" w:rsidR="001E6A83" w:rsidRDefault="001E6A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E4D51" w14:textId="77777777" w:rsidR="001E6A83" w:rsidRDefault="001E6A83" w:rsidP="00962258">
      <w:pPr>
        <w:spacing w:after="0" w:line="240" w:lineRule="auto"/>
      </w:pPr>
      <w:r>
        <w:separator/>
      </w:r>
    </w:p>
  </w:footnote>
  <w:footnote w:type="continuationSeparator" w:id="0">
    <w:p w14:paraId="055BC2E5" w14:textId="77777777" w:rsidR="001E6A83" w:rsidRDefault="001E6A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62C85"/>
    <w:multiLevelType w:val="hybridMultilevel"/>
    <w:tmpl w:val="6DA237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8781C6B"/>
    <w:multiLevelType w:val="hybridMultilevel"/>
    <w:tmpl w:val="7F7C2F5C"/>
    <w:lvl w:ilvl="0" w:tplc="12E66372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729C0"/>
    <w:multiLevelType w:val="hybridMultilevel"/>
    <w:tmpl w:val="BF0268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530AA"/>
    <w:multiLevelType w:val="hybridMultilevel"/>
    <w:tmpl w:val="034863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F4118"/>
    <w:multiLevelType w:val="hybridMultilevel"/>
    <w:tmpl w:val="F168EDAE"/>
    <w:lvl w:ilvl="0" w:tplc="D7F6B7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ABE1BCB"/>
    <w:multiLevelType w:val="hybridMultilevel"/>
    <w:tmpl w:val="0CB023CC"/>
    <w:lvl w:ilvl="0" w:tplc="2552338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B02C8"/>
    <w:multiLevelType w:val="hybridMultilevel"/>
    <w:tmpl w:val="213C60F4"/>
    <w:lvl w:ilvl="0" w:tplc="DC28955A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C94C4E"/>
    <w:multiLevelType w:val="hybridMultilevel"/>
    <w:tmpl w:val="3F203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673E03"/>
    <w:multiLevelType w:val="hybridMultilevel"/>
    <w:tmpl w:val="96B65C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A7072"/>
    <w:multiLevelType w:val="hybridMultilevel"/>
    <w:tmpl w:val="9EE2DC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76403"/>
    <w:multiLevelType w:val="multilevel"/>
    <w:tmpl w:val="0D34D660"/>
    <w:numStyleLink w:val="ListBulletmultilevel"/>
  </w:abstractNum>
  <w:abstractNum w:abstractNumId="14" w15:restartNumberingAfterBreak="0">
    <w:nsid w:val="2EC57577"/>
    <w:multiLevelType w:val="hybridMultilevel"/>
    <w:tmpl w:val="0CBCEC16"/>
    <w:lvl w:ilvl="0" w:tplc="A29CE7B0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222E1"/>
    <w:multiLevelType w:val="hybridMultilevel"/>
    <w:tmpl w:val="3234576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D3E21"/>
    <w:multiLevelType w:val="hybridMultilevel"/>
    <w:tmpl w:val="96966B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1518F"/>
    <w:multiLevelType w:val="hybridMultilevel"/>
    <w:tmpl w:val="3234576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81CAF"/>
    <w:multiLevelType w:val="hybridMultilevel"/>
    <w:tmpl w:val="B220E1EA"/>
    <w:lvl w:ilvl="0" w:tplc="4C12BD72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7025A21"/>
    <w:multiLevelType w:val="hybridMultilevel"/>
    <w:tmpl w:val="D0BA0B74"/>
    <w:lvl w:ilvl="0" w:tplc="11CC27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214580"/>
    <w:multiLevelType w:val="hybridMultilevel"/>
    <w:tmpl w:val="830E1548"/>
    <w:lvl w:ilvl="0" w:tplc="83D29D78">
      <w:numFmt w:val="bullet"/>
      <w:lvlText w:val="-"/>
      <w:lvlJc w:val="left"/>
      <w:pPr>
        <w:ind w:left="720" w:hanging="360"/>
      </w:pPr>
      <w:rPr>
        <w:rFonts w:ascii="Aptos" w:eastAsia="Calibri" w:hAnsi="Apto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3" w15:restartNumberingAfterBreak="0">
    <w:nsid w:val="4F5C3EC0"/>
    <w:multiLevelType w:val="hybridMultilevel"/>
    <w:tmpl w:val="097AF3EC"/>
    <w:lvl w:ilvl="0" w:tplc="EDBAB05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BA42228"/>
    <w:multiLevelType w:val="hybridMultilevel"/>
    <w:tmpl w:val="4172FD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025770">
    <w:abstractNumId w:val="7"/>
  </w:num>
  <w:num w:numId="2" w16cid:durableId="506209173">
    <w:abstractNumId w:val="2"/>
  </w:num>
  <w:num w:numId="3" w16cid:durableId="358628641">
    <w:abstractNumId w:val="13"/>
  </w:num>
  <w:num w:numId="4" w16cid:durableId="1834292179">
    <w:abstractNumId w:val="24"/>
  </w:num>
  <w:num w:numId="5" w16cid:durableId="1470241154">
    <w:abstractNumId w:val="1"/>
  </w:num>
  <w:num w:numId="6" w16cid:durableId="848255171">
    <w:abstractNumId w:val="22"/>
  </w:num>
  <w:num w:numId="7" w16cid:durableId="218832763">
    <w:abstractNumId w:val="18"/>
  </w:num>
  <w:num w:numId="8" w16cid:durableId="11502938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83409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2134027">
    <w:abstractNumId w:val="6"/>
  </w:num>
  <w:num w:numId="11" w16cid:durableId="1703364804">
    <w:abstractNumId w:val="20"/>
  </w:num>
  <w:num w:numId="12" w16cid:durableId="1818373545">
    <w:abstractNumId w:val="23"/>
  </w:num>
  <w:num w:numId="13" w16cid:durableId="784273679">
    <w:abstractNumId w:val="10"/>
  </w:num>
  <w:num w:numId="14" w16cid:durableId="610631069">
    <w:abstractNumId w:val="14"/>
  </w:num>
  <w:num w:numId="15" w16cid:durableId="37247356">
    <w:abstractNumId w:val="16"/>
  </w:num>
  <w:num w:numId="16" w16cid:durableId="22292852">
    <w:abstractNumId w:val="3"/>
  </w:num>
  <w:num w:numId="17" w16cid:durableId="1849058820">
    <w:abstractNumId w:val="9"/>
  </w:num>
  <w:num w:numId="18" w16cid:durableId="269704258">
    <w:abstractNumId w:val="4"/>
  </w:num>
  <w:num w:numId="19" w16cid:durableId="11046903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02941850">
    <w:abstractNumId w:val="8"/>
  </w:num>
  <w:num w:numId="21" w16cid:durableId="636838379">
    <w:abstractNumId w:val="17"/>
  </w:num>
  <w:num w:numId="22" w16cid:durableId="520432054">
    <w:abstractNumId w:val="19"/>
  </w:num>
  <w:num w:numId="23" w16cid:durableId="1655990924">
    <w:abstractNumId w:val="11"/>
  </w:num>
  <w:num w:numId="24" w16cid:durableId="1577737971">
    <w:abstractNumId w:val="12"/>
  </w:num>
  <w:num w:numId="25" w16cid:durableId="746804062">
    <w:abstractNumId w:val="5"/>
  </w:num>
  <w:num w:numId="26" w16cid:durableId="472721107">
    <w:abstractNumId w:val="0"/>
  </w:num>
  <w:num w:numId="27" w16cid:durableId="1281306208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1E19"/>
    <w:rsid w:val="00032C3D"/>
    <w:rsid w:val="00033432"/>
    <w:rsid w:val="000335CC"/>
    <w:rsid w:val="000540CA"/>
    <w:rsid w:val="00072C1E"/>
    <w:rsid w:val="00081D6F"/>
    <w:rsid w:val="000848A9"/>
    <w:rsid w:val="000851EB"/>
    <w:rsid w:val="000B3A82"/>
    <w:rsid w:val="000B6C7E"/>
    <w:rsid w:val="000B7907"/>
    <w:rsid w:val="000C0429"/>
    <w:rsid w:val="000C45E8"/>
    <w:rsid w:val="000F0926"/>
    <w:rsid w:val="000F3143"/>
    <w:rsid w:val="00114472"/>
    <w:rsid w:val="0011453B"/>
    <w:rsid w:val="00133BF0"/>
    <w:rsid w:val="00141443"/>
    <w:rsid w:val="00163C71"/>
    <w:rsid w:val="00170EC5"/>
    <w:rsid w:val="001747C1"/>
    <w:rsid w:val="0018120D"/>
    <w:rsid w:val="0018596A"/>
    <w:rsid w:val="0019191F"/>
    <w:rsid w:val="001B69C2"/>
    <w:rsid w:val="001C4DA0"/>
    <w:rsid w:val="001C54DC"/>
    <w:rsid w:val="001C6402"/>
    <w:rsid w:val="001C7D02"/>
    <w:rsid w:val="001D0A7A"/>
    <w:rsid w:val="001E6A83"/>
    <w:rsid w:val="00207DF5"/>
    <w:rsid w:val="00231053"/>
    <w:rsid w:val="00251B03"/>
    <w:rsid w:val="00255BD4"/>
    <w:rsid w:val="0026466F"/>
    <w:rsid w:val="00267369"/>
    <w:rsid w:val="0026785D"/>
    <w:rsid w:val="00277396"/>
    <w:rsid w:val="00296D39"/>
    <w:rsid w:val="002A59FE"/>
    <w:rsid w:val="002C31BF"/>
    <w:rsid w:val="002D008F"/>
    <w:rsid w:val="002D12D9"/>
    <w:rsid w:val="002E0CD7"/>
    <w:rsid w:val="002F026B"/>
    <w:rsid w:val="002F1FD6"/>
    <w:rsid w:val="00321B6E"/>
    <w:rsid w:val="0032276F"/>
    <w:rsid w:val="00335122"/>
    <w:rsid w:val="00340BF8"/>
    <w:rsid w:val="00357BC6"/>
    <w:rsid w:val="00370179"/>
    <w:rsid w:val="0037111D"/>
    <w:rsid w:val="003756B9"/>
    <w:rsid w:val="00384A36"/>
    <w:rsid w:val="003956C6"/>
    <w:rsid w:val="003A51B8"/>
    <w:rsid w:val="003A5F3F"/>
    <w:rsid w:val="003B1987"/>
    <w:rsid w:val="003D037C"/>
    <w:rsid w:val="003D7317"/>
    <w:rsid w:val="003E5ED5"/>
    <w:rsid w:val="003E6B9A"/>
    <w:rsid w:val="003E75CE"/>
    <w:rsid w:val="003F6EA8"/>
    <w:rsid w:val="00403AAF"/>
    <w:rsid w:val="00404B97"/>
    <w:rsid w:val="0041380F"/>
    <w:rsid w:val="00424AF3"/>
    <w:rsid w:val="00450F07"/>
    <w:rsid w:val="0045281B"/>
    <w:rsid w:val="00453CD3"/>
    <w:rsid w:val="00455BC7"/>
    <w:rsid w:val="00460660"/>
    <w:rsid w:val="00460CCB"/>
    <w:rsid w:val="004758BF"/>
    <w:rsid w:val="00477370"/>
    <w:rsid w:val="00486107"/>
    <w:rsid w:val="00491827"/>
    <w:rsid w:val="004926B0"/>
    <w:rsid w:val="00494422"/>
    <w:rsid w:val="004A0F75"/>
    <w:rsid w:val="004A77AB"/>
    <w:rsid w:val="004A7C69"/>
    <w:rsid w:val="004C4399"/>
    <w:rsid w:val="004C69ED"/>
    <w:rsid w:val="004C787C"/>
    <w:rsid w:val="004F4B9B"/>
    <w:rsid w:val="00501654"/>
    <w:rsid w:val="00511AB9"/>
    <w:rsid w:val="005235D3"/>
    <w:rsid w:val="00523EA7"/>
    <w:rsid w:val="00542527"/>
    <w:rsid w:val="00551D1F"/>
    <w:rsid w:val="00553375"/>
    <w:rsid w:val="005644EF"/>
    <w:rsid w:val="005658A6"/>
    <w:rsid w:val="005660F7"/>
    <w:rsid w:val="005720E7"/>
    <w:rsid w:val="005722BB"/>
    <w:rsid w:val="005736B7"/>
    <w:rsid w:val="00575E5A"/>
    <w:rsid w:val="00580438"/>
    <w:rsid w:val="00584E2A"/>
    <w:rsid w:val="00596C7E"/>
    <w:rsid w:val="005A1F77"/>
    <w:rsid w:val="005A5F24"/>
    <w:rsid w:val="005A64E9"/>
    <w:rsid w:val="005B5EE9"/>
    <w:rsid w:val="005D07BE"/>
    <w:rsid w:val="006069DA"/>
    <w:rsid w:val="006104F6"/>
    <w:rsid w:val="0061068E"/>
    <w:rsid w:val="00612CED"/>
    <w:rsid w:val="00625553"/>
    <w:rsid w:val="00660AD3"/>
    <w:rsid w:val="00664163"/>
    <w:rsid w:val="006A5570"/>
    <w:rsid w:val="006A689C"/>
    <w:rsid w:val="006B3D79"/>
    <w:rsid w:val="006C573F"/>
    <w:rsid w:val="006E0578"/>
    <w:rsid w:val="006E314D"/>
    <w:rsid w:val="006E485E"/>
    <w:rsid w:val="006E7F06"/>
    <w:rsid w:val="006E7F5E"/>
    <w:rsid w:val="00703AED"/>
    <w:rsid w:val="00705B64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2A1A"/>
    <w:rsid w:val="0077673A"/>
    <w:rsid w:val="007846E1"/>
    <w:rsid w:val="00795FBD"/>
    <w:rsid w:val="007B570C"/>
    <w:rsid w:val="007D1B41"/>
    <w:rsid w:val="007D6FD7"/>
    <w:rsid w:val="007E4A6E"/>
    <w:rsid w:val="007F0E8E"/>
    <w:rsid w:val="007F56A7"/>
    <w:rsid w:val="007F626E"/>
    <w:rsid w:val="00807DD0"/>
    <w:rsid w:val="00813F11"/>
    <w:rsid w:val="00821EC4"/>
    <w:rsid w:val="00824619"/>
    <w:rsid w:val="00827B46"/>
    <w:rsid w:val="00860621"/>
    <w:rsid w:val="0087343F"/>
    <w:rsid w:val="008815C4"/>
    <w:rsid w:val="00882643"/>
    <w:rsid w:val="008841FB"/>
    <w:rsid w:val="0088472C"/>
    <w:rsid w:val="00891334"/>
    <w:rsid w:val="008A2021"/>
    <w:rsid w:val="008A2FC5"/>
    <w:rsid w:val="008A3568"/>
    <w:rsid w:val="008D03B9"/>
    <w:rsid w:val="008D24DC"/>
    <w:rsid w:val="008E493B"/>
    <w:rsid w:val="008F18D6"/>
    <w:rsid w:val="00904780"/>
    <w:rsid w:val="009113A8"/>
    <w:rsid w:val="00922385"/>
    <w:rsid w:val="009223DF"/>
    <w:rsid w:val="00932030"/>
    <w:rsid w:val="00936091"/>
    <w:rsid w:val="00940D8A"/>
    <w:rsid w:val="00945CC8"/>
    <w:rsid w:val="00962258"/>
    <w:rsid w:val="009678B7"/>
    <w:rsid w:val="00970EC4"/>
    <w:rsid w:val="0097618E"/>
    <w:rsid w:val="00982411"/>
    <w:rsid w:val="00992D9C"/>
    <w:rsid w:val="00996CB8"/>
    <w:rsid w:val="009A7128"/>
    <w:rsid w:val="009A7568"/>
    <w:rsid w:val="009B2E97"/>
    <w:rsid w:val="009B3C69"/>
    <w:rsid w:val="009B5934"/>
    <w:rsid w:val="009B72CC"/>
    <w:rsid w:val="009C7B39"/>
    <w:rsid w:val="009E07F4"/>
    <w:rsid w:val="009F392E"/>
    <w:rsid w:val="00A2650A"/>
    <w:rsid w:val="00A27307"/>
    <w:rsid w:val="00A351F6"/>
    <w:rsid w:val="00A44328"/>
    <w:rsid w:val="00A6177B"/>
    <w:rsid w:val="00A66136"/>
    <w:rsid w:val="00A70007"/>
    <w:rsid w:val="00A73252"/>
    <w:rsid w:val="00A820E2"/>
    <w:rsid w:val="00AA4400"/>
    <w:rsid w:val="00AA4CBB"/>
    <w:rsid w:val="00AA65FA"/>
    <w:rsid w:val="00AA7351"/>
    <w:rsid w:val="00AB3240"/>
    <w:rsid w:val="00AD056F"/>
    <w:rsid w:val="00AD2773"/>
    <w:rsid w:val="00AD6731"/>
    <w:rsid w:val="00AE1DDE"/>
    <w:rsid w:val="00AF1CA9"/>
    <w:rsid w:val="00AF366B"/>
    <w:rsid w:val="00B15B5E"/>
    <w:rsid w:val="00B15D0D"/>
    <w:rsid w:val="00B23CA3"/>
    <w:rsid w:val="00B3491A"/>
    <w:rsid w:val="00B41336"/>
    <w:rsid w:val="00B45E9E"/>
    <w:rsid w:val="00B55F9C"/>
    <w:rsid w:val="00B60011"/>
    <w:rsid w:val="00B66FBA"/>
    <w:rsid w:val="00B75EE1"/>
    <w:rsid w:val="00B77481"/>
    <w:rsid w:val="00B8518B"/>
    <w:rsid w:val="00BA43E8"/>
    <w:rsid w:val="00BB1989"/>
    <w:rsid w:val="00BB3740"/>
    <w:rsid w:val="00BB659D"/>
    <w:rsid w:val="00BD5319"/>
    <w:rsid w:val="00BD7E91"/>
    <w:rsid w:val="00BF374D"/>
    <w:rsid w:val="00BF6D48"/>
    <w:rsid w:val="00C02D0A"/>
    <w:rsid w:val="00C03A6E"/>
    <w:rsid w:val="00C264CF"/>
    <w:rsid w:val="00C30759"/>
    <w:rsid w:val="00C44F6A"/>
    <w:rsid w:val="00C544F0"/>
    <w:rsid w:val="00C727E5"/>
    <w:rsid w:val="00C74D20"/>
    <w:rsid w:val="00C8207D"/>
    <w:rsid w:val="00CB7B5A"/>
    <w:rsid w:val="00CC1E2B"/>
    <w:rsid w:val="00CC471C"/>
    <w:rsid w:val="00CD1FC4"/>
    <w:rsid w:val="00CE371D"/>
    <w:rsid w:val="00CF590E"/>
    <w:rsid w:val="00D02A4D"/>
    <w:rsid w:val="00D04E48"/>
    <w:rsid w:val="00D21061"/>
    <w:rsid w:val="00D27B6B"/>
    <w:rsid w:val="00D316A7"/>
    <w:rsid w:val="00D4108E"/>
    <w:rsid w:val="00D410B1"/>
    <w:rsid w:val="00D548C8"/>
    <w:rsid w:val="00D6163D"/>
    <w:rsid w:val="00D61959"/>
    <w:rsid w:val="00D63009"/>
    <w:rsid w:val="00D831A3"/>
    <w:rsid w:val="00D902AD"/>
    <w:rsid w:val="00DA6FFE"/>
    <w:rsid w:val="00DB4C08"/>
    <w:rsid w:val="00DC3110"/>
    <w:rsid w:val="00DD46F3"/>
    <w:rsid w:val="00DD58A6"/>
    <w:rsid w:val="00DE56F2"/>
    <w:rsid w:val="00DE638E"/>
    <w:rsid w:val="00DF116D"/>
    <w:rsid w:val="00DF68C6"/>
    <w:rsid w:val="00E10710"/>
    <w:rsid w:val="00E1417F"/>
    <w:rsid w:val="00E210E9"/>
    <w:rsid w:val="00E824F1"/>
    <w:rsid w:val="00E97650"/>
    <w:rsid w:val="00EB104F"/>
    <w:rsid w:val="00ED14BD"/>
    <w:rsid w:val="00F01440"/>
    <w:rsid w:val="00F02032"/>
    <w:rsid w:val="00F0646B"/>
    <w:rsid w:val="00F12DEC"/>
    <w:rsid w:val="00F1715C"/>
    <w:rsid w:val="00F24642"/>
    <w:rsid w:val="00F310F8"/>
    <w:rsid w:val="00F35875"/>
    <w:rsid w:val="00F35939"/>
    <w:rsid w:val="00F45607"/>
    <w:rsid w:val="00F63103"/>
    <w:rsid w:val="00F64786"/>
    <w:rsid w:val="00F659EB"/>
    <w:rsid w:val="00F804A7"/>
    <w:rsid w:val="00F8434B"/>
    <w:rsid w:val="00F862D6"/>
    <w:rsid w:val="00F86BA6"/>
    <w:rsid w:val="00FA27D5"/>
    <w:rsid w:val="00FA40C1"/>
    <w:rsid w:val="00FB141C"/>
    <w:rsid w:val="00FC4B86"/>
    <w:rsid w:val="00FC6389"/>
    <w:rsid w:val="00FD2F51"/>
    <w:rsid w:val="00FE3455"/>
    <w:rsid w:val="00FF0CB4"/>
    <w:rsid w:val="00FF4959"/>
    <w:rsid w:val="00FF566D"/>
    <w:rsid w:val="00FF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0F31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7.png@01DAEE56.C0F830E0" TargetMode="External"/><Relationship Id="rId18" Type="http://schemas.openxmlformats.org/officeDocument/2006/relationships/image" Target="media/image4.png"/><Relationship Id="rId26" Type="http://schemas.openxmlformats.org/officeDocument/2006/relationships/image" Target="cid:image013.png@01DAEE56.C0F830E0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cid:image011.png@01DAEE56.C0F830E0" TargetMode="External"/><Relationship Id="rId34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cid:image009.png@01DAEE56.C0F830E0" TargetMode="External"/><Relationship Id="rId25" Type="http://schemas.openxmlformats.org/officeDocument/2006/relationships/image" Target="media/image8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hyperlink" Target="https://vvz.nipez.cz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24" Type="http://schemas.openxmlformats.org/officeDocument/2006/relationships/image" Target="media/image7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cid:image008.png@01DAEE56.C0F830E0" TargetMode="External"/><Relationship Id="rId23" Type="http://schemas.openxmlformats.org/officeDocument/2006/relationships/image" Target="cid:image012.png@01DAEE56.C0F830E0" TargetMode="External"/><Relationship Id="rId28" Type="http://schemas.openxmlformats.org/officeDocument/2006/relationships/image" Target="cid:image014.png@01DAEE56.C0F830E0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cid:image010.png@01DAEE56.C0F830E0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image" Target="media/image9.png"/><Relationship Id="rId30" Type="http://schemas.openxmlformats.org/officeDocument/2006/relationships/hyperlink" Target="https://zakazky.szdc.cz/" TargetMode="External"/><Relationship Id="rId35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61</TotalTime>
  <Pages>8</Pages>
  <Words>1939</Words>
  <Characters>11444</Characters>
  <Application>Microsoft Office Word</Application>
  <DocSecurity>0</DocSecurity>
  <Lines>95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9</cp:revision>
  <cp:lastPrinted>2019-02-22T13:28:00Z</cp:lastPrinted>
  <dcterms:created xsi:type="dcterms:W3CDTF">2024-08-27T14:16:00Z</dcterms:created>
  <dcterms:modified xsi:type="dcterms:W3CDTF">2024-08-28T07:56:00Z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