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EADB3" w14:textId="77777777" w:rsidR="00F422D3" w:rsidRDefault="00F422D3" w:rsidP="00B42F40">
      <w:pPr>
        <w:pStyle w:val="Titul1"/>
      </w:pPr>
      <w:r>
        <w:t>S</w:t>
      </w:r>
      <w:r w:rsidR="003F5723">
        <w:t xml:space="preserve">mlouva o dílo na zhotovení </w:t>
      </w:r>
    </w:p>
    <w:p w14:paraId="107A63ED" w14:textId="3DF4DBE7" w:rsidR="003F5723" w:rsidRDefault="000C1E58" w:rsidP="003F5723">
      <w:pPr>
        <w:pStyle w:val="Titul2"/>
      </w:pPr>
      <w:r>
        <w:t xml:space="preserve">Aktualizace záměru projektu, </w:t>
      </w:r>
      <w:r w:rsidR="00897796">
        <w:t>Projektov</w:t>
      </w:r>
      <w:r w:rsidR="00E435EA">
        <w:t>é</w:t>
      </w:r>
      <w:r w:rsidR="00897796">
        <w:t xml:space="preserve"> d</w:t>
      </w:r>
      <w:r w:rsidR="003F5723">
        <w:t xml:space="preserve">okumentace pro </w:t>
      </w:r>
      <w:r w:rsidR="007C7C99" w:rsidRPr="0047019B">
        <w:t xml:space="preserve">společné </w:t>
      </w:r>
      <w:r w:rsidR="007C7C99" w:rsidRPr="00475FE7">
        <w:t>povolení</w:t>
      </w:r>
      <w:r w:rsidR="00475FE7" w:rsidRPr="00475FE7">
        <w:t xml:space="preserve"> </w:t>
      </w:r>
      <w:r w:rsidR="005F4C6E" w:rsidRPr="00475FE7">
        <w:t>po</w:t>
      </w:r>
      <w:r w:rsidR="007C7C99" w:rsidRPr="00475FE7">
        <w:t>dle liniového zákona</w:t>
      </w:r>
      <w:r w:rsidR="003F5723" w:rsidRPr="00475FE7">
        <w:t>,</w:t>
      </w:r>
      <w:r w:rsidR="003F5723">
        <w:t xml:space="preserve"> Projektové dokumentace pro prov</w:t>
      </w:r>
      <w:r w:rsidR="00897796">
        <w:t>á</w:t>
      </w:r>
      <w:r w:rsidR="003F5723">
        <w:t>d</w:t>
      </w:r>
      <w:r w:rsidR="00897796">
        <w:t>ě</w:t>
      </w:r>
      <w:r w:rsidR="003F5723">
        <w:t xml:space="preserve">ní stavby a výkon </w:t>
      </w:r>
      <w:r w:rsidR="00E65433">
        <w:t>Dozoru projektanta</w:t>
      </w:r>
    </w:p>
    <w:p w14:paraId="425841E8" w14:textId="15B4608B"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475FE7" w:rsidRPr="00475FE7">
            <w:t>„Rekonstrukce trati Praha hl. n. (mimo) – Vyšehrad (vč.)“</w:t>
          </w:r>
        </w:sdtContent>
      </w:sdt>
    </w:p>
    <w:p w14:paraId="4EE52DB5" w14:textId="77777777" w:rsidR="00F422D3" w:rsidRDefault="00F422D3" w:rsidP="00402B45">
      <w:pPr>
        <w:pStyle w:val="Titul2"/>
      </w:pPr>
    </w:p>
    <w:p w14:paraId="49175D15" w14:textId="77777777" w:rsidR="00F422D3" w:rsidRPr="00B42F40" w:rsidRDefault="00F422D3" w:rsidP="00B42F40">
      <w:pPr>
        <w:pStyle w:val="Nadpisbezsl1-2"/>
      </w:pPr>
      <w:r w:rsidRPr="00B42F40">
        <w:t>Smluvní strany:</w:t>
      </w:r>
    </w:p>
    <w:p w14:paraId="205AD0C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70886E9" w14:textId="77777777" w:rsidR="00F422D3" w:rsidRPr="001C61BC" w:rsidRDefault="00F422D3" w:rsidP="00B42F40">
      <w:pPr>
        <w:pStyle w:val="Textbezodsazen"/>
        <w:spacing w:after="0"/>
      </w:pPr>
      <w:r w:rsidRPr="001C61BC">
        <w:t xml:space="preserve">se sídlem: Dlážděná 1003/7, 110 00 Praha 1 - Nové Město </w:t>
      </w:r>
    </w:p>
    <w:p w14:paraId="7D2C74F4" w14:textId="77777777" w:rsidR="00F422D3" w:rsidRPr="001C61BC" w:rsidRDefault="00F422D3" w:rsidP="00B42F40">
      <w:pPr>
        <w:pStyle w:val="Textbezodsazen"/>
        <w:spacing w:after="0"/>
      </w:pPr>
      <w:r w:rsidRPr="001C61BC">
        <w:t>IČO: 70994234 DIČ: CZ70994234</w:t>
      </w:r>
    </w:p>
    <w:p w14:paraId="2D8FAC74" w14:textId="77777777" w:rsidR="00F422D3" w:rsidRPr="001C61BC" w:rsidRDefault="00F422D3" w:rsidP="00B42F40">
      <w:pPr>
        <w:pStyle w:val="Textbezodsazen"/>
        <w:spacing w:after="0"/>
      </w:pPr>
      <w:r w:rsidRPr="001C61BC">
        <w:t>zapsaná v obchodním rejstříku vedeném Městským soudem v Praze,</w:t>
      </w:r>
    </w:p>
    <w:p w14:paraId="7BD7A2B2" w14:textId="77777777" w:rsidR="00F422D3" w:rsidRPr="001C61BC" w:rsidRDefault="00F422D3" w:rsidP="00B42F40">
      <w:pPr>
        <w:pStyle w:val="Textbezodsazen"/>
        <w:spacing w:after="0"/>
      </w:pPr>
      <w:r w:rsidRPr="001C61BC">
        <w:t>spisová značka A 48384</w:t>
      </w:r>
    </w:p>
    <w:p w14:paraId="1A898E96" w14:textId="77777777" w:rsidR="00F422D3" w:rsidRPr="00C456A0" w:rsidRDefault="00F422D3" w:rsidP="00B42F40">
      <w:pPr>
        <w:pStyle w:val="Textbezodsazen"/>
        <w:spacing w:after="0"/>
      </w:pPr>
      <w:r w:rsidRPr="001C61BC">
        <w:t>zastoupena</w:t>
      </w:r>
      <w:r w:rsidRPr="00C456A0">
        <w:t xml:space="preserve">: Ing. Mojmírem Nejezchlebem, náměstkem GŘ pro modernizaci dráhy </w:t>
      </w:r>
    </w:p>
    <w:p w14:paraId="2A2FD727" w14:textId="77777777" w:rsidR="00F422D3" w:rsidRPr="001C61BC" w:rsidRDefault="00F422D3" w:rsidP="00B42F40">
      <w:pPr>
        <w:pStyle w:val="Textbezodsazen"/>
      </w:pPr>
      <w:r w:rsidRPr="00C456A0">
        <w:t>na základě Pověření č. 2372 ze dne 26. 2. 2018</w:t>
      </w:r>
    </w:p>
    <w:p w14:paraId="085DB1A9"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D75669B"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BEE035A" w14:textId="5A1505FA" w:rsidR="00F422D3" w:rsidRDefault="00684885" w:rsidP="00B42F40">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250372A2" w14:textId="77777777" w:rsidR="00F422D3" w:rsidRDefault="00F422D3" w:rsidP="00B42F40">
      <w:pPr>
        <w:pStyle w:val="Textbezodsazen"/>
      </w:pPr>
      <w:r>
        <w:t>(</w:t>
      </w:r>
      <w:r w:rsidRPr="00B42F40">
        <w:t>dále</w:t>
      </w:r>
      <w:r>
        <w:t xml:space="preserve"> jen „</w:t>
      </w:r>
      <w:r w:rsidRPr="00F422D3">
        <w:rPr>
          <w:b/>
        </w:rPr>
        <w:t>Objednatel</w:t>
      </w:r>
      <w:r>
        <w:t>“)</w:t>
      </w:r>
    </w:p>
    <w:p w14:paraId="105169BA"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1E51B2E1"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3F481EF4" w14:textId="54E463D1" w:rsidR="00F422D3" w:rsidRDefault="00F422D3" w:rsidP="00B42F40">
      <w:pPr>
        <w:pStyle w:val="Textbezodsazen"/>
      </w:pPr>
      <w:r>
        <w:t xml:space="preserve">ISPROFOND: </w:t>
      </w:r>
      <w:r w:rsidR="00251181">
        <w:t>5113520018</w:t>
      </w:r>
    </w:p>
    <w:p w14:paraId="4CD85FD7" w14:textId="77777777" w:rsidR="00B42F40" w:rsidRDefault="00B42F40" w:rsidP="00B42F40">
      <w:pPr>
        <w:pStyle w:val="Textbezodsazen"/>
      </w:pPr>
    </w:p>
    <w:p w14:paraId="23E195D8" w14:textId="77777777" w:rsidR="00F422D3" w:rsidRDefault="00F422D3" w:rsidP="00B42F40">
      <w:pPr>
        <w:pStyle w:val="Textbezodsazen"/>
      </w:pPr>
      <w:r w:rsidRPr="00B42F40">
        <w:t>a</w:t>
      </w:r>
    </w:p>
    <w:p w14:paraId="203E5809" w14:textId="77777777" w:rsidR="00B42F40" w:rsidRPr="00B42F40" w:rsidRDefault="00B42F40" w:rsidP="00B42F40">
      <w:pPr>
        <w:pStyle w:val="Textbezodsazen"/>
      </w:pPr>
    </w:p>
    <w:p w14:paraId="12C41F93"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08FBF6C3"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5365EB2"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51DBB3E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49235BB"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28242E56" w14:textId="77777777" w:rsidR="00F422D3" w:rsidRPr="00B42F40" w:rsidRDefault="00F422D3" w:rsidP="00B42F40">
      <w:pPr>
        <w:pStyle w:val="Textbezodsazen"/>
        <w:spacing w:after="0"/>
      </w:pPr>
      <w:r w:rsidRPr="00B42F40">
        <w:lastRenderedPageBreak/>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0F126632"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4FE7548B"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78A3442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A7B0023" w14:textId="77777777" w:rsidR="00F422D3" w:rsidRPr="00B42F40" w:rsidRDefault="00F422D3" w:rsidP="00B42F40">
      <w:pPr>
        <w:pStyle w:val="Textbezodsazen"/>
      </w:pPr>
      <w:r w:rsidRPr="00B42F40">
        <w:t>(dále jen „</w:t>
      </w:r>
      <w:r w:rsidRPr="00B42F40">
        <w:rPr>
          <w:rStyle w:val="Tun"/>
        </w:rPr>
        <w:t>Zhotovitel</w:t>
      </w:r>
      <w:r w:rsidRPr="00B42F40">
        <w:t>“)</w:t>
      </w:r>
    </w:p>
    <w:p w14:paraId="4BC10260"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4684F78A" w14:textId="471D4D27" w:rsidR="008063CD" w:rsidRDefault="00F422D3" w:rsidP="008063CD">
      <w:pPr>
        <w:pStyle w:val="Textbezodsazen"/>
      </w:pPr>
      <w:r w:rsidRPr="00B42F40">
        <w:t>uzavřely tuto smlouvu (dále jen „</w:t>
      </w:r>
      <w:r w:rsidRPr="003F5723">
        <w:rPr>
          <w:rStyle w:val="Tun"/>
        </w:rPr>
        <w:t>Smlouva</w:t>
      </w:r>
      <w:r w:rsidRPr="00B42F40">
        <w:t>“</w:t>
      </w:r>
      <w:r w:rsidR="00A44000">
        <w:t>, nebo „</w:t>
      </w:r>
      <w:r w:rsidR="00A44000" w:rsidRPr="00456655">
        <w:rPr>
          <w:b/>
        </w:rPr>
        <w:t>SOD</w:t>
      </w:r>
      <w:r w:rsidR="00A44000">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76193ABA" w14:textId="77777777" w:rsidR="00253CBA" w:rsidRPr="00417DF5" w:rsidRDefault="00253CBA" w:rsidP="00417DF5">
      <w:pPr>
        <w:pStyle w:val="Textbezodsazen"/>
      </w:pPr>
    </w:p>
    <w:p w14:paraId="40EEEA5B" w14:textId="77777777" w:rsidR="00253CBA" w:rsidRPr="00BC322B" w:rsidRDefault="00253CBA" w:rsidP="00BC322B">
      <w:pPr>
        <w:pStyle w:val="Textbezodsazen"/>
        <w:rPr>
          <w:rStyle w:val="Tun"/>
          <w:b w:val="0"/>
        </w:rPr>
      </w:pPr>
    </w:p>
    <w:p w14:paraId="28A17768"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56E9C28" w14:textId="77777777" w:rsidR="003F5723" w:rsidRDefault="003F5723" w:rsidP="003F5723">
      <w:pPr>
        <w:pStyle w:val="Nadpis1-1"/>
      </w:pPr>
      <w:r>
        <w:t>ÚVODNÍ USTANOVENÍ</w:t>
      </w:r>
    </w:p>
    <w:p w14:paraId="0F69A066"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623B11D0"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F275193"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271354A"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C163D42"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7C390409" w14:textId="77777777" w:rsidR="003F5723" w:rsidRDefault="003F5723" w:rsidP="003F5723">
      <w:pPr>
        <w:pStyle w:val="Nadpis1-1"/>
      </w:pPr>
      <w:r>
        <w:t>ÚČEL SMLOUVY</w:t>
      </w:r>
    </w:p>
    <w:p w14:paraId="325CBF3D" w14:textId="77E62401"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w:t>
      </w:r>
      <w:proofErr w:type="gramStart"/>
      <w:r w:rsidRPr="00CE6822">
        <w:rPr>
          <w:highlight w:val="green"/>
        </w:rPr>
        <w:t>VLOŽÍ</w:t>
      </w:r>
      <w:proofErr w:type="gramEnd"/>
      <w:r w:rsidRPr="00CE6822">
        <w:rPr>
          <w:highlight w:val="green"/>
        </w:rPr>
        <w:t xml:space="preserve"> OBJEDNATEL]"</w:t>
      </w:r>
      <w:r>
        <w:t xml:space="preserve"> pod evidenčním číslem "[</w:t>
      </w:r>
      <w:r w:rsidRPr="003F5723">
        <w:rPr>
          <w:highlight w:val="green"/>
        </w:rPr>
        <w:t>VLOŽÍ OBJEDNATEL</w:t>
      </w:r>
      <w:r>
        <w:t xml:space="preserve">]" svůj úmysl zadat v otevřeném řízení veřejnou zakázku s názvem </w:t>
      </w:r>
      <w:r w:rsidRPr="00084F90">
        <w:rPr>
          <w:b/>
          <w:bCs/>
        </w:rPr>
        <w:t>„</w:t>
      </w:r>
      <w:r w:rsidR="00084F90" w:rsidRPr="00084F90">
        <w:rPr>
          <w:b/>
          <w:bCs/>
        </w:rPr>
        <w:t>Rekonstrukce trati Praha hl. n. (mimo) – Vyšehrad (vč.)</w:t>
      </w:r>
      <w:r w:rsidRPr="00084F90">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B214547"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366B7E86"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4E1AA54"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7050359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5024392B"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18B20EB3" w14:textId="77777777" w:rsidR="003F5723" w:rsidRDefault="003F5723" w:rsidP="003F5723">
      <w:pPr>
        <w:pStyle w:val="Nadpis1-1"/>
      </w:pPr>
      <w:r>
        <w:t>PŘEDMĚT, CENA A HARMONOGRAM PLNĚNÍ SMLOUVY</w:t>
      </w:r>
    </w:p>
    <w:p w14:paraId="01EAA7F9" w14:textId="4E3BBAC6" w:rsidR="00C22047" w:rsidRPr="00D85321" w:rsidRDefault="003F5723" w:rsidP="00C22047">
      <w:pPr>
        <w:pStyle w:val="Text1-1"/>
      </w:pPr>
      <w:r w:rsidRPr="00D85321">
        <w:t xml:space="preserve">Zhotovitel se zavazuje v souladu s touto Smlouvou provést Dílo spočívající ve zhotovení </w:t>
      </w:r>
      <w:r w:rsidR="00897796" w:rsidRPr="00D85321">
        <w:t>Projektové d</w:t>
      </w:r>
      <w:r w:rsidRPr="00D85321">
        <w:t xml:space="preserve">okumentace pro </w:t>
      </w:r>
      <w:r w:rsidR="00BC322B" w:rsidRPr="00D85321">
        <w:t>společné</w:t>
      </w:r>
      <w:r w:rsidR="007778CF" w:rsidRPr="00D85321">
        <w:t xml:space="preserve"> povolení</w:t>
      </w:r>
      <w:r w:rsidR="00D85321" w:rsidRPr="00D85321">
        <w:t xml:space="preserve"> </w:t>
      </w:r>
      <w:r w:rsidR="00BC322B" w:rsidRPr="00D85321">
        <w:t>dle liniového zákona</w:t>
      </w:r>
      <w:r w:rsidRPr="00D85321">
        <w:t xml:space="preserve"> (dále též jen </w:t>
      </w:r>
      <w:r w:rsidR="004500D2" w:rsidRPr="00D85321">
        <w:t>„</w:t>
      </w:r>
      <w:r w:rsidR="00BC322B" w:rsidRPr="00D85321">
        <w:rPr>
          <w:b/>
        </w:rPr>
        <w:t>DUSL</w:t>
      </w:r>
      <w:r w:rsidR="004500D2" w:rsidRPr="00D85321">
        <w:t>“</w:t>
      </w:r>
      <w:r w:rsidRPr="00D85321">
        <w:t xml:space="preserve">), </w:t>
      </w:r>
      <w:bookmarkStart w:id="0" w:name="_Hlk157085088"/>
      <w:r w:rsidRPr="00D85321">
        <w:t xml:space="preserve">Projektové dokumentace pro provádění stavby (dále též jen </w:t>
      </w:r>
      <w:r w:rsidR="004500D2" w:rsidRPr="00D85321">
        <w:t>„</w:t>
      </w:r>
      <w:r w:rsidR="00964369" w:rsidRPr="00D85321">
        <w:rPr>
          <w:b/>
        </w:rPr>
        <w:t>PDPS</w:t>
      </w:r>
      <w:r w:rsidR="004500D2" w:rsidRPr="00D85321">
        <w:t>“</w:t>
      </w:r>
      <w:r w:rsidR="00964369" w:rsidRPr="00D85321">
        <w:t>)</w:t>
      </w:r>
      <w:bookmarkEnd w:id="0"/>
      <w:r w:rsidR="00FD5890">
        <w:t>, aktualizace Záměru projektu (dále též jen „</w:t>
      </w:r>
      <w:r w:rsidR="00FD5890" w:rsidRPr="00FD5890">
        <w:rPr>
          <w:b/>
          <w:bCs/>
        </w:rPr>
        <w:t>AZP</w:t>
      </w:r>
      <w:r w:rsidR="00FD5890">
        <w:t>“)</w:t>
      </w:r>
      <w:r w:rsidR="00EC4C16">
        <w:t>,</w:t>
      </w:r>
      <w:r w:rsidR="00964369" w:rsidRPr="00D85321">
        <w:t xml:space="preserve"> dle specifikace uvedené v </w:t>
      </w:r>
      <w:r w:rsidRPr="00D85321">
        <w:t xml:space="preserve">Příloze č. 1 této Smlouvy a předat jej Objednateli, </w:t>
      </w:r>
      <w:bookmarkStart w:id="1" w:name="_Hlk157085173"/>
      <w:r w:rsidRPr="00D85321">
        <w:t>a</w:t>
      </w:r>
      <w:r w:rsidR="00BC322B" w:rsidRPr="00D85321">
        <w:t> </w:t>
      </w:r>
      <w:r w:rsidRPr="00D85321">
        <w:t xml:space="preserve">dále se zavazuje, že zajistí výkon </w:t>
      </w:r>
      <w:r w:rsidR="00A54282" w:rsidRPr="00D85321">
        <w:t>D</w:t>
      </w:r>
      <w:r w:rsidRPr="00D85321">
        <w:t xml:space="preserve">ozoru </w:t>
      </w:r>
      <w:r w:rsidR="00A54282" w:rsidRPr="00D85321">
        <w:t xml:space="preserve">projektanta </w:t>
      </w:r>
      <w:r w:rsidRPr="00D85321">
        <w:t xml:space="preserve">při </w:t>
      </w:r>
      <w:r w:rsidR="00BC322B" w:rsidRPr="00D85321">
        <w:t xml:space="preserve">zhotovení </w:t>
      </w:r>
      <w:r w:rsidRPr="00D85321">
        <w:t>Stavby, kterým bude zaj</w:t>
      </w:r>
      <w:r w:rsidR="00402B45" w:rsidRPr="00D85321">
        <w:t>ištěn soulad provádění Stavby s </w:t>
      </w:r>
      <w:r w:rsidR="005923F7" w:rsidRPr="00D85321">
        <w:t>ověřenou a </w:t>
      </w:r>
      <w:r w:rsidRPr="00D85321">
        <w:t>projednanou PDPS za podmínek stanovených v</w:t>
      </w:r>
      <w:r w:rsidR="00A60801" w:rsidRPr="00D85321">
        <w:t> </w:t>
      </w:r>
      <w:r w:rsidRPr="00D85321">
        <w:t xml:space="preserve">této Smlouvě. </w:t>
      </w:r>
      <w:bookmarkEnd w:id="1"/>
      <w:r w:rsidRPr="00D85321">
        <w:t>Součástí PDPS budou Zhotovitelem zajištěné veškeré činn</w:t>
      </w:r>
      <w:r w:rsidR="00402B45" w:rsidRPr="00D85321">
        <w:t>osti koordinátora bezpečnosti a </w:t>
      </w:r>
      <w:r w:rsidRPr="00D85321">
        <w:t>ochrany zdraví při práci (dále jen „</w:t>
      </w:r>
      <w:r w:rsidRPr="00D85321">
        <w:rPr>
          <w:b/>
        </w:rPr>
        <w:t>koordinátor BOZP</w:t>
      </w:r>
      <w:r w:rsidRPr="00D85321">
        <w:t>“) na</w:t>
      </w:r>
      <w:r w:rsidR="00A60801" w:rsidRPr="00D85321">
        <w:t> </w:t>
      </w:r>
      <w:r w:rsidRPr="00D85321">
        <w:t>staveništi ve fázi přípravy, tj. při zpracování PDPS, a to v souladu se zákonem č.</w:t>
      </w:r>
      <w:r w:rsidR="00A60801" w:rsidRPr="00D85321">
        <w:t> </w:t>
      </w:r>
      <w:r w:rsidRPr="00D85321">
        <w:t>309/2006 Sb., o zajištění dalších podmínek bezpečnosti a</w:t>
      </w:r>
      <w:r w:rsidR="005923F7" w:rsidRPr="00D85321">
        <w:t> </w:t>
      </w:r>
      <w:r w:rsidRPr="00D85321">
        <w:t>ochrany zdraví při práci, ve</w:t>
      </w:r>
      <w:r w:rsidR="00C06EFF" w:rsidRPr="00D85321">
        <w:t> </w:t>
      </w:r>
      <w:r w:rsidRPr="00D85321">
        <w:t>znění pozdějších předpisů, dle specifikace uvedené v Příloze č. 3 písm. b) Všeobecné technické podmínky.</w:t>
      </w:r>
      <w:r w:rsidR="00C22047" w:rsidRPr="00D85321">
        <w:t xml:space="preserve"> Dílo bude zpracováno v režimu BIM a</w:t>
      </w:r>
      <w:r w:rsidR="00B16327" w:rsidRPr="00D85321">
        <w:t> </w:t>
      </w:r>
      <w:r w:rsidR="00C22047" w:rsidRPr="00D85321">
        <w:t>součástí Díla je tak vytvoření Informačního modelu   dle Přílohy č.11 BIM protokol, včetně všech jeho příloh.</w:t>
      </w:r>
    </w:p>
    <w:p w14:paraId="223A9EC0" w14:textId="77777777" w:rsidR="003F5723" w:rsidRDefault="00C22047" w:rsidP="00C22047">
      <w:pPr>
        <w:pStyle w:val="Text1-1"/>
        <w:numPr>
          <w:ilvl w:val="0"/>
          <w:numId w:val="0"/>
        </w:numPr>
        <w:ind w:left="737"/>
      </w:pPr>
      <w:r w:rsidRPr="00D85321">
        <w:t>(Přílohy BIM Protokolu jsou ke Smlouvě doloženy v elektronické formě.)</w:t>
      </w:r>
    </w:p>
    <w:p w14:paraId="2CF61826" w14:textId="77777777" w:rsidR="003F5723" w:rsidRDefault="003F5723" w:rsidP="003F5723">
      <w:pPr>
        <w:pStyle w:val="Text1-1"/>
      </w:pPr>
      <w:r>
        <w:t xml:space="preserve">Objednatel se zavazuje Zhotoviteli poskytnout </w:t>
      </w:r>
      <w:r w:rsidR="00964369">
        <w:t>veškerou nezbytnou součinnost k provedení Díla.</w:t>
      </w:r>
    </w:p>
    <w:p w14:paraId="78092AC4" w14:textId="0F0362CF" w:rsidR="003F5723" w:rsidRDefault="003F5723" w:rsidP="003F5723">
      <w:pPr>
        <w:pStyle w:val="Text1-1"/>
      </w:pPr>
      <w:r>
        <w:t>Objednatel se zavazuje řádně provedené Dílo převzít a za řádně zhotoven</w:t>
      </w:r>
      <w:r w:rsidR="00964369">
        <w:t>ou a </w:t>
      </w:r>
      <w:r>
        <w:t xml:space="preserve">předanou </w:t>
      </w:r>
      <w:r w:rsidR="002D648A" w:rsidRPr="00785A89">
        <w:t>DUSL</w:t>
      </w:r>
      <w:r w:rsidR="00B932C4">
        <w:t xml:space="preserve">, </w:t>
      </w:r>
      <w:r w:rsidRPr="00785A89">
        <w:t>PDPS</w:t>
      </w:r>
      <w:r w:rsidR="00B932C4">
        <w:t>, AZP</w:t>
      </w:r>
      <w:r w:rsidRPr="00785A89">
        <w:t xml:space="preserve"> a řádně provedený výkon </w:t>
      </w:r>
      <w:r w:rsidR="004B05A9" w:rsidRPr="00785A89">
        <w:t xml:space="preserve">Dozoru projektanta </w:t>
      </w:r>
      <w:r w:rsidRPr="00785A89">
        <w:t>zaplatit Zhotoviteli za podmínek stanovených touto Smlou</w:t>
      </w:r>
      <w:r w:rsidR="00964369" w:rsidRPr="00785A89">
        <w:t>vou celkovou Cenu Díla, která v </w:t>
      </w:r>
      <w:r w:rsidRPr="00785A89">
        <w:t xml:space="preserve">součtu představuje Cenu za zpracování </w:t>
      </w:r>
      <w:r w:rsidR="002D648A" w:rsidRPr="00785A89">
        <w:t>DUSL</w:t>
      </w:r>
      <w:r w:rsidR="00B932C4">
        <w:t xml:space="preserve">, </w:t>
      </w:r>
      <w:r>
        <w:t>PDPS</w:t>
      </w:r>
      <w:r w:rsidR="00B932C4">
        <w:t>, AZP</w:t>
      </w:r>
      <w:r>
        <w:t xml:space="preserve"> a cenu za výkon </w:t>
      </w:r>
      <w:r w:rsidR="004B05A9">
        <w:t>D</w:t>
      </w:r>
      <w:r>
        <w:t xml:space="preserve">ozoru </w:t>
      </w:r>
      <w:r w:rsidR="004B05A9">
        <w:t xml:space="preserve">projektanta </w:t>
      </w:r>
      <w:r>
        <w:t>ve výši dle Přílohy č. 4 této Smlouvy, přičemž celková Cena Díla je:</w:t>
      </w:r>
    </w:p>
    <w:p w14:paraId="12BA8D8D"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19D526E1"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2141323F"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D3170AE"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4CBC9C3A" w14:textId="77777777" w:rsidR="006A57A4" w:rsidRPr="001B4800" w:rsidRDefault="006A57A4" w:rsidP="007778CF">
      <w:pPr>
        <w:pStyle w:val="TextbezslBEZMEZER"/>
        <w:ind w:left="1077"/>
      </w:pPr>
      <w:r w:rsidRPr="001B4800">
        <w:t>nebo</w:t>
      </w:r>
    </w:p>
    <w:p w14:paraId="7AC22ED0" w14:textId="77777777" w:rsidR="006A57A4" w:rsidRPr="001B4800" w:rsidRDefault="006A57A4" w:rsidP="007778CF">
      <w:pPr>
        <w:pStyle w:val="Odstavec1-1a"/>
      </w:pPr>
      <w:r w:rsidRPr="001B4800">
        <w:t xml:space="preserve">datovou zprávou na identifikátor datové schránky: </w:t>
      </w:r>
      <w:proofErr w:type="spellStart"/>
      <w:r w:rsidRPr="001B4800">
        <w:t>uccchjm</w:t>
      </w:r>
      <w:proofErr w:type="spellEnd"/>
    </w:p>
    <w:p w14:paraId="068AE84A" w14:textId="77777777" w:rsidR="006A57A4" w:rsidRPr="001B4800" w:rsidRDefault="006A57A4" w:rsidP="007778CF">
      <w:pPr>
        <w:pStyle w:val="TextbezslBEZMEZER"/>
        <w:ind w:left="1077"/>
      </w:pPr>
      <w:r w:rsidRPr="001B4800">
        <w:t>nebo</w:t>
      </w:r>
    </w:p>
    <w:p w14:paraId="19FE02C7" w14:textId="7777777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p>
    <w:p w14:paraId="40BD3FFE"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74CD9DA" w14:textId="50891420"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62CC5">
        <w:t xml:space="preserve"> PDPS a provádění</w:t>
      </w:r>
      <w:r>
        <w:t xml:space="preserve"> Stavby.</w:t>
      </w:r>
    </w:p>
    <w:p w14:paraId="1A4E4D3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48F5530E"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068027A4" w14:textId="274484AA"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50B592F2"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0D33A55" w14:textId="05983DE5" w:rsidR="003F5723" w:rsidRPr="00ED0187" w:rsidRDefault="003F5723" w:rsidP="003F5723">
      <w:pPr>
        <w:pStyle w:val="Text1-1"/>
      </w:pPr>
      <w:r>
        <w:t xml:space="preserve">Místem </w:t>
      </w:r>
      <w:r w:rsidRPr="00576FAE">
        <w:t>plnění</w:t>
      </w:r>
      <w:r w:rsidR="000C1CDF" w:rsidRPr="00576FAE">
        <w:t xml:space="preserve"> </w:t>
      </w:r>
      <w:r w:rsidR="00FF7E2F">
        <w:t xml:space="preserve">AZP, </w:t>
      </w:r>
      <w:r w:rsidR="002D648A" w:rsidRPr="00576FAE">
        <w:t>DUSL</w:t>
      </w:r>
      <w:r w:rsidRPr="00576FAE">
        <w:t xml:space="preserve"> a PDPS </w:t>
      </w:r>
      <w:r w:rsidR="00F870A6">
        <w:t xml:space="preserve">a místem výkonu Dozoru projektanta při zhotovení PDPS </w:t>
      </w:r>
      <w:r w:rsidRPr="00576FAE">
        <w:t xml:space="preserve">je: </w:t>
      </w:r>
      <w:r w:rsidR="00765DE9" w:rsidRPr="00576FAE">
        <w:t>Stave</w:t>
      </w:r>
      <w:r w:rsidR="00765DE9" w:rsidRPr="006F6E10">
        <w:t xml:space="preserve">bní správa </w:t>
      </w:r>
      <w:r w:rsidR="00765DE9">
        <w:t>západ,</w:t>
      </w:r>
      <w:r w:rsidR="00765DE9" w:rsidRPr="00025DFF">
        <w:t xml:space="preserve"> </w:t>
      </w:r>
      <w:r w:rsidR="00765DE9" w:rsidRPr="006A4243">
        <w:t xml:space="preserve">Budova </w:t>
      </w:r>
      <w:proofErr w:type="spellStart"/>
      <w:r w:rsidR="00765DE9" w:rsidRPr="006A4243">
        <w:t>Diamond</w:t>
      </w:r>
      <w:proofErr w:type="spellEnd"/>
      <w:r w:rsidR="00765DE9" w:rsidRPr="006A4243">
        <w:t xml:space="preserve"> Point, Ke</w:t>
      </w:r>
      <w:r w:rsidR="00765DE9">
        <w:t> Š</w:t>
      </w:r>
      <w:r w:rsidR="00765DE9" w:rsidRPr="006A4243">
        <w:t xml:space="preserve">tvanici 656/3, 186 00 Praha 8 </w:t>
      </w:r>
      <w:r w:rsidR="00765DE9">
        <w:t>–</w:t>
      </w:r>
      <w:r w:rsidR="00765DE9" w:rsidRPr="006A4243">
        <w:t xml:space="preserve"> Karlín</w:t>
      </w:r>
      <w:r w:rsidR="00765DE9">
        <w:t>.</w:t>
      </w:r>
    </w:p>
    <w:p w14:paraId="2271C8B7" w14:textId="7EA84262" w:rsidR="003F5723" w:rsidRDefault="003F5723" w:rsidP="00960E25">
      <w:pPr>
        <w:pStyle w:val="Text1-1"/>
      </w:pPr>
      <w:r>
        <w:t xml:space="preserve">Místem výkonu </w:t>
      </w:r>
      <w:r w:rsidR="004B05A9">
        <w:t>D</w:t>
      </w:r>
      <w:r>
        <w:t>ozoru</w:t>
      </w:r>
      <w:r w:rsidR="004B05A9">
        <w:t xml:space="preserve"> projektanta</w:t>
      </w:r>
      <w:r>
        <w:t xml:space="preserve"> </w:t>
      </w:r>
      <w:r w:rsidR="00F870A6">
        <w:t xml:space="preserve">při provádění stavby </w:t>
      </w:r>
      <w:r>
        <w:t>je místo realizace stavby, popř. další místa určená Objednatelem.</w:t>
      </w:r>
    </w:p>
    <w:p w14:paraId="022DD54C" w14:textId="77777777" w:rsidR="003F5723" w:rsidRDefault="003F5723" w:rsidP="003F5723">
      <w:pPr>
        <w:pStyle w:val="Nadpis1-1"/>
      </w:pPr>
      <w:r>
        <w:t>OSTATNÍ USTANOVENÍ</w:t>
      </w:r>
    </w:p>
    <w:p w14:paraId="335C7CA8" w14:textId="68755764"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w:t>
      </w:r>
      <w:r w:rsidR="000C1CDF">
        <w:t xml:space="preserve"> </w:t>
      </w:r>
      <w:r w:rsidR="004B05A9" w:rsidRPr="000A131E">
        <w:t>DUSL</w:t>
      </w:r>
      <w:r w:rsidR="009956C3">
        <w:t>,</w:t>
      </w:r>
      <w:r w:rsidR="00A60801">
        <w:t> </w:t>
      </w:r>
      <w:r>
        <w:t>PDPS</w:t>
      </w:r>
      <w:r w:rsidR="009956C3">
        <w:t xml:space="preserve"> a AZP</w:t>
      </w:r>
      <w:r>
        <w:t>, tj.: "[</w:t>
      </w:r>
      <w:r w:rsidRPr="003F5723">
        <w:rPr>
          <w:b/>
          <w:highlight w:val="yellow"/>
        </w:rPr>
        <w:t>VLOŽÍ ZHOTOVITEL</w:t>
      </w:r>
      <w:r>
        <w:t xml:space="preserve">]" bez DPH. Cena za zpracování </w:t>
      </w:r>
      <w:r w:rsidR="004B05A9" w:rsidRPr="000A131E">
        <w:t>DUSL</w:t>
      </w:r>
      <w:r w:rsidR="009956C3">
        <w:t>,</w:t>
      </w:r>
      <w:r>
        <w:t xml:space="preserve"> PDPS</w:t>
      </w:r>
      <w:r w:rsidR="009956C3">
        <w:t xml:space="preserve"> a AZP</w:t>
      </w:r>
      <w:r>
        <w:t xml:space="preserve"> je uvedena v Příloze č. 4 této Smlouvy.</w:t>
      </w:r>
    </w:p>
    <w:p w14:paraId="7E270DC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3B48667B" w14:textId="327A0B9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39058C5"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33AA6079"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A43D2C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06FB024E" w14:textId="7920FA2A"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A44000">
        <w:rPr>
          <w:rFonts w:eastAsia="Times New Roman" w:cs="Times New Roman"/>
        </w:rPr>
        <w:t>S</w:t>
      </w:r>
      <w:r w:rsidRPr="00ED0187">
        <w:rPr>
          <w:rFonts w:eastAsia="Times New Roman" w:cs="Times New Roman"/>
        </w:rPr>
        <w:t>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w:t>
      </w:r>
      <w:r w:rsidR="00A44000">
        <w:rPr>
          <w:rFonts w:eastAsia="Times New Roman" w:cs="Times New Roman"/>
        </w:rPr>
        <w:t>S</w:t>
      </w:r>
      <w:r w:rsidRPr="00ED0187">
        <w:rPr>
          <w:rFonts w:eastAsia="Times New Roman" w:cs="Times New Roman"/>
        </w:rPr>
        <w:t xml:space="preserve">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94192A" w14:textId="77777777" w:rsidR="00B16327" w:rsidRPr="000A131E"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w:t>
      </w:r>
      <w:r w:rsidRPr="000A131E">
        <w:rPr>
          <w:rFonts w:eastAsia="Times New Roman" w:cs="Times New Roman"/>
        </w:rPr>
        <w:t>odpovědné zadávání</w:t>
      </w:r>
      <w:r w:rsidR="00B56004" w:rsidRPr="000A131E">
        <w:rPr>
          <w:rFonts w:eastAsia="Times New Roman" w:cs="Times New Roman"/>
        </w:rPr>
        <w:t>, inovace</w:t>
      </w:r>
    </w:p>
    <w:p w14:paraId="5344DFF7" w14:textId="77777777" w:rsidR="00406C51" w:rsidRPr="00ED0187" w:rsidRDefault="00406C51" w:rsidP="00B16327">
      <w:pPr>
        <w:pStyle w:val="Text1-2"/>
      </w:pPr>
      <w:bookmarkStart w:id="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1450E418"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7E4B2CA1"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24FC1A5F" w14:textId="32EEF6E8"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768C67FB"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37DEE3D" w14:textId="3A6A9669" w:rsidR="00B56004" w:rsidRPr="000A131E" w:rsidRDefault="00EF59BC" w:rsidP="00BC322B">
      <w:pPr>
        <w:pStyle w:val="Text1-2"/>
        <w:rPr>
          <w:i/>
          <w:color w:val="00B050"/>
        </w:rPr>
      </w:pPr>
      <w:r w:rsidRPr="000A131E">
        <w:t xml:space="preserve">Zhotovitel bude </w:t>
      </w:r>
      <w:r w:rsidR="00406C51" w:rsidRPr="000A131E">
        <w:t>požadovat v Projektové dokumentaci recyklaci kameniva vyzískávaného z kolejového lože. Bližší specifikace je uvedena v odst.</w:t>
      </w:r>
      <w:r w:rsidR="00FD36B8" w:rsidRPr="000A131E">
        <w:t xml:space="preserve"> </w:t>
      </w:r>
      <w:r w:rsidR="00612107" w:rsidRPr="000A131E">
        <w:t xml:space="preserve">5.6.23 </w:t>
      </w:r>
      <w:r w:rsidR="00406C51" w:rsidRPr="000A131E">
        <w:t xml:space="preserve"> </w:t>
      </w:r>
      <w:r w:rsidR="00406C51" w:rsidRPr="000A131E">
        <w:rPr>
          <w:color w:val="FF0000"/>
        </w:rPr>
        <w:t xml:space="preserve"> </w:t>
      </w:r>
      <w:r w:rsidR="00406C51" w:rsidRPr="000A131E">
        <w:t>přílohy č.</w:t>
      </w:r>
      <w:r w:rsidR="00FD36B8" w:rsidRPr="000A131E">
        <w:t xml:space="preserve"> </w:t>
      </w:r>
      <w:r w:rsidR="00406C51" w:rsidRPr="000A131E">
        <w:t>3 b) této Smlouvy.</w:t>
      </w:r>
      <w:r w:rsidR="00B56004" w:rsidRPr="000A131E">
        <w:t xml:space="preserve"> </w:t>
      </w:r>
    </w:p>
    <w:p w14:paraId="11295CED" w14:textId="012A12D3" w:rsidR="00377DAB" w:rsidRPr="00F84F33" w:rsidRDefault="00D108D9" w:rsidP="00BC322B">
      <w:pPr>
        <w:pStyle w:val="Text1-2"/>
        <w:rPr>
          <w:b/>
        </w:rPr>
      </w:pPr>
      <w:r w:rsidRPr="00F84F33">
        <w:rPr>
          <w:rFonts w:eastAsia="Times New Roman" w:cs="Times New Roman"/>
        </w:rPr>
        <w:t>Zhotovitel povede majetkoprávní vypořádání v majetkoprávní aplikaci v souladu</w:t>
      </w:r>
      <w:r w:rsidRPr="00F84F33">
        <w:rPr>
          <w:rFonts w:eastAsia="Times New Roman" w:cs="Times New Roman"/>
          <w:color w:val="FF0000"/>
        </w:rPr>
        <w:t xml:space="preserve"> </w:t>
      </w:r>
      <w:r w:rsidRPr="00F84F33">
        <w:rPr>
          <w:rFonts w:eastAsia="Times New Roman" w:cs="Times New Roman"/>
        </w:rPr>
        <w:t>s odst</w:t>
      </w:r>
      <w:r w:rsidRPr="00D318DC">
        <w:rPr>
          <w:rFonts w:eastAsia="Times New Roman" w:cs="Times New Roman"/>
        </w:rPr>
        <w:t>.</w:t>
      </w:r>
      <w:r w:rsidRPr="00D318DC">
        <w:t xml:space="preserve"> </w:t>
      </w:r>
      <w:r w:rsidRPr="00456655">
        <w:t>4.1.</w:t>
      </w:r>
      <w:r w:rsidR="00323D5F" w:rsidRPr="00456655">
        <w:t>3</w:t>
      </w:r>
      <w:r w:rsidRPr="00456655">
        <w:t xml:space="preserve"> přílohy 3c)</w:t>
      </w:r>
      <w:r w:rsidRPr="00D318DC">
        <w:t xml:space="preserve"> této</w:t>
      </w:r>
      <w:r w:rsidRPr="00F84F33">
        <w:t xml:space="preserve"> Smlouvy. </w:t>
      </w:r>
    </w:p>
    <w:p w14:paraId="7ADE9D80" w14:textId="5C1BBB83" w:rsidR="00D108D9" w:rsidRPr="00010E0E" w:rsidRDefault="00377DAB" w:rsidP="00BC322B">
      <w:pPr>
        <w:pStyle w:val="Text1-2"/>
        <w:rPr>
          <w:i/>
          <w:color w:val="00B050"/>
        </w:rPr>
      </w:pPr>
      <w:r w:rsidRPr="00010E0E">
        <w:t>V</w:t>
      </w:r>
      <w:r w:rsidR="00335223" w:rsidRPr="00010E0E">
        <w:t>yužití metody BIM jako souhrnu všech dokumentů zahrnujících grafické a</w:t>
      </w:r>
      <w:r w:rsidR="00C06EFF" w:rsidRPr="00010E0E">
        <w:t> </w:t>
      </w:r>
      <w:r w:rsidR="00335223" w:rsidRPr="00010E0E">
        <w:t xml:space="preserve">negrafické informace vztahující se k Dílu, v digitální podobě pořízených prostřednictvím systémů a dalších softwarových nástrojů, organizovaných tak, aby reprezentovaly předmět Díla. </w:t>
      </w:r>
    </w:p>
    <w:p w14:paraId="39747CE0" w14:textId="7FF21CE4" w:rsidR="006B0921" w:rsidRPr="006B0921" w:rsidRDefault="006B0921" w:rsidP="00BA5CBC">
      <w:pPr>
        <w:pStyle w:val="Text1-1"/>
        <w:keepNext/>
      </w:pPr>
      <w:bookmarkStart w:id="3" w:name="_Ref133933679"/>
      <w:r w:rsidRPr="006B0921">
        <w:t>Mezinárodní sankce</w:t>
      </w:r>
      <w:bookmarkEnd w:id="3"/>
      <w:r w:rsidRPr="006B0921">
        <w:t xml:space="preserve"> </w:t>
      </w:r>
      <w:r w:rsidR="00D318DC">
        <w:t>a střet zájmů</w:t>
      </w:r>
    </w:p>
    <w:p w14:paraId="44E77C76"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7F9E8199" w14:textId="77777777" w:rsidR="00C41F26" w:rsidRDefault="00C41F26" w:rsidP="0047019B">
      <w:pPr>
        <w:pStyle w:val="Odstavec1-4a"/>
      </w:pPr>
      <w:r w:rsidRPr="00C41F26">
        <w:t>on, ani žádný z jeho poddodavatelů, nejsou osobami, na něž se vztahuje zákaz zadání veřejné zakázky ve smyslu § 48a ZZVZ,</w:t>
      </w:r>
    </w:p>
    <w:p w14:paraId="7EDEB666" w14:textId="6A22F3ED"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72772E83" w14:textId="4620DBFA" w:rsidR="00D318DC"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w:t>
      </w:r>
      <w:r w:rsidR="00A44000">
        <w:rPr>
          <w:szCs w:val="20"/>
        </w:rPr>
        <w:t>S</w:t>
      </w:r>
      <w:r w:rsidR="00B96655">
        <w:rPr>
          <w:szCs w:val="20"/>
        </w:rPr>
        <w:t xml:space="preserve">mlouvy </w:t>
      </w:r>
      <w:r w:rsidRPr="006B0921">
        <w:t>(dále jen „</w:t>
      </w:r>
      <w:r w:rsidRPr="005F4C6E">
        <w:rPr>
          <w:b/>
        </w:rPr>
        <w:t>Sankční seznamy</w:t>
      </w:r>
      <w:r w:rsidRPr="006B0921">
        <w:t>“)</w:t>
      </w:r>
      <w:r w:rsidR="00D318DC">
        <w:t>,</w:t>
      </w:r>
    </w:p>
    <w:p w14:paraId="15AD3AF5" w14:textId="75A3EFEB" w:rsidR="00D318DC" w:rsidRPr="00D318DC" w:rsidRDefault="00D318DC" w:rsidP="00D318DC">
      <w:pPr>
        <w:pStyle w:val="Odstavec1-4a"/>
      </w:pPr>
      <w:r w:rsidRPr="00D318DC">
        <w:t xml:space="preserve"> není obchodní společností, ve které veřejný funkcionář uvedený v </w:t>
      </w:r>
      <w:proofErr w:type="spellStart"/>
      <w:r w:rsidRPr="00D318DC">
        <w:t>ust</w:t>
      </w:r>
      <w:proofErr w:type="spellEnd"/>
      <w:r w:rsidRPr="00D318DC">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318DC">
        <w:t>ust</w:t>
      </w:r>
      <w:proofErr w:type="spellEnd"/>
      <w:r w:rsidRPr="00D318DC">
        <w:t>. § 2 odst. 1 písm. c) Zákona o střetu zájmů nebo jím ovládaná osoba vlastní podíl představující alespoň 25 % účasti společníka v obchodní společnosti.</w:t>
      </w:r>
    </w:p>
    <w:p w14:paraId="7CA1875F" w14:textId="71DC04DF"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6E3D1C">
        <w:t>8</w:t>
      </w:r>
      <w:r w:rsidRPr="006B0921">
        <w:t xml:space="preserve"> také jednotlivě pro všechny osoby v rámci Zhotovitele sdružené, a to bez ohledu na právní formu tohoto sdružení.</w:t>
      </w:r>
    </w:p>
    <w:p w14:paraId="5BD34C22" w14:textId="0313805D"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6E3D1C">
        <w:t>8</w:t>
      </w:r>
      <w:r w:rsidRPr="006B0921">
        <w:t>, oznámí tuto skutečnost bez zbytečného odkladu, nejpozději však do 3 pracovních dnů ode dne, kdy přestal splňovat výše uvedené podmínky, Objednateli.</w:t>
      </w:r>
      <w:bookmarkEnd w:id="5"/>
    </w:p>
    <w:p w14:paraId="541CA1AC" w14:textId="34C73B60" w:rsidR="004B05A9" w:rsidRPr="004B05A9" w:rsidRDefault="006B0921" w:rsidP="004B05A9">
      <w:pPr>
        <w:pStyle w:val="Text1-2"/>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69731DD8" w14:textId="77777777" w:rsidR="006B0921" w:rsidRPr="006B0921" w:rsidRDefault="006B0921" w:rsidP="004806B8">
      <w:pPr>
        <w:pStyle w:val="Text1-2"/>
      </w:pPr>
      <w:r w:rsidRPr="006B0921">
        <w:t xml:space="preserve">Zhotovitel se dále zavazuje, že finanční prostředky ani hospodářské zdroje, které </w:t>
      </w:r>
      <w:proofErr w:type="gramStart"/>
      <w:r w:rsidRPr="006B0921">
        <w:t>obdrží</w:t>
      </w:r>
      <w:proofErr w:type="gramEnd"/>
      <w:r w:rsidRPr="006B0921">
        <w:t xml:space="preserve">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004CE9EC" w14:textId="685273E9"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6E3D1C">
        <w:rPr>
          <w:rFonts w:eastAsia="Times New Roman" w:cs="Times New Roman"/>
        </w:rPr>
        <w:t>8</w:t>
      </w:r>
      <w:r w:rsidR="000B0C01">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6E3D1C">
        <w:rPr>
          <w:rFonts w:eastAsia="Times New Roman" w:cs="Times New Roman"/>
        </w:rPr>
        <w:t>8</w:t>
      </w:r>
      <w:r w:rsidR="000B0C01">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w:t>
      </w:r>
      <w:r w:rsidR="006E3D1C">
        <w:rPr>
          <w:rStyle w:val="Text1-2Char"/>
        </w:rPr>
        <w:t>8</w:t>
      </w:r>
      <w:r w:rsidR="000B0C01">
        <w:rPr>
          <w:rStyle w:val="Text1-2Char"/>
        </w:rPr>
        <w:t>.4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w:t>
      </w:r>
      <w:r w:rsidR="006E3D1C">
        <w:rPr>
          <w:rStyle w:val="Text1-2Char"/>
        </w:rPr>
        <w:t>8</w:t>
      </w:r>
      <w:r w:rsidR="000B0C01">
        <w:rPr>
          <w:rStyle w:val="Text1-2Char"/>
        </w:rPr>
        <w:t>.5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6E3D1C">
        <w:rPr>
          <w:rStyle w:val="Text1-2Char"/>
        </w:rPr>
        <w:t>8</w:t>
      </w:r>
      <w:r w:rsidR="000B0C01">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6E3D1C">
        <w:rPr>
          <w:rStyle w:val="Text1-2Char"/>
        </w:rPr>
        <w:t>8</w:t>
      </w:r>
      <w:r w:rsidR="000B0C01">
        <w:rPr>
          <w:rStyle w:val="Text1-2Char"/>
        </w:rPr>
        <w:t>.3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1B6BF47" w14:textId="77777777" w:rsidR="006B0921" w:rsidRPr="006B0921" w:rsidRDefault="006B0921" w:rsidP="00F0665B">
      <w:pPr>
        <w:pStyle w:val="Text1-1"/>
        <w:keepNext/>
      </w:pPr>
      <w:r w:rsidRPr="006B0921">
        <w:t>Požadavek na Poddodavatele</w:t>
      </w:r>
    </w:p>
    <w:p w14:paraId="7AD4D7A4" w14:textId="77777777" w:rsidR="006B0921" w:rsidRPr="006B0921" w:rsidRDefault="006B0921" w:rsidP="007A36FA">
      <w:pPr>
        <w:pStyle w:val="Text1-2"/>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5261966E" w14:textId="152C8AE0"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w:t>
      </w:r>
      <w:r w:rsidR="00676BD9">
        <w:t>9</w:t>
      </w:r>
      <w:r w:rsidR="000B0C01">
        <w:t>.1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04D4CA83" w14:textId="6C53B31E"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w:t>
      </w:r>
      <w:r w:rsidR="00676BD9">
        <w:t>9</w:t>
      </w:r>
      <w:r w:rsidR="000B0C01">
        <w:t>.1</w:t>
      </w:r>
      <w:r w:rsidR="00974329">
        <w:fldChar w:fldCharType="end"/>
      </w:r>
      <w:r w:rsidRPr="006B0921">
        <w:t xml:space="preserve"> této Smlouvy.</w:t>
      </w:r>
    </w:p>
    <w:p w14:paraId="7269C12E" w14:textId="0E866E26"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w:t>
      </w:r>
      <w:r w:rsidR="00676BD9">
        <w:t>9</w:t>
      </w:r>
      <w:r w:rsidR="000B0C01">
        <w:t>.1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w:t>
      </w:r>
      <w:r w:rsidR="00676BD9">
        <w:t>9</w:t>
      </w:r>
      <w:r w:rsidR="007778CF">
        <w:t>.2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w:t>
      </w:r>
      <w:r w:rsidR="00676BD9">
        <w:t>9</w:t>
      </w:r>
      <w:r w:rsidR="000B0C01">
        <w:t>.2</w:t>
      </w:r>
      <w:r w:rsidR="00FD36B8">
        <w:fldChar w:fldCharType="end"/>
      </w:r>
      <w:r w:rsidRPr="006B0921">
        <w:t>, smluvní pokutu ve výši 50.000 Kč. Ustanovení § 2004 odst. 2 Občanského zákoníku a § 2050 Občanského zákoníku se nepoužijí.</w:t>
      </w:r>
    </w:p>
    <w:p w14:paraId="3E0405C8" w14:textId="0EE5ED47" w:rsidR="00D318DC" w:rsidRDefault="00D318DC" w:rsidP="00456655">
      <w:pPr>
        <w:pStyle w:val="Text1-1"/>
      </w:pPr>
      <w:r>
        <w:t xml:space="preserve">Dovětek v druhé větě v čl. 9, odst. 9.3 Obchodních podmínek, ve znění: „a neshledal v nich žádné vady“ se vypouští bez náhrady. </w:t>
      </w:r>
    </w:p>
    <w:p w14:paraId="5E24E763" w14:textId="77777777" w:rsidR="003F5723" w:rsidRDefault="003F5723" w:rsidP="003F5723">
      <w:pPr>
        <w:pStyle w:val="Nadpis1-1"/>
      </w:pPr>
      <w:r>
        <w:t>ZÁVĚREČNÁ USTANOVENÍ</w:t>
      </w:r>
    </w:p>
    <w:p w14:paraId="48CDAD8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587422E"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01029749"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B728450"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34AE520"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B44EFC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EAFF931"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FF79A5A"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38E9487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8DA192"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60F3C8D" w14:textId="77777777" w:rsidR="00D318DC" w:rsidRDefault="00D318DC" w:rsidP="00D318DC">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w:t>
      </w:r>
      <w:bookmarkStart w:id="10" w:name="_Hlk163716949"/>
      <w:r>
        <w:rPr>
          <w:highlight w:val="yellow"/>
        </w:rPr>
        <w:t>[</w:t>
      </w:r>
      <w:bookmarkEnd w:id="10"/>
      <w:proofErr w:type="gramStart"/>
      <w:r>
        <w:rPr>
          <w:highlight w:val="yellow"/>
        </w:rPr>
        <w:t>VLOŽÍ</w:t>
      </w:r>
      <w:proofErr w:type="gramEnd"/>
      <w:r>
        <w:rPr>
          <w:highlight w:val="yellow"/>
        </w:rPr>
        <w:t xml:space="preserve"> ZHOTOVITEL</w:t>
      </w:r>
      <w:bookmarkStart w:id="11" w:name="_Hlk163716966"/>
      <w:r>
        <w:t>]</w:t>
      </w:r>
      <w:bookmarkEnd w:id="11"/>
      <w:r>
        <w:t>" vyhotoveních, z nichž Objednatel obdrží „[</w:t>
      </w:r>
      <w:r>
        <w:rPr>
          <w:highlight w:val="green"/>
        </w:rPr>
        <w:t>VLOŽÍ OBJEDNATEL</w:t>
      </w:r>
      <w:r>
        <w:t>]“ vyhotovení a Zhotovitel obdrží "[</w:t>
      </w:r>
      <w:r>
        <w:rPr>
          <w:highlight w:val="yellow"/>
        </w:rPr>
        <w:t>VLOŽÍ ZHOTOVITEL</w:t>
      </w:r>
      <w:r>
        <w:t>]" vyhotovení.</w:t>
      </w:r>
    </w:p>
    <w:p w14:paraId="0192C797" w14:textId="13B82832" w:rsidR="00D318DC" w:rsidRDefault="00D318DC" w:rsidP="00D318DC">
      <w:pPr>
        <w:spacing w:after="120" w:line="264" w:lineRule="auto"/>
        <w:ind w:left="737"/>
        <w:jc w:val="both"/>
        <w:rPr>
          <w:i/>
          <w:color w:val="00B050"/>
          <w:sz w:val="18"/>
          <w:szCs w:val="18"/>
        </w:rPr>
      </w:pPr>
      <w:r>
        <w:rPr>
          <w:i/>
          <w:color w:val="00B050"/>
          <w:sz w:val="18"/>
          <w:szCs w:val="18"/>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A44000">
        <w:rPr>
          <w:i/>
          <w:color w:val="00B050"/>
          <w:sz w:val="18"/>
          <w:szCs w:val="18"/>
          <w:highlight w:val="yellow"/>
        </w:rPr>
        <w:t>S</w:t>
      </w:r>
      <w:r>
        <w:rPr>
          <w:i/>
          <w:color w:val="00B050"/>
          <w:sz w:val="18"/>
          <w:szCs w:val="18"/>
          <w:highlight w:val="yellow"/>
        </w:rPr>
        <w:t>mlouvy. [Variantu „VYBERE ZHOTOVITEL“. Druhou variantu, spolu s tímto pokynem a označení vybrané varianty, Zhotovitel odstraní].</w:t>
      </w:r>
    </w:p>
    <w:p w14:paraId="25A2AD79"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CE5BAB8" w14:textId="27971937" w:rsidR="003F5723" w:rsidRDefault="003F5723" w:rsidP="00124751">
      <w:pPr>
        <w:pStyle w:val="Text1-1"/>
      </w:pPr>
      <w:r>
        <w:t xml:space="preserve">Smluvní strany výslovně prohlašují, že údaje a další skutečnosti uvedené v této </w:t>
      </w:r>
      <w:r w:rsidR="00A44000">
        <w:t>S</w:t>
      </w:r>
      <w:r>
        <w:t xml:space="preserve">mlouvě, vyjma částí označených ve smyslu následujícího odstavce této </w:t>
      </w:r>
      <w:r w:rsidR="00A44000">
        <w:t>S</w:t>
      </w:r>
      <w:r>
        <w:t>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443914C9" w14:textId="5EF534AE" w:rsidR="003F5723" w:rsidRDefault="003F5723" w:rsidP="0007452F">
      <w:pPr>
        <w:pStyle w:val="Text1-1"/>
      </w:pPr>
      <w:r>
        <w:t xml:space="preserve">Jestliže smluvní strana </w:t>
      </w:r>
      <w:proofErr w:type="gramStart"/>
      <w:r>
        <w:t>označí</w:t>
      </w:r>
      <w:proofErr w:type="gramEnd"/>
      <w:r>
        <w:t xml:space="preserve"> za své obchodní tajemst</w:t>
      </w:r>
      <w:r w:rsidR="00964369">
        <w:t xml:space="preserve">ví část obsahu </w:t>
      </w:r>
      <w:r w:rsidR="00A44000">
        <w:t>S</w:t>
      </w:r>
      <w:r w:rsidR="00964369">
        <w:t>mlouvy, která v </w:t>
      </w:r>
      <w:r>
        <w:t xml:space="preserve">důsledku toho bude pro účely uveřejnění </w:t>
      </w:r>
      <w:r w:rsidR="00A44000">
        <w:t>S</w:t>
      </w:r>
      <w:r>
        <w:t xml:space="preserve">mlouvy v registru smluv znečitelněna, nese tato smluvní strana odpovědnost, pokud by </w:t>
      </w:r>
      <w:r w:rsidR="00A44000">
        <w:t>S</w:t>
      </w:r>
      <w:r>
        <w:t xml:space="preserve">mlouva v důsledku takového označení byla uveřejněna způsobem odporujícím ZRS, a to bez ohledu na to, která ze stran </w:t>
      </w:r>
      <w:r w:rsidR="00A44000">
        <w:t>S</w:t>
      </w:r>
      <w:r>
        <w:t>mlouvu v</w:t>
      </w:r>
      <w:r w:rsidR="004500D2">
        <w:t> </w:t>
      </w:r>
      <w:r>
        <w:t xml:space="preserve">registru smluv uveřejnila. S částmi </w:t>
      </w:r>
      <w:r w:rsidR="00A44000">
        <w:t>S</w:t>
      </w:r>
      <w:r>
        <w:t xml:space="preserve">mlouvy, které druhá smluvní strana </w:t>
      </w:r>
      <w:proofErr w:type="gramStart"/>
      <w:r>
        <w:t>neoznačí</w:t>
      </w:r>
      <w:proofErr w:type="gramEnd"/>
      <w:r>
        <w:t xml:space="preserve"> za</w:t>
      </w:r>
      <w:r w:rsidR="00C06EFF">
        <w:t> </w:t>
      </w:r>
      <w:r>
        <w:t xml:space="preserve">své obchodní tajemství před uzavřením této </w:t>
      </w:r>
      <w:r w:rsidR="00A44000">
        <w:t>S</w:t>
      </w:r>
      <w:r>
        <w:t>mlouvy,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44000">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5CDF4B3E"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567CC2" w14:textId="23365548" w:rsidR="00960E25" w:rsidRPr="00960E25" w:rsidRDefault="00F422D3" w:rsidP="00960E25">
      <w:pPr>
        <w:pStyle w:val="Text1-1"/>
        <w:numPr>
          <w:ilvl w:val="1"/>
          <w:numId w:val="5"/>
        </w:numPr>
        <w:rPr>
          <w:i/>
          <w:color w:val="00B050"/>
        </w:rPr>
      </w:pPr>
      <w:r w:rsidRPr="00376B87">
        <w:rPr>
          <w:b/>
        </w:rPr>
        <w:t xml:space="preserve">Přílohy, které </w:t>
      </w:r>
      <w:proofErr w:type="gramStart"/>
      <w:r w:rsidRPr="00376B87">
        <w:rPr>
          <w:b/>
        </w:rPr>
        <w:t>tvoří</w:t>
      </w:r>
      <w:proofErr w:type="gramEnd"/>
      <w:r w:rsidRPr="00376B87">
        <w:rPr>
          <w:b/>
        </w:rPr>
        <w:t xml:space="preserve"> nedílnou součást této Smlouvy o dílo: </w:t>
      </w:r>
    </w:p>
    <w:p w14:paraId="79FD2C9D"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0A572E8" w14:textId="3E8D382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DD64BE" w:rsidRPr="00BD245B">
        <w:t>OP/DOKUMENTACE/0</w:t>
      </w:r>
      <w:r w:rsidR="00DD64BE">
        <w:t>4</w:t>
      </w:r>
      <w:r w:rsidR="00DD64BE" w:rsidRPr="00BD245B">
        <w:t>/2</w:t>
      </w:r>
      <w:r w:rsidR="00DD64BE">
        <w:t>4</w:t>
      </w:r>
    </w:p>
    <w:p w14:paraId="6635E919" w14:textId="77777777" w:rsidR="00124751" w:rsidRDefault="00F422D3" w:rsidP="00964369">
      <w:pPr>
        <w:pStyle w:val="Textbezslovn"/>
      </w:pPr>
      <w:r w:rsidRPr="00964369">
        <w:t>Příloha</w:t>
      </w:r>
      <w:r>
        <w:t xml:space="preserve"> č. 3</w:t>
      </w:r>
      <w:r>
        <w:tab/>
      </w:r>
      <w:r w:rsidR="00124751" w:rsidRPr="006923FD">
        <w:rPr>
          <w:b/>
        </w:rPr>
        <w:t>Technické podmínky</w:t>
      </w:r>
    </w:p>
    <w:p w14:paraId="3D3C547A" w14:textId="77777777" w:rsidR="00124751" w:rsidRPr="00964369" w:rsidRDefault="00124751" w:rsidP="00964369">
      <w:pPr>
        <w:pStyle w:val="Textbezslovn"/>
        <w:ind w:left="2127"/>
      </w:pPr>
      <w:r>
        <w:t xml:space="preserve">a) Technické </w:t>
      </w:r>
      <w:r w:rsidRPr="00964369">
        <w:t>kvalitativní podmínky staveb státních drah (TKP)</w:t>
      </w:r>
    </w:p>
    <w:p w14:paraId="4E819CF1" w14:textId="7EF6FB71" w:rsidR="00124751" w:rsidRPr="00964369" w:rsidRDefault="00124751" w:rsidP="00964369">
      <w:pPr>
        <w:pStyle w:val="Textbezslovn"/>
        <w:ind w:left="2127"/>
      </w:pPr>
      <w:r w:rsidRPr="00964369">
        <w:t xml:space="preserve">b) Všeobecné technické podmínky </w:t>
      </w:r>
      <w:r w:rsidR="00DD64BE" w:rsidRPr="00530D38">
        <w:rPr>
          <w:rStyle w:val="Tun"/>
          <w:b w:val="0"/>
          <w:bCs/>
        </w:rPr>
        <w:t>VTP/DOKUMENTACE/06/23</w:t>
      </w:r>
      <w:r w:rsidRPr="00964369">
        <w:t xml:space="preserve"> </w:t>
      </w:r>
    </w:p>
    <w:p w14:paraId="5D6EB479" w14:textId="2578014A" w:rsidR="00F422D3" w:rsidRDefault="00124751" w:rsidP="00964369">
      <w:pPr>
        <w:pStyle w:val="Textbezslovn"/>
        <w:ind w:left="2127"/>
      </w:pPr>
      <w:r w:rsidRPr="00964369">
        <w:t>c) Zvláštní technické</w:t>
      </w:r>
      <w:r>
        <w:t xml:space="preserve"> </w:t>
      </w:r>
      <w:r w:rsidRPr="00BE0BF1">
        <w:t>podmínky</w:t>
      </w:r>
      <w:r w:rsidR="00DD64BE" w:rsidRPr="00BE0BF1">
        <w:t xml:space="preserve"> ze dne </w:t>
      </w:r>
      <w:r w:rsidR="00D318DC" w:rsidRPr="00BE0BF1">
        <w:t>23.07.2024</w:t>
      </w:r>
    </w:p>
    <w:p w14:paraId="7B0E678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2A5F975"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45FFAD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1279F6A"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81B8902" w14:textId="77777777" w:rsidR="00124751" w:rsidRPr="00964369" w:rsidRDefault="00124751" w:rsidP="00964369">
      <w:pPr>
        <w:pStyle w:val="Textbezslovn"/>
      </w:pPr>
      <w:r w:rsidRPr="00964369">
        <w:t>Příloha č. 8</w:t>
      </w:r>
      <w:r w:rsidRPr="00964369">
        <w:tab/>
      </w:r>
      <w:r w:rsidRPr="006923FD">
        <w:rPr>
          <w:b/>
        </w:rPr>
        <w:t>Seznam poddodavatelů</w:t>
      </w:r>
    </w:p>
    <w:p w14:paraId="53641A52" w14:textId="77777777" w:rsidR="00124751" w:rsidRPr="00964369" w:rsidRDefault="00124751" w:rsidP="00964369">
      <w:pPr>
        <w:pStyle w:val="Textbezslovn"/>
      </w:pPr>
      <w:r w:rsidRPr="00964369">
        <w:t>Příloha č. 9</w:t>
      </w:r>
      <w:r w:rsidRPr="00964369">
        <w:tab/>
      </w:r>
      <w:r w:rsidRPr="006923FD">
        <w:rPr>
          <w:b/>
        </w:rPr>
        <w:t>Související dokumenty</w:t>
      </w:r>
    </w:p>
    <w:p w14:paraId="42529AB9"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6068A5D" w14:textId="77777777" w:rsidR="00C22047" w:rsidRDefault="00C22047" w:rsidP="00964369">
      <w:pPr>
        <w:pStyle w:val="Textbezslovn"/>
        <w:rPr>
          <w:b/>
          <w:bCs/>
        </w:rPr>
      </w:pPr>
      <w:r w:rsidRPr="00FF59D9">
        <w:t>Příloha č. 11</w:t>
      </w:r>
      <w:r w:rsidR="004500D2" w:rsidRPr="00FF59D9">
        <w:tab/>
      </w:r>
      <w:r w:rsidRPr="00FF59D9">
        <w:rPr>
          <w:b/>
          <w:bCs/>
        </w:rPr>
        <w:t>BIM Protokol</w:t>
      </w:r>
    </w:p>
    <w:p w14:paraId="73F705D9" w14:textId="77777777" w:rsidR="00C638C4" w:rsidRPr="00124751" w:rsidRDefault="00C638C4" w:rsidP="00964369">
      <w:pPr>
        <w:pStyle w:val="Textbezslovn"/>
      </w:pPr>
    </w:p>
    <w:p w14:paraId="66A83D9B" w14:textId="77777777" w:rsidR="00964369" w:rsidRDefault="00964369" w:rsidP="00964369">
      <w:pPr>
        <w:pStyle w:val="Textbezslovn"/>
        <w:rPr>
          <w:highlight w:val="green"/>
        </w:rPr>
      </w:pPr>
    </w:p>
    <w:p w14:paraId="5F50532D" w14:textId="77777777" w:rsidR="00964369" w:rsidRDefault="00964369" w:rsidP="00964369">
      <w:pPr>
        <w:pStyle w:val="Textbezslovn"/>
        <w:rPr>
          <w:highlight w:val="green"/>
        </w:rPr>
      </w:pPr>
    </w:p>
    <w:p w14:paraId="2793C675" w14:textId="77777777" w:rsidR="00964369" w:rsidRPr="00964369" w:rsidRDefault="00964369" w:rsidP="00964369">
      <w:pPr>
        <w:pStyle w:val="Textbezslovn"/>
        <w:rPr>
          <w:highlight w:val="green"/>
        </w:rPr>
      </w:pPr>
    </w:p>
    <w:p w14:paraId="6B31399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A7A38F4" w14:textId="77777777" w:rsidR="00F422D3" w:rsidRDefault="00F422D3" w:rsidP="009F0867">
      <w:pPr>
        <w:pStyle w:val="Textbezodsazen"/>
      </w:pPr>
    </w:p>
    <w:p w14:paraId="1DE7DB5C" w14:textId="77777777" w:rsidR="00376B87" w:rsidRDefault="00376B87" w:rsidP="009F0867">
      <w:pPr>
        <w:pStyle w:val="Textbezodsazen"/>
      </w:pPr>
    </w:p>
    <w:p w14:paraId="62D70F6B" w14:textId="77777777" w:rsidR="00964369" w:rsidRDefault="00964369" w:rsidP="00E40E66">
      <w:pPr>
        <w:pStyle w:val="Textbezodsazen"/>
      </w:pPr>
    </w:p>
    <w:p w14:paraId="6F776225" w14:textId="77777777" w:rsidR="00376B87" w:rsidRDefault="00376B87" w:rsidP="00E40E66">
      <w:pPr>
        <w:pStyle w:val="Textbezodsazen"/>
      </w:pPr>
      <w:r>
        <w:t>V Praze dne ………………</w:t>
      </w:r>
      <w:r w:rsidR="004500D2">
        <w:t>…</w:t>
      </w:r>
      <w:r>
        <w:tab/>
      </w:r>
      <w:r>
        <w:tab/>
      </w:r>
      <w:r>
        <w:tab/>
      </w:r>
      <w:r>
        <w:tab/>
        <w:t>V …………………… dne …………………</w:t>
      </w:r>
      <w:r w:rsidR="004500D2">
        <w:t>…</w:t>
      </w:r>
    </w:p>
    <w:p w14:paraId="51FD2352" w14:textId="77777777" w:rsidR="00376B87" w:rsidRDefault="00376B87" w:rsidP="00E40E66">
      <w:pPr>
        <w:pStyle w:val="Textbezodsazen"/>
      </w:pPr>
    </w:p>
    <w:p w14:paraId="7740E09F" w14:textId="77777777" w:rsidR="00376B87" w:rsidRDefault="00376B87" w:rsidP="00E40E66">
      <w:pPr>
        <w:pStyle w:val="Textbezodsazen"/>
      </w:pPr>
    </w:p>
    <w:p w14:paraId="0EF619D1" w14:textId="77777777" w:rsidR="00376B87" w:rsidRDefault="00376B87" w:rsidP="00E40E66">
      <w:pPr>
        <w:pStyle w:val="Textbezodsazen"/>
      </w:pPr>
    </w:p>
    <w:p w14:paraId="124929B1" w14:textId="77777777" w:rsidR="00376B87" w:rsidRDefault="00376B87" w:rsidP="00E40E66">
      <w:pPr>
        <w:pStyle w:val="Textbezodsazen"/>
      </w:pPr>
    </w:p>
    <w:p w14:paraId="1BD118B6" w14:textId="77777777" w:rsidR="00376B87" w:rsidRDefault="00376B87" w:rsidP="00E40E66">
      <w:pPr>
        <w:pStyle w:val="Textbezodsazen"/>
      </w:pPr>
      <w:r>
        <w:t>................................................</w:t>
      </w:r>
      <w:r>
        <w:tab/>
      </w:r>
      <w:r>
        <w:tab/>
      </w:r>
      <w:r>
        <w:tab/>
        <w:t>................................................</w:t>
      </w:r>
    </w:p>
    <w:p w14:paraId="3FADB471"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05F020FB" w14:textId="77777777" w:rsidR="00376B87" w:rsidRDefault="00376B87" w:rsidP="00E40E66">
      <w:pPr>
        <w:pStyle w:val="Textbezodsazen"/>
        <w:spacing w:after="0"/>
      </w:pPr>
      <w:r>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682DED10"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4EC5B46" w14:textId="77777777" w:rsidR="00376B87" w:rsidRDefault="00376B87" w:rsidP="00E40E66">
      <w:pPr>
        <w:pStyle w:val="Textbezodsazen"/>
      </w:pPr>
    </w:p>
    <w:p w14:paraId="3A766BD0" w14:textId="77777777" w:rsidR="00964369" w:rsidRDefault="00964369" w:rsidP="00E40E66">
      <w:pPr>
        <w:pStyle w:val="Textbezodsazen"/>
      </w:pPr>
    </w:p>
    <w:p w14:paraId="6C12ED2A" w14:textId="77777777" w:rsidR="00E901A3" w:rsidRDefault="00E901A3" w:rsidP="00E40E66">
      <w:pPr>
        <w:pStyle w:val="Textbezodsazen"/>
      </w:pPr>
    </w:p>
    <w:p w14:paraId="2D2165F6" w14:textId="77777777" w:rsidR="00E901A3" w:rsidRDefault="00E901A3" w:rsidP="00E40E66">
      <w:pPr>
        <w:pStyle w:val="Textbezodsazen"/>
      </w:pPr>
    </w:p>
    <w:p w14:paraId="75515206" w14:textId="77777777" w:rsidR="00CB4F6D" w:rsidRDefault="00CB4F6D">
      <w:r>
        <w:br w:type="page"/>
      </w:r>
    </w:p>
    <w:p w14:paraId="4BC4B135" w14:textId="77777777" w:rsidR="00CB4F6D" w:rsidRDefault="00CB4F6D" w:rsidP="009F0867">
      <w:pPr>
        <w:pStyle w:val="Textbezodsazen"/>
        <w:sectPr w:rsidR="00CB4F6D" w:rsidSect="00657373">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53CF1000" w14:textId="77777777" w:rsidR="00CB4F6D" w:rsidRDefault="00CB4F6D" w:rsidP="00F762A8">
      <w:pPr>
        <w:pStyle w:val="Nadpisbezsl1-1"/>
      </w:pPr>
      <w:r>
        <w:t>Příloha č. 1</w:t>
      </w:r>
    </w:p>
    <w:p w14:paraId="49A5B05C" w14:textId="77777777" w:rsidR="00CB4F6D" w:rsidRPr="00F762A8" w:rsidRDefault="00124751" w:rsidP="00F66CA1">
      <w:pPr>
        <w:pStyle w:val="Nadpisbezsl1-2"/>
        <w:outlineLvl w:val="1"/>
      </w:pPr>
      <w:r>
        <w:t>Specifikace Díla</w:t>
      </w:r>
      <w:r w:rsidR="00CB4F6D" w:rsidRPr="00F762A8">
        <w:t xml:space="preserve"> </w:t>
      </w:r>
    </w:p>
    <w:p w14:paraId="746B8386" w14:textId="77777777" w:rsidR="007145F3" w:rsidRDefault="007145F3" w:rsidP="00CB4F6D">
      <w:pPr>
        <w:pStyle w:val="Textbezodsazen"/>
      </w:pPr>
    </w:p>
    <w:p w14:paraId="30045F19" w14:textId="77777777" w:rsidR="00945C18" w:rsidRPr="00FD501F" w:rsidDel="00FB05B2" w:rsidRDefault="00945C18" w:rsidP="00945C18">
      <w:pPr>
        <w:pStyle w:val="Text2-1"/>
        <w:numPr>
          <w:ilvl w:val="0"/>
          <w:numId w:val="0"/>
        </w:numPr>
        <w:ind w:left="737" w:hanging="737"/>
      </w:pPr>
      <w:r w:rsidRPr="00FD501F" w:rsidDel="00FB05B2">
        <w:t xml:space="preserve">Předmětem </w:t>
      </w:r>
      <w:r w:rsidDel="00FB05B2">
        <w:t>D</w:t>
      </w:r>
      <w:r w:rsidRPr="00FD501F" w:rsidDel="00FB05B2">
        <w:t>íla „</w:t>
      </w:r>
      <w:r w:rsidRPr="001710D3">
        <w:rPr>
          <w:rStyle w:val="Tun"/>
        </w:rPr>
        <w:t>Rekonstrukce trati Praha hl. n. (mimo) - Vyšehrad (vč.)</w:t>
      </w:r>
      <w:r w:rsidRPr="00FD501F" w:rsidDel="00FB05B2">
        <w:t>“</w:t>
      </w:r>
      <w:r w:rsidDel="00FB05B2">
        <w:t xml:space="preserve"> </w:t>
      </w:r>
      <w:r w:rsidRPr="00FD501F" w:rsidDel="00FB05B2">
        <w:t>je</w:t>
      </w:r>
      <w:r w:rsidDel="00FB05B2">
        <w:t xml:space="preserve">: </w:t>
      </w:r>
    </w:p>
    <w:p w14:paraId="32C1175A" w14:textId="77777777" w:rsidR="00945C18" w:rsidRPr="006D71E8" w:rsidDel="00FB05B2" w:rsidRDefault="00945C18" w:rsidP="002E2CB5">
      <w:pPr>
        <w:pStyle w:val="Odstavec1-1a"/>
        <w:numPr>
          <w:ilvl w:val="0"/>
          <w:numId w:val="21"/>
        </w:numPr>
        <w:tabs>
          <w:tab w:val="clear" w:pos="1077"/>
          <w:tab w:val="num" w:pos="0"/>
        </w:tabs>
        <w:ind w:left="284" w:hanging="284"/>
      </w:pPr>
      <w:r w:rsidRPr="002E2CB5" w:rsidDel="00FB05B2">
        <w:rPr>
          <w:b/>
        </w:rPr>
        <w:t>Zhotovení Projektové</w:t>
      </w:r>
      <w:r w:rsidRPr="006D71E8" w:rsidDel="00FB05B2">
        <w:t xml:space="preserve"> </w:t>
      </w:r>
      <w:r w:rsidRPr="002E2CB5" w:rsidDel="00FB05B2">
        <w:rPr>
          <w:b/>
        </w:rPr>
        <w:t>d</w:t>
      </w:r>
      <w:r w:rsidRPr="006D71E8" w:rsidDel="00FB05B2">
        <w:rPr>
          <w:rStyle w:val="Tun"/>
        </w:rPr>
        <w:t>okumentace pro společné povolení podle liniového zákona</w:t>
      </w:r>
      <w:r>
        <w:rPr>
          <w:rStyle w:val="Tun"/>
        </w:rPr>
        <w:t xml:space="preserve"> (DUSL)</w:t>
      </w:r>
      <w:r w:rsidRPr="006D71E8" w:rsidDel="00FB05B2">
        <w:rPr>
          <w:rStyle w:val="Tun"/>
        </w:rPr>
        <w:t>,</w:t>
      </w:r>
      <w:r w:rsidRPr="002E2CB5">
        <w:rPr>
          <w:rStyle w:val="Tun"/>
          <w:b w:val="0"/>
        </w:rPr>
        <w:t xml:space="preserve"> která specifikuje předmět Díla v takovém rozsahu, aby ji bylo možno projednat v řízení o povolení záměru, získat pravomocné povolení záměru (povolení stavby) dle zákona č. 283/2021 Sb., stavební zákon, (dále jen „NSZ“), včetně Stanoviska oznámeného subjektu ve fázi vydání povolení záměru a činností koordinátora BOZP při práci na staveništi ve fázi přípravy včetně zpracování plánu BOZP na staveništi a manuálu údržby.</w:t>
      </w:r>
    </w:p>
    <w:p w14:paraId="34A9A64C" w14:textId="77777777" w:rsidR="00945C18" w:rsidRPr="006D71E8" w:rsidDel="00FB05B2" w:rsidRDefault="00945C18" w:rsidP="00945C18">
      <w:pPr>
        <w:pStyle w:val="Odstavec1-1a"/>
        <w:tabs>
          <w:tab w:val="clear" w:pos="1077"/>
          <w:tab w:val="num" w:pos="0"/>
        </w:tabs>
        <w:ind w:left="284" w:hanging="284"/>
      </w:pPr>
      <w:r w:rsidRPr="006D71E8" w:rsidDel="00FB05B2">
        <w:rPr>
          <w:rStyle w:val="Tun"/>
        </w:rPr>
        <w:t>Zpracování a podání žádosti o</w:t>
      </w:r>
      <w:r w:rsidRPr="006D71E8" w:rsidDel="00FB05B2">
        <w:t xml:space="preserve"> </w:t>
      </w:r>
      <w:r w:rsidRPr="006D71E8" w:rsidDel="00FB05B2">
        <w:rPr>
          <w:rStyle w:val="Tun"/>
        </w:rPr>
        <w:t xml:space="preserve">vydání </w:t>
      </w:r>
      <w:r w:rsidRPr="006D71E8">
        <w:rPr>
          <w:rStyle w:val="Tun"/>
        </w:rPr>
        <w:t xml:space="preserve">povolení záměru </w:t>
      </w:r>
      <w:r w:rsidRPr="008C6D03">
        <w:rPr>
          <w:rStyle w:val="Tun"/>
          <w:b w:val="0"/>
        </w:rPr>
        <w:t>dle NSZ, včetně všech vyžadovaných podkladů, jejímž výsledkem bude vydání povolení záměru (povolení stavby). Zhotovitel bude spolupracovat při vydání příslušných rozhodnutí do nabytí jejich právní moci.</w:t>
      </w:r>
    </w:p>
    <w:p w14:paraId="6B5D79D7" w14:textId="77777777" w:rsidR="00945C18" w:rsidRPr="006D71E8" w:rsidDel="00FB05B2" w:rsidRDefault="00945C18" w:rsidP="00945C18">
      <w:pPr>
        <w:pStyle w:val="Odstavec1-1a"/>
        <w:tabs>
          <w:tab w:val="clear" w:pos="1077"/>
          <w:tab w:val="num" w:pos="0"/>
        </w:tabs>
        <w:ind w:left="284" w:hanging="284"/>
      </w:pPr>
      <w:r w:rsidRPr="006D71E8" w:rsidDel="00FB05B2">
        <w:rPr>
          <w:b/>
        </w:rPr>
        <w:t>Zhotovení Projektové d</w:t>
      </w:r>
      <w:r w:rsidRPr="006D71E8" w:rsidDel="00FB05B2">
        <w:rPr>
          <w:rStyle w:val="Tun"/>
        </w:rPr>
        <w:t>okumentace pro provádění stavby</w:t>
      </w:r>
      <w:r w:rsidRPr="008D4BFE" w:rsidDel="00FB05B2">
        <w:rPr>
          <w:b/>
          <w:bCs/>
        </w:rPr>
        <w:t xml:space="preserve"> </w:t>
      </w:r>
      <w:r w:rsidRPr="008D4BFE">
        <w:rPr>
          <w:b/>
          <w:bCs/>
        </w:rPr>
        <w:t>v režimu BIM</w:t>
      </w:r>
      <w:r w:rsidRPr="008C6D03">
        <w:t>, která rozpracuje a vymezí požadavky na stavbu do podrobností, které specifikují předmět Díla v takovém rozsahu, aby byla podkladem pro výběrové řízení na</w:t>
      </w:r>
      <w:r>
        <w:t> </w:t>
      </w:r>
      <w:r w:rsidRPr="008C6D03">
        <w:t>zhotovení stavby</w:t>
      </w:r>
      <w:r>
        <w:t>,</w:t>
      </w:r>
      <w:r w:rsidRPr="008D4BFE">
        <w:t xml:space="preserve"> včetně posouzení shody nebo vhodnosti pro použití prvku interoperability či ES prohlášení o ověření subsystému oznámeným subjektem</w:t>
      </w:r>
      <w:r w:rsidRPr="008C6D03">
        <w:t>.</w:t>
      </w:r>
    </w:p>
    <w:p w14:paraId="7C180AD6" w14:textId="77777777" w:rsidR="00945C18" w:rsidRPr="006D71E8" w:rsidRDefault="00945C18" w:rsidP="00945C18">
      <w:pPr>
        <w:pStyle w:val="Odstavec1-1a"/>
        <w:tabs>
          <w:tab w:val="clear" w:pos="1077"/>
          <w:tab w:val="num" w:pos="0"/>
        </w:tabs>
        <w:ind w:left="284" w:hanging="284"/>
      </w:pPr>
      <w:r w:rsidRPr="006D71E8" w:rsidDel="00FB05B2">
        <w:rPr>
          <w:b/>
        </w:rPr>
        <w:t>Zpracování Díla v režimu BIM</w:t>
      </w:r>
      <w:r w:rsidRPr="006D71E8" w:rsidDel="00FB05B2">
        <w:t xml:space="preserve"> </w:t>
      </w:r>
      <w:r w:rsidRPr="008C6D03">
        <w:t>a vytvoření Informačního modelu BIM dle SOD Přílohy č. 11 BIM protokol, včetně všech jeho příloh. Informační model je součást Díla a bude zpracováván, projednávám a odevzdáván průběžně a společně s</w:t>
      </w:r>
      <w:r>
        <w:t> </w:t>
      </w:r>
      <w:r w:rsidRPr="008C6D03">
        <w:t>ostatními části Díla dle Harmonogramu plnění dle přílohy č. 5 SOD</w:t>
      </w:r>
      <w:r w:rsidRPr="006D71E8" w:rsidDel="00FB05B2">
        <w:t>.</w:t>
      </w:r>
    </w:p>
    <w:p w14:paraId="4164BCF0" w14:textId="77777777" w:rsidR="00945C18" w:rsidRPr="006D71E8" w:rsidRDefault="00945C18" w:rsidP="00945C18">
      <w:pPr>
        <w:pStyle w:val="Odstavec1-1a"/>
        <w:tabs>
          <w:tab w:val="clear" w:pos="1077"/>
          <w:tab w:val="num" w:pos="0"/>
        </w:tabs>
        <w:ind w:left="284" w:hanging="284"/>
      </w:pPr>
      <w:r w:rsidRPr="006D71E8">
        <w:rPr>
          <w:b/>
        </w:rPr>
        <w:t xml:space="preserve">Zhotovení Aktualizace záměru projektu </w:t>
      </w:r>
      <w:r w:rsidRPr="008C6D03">
        <w:t>podle Pravidel pro postupy v průběhu přípravy investičních a neinvestičních akcí dopravní infrastruktury, financovaných bez účasti státního rozpočtu (dále jen „Pravidla“).</w:t>
      </w:r>
    </w:p>
    <w:p w14:paraId="5BA19E2B" w14:textId="50B10D24" w:rsidR="004B05A9" w:rsidRPr="00FF59D9" w:rsidRDefault="00945C18" w:rsidP="00945C18">
      <w:pPr>
        <w:pStyle w:val="Odstavec1-1a"/>
        <w:tabs>
          <w:tab w:val="clear" w:pos="1077"/>
          <w:tab w:val="num" w:pos="0"/>
        </w:tabs>
        <w:ind w:left="284" w:hanging="284"/>
      </w:pPr>
      <w:r w:rsidRPr="006D71E8">
        <w:rPr>
          <w:b/>
        </w:rPr>
        <w:t>Výkon Dozoru projektanta</w:t>
      </w:r>
      <w:r w:rsidRPr="008C6D03">
        <w:t xml:space="preserve"> </w:t>
      </w:r>
      <w:r w:rsidRPr="008C6D03">
        <w:rPr>
          <w:bCs/>
        </w:rPr>
        <w:t>při zhotovení PDPS a při provádění stavby.</w:t>
      </w:r>
      <w:r w:rsidR="004B05A9" w:rsidRPr="00FF59D9">
        <w:rPr>
          <w:b/>
        </w:rPr>
        <w:t xml:space="preserve"> </w:t>
      </w:r>
    </w:p>
    <w:p w14:paraId="623DC670" w14:textId="77777777" w:rsidR="007145F3" w:rsidRDefault="007145F3" w:rsidP="008133D7">
      <w:pPr>
        <w:pStyle w:val="Textbezodsazen"/>
        <w:ind w:left="426" w:hanging="426"/>
      </w:pPr>
    </w:p>
    <w:p w14:paraId="76F2A953" w14:textId="77777777" w:rsidR="005A2756" w:rsidRDefault="005A2756" w:rsidP="008133D7">
      <w:pPr>
        <w:pStyle w:val="Textbezodsazen"/>
        <w:ind w:left="426" w:hanging="426"/>
      </w:pPr>
    </w:p>
    <w:p w14:paraId="5656D1E8" w14:textId="77777777" w:rsidR="001D60FF" w:rsidRDefault="001D60FF" w:rsidP="00CB4F6D">
      <w:pPr>
        <w:pStyle w:val="Textbezodsazen"/>
      </w:pPr>
    </w:p>
    <w:p w14:paraId="5BBF9BC1" w14:textId="77777777" w:rsidR="001D60FF" w:rsidRDefault="001D60FF" w:rsidP="00CB4F6D">
      <w:pPr>
        <w:pStyle w:val="Textbezodsazen"/>
      </w:pPr>
    </w:p>
    <w:p w14:paraId="60C71939" w14:textId="77777777" w:rsidR="00CB4F6D" w:rsidRDefault="00CB4F6D" w:rsidP="00866994">
      <w:pPr>
        <w:pStyle w:val="Textbezodsazen"/>
      </w:pPr>
    </w:p>
    <w:p w14:paraId="511F7EF1" w14:textId="77777777" w:rsidR="00502690" w:rsidRDefault="00502690" w:rsidP="00866994">
      <w:pPr>
        <w:pStyle w:val="Textbezodsazen"/>
        <w:sectPr w:rsidR="00502690" w:rsidSect="00657373">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055B838" w14:textId="77777777" w:rsidR="00124751" w:rsidRDefault="00124751" w:rsidP="00124751">
      <w:pPr>
        <w:pStyle w:val="Nadpisbezsl1-1"/>
      </w:pPr>
      <w:r>
        <w:t>Příloha č. 2</w:t>
      </w:r>
    </w:p>
    <w:p w14:paraId="33891FED" w14:textId="77777777" w:rsidR="00124751" w:rsidRDefault="00124751" w:rsidP="00F66CA1">
      <w:pPr>
        <w:pStyle w:val="Nadpisbezsl1-2"/>
        <w:outlineLvl w:val="1"/>
      </w:pPr>
      <w:r>
        <w:t>Obchodní podmínky</w:t>
      </w:r>
    </w:p>
    <w:p w14:paraId="2E9A89EF" w14:textId="77777777" w:rsidR="00124751" w:rsidRDefault="00124751" w:rsidP="00124751">
      <w:pPr>
        <w:pStyle w:val="Nadpisbezsl1-2"/>
      </w:pPr>
    </w:p>
    <w:p w14:paraId="79AA708F" w14:textId="6DAB09FC" w:rsidR="00124751" w:rsidRDefault="006D0362" w:rsidP="00124751">
      <w:pPr>
        <w:pStyle w:val="Nadpisbezsl1-2"/>
      </w:pPr>
      <w:r>
        <w:t>OP/DOKUMENTACE/04/24</w:t>
      </w:r>
      <w:r w:rsidR="00124751">
        <w:t xml:space="preserve"> </w:t>
      </w:r>
    </w:p>
    <w:p w14:paraId="1AAD1CE1" w14:textId="77777777" w:rsidR="00124751" w:rsidRDefault="00124751" w:rsidP="001D60FF">
      <w:pPr>
        <w:pStyle w:val="Textbezodsazen"/>
      </w:pPr>
    </w:p>
    <w:p w14:paraId="7E39B22F" w14:textId="77777777" w:rsidR="001D60FF" w:rsidRDefault="001D60FF" w:rsidP="001D60FF">
      <w:pPr>
        <w:pStyle w:val="Textbezodsazen"/>
      </w:pPr>
    </w:p>
    <w:p w14:paraId="0675BC19" w14:textId="77777777" w:rsidR="001D60FF" w:rsidRDefault="001D60FF" w:rsidP="001D60FF">
      <w:pPr>
        <w:pStyle w:val="Textbezodsazen"/>
      </w:pPr>
    </w:p>
    <w:p w14:paraId="6DBDCAD8" w14:textId="77777777" w:rsidR="005A2756" w:rsidRDefault="005A2756" w:rsidP="001D60FF">
      <w:pPr>
        <w:pStyle w:val="Textbezodsazen"/>
      </w:pPr>
    </w:p>
    <w:p w14:paraId="251BB06A" w14:textId="77777777" w:rsidR="001D60FF" w:rsidRDefault="001D60FF" w:rsidP="001D60FF">
      <w:pPr>
        <w:pStyle w:val="Textbezodsazen"/>
      </w:pPr>
    </w:p>
    <w:p w14:paraId="324B945F" w14:textId="77777777" w:rsidR="001D60FF" w:rsidRDefault="001D60FF" w:rsidP="001D60FF">
      <w:pPr>
        <w:pStyle w:val="Textbezodsazen"/>
      </w:pPr>
    </w:p>
    <w:p w14:paraId="1887CD64" w14:textId="77777777" w:rsidR="001D60FF" w:rsidRDefault="001D60FF" w:rsidP="001D60FF">
      <w:pPr>
        <w:pStyle w:val="Textbezodsazen"/>
      </w:pPr>
    </w:p>
    <w:p w14:paraId="2CDF36BE" w14:textId="77777777" w:rsidR="001D60FF" w:rsidRPr="001D60FF" w:rsidRDefault="001D60FF" w:rsidP="001D60FF">
      <w:pPr>
        <w:pStyle w:val="Text2-1"/>
        <w:sectPr w:rsidR="001D60FF" w:rsidRPr="001D60FF" w:rsidSect="00657373">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A43E075" w14:textId="77777777" w:rsidR="00124751" w:rsidRDefault="00124751" w:rsidP="00124751">
      <w:pPr>
        <w:pStyle w:val="Nadpisbezsl1-1"/>
      </w:pPr>
      <w:r>
        <w:t>Příloha č. 3</w:t>
      </w:r>
    </w:p>
    <w:p w14:paraId="69069C47" w14:textId="77777777" w:rsidR="00124751" w:rsidRDefault="00124751" w:rsidP="00F66CA1">
      <w:pPr>
        <w:pStyle w:val="Nadpisbezsl1-2"/>
        <w:outlineLvl w:val="1"/>
      </w:pPr>
      <w:r>
        <w:t xml:space="preserve">Technické podmínky: </w:t>
      </w:r>
    </w:p>
    <w:p w14:paraId="3DA63D57" w14:textId="77777777" w:rsidR="00124751" w:rsidRDefault="00124751" w:rsidP="009227F1">
      <w:pPr>
        <w:pStyle w:val="Textbezodsazen"/>
      </w:pPr>
    </w:p>
    <w:p w14:paraId="2D8BFB83" w14:textId="77777777" w:rsidR="00124751" w:rsidRDefault="00124751" w:rsidP="00124751">
      <w:pPr>
        <w:pStyle w:val="Nadpisbezsl1-2"/>
      </w:pPr>
      <w:r>
        <w:t>a)</w:t>
      </w:r>
      <w:r>
        <w:tab/>
        <w:t xml:space="preserve">Technické kvalitativní podmínky staveb státních drah (TKP) </w:t>
      </w:r>
    </w:p>
    <w:p w14:paraId="6E3CA050" w14:textId="77777777" w:rsidR="00124751" w:rsidRDefault="00124751" w:rsidP="00124751">
      <w:pPr>
        <w:pStyle w:val="Textbezslovn"/>
      </w:pPr>
      <w:r>
        <w:t>Technické kvalitativní podmínky staveb státních drah (</w:t>
      </w:r>
      <w:r w:rsidR="004500D2">
        <w:t>dále jen „</w:t>
      </w:r>
      <w:r w:rsidRPr="005F4C6E">
        <w:rPr>
          <w:b/>
        </w:rP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26DF0118"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5439BC13" w14:textId="77777777" w:rsidR="008A4D1B" w:rsidRDefault="00124751" w:rsidP="00124751">
      <w:pPr>
        <w:pStyle w:val="Nadpisbezsl1-2"/>
      </w:pPr>
      <w:r>
        <w:t>b)</w:t>
      </w:r>
      <w:r>
        <w:tab/>
        <w:t xml:space="preserve">Všeobecné technické podmínky </w:t>
      </w:r>
    </w:p>
    <w:p w14:paraId="45F1143F" w14:textId="0733528E" w:rsidR="00124751" w:rsidRDefault="006D0362" w:rsidP="008A4D1B">
      <w:pPr>
        <w:pStyle w:val="Textbezslovn"/>
      </w:pPr>
      <w:r w:rsidRPr="00A326A5">
        <w:t>VTP/DOKUMENTACE/06/23</w:t>
      </w:r>
      <w:r w:rsidR="00124751">
        <w:t xml:space="preserve"> </w:t>
      </w:r>
    </w:p>
    <w:p w14:paraId="4CA28B94" w14:textId="77777777" w:rsidR="00124751" w:rsidRDefault="00124751" w:rsidP="00124751">
      <w:pPr>
        <w:pStyle w:val="Textbezslovn"/>
      </w:pPr>
    </w:p>
    <w:p w14:paraId="12D18CAD" w14:textId="77777777" w:rsidR="00124751" w:rsidRPr="00A3026A" w:rsidRDefault="00124751" w:rsidP="00124751">
      <w:pPr>
        <w:pStyle w:val="Nadpisbezsl1-2"/>
      </w:pPr>
      <w:r>
        <w:t>c)</w:t>
      </w:r>
      <w:r>
        <w:tab/>
      </w:r>
      <w:r w:rsidRPr="00A3026A">
        <w:t xml:space="preserve">Zvláštní technické podmínky </w:t>
      </w:r>
    </w:p>
    <w:p w14:paraId="0C0E8F82" w14:textId="65F1D574" w:rsidR="00124751" w:rsidRDefault="006D0362" w:rsidP="008A4D1B">
      <w:pPr>
        <w:pStyle w:val="Textbezslovn"/>
        <w:jc w:val="left"/>
      </w:pPr>
      <w:r w:rsidRPr="00A3026A">
        <w:t xml:space="preserve">ze dne </w:t>
      </w:r>
      <w:r w:rsidR="00A3026A" w:rsidRPr="00A3026A">
        <w:t>23.07.2024</w:t>
      </w:r>
    </w:p>
    <w:p w14:paraId="25A42CB8" w14:textId="77777777" w:rsidR="008A4D1B" w:rsidRDefault="008A4D1B" w:rsidP="008A4D1B">
      <w:pPr>
        <w:pStyle w:val="Textbezslovn"/>
        <w:jc w:val="left"/>
      </w:pPr>
    </w:p>
    <w:p w14:paraId="2654550E" w14:textId="77777777" w:rsidR="008A4D1B" w:rsidRDefault="008A4D1B" w:rsidP="001D60FF">
      <w:pPr>
        <w:pStyle w:val="Textbezodsazen"/>
      </w:pPr>
    </w:p>
    <w:p w14:paraId="0C4FB522" w14:textId="77777777" w:rsidR="005A2756" w:rsidRDefault="005A2756" w:rsidP="001D60FF">
      <w:pPr>
        <w:pStyle w:val="Textbezodsazen"/>
      </w:pPr>
    </w:p>
    <w:p w14:paraId="68E491EC" w14:textId="77777777" w:rsidR="001D60FF" w:rsidRDefault="001D60FF" w:rsidP="001D60FF">
      <w:pPr>
        <w:pStyle w:val="Textbezodsazen"/>
      </w:pPr>
    </w:p>
    <w:p w14:paraId="23BEE9E5" w14:textId="77777777" w:rsidR="001D60FF" w:rsidRDefault="001D60FF" w:rsidP="001D60FF">
      <w:pPr>
        <w:pStyle w:val="Textbezodsazen"/>
      </w:pPr>
    </w:p>
    <w:p w14:paraId="6E1FC3E4" w14:textId="77777777" w:rsidR="008A4D1B" w:rsidRDefault="008A4D1B" w:rsidP="008A4D1B">
      <w:pPr>
        <w:pStyle w:val="Textbezslovn"/>
        <w:jc w:val="left"/>
      </w:pPr>
    </w:p>
    <w:p w14:paraId="53AAE987" w14:textId="77777777" w:rsidR="008A4D1B" w:rsidRDefault="008A4D1B" w:rsidP="00F762A8">
      <w:pPr>
        <w:pStyle w:val="Nadpisbezsl1-1"/>
        <w:sectPr w:rsidR="008A4D1B" w:rsidSect="00657373">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ECDC8DE" w14:textId="77777777" w:rsidR="008A4D1B" w:rsidRDefault="008A4D1B" w:rsidP="008A4D1B">
      <w:pPr>
        <w:pStyle w:val="Nadpisbezsl1-1"/>
      </w:pPr>
      <w:r>
        <w:t>Příloha č. 4</w:t>
      </w:r>
    </w:p>
    <w:p w14:paraId="179FCAE9" w14:textId="77777777" w:rsidR="008A4D1B" w:rsidRDefault="008A4D1B" w:rsidP="00F66CA1">
      <w:pPr>
        <w:pStyle w:val="Nadpisbezsl1-2"/>
        <w:outlineLvl w:val="1"/>
      </w:pPr>
      <w:r>
        <w:t>Rozpis Ceny Díla</w:t>
      </w:r>
    </w:p>
    <w:p w14:paraId="68381373" w14:textId="3F525E3D" w:rsidR="008A4D1B" w:rsidRDefault="008A4D1B" w:rsidP="00020257">
      <w:pPr>
        <w:pStyle w:val="Textbezodsazen"/>
        <w:spacing w:after="80"/>
      </w:pPr>
      <w:r>
        <w:t>Cena za zpracování</w:t>
      </w:r>
      <w:r w:rsidR="000C1CDF">
        <w:t xml:space="preserve"> </w:t>
      </w:r>
      <w:r w:rsidR="004500D2" w:rsidRPr="0004672B">
        <w:t>DUSL</w:t>
      </w:r>
      <w:r w:rsidR="00282A5F">
        <w:t>,</w:t>
      </w:r>
      <w:r w:rsidRPr="0004672B">
        <w:t xml:space="preserve"> PD</w:t>
      </w:r>
      <w:r>
        <w:t xml:space="preserve">PS </w:t>
      </w:r>
      <w:r w:rsidR="0004672B">
        <w:t xml:space="preserve">a AZP </w:t>
      </w:r>
      <w:r>
        <w:t>(podle členění na základní a dodatečné služby) a</w:t>
      </w:r>
      <w:r w:rsidR="004500D2">
        <w:t> </w:t>
      </w:r>
      <w:r w:rsidR="00301B36">
        <w:t>D</w:t>
      </w:r>
      <w:r>
        <w:t>ozoru</w:t>
      </w:r>
      <w:r w:rsidR="00301B36">
        <w:t xml:space="preserve"> projektanta</w:t>
      </w:r>
      <w:r>
        <w:t>:</w:t>
      </w:r>
    </w:p>
    <w:p w14:paraId="4A4F1591" w14:textId="5CA6ABC5" w:rsidR="008A4D1B" w:rsidRDefault="00760192" w:rsidP="0047019B">
      <w:pPr>
        <w:pStyle w:val="Nadpisbezsl1-2"/>
        <w:outlineLvl w:val="2"/>
      </w:pPr>
      <w:r>
        <w:t>1.</w:t>
      </w:r>
      <w:r>
        <w:tab/>
      </w:r>
      <w:r w:rsidR="008A4D1B">
        <w:t xml:space="preserve">Základní služby na </w:t>
      </w:r>
      <w:r w:rsidR="008A4D1B" w:rsidRPr="0004672B">
        <w:t xml:space="preserve">zpracování </w:t>
      </w:r>
      <w:r w:rsidR="004500D2" w:rsidRPr="0004672B">
        <w:t>DUSL</w:t>
      </w:r>
      <w:r w:rsidR="00282A5F">
        <w:t xml:space="preserve">, </w:t>
      </w:r>
      <w:r w:rsidR="008A4D1B" w:rsidRPr="0004672B">
        <w:t>PDPS</w:t>
      </w:r>
      <w:r w:rsidR="0004672B">
        <w:t xml:space="preserve"> a AZP</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60FE7F7"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6FB4001"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7FD34884" w14:textId="364AB2CB"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6791EE3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46C43A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286BC2FF"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49247100"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7000D09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42B5D6" w14:textId="77777777" w:rsidR="008A4D1B" w:rsidRPr="00BD6F42" w:rsidRDefault="008A4D1B" w:rsidP="0008410C">
            <w:pPr>
              <w:pStyle w:val="Tabulka"/>
            </w:pPr>
            <w:r w:rsidRPr="00BD6F42">
              <w:t>1</w:t>
            </w:r>
          </w:p>
        </w:tc>
        <w:tc>
          <w:tcPr>
            <w:tcW w:w="3544" w:type="dxa"/>
          </w:tcPr>
          <w:p w14:paraId="398268D7" w14:textId="3DDEC406" w:rsidR="003D178E" w:rsidRPr="0004672B" w:rsidRDefault="003D178E">
            <w:pPr>
              <w:pStyle w:val="Tabulka"/>
              <w:cnfStyle w:val="000000000000" w:firstRow="0" w:lastRow="0" w:firstColumn="0" w:lastColumn="0" w:oddVBand="0" w:evenVBand="0" w:oddHBand="0" w:evenHBand="0" w:firstRowFirstColumn="0" w:firstRowLastColumn="0" w:lastRowFirstColumn="0" w:lastRowLastColumn="0"/>
            </w:pPr>
            <w:r w:rsidRPr="0004672B">
              <w:t>Zpracování DUS</w:t>
            </w:r>
            <w:r w:rsidR="00A339F8" w:rsidRPr="0004672B">
              <w:t>L</w:t>
            </w:r>
            <w:r w:rsidRPr="0004672B">
              <w:t xml:space="preserve"> dle vyhlášky č. 583/2020 Sb. v platném znění </w:t>
            </w:r>
            <w:r w:rsidR="004500D2" w:rsidRPr="0004672B">
              <w:t xml:space="preserve">a </w:t>
            </w:r>
            <w:r w:rsidRPr="0004672B">
              <w:t>dle VTP a ZTP Sb. v platném znění, vyjma části dokumentace uvedené níže v bodech 3, 4</w:t>
            </w:r>
            <w:r w:rsidR="0031479B">
              <w:t>,</w:t>
            </w:r>
            <w:r w:rsidRPr="0004672B">
              <w:t xml:space="preserve"> 5</w:t>
            </w:r>
            <w:r w:rsidR="0031479B">
              <w:t xml:space="preserve"> a 6</w:t>
            </w:r>
          </w:p>
        </w:tc>
        <w:tc>
          <w:tcPr>
            <w:tcW w:w="974" w:type="dxa"/>
          </w:tcPr>
          <w:p w14:paraId="5AFCE3C2" w14:textId="77777777" w:rsidR="008A4D1B" w:rsidRPr="0004672B"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4672B">
              <w:t>hod</w:t>
            </w:r>
          </w:p>
        </w:tc>
        <w:tc>
          <w:tcPr>
            <w:tcW w:w="1082" w:type="dxa"/>
          </w:tcPr>
          <w:p w14:paraId="32BA79A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6D9858F"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1E597E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EE9128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A4FAEC9" w14:textId="77777777" w:rsidR="008A4D1B" w:rsidRPr="00BD6F42" w:rsidRDefault="008A4D1B" w:rsidP="0008410C">
            <w:pPr>
              <w:pStyle w:val="Tabulka"/>
            </w:pPr>
            <w:r w:rsidRPr="00BD6F42">
              <w:t>2</w:t>
            </w:r>
          </w:p>
        </w:tc>
        <w:tc>
          <w:tcPr>
            <w:tcW w:w="3544" w:type="dxa"/>
          </w:tcPr>
          <w:p w14:paraId="0DF14531" w14:textId="41B4E3A4" w:rsidR="008A4D1B" w:rsidRPr="0004672B"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04672B">
              <w:t>Zpracování PDPS</w:t>
            </w:r>
            <w:r w:rsidR="00C9598E">
              <w:t xml:space="preserve"> v režimu BIM</w:t>
            </w:r>
            <w:r w:rsidRPr="0004672B">
              <w:t xml:space="preserve"> </w:t>
            </w:r>
            <w:r w:rsidR="00ED5FDD" w:rsidRPr="0004672B">
              <w:t>dle vyhlášky č.</w:t>
            </w:r>
            <w:r w:rsidR="003D178E" w:rsidRPr="0004672B">
              <w:t> </w:t>
            </w:r>
            <w:r w:rsidR="00ED5FDD" w:rsidRPr="0004672B">
              <w:t>146/2008 Sb.</w:t>
            </w:r>
            <w:r w:rsidR="003D178E" w:rsidRPr="0004672B">
              <w:t xml:space="preserve"> </w:t>
            </w:r>
            <w:r w:rsidR="0031479B">
              <w:t>ve znění účinném ke dni předcházejícímu jejímu zrušení</w:t>
            </w:r>
            <w:r w:rsidR="00ED5FDD" w:rsidRPr="0004672B">
              <w:t xml:space="preserve"> </w:t>
            </w:r>
            <w:r w:rsidR="004500D2" w:rsidRPr="0004672B">
              <w:t>a </w:t>
            </w:r>
            <w:r w:rsidR="00ED5FDD" w:rsidRPr="0004672B">
              <w:t>v</w:t>
            </w:r>
            <w:r w:rsidR="003D178E" w:rsidRPr="0004672B">
              <w:t> </w:t>
            </w:r>
            <w:r w:rsidR="00ED5FDD" w:rsidRPr="0004672B">
              <w:t>rozpracování dle směrnice SŽ SM011 a dle VTP a ZTP, vyjma části dokumentace uvedené níže v bodech 3, 4</w:t>
            </w:r>
            <w:r w:rsidR="0031479B">
              <w:t>,</w:t>
            </w:r>
            <w:r w:rsidR="00ED5FDD" w:rsidRPr="0004672B">
              <w:t xml:space="preserve"> 5</w:t>
            </w:r>
            <w:r w:rsidR="0031479B">
              <w:t xml:space="preserve"> a 6</w:t>
            </w:r>
            <w:r w:rsidR="00ED5FDD" w:rsidRPr="0004672B">
              <w:t xml:space="preserve"> </w:t>
            </w:r>
          </w:p>
        </w:tc>
        <w:tc>
          <w:tcPr>
            <w:tcW w:w="974" w:type="dxa"/>
          </w:tcPr>
          <w:p w14:paraId="7BF8190D" w14:textId="77777777" w:rsidR="008A4D1B" w:rsidRPr="0004672B"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4672B">
              <w:t>hod</w:t>
            </w:r>
          </w:p>
        </w:tc>
        <w:tc>
          <w:tcPr>
            <w:tcW w:w="1082" w:type="dxa"/>
          </w:tcPr>
          <w:p w14:paraId="77E6070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EA8626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CD3A83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DDA734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E79C3DA" w14:textId="77777777" w:rsidR="008A4D1B" w:rsidRPr="00BD6F42" w:rsidRDefault="008A4D1B" w:rsidP="0008410C">
            <w:pPr>
              <w:pStyle w:val="Tabulka"/>
            </w:pPr>
            <w:r w:rsidRPr="00BD6F42">
              <w:t>3</w:t>
            </w:r>
          </w:p>
        </w:tc>
        <w:tc>
          <w:tcPr>
            <w:tcW w:w="3544" w:type="dxa"/>
          </w:tcPr>
          <w:p w14:paraId="005B5C1D" w14:textId="77777777" w:rsidR="008A4D1B" w:rsidRPr="0004672B"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04672B">
              <w:t>Stanovení nákladů stavby v rozsahu položkových rozpočtů jednotlivých SO a PS a souhrnného rozpočtu stavby (v rozsahu požadavků Směrnice SŽDC č.</w:t>
            </w:r>
            <w:r w:rsidR="003D178E" w:rsidRPr="0004672B">
              <w:t> </w:t>
            </w:r>
            <w:r w:rsidRPr="0004672B">
              <w:t>20 v platném zněn</w:t>
            </w:r>
            <w:r w:rsidR="00ED5FDD" w:rsidRPr="0004672B">
              <w:t>í), směrnice SŽ SM011</w:t>
            </w:r>
            <w:r w:rsidR="004500D2" w:rsidRPr="0004672B">
              <w:t xml:space="preserve"> (</w:t>
            </w:r>
            <w:r w:rsidR="00ED5FDD" w:rsidRPr="0004672B">
              <w:t>příloha příslušného stupně dokumentace</w:t>
            </w:r>
            <w:r w:rsidR="005A2756" w:rsidRPr="0004672B">
              <w:t xml:space="preserve"> </w:t>
            </w:r>
            <w:r w:rsidR="00ED5FDD" w:rsidRPr="0004672B">
              <w:t xml:space="preserve">Dokladová </w:t>
            </w:r>
            <w:proofErr w:type="gramStart"/>
            <w:r w:rsidR="00ED5FDD" w:rsidRPr="0004672B">
              <w:t>část</w:t>
            </w:r>
            <w:r w:rsidR="005A2756" w:rsidRPr="0004672B">
              <w:t xml:space="preserve"> </w:t>
            </w:r>
            <w:r w:rsidR="00ED5FDD" w:rsidRPr="0004672B">
              <w:t>- Náklady</w:t>
            </w:r>
            <w:proofErr w:type="gramEnd"/>
            <w:r w:rsidR="00ED5FDD" w:rsidRPr="0004672B">
              <w:t xml:space="preserve"> stavby</w:t>
            </w:r>
            <w:r w:rsidR="005A2756" w:rsidRPr="0004672B">
              <w:t>)</w:t>
            </w:r>
            <w:r w:rsidR="00ED5FDD" w:rsidRPr="0004672B">
              <w:t xml:space="preserve"> a</w:t>
            </w:r>
            <w:r w:rsidR="003D178E" w:rsidRPr="0004672B">
              <w:t> </w:t>
            </w:r>
            <w:r w:rsidR="005A2756" w:rsidRPr="0004672B">
              <w:t xml:space="preserve">dle </w:t>
            </w:r>
            <w:r w:rsidR="00ED5FDD" w:rsidRPr="0004672B">
              <w:t>požadavků VTP a ZTP</w:t>
            </w:r>
          </w:p>
        </w:tc>
        <w:tc>
          <w:tcPr>
            <w:tcW w:w="974" w:type="dxa"/>
          </w:tcPr>
          <w:p w14:paraId="4BE976D0" w14:textId="77777777" w:rsidR="008A4D1B" w:rsidRPr="0004672B"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4672B">
              <w:t>hod</w:t>
            </w:r>
          </w:p>
        </w:tc>
        <w:tc>
          <w:tcPr>
            <w:tcW w:w="1082" w:type="dxa"/>
          </w:tcPr>
          <w:p w14:paraId="567FDED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02946E5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35ACF9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66299E0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0845336" w14:textId="77777777" w:rsidR="008A4D1B" w:rsidRPr="00BD6F42" w:rsidRDefault="008A4D1B" w:rsidP="0008410C">
            <w:pPr>
              <w:pStyle w:val="Tabulka"/>
            </w:pPr>
            <w:r w:rsidRPr="00BD6F42">
              <w:t>4</w:t>
            </w:r>
          </w:p>
        </w:tc>
        <w:tc>
          <w:tcPr>
            <w:tcW w:w="3544" w:type="dxa"/>
          </w:tcPr>
          <w:p w14:paraId="4F792D36" w14:textId="77777777" w:rsidR="008A4D1B" w:rsidRPr="0004672B" w:rsidRDefault="00ED5FDD">
            <w:pPr>
              <w:pStyle w:val="Tabulka"/>
              <w:cnfStyle w:val="000000000000" w:firstRow="0" w:lastRow="0" w:firstColumn="0" w:lastColumn="0" w:oddVBand="0" w:evenVBand="0" w:oddHBand="0" w:evenHBand="0" w:firstRowFirstColumn="0" w:firstRowLastColumn="0" w:lastRowFirstColumn="0" w:lastRowLastColumn="0"/>
            </w:pPr>
            <w:r w:rsidRPr="0004672B">
              <w:t>Dokladová část pro správní řízení a</w:t>
            </w:r>
            <w:r w:rsidR="003D178E" w:rsidRPr="0004672B">
              <w:t> </w:t>
            </w:r>
            <w:r w:rsidRPr="0004672B">
              <w:t>Doklady</w:t>
            </w:r>
            <w:r w:rsidRPr="0004672B">
              <w:rPr>
                <w:strike/>
              </w:rPr>
              <w:t xml:space="preserve"> </w:t>
            </w:r>
            <w:r w:rsidRPr="0004672B">
              <w:t xml:space="preserve">objednatele, dle směrnice SŽ SM011 </w:t>
            </w:r>
            <w:r w:rsidR="005A2756" w:rsidRPr="0004672B">
              <w:t>(</w:t>
            </w:r>
            <w:r w:rsidRPr="0004672B">
              <w:t>příloha příslušného stupně dokumentace Dokladová část</w:t>
            </w:r>
            <w:r w:rsidR="005A2756" w:rsidRPr="0004672B">
              <w:t>)</w:t>
            </w:r>
            <w:r w:rsidRPr="0004672B">
              <w:t xml:space="preserve"> a </w:t>
            </w:r>
            <w:r w:rsidR="005A2756" w:rsidRPr="0004672B">
              <w:t xml:space="preserve">dle </w:t>
            </w:r>
            <w:r w:rsidRPr="0004672B">
              <w:t>požadavků VTP a ZTP, včetně související inženýrské činnosti</w:t>
            </w:r>
          </w:p>
        </w:tc>
        <w:tc>
          <w:tcPr>
            <w:tcW w:w="974" w:type="dxa"/>
          </w:tcPr>
          <w:p w14:paraId="76C84E59" w14:textId="77777777" w:rsidR="008A4D1B" w:rsidRPr="0004672B"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4672B">
              <w:t>hod</w:t>
            </w:r>
          </w:p>
        </w:tc>
        <w:tc>
          <w:tcPr>
            <w:tcW w:w="1082" w:type="dxa"/>
          </w:tcPr>
          <w:p w14:paraId="7D72B57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4A7E634"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837223F"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4672B" w:rsidRPr="00BD6F42" w14:paraId="3248D81B" w14:textId="77777777" w:rsidTr="00C54258">
        <w:tc>
          <w:tcPr>
            <w:cnfStyle w:val="001000000000" w:firstRow="0" w:lastRow="0" w:firstColumn="1" w:lastColumn="0" w:oddVBand="0" w:evenVBand="0" w:oddHBand="0" w:evenHBand="0" w:firstRowFirstColumn="0" w:firstRowLastColumn="0" w:lastRowFirstColumn="0" w:lastRowLastColumn="0"/>
            <w:tcW w:w="567" w:type="dxa"/>
            <w:vAlign w:val="top"/>
          </w:tcPr>
          <w:p w14:paraId="5596049C" w14:textId="1171B426" w:rsidR="0004672B" w:rsidRPr="0004672B" w:rsidRDefault="0004672B" w:rsidP="0004672B">
            <w:pPr>
              <w:pStyle w:val="Tabulka"/>
            </w:pPr>
            <w:r>
              <w:t>5</w:t>
            </w:r>
          </w:p>
        </w:tc>
        <w:tc>
          <w:tcPr>
            <w:tcW w:w="3544" w:type="dxa"/>
            <w:vAlign w:val="top"/>
          </w:tcPr>
          <w:p w14:paraId="773BBEFE" w14:textId="5BE4EB72" w:rsidR="0004672B" w:rsidRPr="0004672B" w:rsidRDefault="0004672B" w:rsidP="0004672B">
            <w:pPr>
              <w:pStyle w:val="Tabulka"/>
              <w:cnfStyle w:val="000000000000" w:firstRow="0" w:lastRow="0" w:firstColumn="0" w:lastColumn="0" w:oddVBand="0" w:evenVBand="0" w:oddHBand="0" w:evenHBand="0" w:firstRowFirstColumn="0" w:firstRowLastColumn="0" w:lastRowFirstColumn="0" w:lastRowLastColumn="0"/>
            </w:pPr>
            <w:r w:rsidRPr="00797E3A">
              <w:rPr>
                <w:rFonts w:eastAsia="Times New Roman" w:cs="Times New Roman"/>
              </w:rPr>
              <w:t>Aktualizace záměru projektu dle požadavku VTP a ZTP</w:t>
            </w:r>
          </w:p>
        </w:tc>
        <w:tc>
          <w:tcPr>
            <w:tcW w:w="974" w:type="dxa"/>
            <w:vAlign w:val="top"/>
          </w:tcPr>
          <w:p w14:paraId="4A1B0CCF" w14:textId="1A33F4BF" w:rsidR="0004672B" w:rsidRPr="0004672B" w:rsidRDefault="0004672B" w:rsidP="0004672B">
            <w:pPr>
              <w:pStyle w:val="Tabulka"/>
              <w:cnfStyle w:val="000000000000" w:firstRow="0" w:lastRow="0" w:firstColumn="0" w:lastColumn="0" w:oddVBand="0" w:evenVBand="0" w:oddHBand="0" w:evenHBand="0" w:firstRowFirstColumn="0" w:firstRowLastColumn="0" w:lastRowFirstColumn="0" w:lastRowLastColumn="0"/>
            </w:pPr>
            <w:r w:rsidRPr="00797E3A">
              <w:t>hod</w:t>
            </w:r>
          </w:p>
        </w:tc>
        <w:tc>
          <w:tcPr>
            <w:tcW w:w="1082" w:type="dxa"/>
          </w:tcPr>
          <w:p w14:paraId="0AC748D4"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A41A883"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3EA659B"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4672B" w:rsidRPr="00BD6F42" w14:paraId="2A3740C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5A170C0" w14:textId="4ABDC4BA" w:rsidR="0004672B" w:rsidRPr="0004672B" w:rsidRDefault="0004672B" w:rsidP="0004672B">
            <w:pPr>
              <w:pStyle w:val="Tabulka"/>
            </w:pPr>
            <w:r>
              <w:t>6</w:t>
            </w:r>
          </w:p>
        </w:tc>
        <w:tc>
          <w:tcPr>
            <w:tcW w:w="3544" w:type="dxa"/>
          </w:tcPr>
          <w:p w14:paraId="3574E130" w14:textId="69C64C92" w:rsidR="0004672B" w:rsidRPr="0004672B" w:rsidRDefault="0004672B" w:rsidP="0004672B">
            <w:pPr>
              <w:pStyle w:val="Tabulka"/>
              <w:cnfStyle w:val="000000000000" w:firstRow="0" w:lastRow="0" w:firstColumn="0" w:lastColumn="0" w:oddVBand="0" w:evenVBand="0" w:oddHBand="0" w:evenHBand="0" w:firstRowFirstColumn="0" w:firstRowLastColumn="0" w:lastRowFirstColumn="0" w:lastRowLastColumn="0"/>
            </w:pPr>
            <w:r w:rsidRPr="0004672B">
              <w:t>Dokumentace Fyzická ochrana objektu, dle směrnice SŽ SM011, příloha příslušného stupně dokumentace Dokladová část a dle požadavků VTP a ZTP</w:t>
            </w:r>
          </w:p>
        </w:tc>
        <w:tc>
          <w:tcPr>
            <w:tcW w:w="974" w:type="dxa"/>
          </w:tcPr>
          <w:p w14:paraId="5FEFC0C8" w14:textId="77777777" w:rsidR="0004672B" w:rsidRPr="0004672B" w:rsidRDefault="0004672B" w:rsidP="0004672B">
            <w:pPr>
              <w:pStyle w:val="Tabulka"/>
              <w:cnfStyle w:val="000000000000" w:firstRow="0" w:lastRow="0" w:firstColumn="0" w:lastColumn="0" w:oddVBand="0" w:evenVBand="0" w:oddHBand="0" w:evenHBand="0" w:firstRowFirstColumn="0" w:firstRowLastColumn="0" w:lastRowFirstColumn="0" w:lastRowLastColumn="0"/>
            </w:pPr>
            <w:r w:rsidRPr="0004672B">
              <w:t>hod</w:t>
            </w:r>
          </w:p>
        </w:tc>
        <w:tc>
          <w:tcPr>
            <w:tcW w:w="1082" w:type="dxa"/>
          </w:tcPr>
          <w:p w14:paraId="0BC3AA67"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6C6CDA8D"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70948B6"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4672B" w:rsidRPr="00BD6F42" w14:paraId="714CD6E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4BC6018" w14:textId="7A4058AC" w:rsidR="0004672B" w:rsidRPr="00BD6F42" w:rsidRDefault="0004672B" w:rsidP="0004672B">
            <w:pPr>
              <w:pStyle w:val="Tabulka"/>
            </w:pPr>
            <w:r>
              <w:t>7</w:t>
            </w:r>
          </w:p>
        </w:tc>
        <w:tc>
          <w:tcPr>
            <w:tcW w:w="3544" w:type="dxa"/>
          </w:tcPr>
          <w:p w14:paraId="69BF37BB" w14:textId="5E498141"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t>Definitivní odevzdání DUSL, dle SOD v listinné formě (v rozsahu a počtu dle požadavku VTP a ZTP)</w:t>
            </w:r>
          </w:p>
        </w:tc>
        <w:tc>
          <w:tcPr>
            <w:tcW w:w="974" w:type="dxa"/>
          </w:tcPr>
          <w:p w14:paraId="67C9F7EB" w14:textId="585FAFEC"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251B61">
              <w:t>kpl</w:t>
            </w:r>
            <w:proofErr w:type="spellEnd"/>
          </w:p>
        </w:tc>
        <w:tc>
          <w:tcPr>
            <w:tcW w:w="1082" w:type="dxa"/>
          </w:tcPr>
          <w:p w14:paraId="4A38DD4B" w14:textId="3EA53E3C"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t>1</w:t>
            </w:r>
          </w:p>
        </w:tc>
        <w:tc>
          <w:tcPr>
            <w:tcW w:w="1204" w:type="dxa"/>
          </w:tcPr>
          <w:p w14:paraId="028E67CF"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C311058"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4672B" w:rsidRPr="00BD6F42" w14:paraId="2640899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BDCA7EB" w14:textId="20B2E5B1" w:rsidR="0004672B" w:rsidRPr="00BD6F42" w:rsidRDefault="0004672B" w:rsidP="0004672B">
            <w:pPr>
              <w:pStyle w:val="Tabulka"/>
            </w:pPr>
            <w:r>
              <w:t>8</w:t>
            </w:r>
          </w:p>
        </w:tc>
        <w:tc>
          <w:tcPr>
            <w:tcW w:w="3544" w:type="dxa"/>
          </w:tcPr>
          <w:p w14:paraId="4B22BA1D" w14:textId="6655BB3B"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t>Definitivní odevzdání PDPS, dle SOD v listinné formě (v rozsahu a počtu dle požadavku VTP a ZTP)</w:t>
            </w:r>
          </w:p>
        </w:tc>
        <w:tc>
          <w:tcPr>
            <w:tcW w:w="974" w:type="dxa"/>
          </w:tcPr>
          <w:p w14:paraId="0E4AB8EA" w14:textId="5407CA51"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251B61">
              <w:t>kpl</w:t>
            </w:r>
            <w:proofErr w:type="spellEnd"/>
          </w:p>
        </w:tc>
        <w:tc>
          <w:tcPr>
            <w:tcW w:w="1082" w:type="dxa"/>
          </w:tcPr>
          <w:p w14:paraId="63A49C55" w14:textId="190CBB7A"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t>1</w:t>
            </w:r>
          </w:p>
        </w:tc>
        <w:tc>
          <w:tcPr>
            <w:tcW w:w="1204" w:type="dxa"/>
          </w:tcPr>
          <w:p w14:paraId="3D0E52FA"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9922273"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4672B" w:rsidRPr="00BD6F42" w14:paraId="3AEA7BA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4EC4532" w14:textId="24BC65C9" w:rsidR="0004672B" w:rsidRPr="00BD6F42" w:rsidRDefault="0004672B" w:rsidP="0004672B">
            <w:pPr>
              <w:pStyle w:val="Tabulka"/>
            </w:pPr>
            <w:r>
              <w:t>9</w:t>
            </w:r>
          </w:p>
        </w:tc>
        <w:tc>
          <w:tcPr>
            <w:tcW w:w="3544" w:type="dxa"/>
          </w:tcPr>
          <w:p w14:paraId="47275DFD" w14:textId="0EEC08C9"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t>Definitivní odevzdání DUSL, dle SOD v elektronické formě (v rozsahu a počtu dle požadavku VTP a ZTP)</w:t>
            </w:r>
          </w:p>
        </w:tc>
        <w:tc>
          <w:tcPr>
            <w:tcW w:w="974" w:type="dxa"/>
          </w:tcPr>
          <w:p w14:paraId="4C4D900C" w14:textId="1BCB23DE"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251B61">
              <w:t>kpl</w:t>
            </w:r>
            <w:proofErr w:type="spellEnd"/>
          </w:p>
        </w:tc>
        <w:tc>
          <w:tcPr>
            <w:tcW w:w="1082" w:type="dxa"/>
          </w:tcPr>
          <w:p w14:paraId="569BEDBB" w14:textId="36F86424"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t>1</w:t>
            </w:r>
          </w:p>
        </w:tc>
        <w:tc>
          <w:tcPr>
            <w:tcW w:w="1204" w:type="dxa"/>
          </w:tcPr>
          <w:p w14:paraId="36FC02D0"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D04C445"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4672B" w:rsidRPr="00BD6F42" w14:paraId="3E00253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097C2B6" w14:textId="4C3E1A49" w:rsidR="0004672B" w:rsidRPr="00BD6F42" w:rsidRDefault="0004672B" w:rsidP="0004672B">
            <w:pPr>
              <w:pStyle w:val="Tabulka"/>
            </w:pPr>
            <w:r>
              <w:t>10</w:t>
            </w:r>
          </w:p>
        </w:tc>
        <w:tc>
          <w:tcPr>
            <w:tcW w:w="3544" w:type="dxa"/>
          </w:tcPr>
          <w:p w14:paraId="6915ADA9" w14:textId="16BAE694"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t>Definitivní odevzdání PDPS</w:t>
            </w:r>
            <w:r>
              <w:t xml:space="preserve"> v režimu BIM</w:t>
            </w:r>
            <w:r w:rsidRPr="00251B61">
              <w:t>, dle SOD v elektronické formě (v rozsahu a počtu dle požadavku VTP a ZTP)</w:t>
            </w:r>
          </w:p>
        </w:tc>
        <w:tc>
          <w:tcPr>
            <w:tcW w:w="974" w:type="dxa"/>
          </w:tcPr>
          <w:p w14:paraId="7FB41BA9" w14:textId="15EA8A36"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251B61">
              <w:t>kpl</w:t>
            </w:r>
            <w:proofErr w:type="spellEnd"/>
          </w:p>
        </w:tc>
        <w:tc>
          <w:tcPr>
            <w:tcW w:w="1082" w:type="dxa"/>
          </w:tcPr>
          <w:p w14:paraId="3B96187B" w14:textId="5C4F71CD"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t>1</w:t>
            </w:r>
          </w:p>
        </w:tc>
        <w:tc>
          <w:tcPr>
            <w:tcW w:w="1204" w:type="dxa"/>
          </w:tcPr>
          <w:p w14:paraId="08360AB7"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C45D4C4" w14:textId="77777777" w:rsidR="0004672B" w:rsidRPr="00DF2759" w:rsidRDefault="0004672B" w:rsidP="0004672B">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00073" w:rsidRPr="00BD6F42" w14:paraId="241EA0B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65520D2" w14:textId="6ECDADD8" w:rsidR="00600073" w:rsidRDefault="00600073" w:rsidP="00600073">
            <w:pPr>
              <w:pStyle w:val="Tabulka"/>
            </w:pPr>
            <w:r>
              <w:t>11</w:t>
            </w:r>
          </w:p>
        </w:tc>
        <w:tc>
          <w:tcPr>
            <w:tcW w:w="3544" w:type="dxa"/>
          </w:tcPr>
          <w:p w14:paraId="0AD8CC5E" w14:textId="0A8CFA4B"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66348">
              <w:t>Společné datové prostředí (CDE) pro zřízení a provozování CDE v rozsahu stanoveném BIM Protokolem včetně Licence pro Projektový tým</w:t>
            </w:r>
          </w:p>
        </w:tc>
        <w:tc>
          <w:tcPr>
            <w:tcW w:w="974" w:type="dxa"/>
          </w:tcPr>
          <w:p w14:paraId="3A24EED7" w14:textId="21F0F17A"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251B61">
              <w:rPr>
                <w:rFonts w:asciiTheme="minorHAnsi" w:hAnsiTheme="minorHAnsi"/>
              </w:rPr>
              <w:t>kpl</w:t>
            </w:r>
            <w:proofErr w:type="spellEnd"/>
          </w:p>
        </w:tc>
        <w:tc>
          <w:tcPr>
            <w:tcW w:w="1082" w:type="dxa"/>
          </w:tcPr>
          <w:p w14:paraId="35EB8CE4" w14:textId="336C9F80"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1</w:t>
            </w:r>
          </w:p>
        </w:tc>
        <w:tc>
          <w:tcPr>
            <w:tcW w:w="1204" w:type="dxa"/>
          </w:tcPr>
          <w:p w14:paraId="2888D80D" w14:textId="77777777"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4D540AB" w14:textId="77777777"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00073" w:rsidRPr="00BD6F42" w14:paraId="60A7D1D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6082F9F" w14:textId="692FC498" w:rsidR="00600073" w:rsidRDefault="00600073" w:rsidP="00600073">
            <w:pPr>
              <w:pStyle w:val="Tabulka"/>
            </w:pPr>
            <w:r>
              <w:t>12</w:t>
            </w:r>
          </w:p>
        </w:tc>
        <w:tc>
          <w:tcPr>
            <w:tcW w:w="3544" w:type="dxa"/>
          </w:tcPr>
          <w:p w14:paraId="4317C7DE" w14:textId="64D6B834"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66348">
              <w:t>Licence k CDE pro účely Objednatele dle BIM Protokolu a přílohy EIR cíl 1.1 a zajištění školení dle cíle 1.6 uvedeném v EIR</w:t>
            </w:r>
          </w:p>
        </w:tc>
        <w:tc>
          <w:tcPr>
            <w:tcW w:w="974" w:type="dxa"/>
          </w:tcPr>
          <w:p w14:paraId="025B7914" w14:textId="5BE763D1"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ks</w:t>
            </w:r>
          </w:p>
        </w:tc>
        <w:tc>
          <w:tcPr>
            <w:tcW w:w="1082" w:type="dxa"/>
          </w:tcPr>
          <w:p w14:paraId="0A409730" w14:textId="55FE910D"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1</w:t>
            </w:r>
            <w:r>
              <w:rPr>
                <w:rFonts w:asciiTheme="minorHAnsi" w:hAnsiTheme="minorHAnsi"/>
              </w:rPr>
              <w:t>0</w:t>
            </w:r>
          </w:p>
        </w:tc>
        <w:tc>
          <w:tcPr>
            <w:tcW w:w="1204" w:type="dxa"/>
          </w:tcPr>
          <w:p w14:paraId="6AF4B247" w14:textId="77777777"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8683436" w14:textId="77777777"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00073" w:rsidRPr="00BD6F42" w14:paraId="2BF2C9B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12AC163" w14:textId="24FD9A84" w:rsidR="00600073" w:rsidRDefault="00600073" w:rsidP="00600073">
            <w:pPr>
              <w:pStyle w:val="Tabulka"/>
            </w:pPr>
            <w:r>
              <w:t>13</w:t>
            </w:r>
          </w:p>
        </w:tc>
        <w:tc>
          <w:tcPr>
            <w:tcW w:w="3544" w:type="dxa"/>
          </w:tcPr>
          <w:p w14:paraId="0049ABFD" w14:textId="7F154515"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66348">
              <w:t xml:space="preserve">Licence k CDE pro účely </w:t>
            </w:r>
            <w:proofErr w:type="spellStart"/>
            <w:r w:rsidRPr="00366348">
              <w:t>workflow</w:t>
            </w:r>
            <w:proofErr w:type="spellEnd"/>
            <w:r w:rsidRPr="00366348">
              <w:t xml:space="preserve"> připomínkového řízení Objednatele dle BIM Protokolu a přílohy EIR cíl 1.3 a zajištění školení dle cíle 1.7 uvedeném v EIR</w:t>
            </w:r>
          </w:p>
        </w:tc>
        <w:tc>
          <w:tcPr>
            <w:tcW w:w="974" w:type="dxa"/>
          </w:tcPr>
          <w:p w14:paraId="2557C528" w14:textId="799C05D6"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ks</w:t>
            </w:r>
          </w:p>
        </w:tc>
        <w:tc>
          <w:tcPr>
            <w:tcW w:w="1082" w:type="dxa"/>
          </w:tcPr>
          <w:p w14:paraId="33334482" w14:textId="4B44C72E"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10</w:t>
            </w:r>
            <w:r>
              <w:rPr>
                <w:rFonts w:asciiTheme="minorHAnsi" w:hAnsiTheme="minorHAnsi"/>
              </w:rPr>
              <w:t>0</w:t>
            </w:r>
          </w:p>
        </w:tc>
        <w:tc>
          <w:tcPr>
            <w:tcW w:w="1204" w:type="dxa"/>
          </w:tcPr>
          <w:p w14:paraId="50D80133" w14:textId="77777777"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9B2D06E" w14:textId="77777777"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00073" w:rsidRPr="00BD6F42" w14:paraId="3150FC0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C30CBA5" w14:textId="1241447D" w:rsidR="00600073" w:rsidRDefault="00600073" w:rsidP="00600073">
            <w:pPr>
              <w:pStyle w:val="Tabulka"/>
            </w:pPr>
            <w:r>
              <w:t>14</w:t>
            </w:r>
          </w:p>
        </w:tc>
        <w:tc>
          <w:tcPr>
            <w:tcW w:w="3544" w:type="dxa"/>
          </w:tcPr>
          <w:p w14:paraId="170136D6" w14:textId="4A15B32E"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66348">
              <w:t>Vypracování Závěrečné hodnotící zprávy v rozsahu (dle BIM Protokolu včetně jeho příloh)</w:t>
            </w:r>
          </w:p>
        </w:tc>
        <w:tc>
          <w:tcPr>
            <w:tcW w:w="974" w:type="dxa"/>
          </w:tcPr>
          <w:p w14:paraId="24A16492" w14:textId="238A3AEB"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hod</w:t>
            </w:r>
          </w:p>
        </w:tc>
        <w:tc>
          <w:tcPr>
            <w:tcW w:w="1082" w:type="dxa"/>
          </w:tcPr>
          <w:p w14:paraId="5E9BEAB0" w14:textId="343F941C"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E873DE0" w14:textId="77777777"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55D8F58" w14:textId="77777777" w:rsidR="00600073" w:rsidRPr="00DF2759" w:rsidRDefault="00600073" w:rsidP="0060007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4672B" w:rsidRPr="00BD6F42" w14:paraId="77246455"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6A089CC" w14:textId="77777777" w:rsidR="0004672B" w:rsidRPr="00BD6F42" w:rsidRDefault="0004672B" w:rsidP="0004672B">
            <w:pPr>
              <w:pStyle w:val="Tabulka"/>
              <w:rPr>
                <w:b/>
              </w:rPr>
            </w:pPr>
            <w:r w:rsidRPr="00BD6F42">
              <w:rPr>
                <w:b/>
              </w:rPr>
              <w:t>Celkem za základní služby:</w:t>
            </w:r>
          </w:p>
        </w:tc>
        <w:tc>
          <w:tcPr>
            <w:tcW w:w="1361" w:type="dxa"/>
          </w:tcPr>
          <w:p w14:paraId="77D31047" w14:textId="77777777" w:rsidR="0004672B" w:rsidRPr="00BD6F42" w:rsidRDefault="0004672B" w:rsidP="0004672B">
            <w:pPr>
              <w:pStyle w:val="Tabulka"/>
              <w:cnfStyle w:val="000000000000" w:firstRow="0" w:lastRow="0" w:firstColumn="0" w:lastColumn="0" w:oddVBand="0" w:evenVBand="0" w:oddHBand="0" w:evenHBand="0" w:firstRowFirstColumn="0" w:firstRowLastColumn="0" w:lastRowFirstColumn="0" w:lastRowLastColumn="0"/>
              <w:rPr>
                <w:b/>
              </w:rPr>
            </w:pPr>
          </w:p>
        </w:tc>
      </w:tr>
    </w:tbl>
    <w:p w14:paraId="4A2A0A7D" w14:textId="77777777" w:rsidR="00916F55" w:rsidRPr="00BD6F42" w:rsidRDefault="00916F55" w:rsidP="008A4D1B">
      <w:pPr>
        <w:pStyle w:val="Textbezodsazen"/>
      </w:pPr>
    </w:p>
    <w:p w14:paraId="49E12FC2" w14:textId="77777777" w:rsidR="008A4D1B" w:rsidRPr="00611DDF" w:rsidRDefault="008A4D1B" w:rsidP="008A4D1B">
      <w:pPr>
        <w:pStyle w:val="Textbezodsazen"/>
        <w:rPr>
          <w:sz w:val="16"/>
          <w:szCs w:val="16"/>
        </w:rPr>
      </w:pPr>
      <w:r w:rsidRPr="00611DDF">
        <w:rPr>
          <w:sz w:val="16"/>
          <w:szCs w:val="16"/>
        </w:rPr>
        <w:t>*)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5EF1F0DA" w14:textId="77777777" w:rsidR="008A4D1B" w:rsidRPr="00611DDF" w:rsidRDefault="008A4D1B" w:rsidP="008A4D1B">
      <w:pPr>
        <w:pStyle w:val="Textbezodsazen"/>
        <w:rPr>
          <w:sz w:val="16"/>
          <w:szCs w:val="16"/>
        </w:rPr>
      </w:pPr>
      <w:r w:rsidRPr="00611DDF">
        <w:rPr>
          <w:sz w:val="16"/>
          <w:szCs w:val="16"/>
        </w:rPr>
        <w:t>Všechny ceny jsou uvedené v Kč bez DPH.</w:t>
      </w:r>
    </w:p>
    <w:p w14:paraId="02B1D110" w14:textId="77777777" w:rsidR="00B06D17" w:rsidRDefault="00B06D17" w:rsidP="008A4D1B">
      <w:pPr>
        <w:pStyle w:val="Textbezodsazen"/>
      </w:pPr>
    </w:p>
    <w:p w14:paraId="7AADFB92" w14:textId="5164E1C2" w:rsidR="008A4D1B" w:rsidRDefault="00760192" w:rsidP="0047019B">
      <w:pPr>
        <w:pStyle w:val="Nadpisbezsl1-2"/>
        <w:outlineLvl w:val="2"/>
      </w:pPr>
      <w:r>
        <w:t>2.</w:t>
      </w:r>
      <w:r>
        <w:tab/>
      </w:r>
      <w:r w:rsidR="008A4D1B">
        <w:t xml:space="preserve">Dodatečné služby na zpracování </w:t>
      </w:r>
      <w:r w:rsidR="00A339F8">
        <w:t>DUSL</w:t>
      </w:r>
      <w:r w:rsidR="00282A5F">
        <w:t>,</w:t>
      </w:r>
      <w:r w:rsidR="008A4D1B">
        <w:t xml:space="preserve"> PDPS</w:t>
      </w:r>
      <w:r w:rsidR="0004672B">
        <w:t xml:space="preserve"> a AZP</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0C1B7B6B"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7F99090C"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CFD0F9D" w14:textId="4B89503D"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34CD66D"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35CAC5A7"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3F0D5809"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gridSpan w:val="2"/>
          </w:tcPr>
          <w:p w14:paraId="7DF71CDE"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6F071D" w:rsidRPr="00841876" w14:paraId="6646FBE2" w14:textId="77777777" w:rsidTr="00301B36">
        <w:tc>
          <w:tcPr>
            <w:tcW w:w="930" w:type="dxa"/>
          </w:tcPr>
          <w:p w14:paraId="1BD6055C" w14:textId="2CAAE973" w:rsidR="006F071D" w:rsidRPr="0004672B" w:rsidRDefault="006F071D" w:rsidP="006F071D">
            <w:pPr>
              <w:pStyle w:val="Tabulka"/>
            </w:pPr>
            <w:r>
              <w:t>15</w:t>
            </w:r>
          </w:p>
        </w:tc>
        <w:tc>
          <w:tcPr>
            <w:tcW w:w="3265" w:type="dxa"/>
          </w:tcPr>
          <w:p w14:paraId="7C985BAE" w14:textId="3F66FDF0" w:rsidR="006F071D" w:rsidRPr="0004672B" w:rsidRDefault="006F071D" w:rsidP="006F071D">
            <w:pPr>
              <w:pStyle w:val="Tabulka"/>
              <w:rPr>
                <w:rFonts w:eastAsia="Verdana" w:cs="Times New Roman"/>
              </w:rPr>
            </w:pPr>
            <w:r>
              <w:rPr>
                <w:rFonts w:eastAsia="Times New Roman" w:cs="Times New Roman"/>
              </w:rPr>
              <w:t>Stavebně historický průzkum stavědla č. 2</w:t>
            </w:r>
          </w:p>
        </w:tc>
        <w:tc>
          <w:tcPr>
            <w:tcW w:w="1039" w:type="dxa"/>
          </w:tcPr>
          <w:p w14:paraId="7C022A6D" w14:textId="6D28B17B" w:rsidR="006F071D" w:rsidRPr="0004672B" w:rsidRDefault="006F071D" w:rsidP="006F071D">
            <w:pPr>
              <w:pStyle w:val="Tabulka"/>
            </w:pPr>
            <w:proofErr w:type="spellStart"/>
            <w:r>
              <w:rPr>
                <w:rFonts w:eastAsia="Verdana" w:cs="Times New Roman"/>
              </w:rPr>
              <w:t>kpl</w:t>
            </w:r>
            <w:proofErr w:type="spellEnd"/>
          </w:p>
        </w:tc>
        <w:tc>
          <w:tcPr>
            <w:tcW w:w="1039" w:type="dxa"/>
          </w:tcPr>
          <w:p w14:paraId="7A22A07D" w14:textId="77777777" w:rsidR="006F071D" w:rsidRPr="00841876" w:rsidRDefault="006F071D" w:rsidP="006F071D">
            <w:pPr>
              <w:pStyle w:val="Tabulka"/>
            </w:pPr>
          </w:p>
        </w:tc>
        <w:tc>
          <w:tcPr>
            <w:tcW w:w="1177" w:type="dxa"/>
          </w:tcPr>
          <w:p w14:paraId="1D73D638" w14:textId="77777777" w:rsidR="006F071D" w:rsidRPr="00841876" w:rsidRDefault="006F071D" w:rsidP="006F071D">
            <w:pPr>
              <w:pStyle w:val="Tabulka"/>
            </w:pPr>
          </w:p>
        </w:tc>
        <w:tc>
          <w:tcPr>
            <w:tcW w:w="1282" w:type="dxa"/>
            <w:gridSpan w:val="2"/>
          </w:tcPr>
          <w:p w14:paraId="7FEDF117" w14:textId="77777777" w:rsidR="006F071D" w:rsidRPr="00841876" w:rsidRDefault="006F071D" w:rsidP="006F071D">
            <w:pPr>
              <w:pStyle w:val="Tabulka"/>
            </w:pPr>
          </w:p>
        </w:tc>
      </w:tr>
      <w:tr w:rsidR="006F071D" w:rsidRPr="00841876" w14:paraId="7EA5F371" w14:textId="77777777" w:rsidTr="00301B36">
        <w:tc>
          <w:tcPr>
            <w:tcW w:w="930" w:type="dxa"/>
          </w:tcPr>
          <w:p w14:paraId="155A7AA3" w14:textId="0772E5F5" w:rsidR="006F071D" w:rsidRPr="0004672B" w:rsidRDefault="006F071D" w:rsidP="006F071D">
            <w:pPr>
              <w:pStyle w:val="Tabulka"/>
            </w:pPr>
            <w:r w:rsidRPr="0004672B">
              <w:t>16</w:t>
            </w:r>
          </w:p>
        </w:tc>
        <w:tc>
          <w:tcPr>
            <w:tcW w:w="3265" w:type="dxa"/>
          </w:tcPr>
          <w:p w14:paraId="4B1F6C9F" w14:textId="589CD4C9" w:rsidR="006F071D" w:rsidRPr="0004672B" w:rsidRDefault="006F071D" w:rsidP="006F071D">
            <w:pPr>
              <w:pStyle w:val="Tabulka"/>
              <w:rPr>
                <w:rFonts w:eastAsia="Times New Roman" w:cs="Times New Roman"/>
              </w:rPr>
            </w:pPr>
            <w:r w:rsidRPr="0004672B">
              <w:rPr>
                <w:rFonts w:eastAsia="Verdana" w:cs="Times New Roman"/>
              </w:rPr>
              <w:t>Zajištění mapových podkladů</w:t>
            </w:r>
          </w:p>
        </w:tc>
        <w:tc>
          <w:tcPr>
            <w:tcW w:w="1039" w:type="dxa"/>
          </w:tcPr>
          <w:p w14:paraId="0F96EC74" w14:textId="6520347C" w:rsidR="006F071D" w:rsidRPr="0004672B" w:rsidRDefault="006F071D" w:rsidP="006F071D">
            <w:pPr>
              <w:pStyle w:val="Tabulka"/>
            </w:pPr>
            <w:proofErr w:type="spellStart"/>
            <w:r w:rsidRPr="0004672B">
              <w:t>kpl</w:t>
            </w:r>
            <w:proofErr w:type="spellEnd"/>
          </w:p>
        </w:tc>
        <w:tc>
          <w:tcPr>
            <w:tcW w:w="1039" w:type="dxa"/>
          </w:tcPr>
          <w:p w14:paraId="2BF9C5B4" w14:textId="77777777" w:rsidR="006F071D" w:rsidRPr="00841876" w:rsidRDefault="006F071D" w:rsidP="006F071D">
            <w:pPr>
              <w:pStyle w:val="Tabulka"/>
            </w:pPr>
          </w:p>
        </w:tc>
        <w:tc>
          <w:tcPr>
            <w:tcW w:w="1177" w:type="dxa"/>
          </w:tcPr>
          <w:p w14:paraId="282260A3" w14:textId="77777777" w:rsidR="006F071D" w:rsidRPr="00841876" w:rsidRDefault="006F071D" w:rsidP="006F071D">
            <w:pPr>
              <w:pStyle w:val="Tabulka"/>
            </w:pPr>
          </w:p>
        </w:tc>
        <w:tc>
          <w:tcPr>
            <w:tcW w:w="1282" w:type="dxa"/>
            <w:gridSpan w:val="2"/>
          </w:tcPr>
          <w:p w14:paraId="49E20350" w14:textId="77777777" w:rsidR="006F071D" w:rsidRPr="00841876" w:rsidRDefault="006F071D" w:rsidP="006F071D">
            <w:pPr>
              <w:pStyle w:val="Tabulka"/>
            </w:pPr>
          </w:p>
        </w:tc>
      </w:tr>
      <w:tr w:rsidR="006F071D" w:rsidRPr="00841876" w14:paraId="16FEF6AB" w14:textId="77777777" w:rsidTr="00301B36">
        <w:tc>
          <w:tcPr>
            <w:tcW w:w="930" w:type="dxa"/>
          </w:tcPr>
          <w:p w14:paraId="3F793F05" w14:textId="1B693FCF" w:rsidR="006F071D" w:rsidRPr="0004672B" w:rsidRDefault="006F071D" w:rsidP="006F071D">
            <w:pPr>
              <w:pStyle w:val="Tabulka"/>
            </w:pPr>
            <w:r w:rsidRPr="0004672B">
              <w:t>17</w:t>
            </w:r>
          </w:p>
        </w:tc>
        <w:tc>
          <w:tcPr>
            <w:tcW w:w="3265" w:type="dxa"/>
          </w:tcPr>
          <w:p w14:paraId="29737E28" w14:textId="324184BA" w:rsidR="006F071D" w:rsidRPr="0004672B" w:rsidRDefault="006F071D" w:rsidP="006F071D">
            <w:pPr>
              <w:pStyle w:val="Tabulka"/>
              <w:rPr>
                <w:rFonts w:eastAsia="Times New Roman" w:cs="Times New Roman"/>
              </w:rPr>
            </w:pPr>
            <w:r w:rsidRPr="0004672B">
              <w:rPr>
                <w:rFonts w:eastAsia="Verdana" w:cs="Times New Roman"/>
              </w:rPr>
              <w:t>Geodetické práce</w:t>
            </w:r>
          </w:p>
        </w:tc>
        <w:tc>
          <w:tcPr>
            <w:tcW w:w="1039" w:type="dxa"/>
          </w:tcPr>
          <w:p w14:paraId="4EBB881E" w14:textId="5270BBC4" w:rsidR="006F071D" w:rsidRPr="0004672B" w:rsidRDefault="006F071D" w:rsidP="006F071D">
            <w:pPr>
              <w:pStyle w:val="Tabulka"/>
            </w:pPr>
            <w:proofErr w:type="spellStart"/>
            <w:r w:rsidRPr="0004672B">
              <w:t>kpl</w:t>
            </w:r>
            <w:proofErr w:type="spellEnd"/>
          </w:p>
        </w:tc>
        <w:tc>
          <w:tcPr>
            <w:tcW w:w="1039" w:type="dxa"/>
          </w:tcPr>
          <w:p w14:paraId="0B61BA99" w14:textId="77777777" w:rsidR="006F071D" w:rsidRPr="00841876" w:rsidRDefault="006F071D" w:rsidP="006F071D">
            <w:pPr>
              <w:pStyle w:val="Tabulka"/>
            </w:pPr>
          </w:p>
        </w:tc>
        <w:tc>
          <w:tcPr>
            <w:tcW w:w="1177" w:type="dxa"/>
          </w:tcPr>
          <w:p w14:paraId="3F402EF0" w14:textId="77777777" w:rsidR="006F071D" w:rsidRPr="00841876" w:rsidRDefault="006F071D" w:rsidP="006F071D">
            <w:pPr>
              <w:pStyle w:val="Tabulka"/>
            </w:pPr>
          </w:p>
        </w:tc>
        <w:tc>
          <w:tcPr>
            <w:tcW w:w="1282" w:type="dxa"/>
            <w:gridSpan w:val="2"/>
          </w:tcPr>
          <w:p w14:paraId="1C557F3D" w14:textId="77777777" w:rsidR="006F071D" w:rsidRPr="00841876" w:rsidRDefault="006F071D" w:rsidP="006F071D">
            <w:pPr>
              <w:pStyle w:val="Tabulka"/>
            </w:pPr>
          </w:p>
        </w:tc>
      </w:tr>
      <w:tr w:rsidR="006F071D" w:rsidRPr="00841876" w14:paraId="51C08D0E" w14:textId="77777777" w:rsidTr="00301B36">
        <w:tc>
          <w:tcPr>
            <w:tcW w:w="930" w:type="dxa"/>
          </w:tcPr>
          <w:p w14:paraId="4E49B7BE" w14:textId="39ABE5CE" w:rsidR="006F071D" w:rsidRPr="0004672B" w:rsidRDefault="006F071D" w:rsidP="006F071D">
            <w:pPr>
              <w:pStyle w:val="Tabulka"/>
            </w:pPr>
            <w:r w:rsidRPr="0004672B">
              <w:t>18</w:t>
            </w:r>
          </w:p>
        </w:tc>
        <w:tc>
          <w:tcPr>
            <w:tcW w:w="3265" w:type="dxa"/>
          </w:tcPr>
          <w:p w14:paraId="7D1AC1A5" w14:textId="7F86445D" w:rsidR="006F071D" w:rsidRPr="0004672B" w:rsidRDefault="006F071D" w:rsidP="006F071D">
            <w:pPr>
              <w:pStyle w:val="Tabulka"/>
              <w:rPr>
                <w:rFonts w:eastAsia="Times New Roman" w:cs="Times New Roman"/>
              </w:rPr>
            </w:pPr>
            <w:r w:rsidRPr="0004672B">
              <w:rPr>
                <w:rFonts w:eastAsia="Verdana" w:cs="Times New Roman"/>
              </w:rPr>
              <w:t>Geotechnické a stavebnětechnické průzkumy a pasporty staveb a inženýrských konstrukcí – zejména činnosti dle Přílohy č. 1 ZTP</w:t>
            </w:r>
          </w:p>
        </w:tc>
        <w:tc>
          <w:tcPr>
            <w:tcW w:w="1039" w:type="dxa"/>
          </w:tcPr>
          <w:p w14:paraId="0683DE0A" w14:textId="71A7608C" w:rsidR="006F071D" w:rsidRPr="0004672B" w:rsidRDefault="006F071D" w:rsidP="006F071D">
            <w:pPr>
              <w:pStyle w:val="Tabulka"/>
            </w:pPr>
            <w:proofErr w:type="spellStart"/>
            <w:r w:rsidRPr="0004672B">
              <w:t>kpl</w:t>
            </w:r>
            <w:proofErr w:type="spellEnd"/>
          </w:p>
        </w:tc>
        <w:tc>
          <w:tcPr>
            <w:tcW w:w="1039" w:type="dxa"/>
          </w:tcPr>
          <w:p w14:paraId="0BE9EC4B" w14:textId="77777777" w:rsidR="006F071D" w:rsidRPr="00841876" w:rsidRDefault="006F071D" w:rsidP="006F071D">
            <w:pPr>
              <w:pStyle w:val="Tabulka"/>
            </w:pPr>
          </w:p>
        </w:tc>
        <w:tc>
          <w:tcPr>
            <w:tcW w:w="1177" w:type="dxa"/>
          </w:tcPr>
          <w:p w14:paraId="281AB7BD" w14:textId="77777777" w:rsidR="006F071D" w:rsidRPr="00841876" w:rsidRDefault="006F071D" w:rsidP="006F071D">
            <w:pPr>
              <w:pStyle w:val="Tabulka"/>
            </w:pPr>
          </w:p>
        </w:tc>
        <w:tc>
          <w:tcPr>
            <w:tcW w:w="1282" w:type="dxa"/>
            <w:gridSpan w:val="2"/>
          </w:tcPr>
          <w:p w14:paraId="240793DF" w14:textId="77777777" w:rsidR="006F071D" w:rsidRPr="00841876" w:rsidRDefault="006F071D" w:rsidP="006F071D">
            <w:pPr>
              <w:pStyle w:val="Tabulka"/>
            </w:pPr>
          </w:p>
        </w:tc>
      </w:tr>
      <w:tr w:rsidR="006F071D" w:rsidRPr="00841876" w14:paraId="589BED0B" w14:textId="77777777" w:rsidTr="00301B36">
        <w:tc>
          <w:tcPr>
            <w:tcW w:w="930" w:type="dxa"/>
          </w:tcPr>
          <w:p w14:paraId="62F03105" w14:textId="70B45DF7" w:rsidR="006F071D" w:rsidRPr="0004672B" w:rsidRDefault="006F071D" w:rsidP="006F071D">
            <w:pPr>
              <w:pStyle w:val="Tabulka"/>
            </w:pPr>
            <w:r w:rsidRPr="0004672B">
              <w:t>19</w:t>
            </w:r>
          </w:p>
        </w:tc>
        <w:tc>
          <w:tcPr>
            <w:tcW w:w="3265" w:type="dxa"/>
          </w:tcPr>
          <w:p w14:paraId="33956BFA" w14:textId="72F6D46D" w:rsidR="006F071D" w:rsidRPr="0004672B" w:rsidRDefault="006F071D" w:rsidP="006F071D">
            <w:pPr>
              <w:pStyle w:val="Tabulka"/>
              <w:rPr>
                <w:rFonts w:eastAsia="Times New Roman" w:cs="Times New Roman"/>
              </w:rPr>
            </w:pPr>
            <w:r w:rsidRPr="0004672B">
              <w:rPr>
                <w:rFonts w:eastAsia="Verdana" w:cs="Times New Roman"/>
              </w:rPr>
              <w:t>Geotechnické průzkumy a pasporty pro železniční svršek, spodek a nástupiště – zejména činnosti dle Přílohy č. 1 ZTP</w:t>
            </w:r>
          </w:p>
        </w:tc>
        <w:tc>
          <w:tcPr>
            <w:tcW w:w="1039" w:type="dxa"/>
          </w:tcPr>
          <w:p w14:paraId="065C2386" w14:textId="78FB8837" w:rsidR="006F071D" w:rsidRPr="0004672B" w:rsidRDefault="006F071D" w:rsidP="006F071D">
            <w:pPr>
              <w:pStyle w:val="Tabulka"/>
            </w:pPr>
            <w:proofErr w:type="spellStart"/>
            <w:r w:rsidRPr="0004672B">
              <w:t>kpl</w:t>
            </w:r>
            <w:proofErr w:type="spellEnd"/>
          </w:p>
        </w:tc>
        <w:tc>
          <w:tcPr>
            <w:tcW w:w="1039" w:type="dxa"/>
          </w:tcPr>
          <w:p w14:paraId="17CB8D05" w14:textId="77777777" w:rsidR="006F071D" w:rsidRPr="00841876" w:rsidRDefault="006F071D" w:rsidP="006F071D">
            <w:pPr>
              <w:pStyle w:val="Tabulka"/>
            </w:pPr>
          </w:p>
        </w:tc>
        <w:tc>
          <w:tcPr>
            <w:tcW w:w="1177" w:type="dxa"/>
          </w:tcPr>
          <w:p w14:paraId="76EDBB46" w14:textId="77777777" w:rsidR="006F071D" w:rsidRPr="00841876" w:rsidRDefault="006F071D" w:rsidP="006F071D">
            <w:pPr>
              <w:pStyle w:val="Tabulka"/>
            </w:pPr>
          </w:p>
        </w:tc>
        <w:tc>
          <w:tcPr>
            <w:tcW w:w="1282" w:type="dxa"/>
            <w:gridSpan w:val="2"/>
          </w:tcPr>
          <w:p w14:paraId="1936710E" w14:textId="77777777" w:rsidR="006F071D" w:rsidRPr="00841876" w:rsidRDefault="006F071D" w:rsidP="006F071D">
            <w:pPr>
              <w:pStyle w:val="Tabulka"/>
            </w:pPr>
          </w:p>
        </w:tc>
      </w:tr>
      <w:tr w:rsidR="006F071D" w:rsidRPr="00841876" w14:paraId="5168ED98" w14:textId="77777777" w:rsidTr="00301B36">
        <w:tc>
          <w:tcPr>
            <w:tcW w:w="930" w:type="dxa"/>
          </w:tcPr>
          <w:p w14:paraId="70E1995B" w14:textId="40897179" w:rsidR="006F071D" w:rsidRPr="0004672B" w:rsidRDefault="006F071D" w:rsidP="006F071D">
            <w:pPr>
              <w:pStyle w:val="Tabulka"/>
            </w:pPr>
            <w:r w:rsidRPr="0004672B">
              <w:t>20</w:t>
            </w:r>
          </w:p>
        </w:tc>
        <w:tc>
          <w:tcPr>
            <w:tcW w:w="3265" w:type="dxa"/>
          </w:tcPr>
          <w:p w14:paraId="19C53A83" w14:textId="01A0B050" w:rsidR="006F071D" w:rsidRPr="0004672B" w:rsidRDefault="006F071D" w:rsidP="006F071D">
            <w:pPr>
              <w:pStyle w:val="Tabulka"/>
              <w:rPr>
                <w:rFonts w:eastAsia="Times New Roman" w:cs="Times New Roman"/>
              </w:rPr>
            </w:pPr>
            <w:r w:rsidRPr="0004672B">
              <w:rPr>
                <w:rFonts w:eastAsia="Verdana" w:cs="Times New Roman"/>
              </w:rPr>
              <w:t>Zjištění stávajících inženýrských sítí dle Přílohy č. 1 ZTP</w:t>
            </w:r>
          </w:p>
        </w:tc>
        <w:tc>
          <w:tcPr>
            <w:tcW w:w="1039" w:type="dxa"/>
          </w:tcPr>
          <w:p w14:paraId="3E627035" w14:textId="54E3B05C" w:rsidR="006F071D" w:rsidRPr="0004672B" w:rsidRDefault="006F071D" w:rsidP="006F071D">
            <w:pPr>
              <w:pStyle w:val="Tabulka"/>
            </w:pPr>
            <w:r w:rsidRPr="0004672B">
              <w:t>hod</w:t>
            </w:r>
          </w:p>
        </w:tc>
        <w:tc>
          <w:tcPr>
            <w:tcW w:w="1039" w:type="dxa"/>
          </w:tcPr>
          <w:p w14:paraId="61777911" w14:textId="77777777" w:rsidR="006F071D" w:rsidRPr="00841876" w:rsidRDefault="006F071D" w:rsidP="006F071D">
            <w:pPr>
              <w:pStyle w:val="Tabulka"/>
            </w:pPr>
          </w:p>
        </w:tc>
        <w:tc>
          <w:tcPr>
            <w:tcW w:w="1177" w:type="dxa"/>
          </w:tcPr>
          <w:p w14:paraId="3F6C7CE2" w14:textId="77777777" w:rsidR="006F071D" w:rsidRPr="00841876" w:rsidRDefault="006F071D" w:rsidP="006F071D">
            <w:pPr>
              <w:pStyle w:val="Tabulka"/>
            </w:pPr>
          </w:p>
        </w:tc>
        <w:tc>
          <w:tcPr>
            <w:tcW w:w="1282" w:type="dxa"/>
            <w:gridSpan w:val="2"/>
          </w:tcPr>
          <w:p w14:paraId="3FFFBFAC" w14:textId="77777777" w:rsidR="006F071D" w:rsidRPr="00841876" w:rsidRDefault="006F071D" w:rsidP="006F071D">
            <w:pPr>
              <w:pStyle w:val="Tabulka"/>
            </w:pPr>
          </w:p>
        </w:tc>
      </w:tr>
      <w:tr w:rsidR="006F071D" w:rsidRPr="00841876" w14:paraId="62EACCEB" w14:textId="77777777" w:rsidTr="00301B36">
        <w:tc>
          <w:tcPr>
            <w:tcW w:w="930" w:type="dxa"/>
          </w:tcPr>
          <w:p w14:paraId="416FBE54" w14:textId="77E35086" w:rsidR="006F071D" w:rsidRPr="0004672B" w:rsidRDefault="006F071D" w:rsidP="006F071D">
            <w:pPr>
              <w:pStyle w:val="Tabulka"/>
            </w:pPr>
            <w:r w:rsidRPr="0004672B">
              <w:t>21</w:t>
            </w:r>
          </w:p>
        </w:tc>
        <w:tc>
          <w:tcPr>
            <w:tcW w:w="3265" w:type="dxa"/>
          </w:tcPr>
          <w:p w14:paraId="76E57BBF" w14:textId="029DC4E3" w:rsidR="006F071D" w:rsidRPr="0004672B" w:rsidRDefault="006F071D" w:rsidP="006F071D">
            <w:pPr>
              <w:pStyle w:val="Tabulka"/>
            </w:pPr>
            <w:r w:rsidRPr="0004672B">
              <w:t>Zajištění vydání osvědčení o shodě notifikovanou osobou v přípravě</w:t>
            </w:r>
          </w:p>
        </w:tc>
        <w:tc>
          <w:tcPr>
            <w:tcW w:w="1039" w:type="dxa"/>
          </w:tcPr>
          <w:p w14:paraId="5CC9496B" w14:textId="2E116C49" w:rsidR="006F071D" w:rsidRPr="0004672B" w:rsidRDefault="006F071D" w:rsidP="006F071D">
            <w:pPr>
              <w:pStyle w:val="Tabulka"/>
            </w:pPr>
            <w:r w:rsidRPr="0004672B">
              <w:t>hod</w:t>
            </w:r>
          </w:p>
        </w:tc>
        <w:tc>
          <w:tcPr>
            <w:tcW w:w="1039" w:type="dxa"/>
          </w:tcPr>
          <w:p w14:paraId="3112719A" w14:textId="77777777" w:rsidR="006F071D" w:rsidRPr="00841876" w:rsidRDefault="006F071D" w:rsidP="006F071D">
            <w:pPr>
              <w:pStyle w:val="Tabulka"/>
            </w:pPr>
          </w:p>
        </w:tc>
        <w:tc>
          <w:tcPr>
            <w:tcW w:w="1177" w:type="dxa"/>
          </w:tcPr>
          <w:p w14:paraId="2B9CF1B8" w14:textId="77777777" w:rsidR="006F071D" w:rsidRPr="00841876" w:rsidRDefault="006F071D" w:rsidP="006F071D">
            <w:pPr>
              <w:pStyle w:val="Tabulka"/>
            </w:pPr>
          </w:p>
        </w:tc>
        <w:tc>
          <w:tcPr>
            <w:tcW w:w="1282" w:type="dxa"/>
            <w:gridSpan w:val="2"/>
          </w:tcPr>
          <w:p w14:paraId="3EF1F257" w14:textId="77777777" w:rsidR="006F071D" w:rsidRPr="00841876" w:rsidRDefault="006F071D" w:rsidP="006F071D">
            <w:pPr>
              <w:pStyle w:val="Tabulka"/>
            </w:pPr>
          </w:p>
        </w:tc>
      </w:tr>
      <w:tr w:rsidR="006F071D" w:rsidRPr="00841876" w14:paraId="5A2B7B72" w14:textId="77777777" w:rsidTr="00301B36">
        <w:tc>
          <w:tcPr>
            <w:tcW w:w="930" w:type="dxa"/>
          </w:tcPr>
          <w:p w14:paraId="64C440FD" w14:textId="17024AA6" w:rsidR="006F071D" w:rsidRPr="0004672B" w:rsidRDefault="006F071D" w:rsidP="006F071D">
            <w:pPr>
              <w:pStyle w:val="Tabulka"/>
            </w:pPr>
            <w:r w:rsidRPr="0004672B">
              <w:t>22</w:t>
            </w:r>
          </w:p>
        </w:tc>
        <w:tc>
          <w:tcPr>
            <w:tcW w:w="3265" w:type="dxa"/>
          </w:tcPr>
          <w:p w14:paraId="57FE2025" w14:textId="04AF38B6" w:rsidR="006F071D" w:rsidRPr="0004672B" w:rsidRDefault="006F071D" w:rsidP="006F071D">
            <w:pPr>
              <w:pStyle w:val="Tabulka"/>
            </w:pPr>
            <w:r w:rsidRPr="0004672B">
              <w:t>Koordinátor BOZP v přípravě</w:t>
            </w:r>
          </w:p>
        </w:tc>
        <w:tc>
          <w:tcPr>
            <w:tcW w:w="1039" w:type="dxa"/>
          </w:tcPr>
          <w:p w14:paraId="4B241D68" w14:textId="36C6E5B5" w:rsidR="006F071D" w:rsidRPr="0004672B" w:rsidRDefault="006F071D" w:rsidP="006F071D">
            <w:pPr>
              <w:pStyle w:val="Tabulka"/>
            </w:pPr>
            <w:r w:rsidRPr="0004672B">
              <w:t>hod</w:t>
            </w:r>
          </w:p>
        </w:tc>
        <w:tc>
          <w:tcPr>
            <w:tcW w:w="1039" w:type="dxa"/>
          </w:tcPr>
          <w:p w14:paraId="4389032F" w14:textId="77777777" w:rsidR="006F071D" w:rsidRPr="00841876" w:rsidRDefault="006F071D" w:rsidP="006F071D">
            <w:pPr>
              <w:pStyle w:val="Tabulka"/>
            </w:pPr>
          </w:p>
        </w:tc>
        <w:tc>
          <w:tcPr>
            <w:tcW w:w="1177" w:type="dxa"/>
          </w:tcPr>
          <w:p w14:paraId="7A4C0B32" w14:textId="77777777" w:rsidR="006F071D" w:rsidRPr="00841876" w:rsidRDefault="006F071D" w:rsidP="006F071D">
            <w:pPr>
              <w:pStyle w:val="Tabulka"/>
            </w:pPr>
          </w:p>
        </w:tc>
        <w:tc>
          <w:tcPr>
            <w:tcW w:w="1282" w:type="dxa"/>
            <w:gridSpan w:val="2"/>
          </w:tcPr>
          <w:p w14:paraId="5256774C" w14:textId="77777777" w:rsidR="006F071D" w:rsidRPr="00841876" w:rsidRDefault="006F071D" w:rsidP="006F071D">
            <w:pPr>
              <w:pStyle w:val="Tabulka"/>
            </w:pPr>
          </w:p>
        </w:tc>
      </w:tr>
      <w:tr w:rsidR="006F071D" w:rsidRPr="00841876" w14:paraId="089F90C4" w14:textId="77777777" w:rsidTr="00301B36">
        <w:tc>
          <w:tcPr>
            <w:tcW w:w="930" w:type="dxa"/>
          </w:tcPr>
          <w:p w14:paraId="512BA047" w14:textId="187B81B1" w:rsidR="006F071D" w:rsidRPr="0004672B" w:rsidRDefault="006F071D" w:rsidP="006F071D">
            <w:pPr>
              <w:pStyle w:val="Tabulka"/>
            </w:pPr>
            <w:r w:rsidRPr="0004672B">
              <w:t>23</w:t>
            </w:r>
          </w:p>
        </w:tc>
        <w:tc>
          <w:tcPr>
            <w:tcW w:w="3265" w:type="dxa"/>
          </w:tcPr>
          <w:p w14:paraId="11B091CC" w14:textId="7251D3BC" w:rsidR="006F071D" w:rsidRPr="0004672B" w:rsidRDefault="006F071D" w:rsidP="006F071D">
            <w:pPr>
              <w:pStyle w:val="Tabulka"/>
            </w:pPr>
            <w:r w:rsidRPr="0004672B">
              <w:t>Zajištění technických podkladů pro vypracování zadávací dokumentace na výběr zhotovitele stavby dle požadavku VTP a ZTP</w:t>
            </w:r>
          </w:p>
        </w:tc>
        <w:tc>
          <w:tcPr>
            <w:tcW w:w="1039" w:type="dxa"/>
          </w:tcPr>
          <w:p w14:paraId="3DD5F5F5" w14:textId="2E9F9BDE" w:rsidR="006F071D" w:rsidRPr="0004672B" w:rsidRDefault="006F071D" w:rsidP="006F071D">
            <w:pPr>
              <w:pStyle w:val="Tabulka"/>
            </w:pPr>
            <w:r w:rsidRPr="0004672B">
              <w:t>hod</w:t>
            </w:r>
          </w:p>
        </w:tc>
        <w:tc>
          <w:tcPr>
            <w:tcW w:w="1039" w:type="dxa"/>
          </w:tcPr>
          <w:p w14:paraId="54499058" w14:textId="77777777" w:rsidR="006F071D" w:rsidRPr="00841876" w:rsidRDefault="006F071D" w:rsidP="006F071D">
            <w:pPr>
              <w:pStyle w:val="Tabulka"/>
            </w:pPr>
          </w:p>
        </w:tc>
        <w:tc>
          <w:tcPr>
            <w:tcW w:w="1177" w:type="dxa"/>
          </w:tcPr>
          <w:p w14:paraId="25335FBB" w14:textId="77777777" w:rsidR="006F071D" w:rsidRPr="00841876" w:rsidRDefault="006F071D" w:rsidP="006F071D">
            <w:pPr>
              <w:pStyle w:val="Tabulka"/>
            </w:pPr>
          </w:p>
        </w:tc>
        <w:tc>
          <w:tcPr>
            <w:tcW w:w="1282" w:type="dxa"/>
            <w:gridSpan w:val="2"/>
          </w:tcPr>
          <w:p w14:paraId="3EEC41A8" w14:textId="77777777" w:rsidR="006F071D" w:rsidRPr="00841876" w:rsidRDefault="006F071D" w:rsidP="006F071D">
            <w:pPr>
              <w:pStyle w:val="Tabulka"/>
            </w:pPr>
          </w:p>
        </w:tc>
      </w:tr>
      <w:tr w:rsidR="006F071D" w:rsidRPr="00841876" w14:paraId="1E4BB2D4" w14:textId="77777777" w:rsidTr="00301B36">
        <w:tc>
          <w:tcPr>
            <w:tcW w:w="930" w:type="dxa"/>
          </w:tcPr>
          <w:p w14:paraId="6C8174A9" w14:textId="41FCE49A" w:rsidR="006F071D" w:rsidRPr="0004672B" w:rsidRDefault="006F071D" w:rsidP="006F071D">
            <w:pPr>
              <w:pStyle w:val="Tabulka"/>
            </w:pPr>
            <w:r w:rsidRPr="0004672B">
              <w:t>24</w:t>
            </w:r>
          </w:p>
        </w:tc>
        <w:tc>
          <w:tcPr>
            <w:tcW w:w="3265" w:type="dxa"/>
          </w:tcPr>
          <w:p w14:paraId="3D655FD8" w14:textId="6D3D62B2" w:rsidR="006F071D" w:rsidRPr="0004672B" w:rsidRDefault="006F071D" w:rsidP="006F071D">
            <w:pPr>
              <w:pStyle w:val="Tabulka"/>
            </w:pPr>
            <w:r w:rsidRPr="0004672B">
              <w:t>Podklady pro majetkoprávní vypořádání</w:t>
            </w:r>
          </w:p>
        </w:tc>
        <w:tc>
          <w:tcPr>
            <w:tcW w:w="1039" w:type="dxa"/>
          </w:tcPr>
          <w:p w14:paraId="751AC366" w14:textId="0FD9ADEA" w:rsidR="006F071D" w:rsidRPr="0004672B" w:rsidRDefault="006F071D" w:rsidP="006F071D">
            <w:pPr>
              <w:pStyle w:val="Tabulka"/>
            </w:pPr>
            <w:r w:rsidRPr="0004672B">
              <w:t>hod</w:t>
            </w:r>
          </w:p>
        </w:tc>
        <w:tc>
          <w:tcPr>
            <w:tcW w:w="1039" w:type="dxa"/>
          </w:tcPr>
          <w:p w14:paraId="1EC70968" w14:textId="77777777" w:rsidR="006F071D" w:rsidRPr="0004672B" w:rsidRDefault="006F071D" w:rsidP="006F071D">
            <w:pPr>
              <w:pStyle w:val="Tabulka"/>
            </w:pPr>
          </w:p>
        </w:tc>
        <w:tc>
          <w:tcPr>
            <w:tcW w:w="1177" w:type="dxa"/>
          </w:tcPr>
          <w:p w14:paraId="54C09D3E" w14:textId="77777777" w:rsidR="006F071D" w:rsidRPr="00841876" w:rsidRDefault="006F071D" w:rsidP="006F071D">
            <w:pPr>
              <w:pStyle w:val="Tabulka"/>
            </w:pPr>
          </w:p>
        </w:tc>
        <w:tc>
          <w:tcPr>
            <w:tcW w:w="1282" w:type="dxa"/>
            <w:gridSpan w:val="2"/>
          </w:tcPr>
          <w:p w14:paraId="7C5D31C8" w14:textId="77777777" w:rsidR="006F071D" w:rsidRPr="00841876" w:rsidRDefault="006F071D" w:rsidP="006F071D">
            <w:pPr>
              <w:pStyle w:val="Tabulka"/>
            </w:pPr>
          </w:p>
        </w:tc>
      </w:tr>
      <w:tr w:rsidR="006F071D" w:rsidRPr="00841876" w14:paraId="63BD7A23" w14:textId="77777777" w:rsidTr="00301B36">
        <w:tc>
          <w:tcPr>
            <w:tcW w:w="930" w:type="dxa"/>
          </w:tcPr>
          <w:p w14:paraId="59183B84" w14:textId="4D5002EA" w:rsidR="006F071D" w:rsidRPr="0004672B" w:rsidRDefault="006F071D" w:rsidP="006F071D">
            <w:pPr>
              <w:pStyle w:val="Tabulka"/>
            </w:pPr>
            <w:r w:rsidRPr="0004672B">
              <w:t>25</w:t>
            </w:r>
          </w:p>
        </w:tc>
        <w:tc>
          <w:tcPr>
            <w:tcW w:w="3265" w:type="dxa"/>
          </w:tcPr>
          <w:p w14:paraId="11B02241" w14:textId="5DA53318" w:rsidR="006F071D" w:rsidRPr="0004672B" w:rsidRDefault="006F071D" w:rsidP="006F071D">
            <w:pPr>
              <w:pStyle w:val="Tabulka"/>
            </w:pPr>
            <w:r w:rsidRPr="0004672B">
              <w:t>Zpracování příloh k žádosti o spolufinancování stavby dle ZTP a VTP</w:t>
            </w:r>
          </w:p>
        </w:tc>
        <w:tc>
          <w:tcPr>
            <w:tcW w:w="1039" w:type="dxa"/>
          </w:tcPr>
          <w:p w14:paraId="2D1ECF49" w14:textId="6E85B089" w:rsidR="006F071D" w:rsidRPr="0004672B" w:rsidRDefault="006F071D" w:rsidP="006F071D">
            <w:pPr>
              <w:pStyle w:val="Tabulka"/>
            </w:pPr>
            <w:r w:rsidRPr="0004672B">
              <w:t>hod</w:t>
            </w:r>
          </w:p>
        </w:tc>
        <w:tc>
          <w:tcPr>
            <w:tcW w:w="1039" w:type="dxa"/>
          </w:tcPr>
          <w:p w14:paraId="1202FBCA" w14:textId="77777777" w:rsidR="006F071D" w:rsidRPr="0004672B" w:rsidRDefault="006F071D" w:rsidP="006F071D">
            <w:pPr>
              <w:pStyle w:val="Tabulka"/>
            </w:pPr>
          </w:p>
        </w:tc>
        <w:tc>
          <w:tcPr>
            <w:tcW w:w="1177" w:type="dxa"/>
          </w:tcPr>
          <w:p w14:paraId="178226D0" w14:textId="77777777" w:rsidR="006F071D" w:rsidRPr="00841876" w:rsidRDefault="006F071D" w:rsidP="006F071D">
            <w:pPr>
              <w:pStyle w:val="Tabulka"/>
            </w:pPr>
          </w:p>
        </w:tc>
        <w:tc>
          <w:tcPr>
            <w:tcW w:w="1282" w:type="dxa"/>
            <w:gridSpan w:val="2"/>
          </w:tcPr>
          <w:p w14:paraId="7717B667" w14:textId="77777777" w:rsidR="006F071D" w:rsidRPr="00841876" w:rsidRDefault="006F071D" w:rsidP="006F071D">
            <w:pPr>
              <w:pStyle w:val="Tabulka"/>
            </w:pPr>
          </w:p>
        </w:tc>
      </w:tr>
      <w:tr w:rsidR="006F071D" w:rsidRPr="00841876" w14:paraId="1A1BAB56" w14:textId="77777777" w:rsidTr="00C54258">
        <w:tc>
          <w:tcPr>
            <w:tcW w:w="930" w:type="dxa"/>
          </w:tcPr>
          <w:p w14:paraId="77038021" w14:textId="3A6B3BF7" w:rsidR="006F071D" w:rsidRPr="0004672B" w:rsidRDefault="006F071D" w:rsidP="006F071D">
            <w:pPr>
              <w:pStyle w:val="Tabulka"/>
            </w:pPr>
            <w:r w:rsidRPr="0004672B">
              <w:t>26</w:t>
            </w:r>
          </w:p>
        </w:tc>
        <w:tc>
          <w:tcPr>
            <w:tcW w:w="3265" w:type="dxa"/>
            <w:vAlign w:val="center"/>
          </w:tcPr>
          <w:p w14:paraId="5C577603" w14:textId="1094552B" w:rsidR="006F071D" w:rsidRPr="0004672B" w:rsidRDefault="006F071D" w:rsidP="006F071D">
            <w:pPr>
              <w:pStyle w:val="Tabulka"/>
              <w:rPr>
                <w:rFonts w:eastAsia="Verdana" w:cs="Times New Roman"/>
              </w:rPr>
            </w:pPr>
            <w:r w:rsidRPr="0004672B">
              <w:rPr>
                <w:rFonts w:eastAsia="Times New Roman" w:cs="Times New Roman"/>
              </w:rPr>
              <w:t xml:space="preserve">Zpracování </w:t>
            </w:r>
            <w:proofErr w:type="gramStart"/>
            <w:r w:rsidRPr="0004672B">
              <w:rPr>
                <w:rFonts w:eastAsia="Times New Roman" w:cs="Times New Roman"/>
              </w:rPr>
              <w:t>3D</w:t>
            </w:r>
            <w:proofErr w:type="gramEnd"/>
            <w:r w:rsidRPr="0004672B">
              <w:rPr>
                <w:rFonts w:eastAsia="Times New Roman" w:cs="Times New Roman"/>
              </w:rPr>
              <w:t xml:space="preserve"> vizualizací dle bodu 4.1.</w:t>
            </w:r>
            <w:r w:rsidR="00D45F4D">
              <w:rPr>
                <w:rFonts w:eastAsia="Times New Roman" w:cs="Times New Roman"/>
              </w:rPr>
              <w:t>4</w:t>
            </w:r>
            <w:r w:rsidRPr="0004672B">
              <w:rPr>
                <w:rFonts w:eastAsia="Times New Roman" w:cs="Times New Roman"/>
              </w:rPr>
              <w:t xml:space="preserve"> ZTP</w:t>
            </w:r>
          </w:p>
        </w:tc>
        <w:tc>
          <w:tcPr>
            <w:tcW w:w="1039" w:type="dxa"/>
          </w:tcPr>
          <w:p w14:paraId="22572D07" w14:textId="25263CAF" w:rsidR="006F071D" w:rsidRPr="0004672B" w:rsidRDefault="006F071D" w:rsidP="006F071D">
            <w:pPr>
              <w:pStyle w:val="Tabulka"/>
              <w:rPr>
                <w:rFonts w:eastAsia="Verdana" w:cs="Times New Roman"/>
              </w:rPr>
            </w:pPr>
            <w:r w:rsidRPr="0004672B">
              <w:t>ks</w:t>
            </w:r>
          </w:p>
        </w:tc>
        <w:tc>
          <w:tcPr>
            <w:tcW w:w="1039" w:type="dxa"/>
          </w:tcPr>
          <w:p w14:paraId="05673A84" w14:textId="77777777" w:rsidR="006F071D" w:rsidRPr="0004672B" w:rsidRDefault="006F071D" w:rsidP="006F071D">
            <w:pPr>
              <w:pStyle w:val="Tabulka"/>
            </w:pPr>
          </w:p>
        </w:tc>
        <w:tc>
          <w:tcPr>
            <w:tcW w:w="1177" w:type="dxa"/>
          </w:tcPr>
          <w:p w14:paraId="643C8CAD" w14:textId="77777777" w:rsidR="006F071D" w:rsidRPr="00841876" w:rsidRDefault="006F071D" w:rsidP="006F071D">
            <w:pPr>
              <w:pStyle w:val="Tabulka"/>
            </w:pPr>
          </w:p>
        </w:tc>
        <w:tc>
          <w:tcPr>
            <w:tcW w:w="1282" w:type="dxa"/>
            <w:gridSpan w:val="2"/>
          </w:tcPr>
          <w:p w14:paraId="01EDC7EE" w14:textId="77777777" w:rsidR="006F071D" w:rsidRPr="00841876" w:rsidRDefault="006F071D" w:rsidP="006F071D">
            <w:pPr>
              <w:pStyle w:val="Tabulka"/>
            </w:pPr>
          </w:p>
        </w:tc>
      </w:tr>
      <w:tr w:rsidR="006F071D" w:rsidRPr="00841876" w14:paraId="23EEF2E9" w14:textId="77777777" w:rsidTr="00C54258">
        <w:trPr>
          <w:gridAfter w:val="1"/>
          <w:wAfter w:w="105" w:type="dxa"/>
        </w:trPr>
        <w:tc>
          <w:tcPr>
            <w:tcW w:w="930" w:type="dxa"/>
          </w:tcPr>
          <w:p w14:paraId="3288CCB9" w14:textId="6C49D002" w:rsidR="006F071D" w:rsidRPr="0004672B" w:rsidRDefault="006F071D" w:rsidP="006F071D">
            <w:pPr>
              <w:pStyle w:val="Tabulka"/>
            </w:pPr>
            <w:r w:rsidRPr="0004672B">
              <w:t>27</w:t>
            </w:r>
          </w:p>
        </w:tc>
        <w:tc>
          <w:tcPr>
            <w:tcW w:w="3265" w:type="dxa"/>
            <w:vAlign w:val="center"/>
          </w:tcPr>
          <w:p w14:paraId="4522B4D1" w14:textId="5F287D0F" w:rsidR="006F071D" w:rsidRPr="0004672B" w:rsidRDefault="006F071D" w:rsidP="006F071D">
            <w:pPr>
              <w:pStyle w:val="Tabulka"/>
              <w:rPr>
                <w:rFonts w:eastAsia="Times New Roman" w:cs="Times New Roman"/>
              </w:rPr>
            </w:pPr>
            <w:r w:rsidRPr="0004672B">
              <w:rPr>
                <w:rFonts w:eastAsia="Times New Roman" w:cs="Times New Roman"/>
              </w:rPr>
              <w:t>Zpracování zákresů do fotografií dle bodu 4.1.</w:t>
            </w:r>
            <w:r w:rsidR="00D45F4D">
              <w:rPr>
                <w:rFonts w:eastAsia="Times New Roman" w:cs="Times New Roman"/>
              </w:rPr>
              <w:t>4</w:t>
            </w:r>
            <w:r w:rsidRPr="0004672B">
              <w:rPr>
                <w:rFonts w:eastAsia="Times New Roman" w:cs="Times New Roman"/>
              </w:rPr>
              <w:t xml:space="preserve"> ZTP</w:t>
            </w:r>
          </w:p>
        </w:tc>
        <w:tc>
          <w:tcPr>
            <w:tcW w:w="1039" w:type="dxa"/>
          </w:tcPr>
          <w:p w14:paraId="5F7F8712" w14:textId="4DE6DDFE" w:rsidR="006F071D" w:rsidRPr="0004672B" w:rsidRDefault="006F071D" w:rsidP="006F071D">
            <w:pPr>
              <w:pStyle w:val="Tabulka"/>
              <w:rPr>
                <w:rFonts w:eastAsia="Verdana" w:cs="Times New Roman"/>
              </w:rPr>
            </w:pPr>
            <w:r w:rsidRPr="0004672B">
              <w:t>ks</w:t>
            </w:r>
          </w:p>
        </w:tc>
        <w:tc>
          <w:tcPr>
            <w:tcW w:w="1039" w:type="dxa"/>
          </w:tcPr>
          <w:p w14:paraId="3A6DB2E1" w14:textId="77777777" w:rsidR="006F071D" w:rsidRPr="0004672B" w:rsidRDefault="006F071D" w:rsidP="006F071D">
            <w:pPr>
              <w:pStyle w:val="Tabulka"/>
            </w:pPr>
          </w:p>
        </w:tc>
        <w:tc>
          <w:tcPr>
            <w:tcW w:w="1177" w:type="dxa"/>
          </w:tcPr>
          <w:p w14:paraId="1D742673" w14:textId="77777777" w:rsidR="006F071D" w:rsidRPr="00841876" w:rsidRDefault="006F071D" w:rsidP="006F071D">
            <w:pPr>
              <w:spacing w:after="240" w:line="264" w:lineRule="auto"/>
            </w:pPr>
          </w:p>
        </w:tc>
        <w:tc>
          <w:tcPr>
            <w:tcW w:w="1177" w:type="dxa"/>
          </w:tcPr>
          <w:p w14:paraId="0BF3D2E9" w14:textId="77777777" w:rsidR="006F071D" w:rsidRPr="00841876" w:rsidRDefault="006F071D" w:rsidP="006F071D">
            <w:pPr>
              <w:spacing w:after="240" w:line="264" w:lineRule="auto"/>
            </w:pPr>
          </w:p>
        </w:tc>
      </w:tr>
      <w:tr w:rsidR="006F071D" w:rsidRPr="00841876" w14:paraId="7BC4E8FB" w14:textId="77777777" w:rsidTr="004806B8">
        <w:trPr>
          <w:gridAfter w:val="1"/>
          <w:wAfter w:w="105" w:type="dxa"/>
        </w:trPr>
        <w:tc>
          <w:tcPr>
            <w:tcW w:w="930" w:type="dxa"/>
          </w:tcPr>
          <w:p w14:paraId="1C60102C" w14:textId="2CDF2C25" w:rsidR="006F071D" w:rsidRPr="0004672B" w:rsidRDefault="006F071D" w:rsidP="006F071D">
            <w:pPr>
              <w:pStyle w:val="Tabulka"/>
            </w:pPr>
            <w:r w:rsidRPr="0004672B">
              <w:t>28</w:t>
            </w:r>
          </w:p>
        </w:tc>
        <w:tc>
          <w:tcPr>
            <w:tcW w:w="3265" w:type="dxa"/>
          </w:tcPr>
          <w:p w14:paraId="2C5922E1" w14:textId="08AD5D3D" w:rsidR="006F071D" w:rsidRPr="0004672B" w:rsidRDefault="006F071D" w:rsidP="006F071D">
            <w:pPr>
              <w:pStyle w:val="Tabulka"/>
              <w:rPr>
                <w:rFonts w:eastAsia="Times New Roman" w:cs="Times New Roman"/>
              </w:rPr>
            </w:pPr>
            <w:r w:rsidRPr="0004672B">
              <w:rPr>
                <w:rFonts w:eastAsia="Times New Roman" w:cs="Times New Roman"/>
              </w:rPr>
              <w:t>Propagace</w:t>
            </w:r>
          </w:p>
        </w:tc>
        <w:tc>
          <w:tcPr>
            <w:tcW w:w="1039" w:type="dxa"/>
          </w:tcPr>
          <w:p w14:paraId="729BE2BC" w14:textId="7DDE9FCF" w:rsidR="006F071D" w:rsidRPr="0004672B" w:rsidRDefault="006F071D" w:rsidP="006F071D">
            <w:pPr>
              <w:pStyle w:val="Tabulka"/>
              <w:rPr>
                <w:rFonts w:eastAsia="Verdana" w:cs="Times New Roman"/>
              </w:rPr>
            </w:pPr>
            <w:r w:rsidRPr="0004672B">
              <w:rPr>
                <w:rFonts w:eastAsia="Verdana" w:cs="Times New Roman"/>
              </w:rPr>
              <w:t>hod</w:t>
            </w:r>
          </w:p>
        </w:tc>
        <w:tc>
          <w:tcPr>
            <w:tcW w:w="1039" w:type="dxa"/>
          </w:tcPr>
          <w:p w14:paraId="61562DB2" w14:textId="77777777" w:rsidR="006F071D" w:rsidRPr="0004672B" w:rsidRDefault="006F071D" w:rsidP="006F071D">
            <w:pPr>
              <w:pStyle w:val="Tabulka"/>
            </w:pPr>
          </w:p>
        </w:tc>
        <w:tc>
          <w:tcPr>
            <w:tcW w:w="1177" w:type="dxa"/>
          </w:tcPr>
          <w:p w14:paraId="4223F8FB" w14:textId="77777777" w:rsidR="006F071D" w:rsidRPr="00841876" w:rsidRDefault="006F071D" w:rsidP="006F071D">
            <w:pPr>
              <w:spacing w:after="240" w:line="264" w:lineRule="auto"/>
            </w:pPr>
          </w:p>
        </w:tc>
        <w:tc>
          <w:tcPr>
            <w:tcW w:w="1177" w:type="dxa"/>
          </w:tcPr>
          <w:p w14:paraId="79137D90" w14:textId="77777777" w:rsidR="006F071D" w:rsidRPr="00841876" w:rsidRDefault="006F071D" w:rsidP="006F071D">
            <w:pPr>
              <w:spacing w:after="240" w:line="264" w:lineRule="auto"/>
            </w:pPr>
          </w:p>
        </w:tc>
      </w:tr>
      <w:tr w:rsidR="006F071D" w:rsidRPr="00841876" w14:paraId="1E08A371" w14:textId="77777777" w:rsidTr="004806B8">
        <w:trPr>
          <w:gridAfter w:val="1"/>
          <w:wAfter w:w="105" w:type="dxa"/>
        </w:trPr>
        <w:tc>
          <w:tcPr>
            <w:tcW w:w="930" w:type="dxa"/>
          </w:tcPr>
          <w:p w14:paraId="4C2AE623" w14:textId="60A5C04F" w:rsidR="006F071D" w:rsidRPr="0004672B" w:rsidRDefault="006F071D" w:rsidP="006F071D">
            <w:pPr>
              <w:pStyle w:val="Tabulka"/>
            </w:pPr>
            <w:r w:rsidRPr="0004672B">
              <w:t>29</w:t>
            </w:r>
          </w:p>
        </w:tc>
        <w:tc>
          <w:tcPr>
            <w:tcW w:w="3265" w:type="dxa"/>
          </w:tcPr>
          <w:p w14:paraId="24CB976C" w14:textId="51CF7722" w:rsidR="006F071D" w:rsidRPr="0004672B" w:rsidRDefault="006F071D" w:rsidP="006F071D">
            <w:pPr>
              <w:pStyle w:val="Tabulka"/>
              <w:rPr>
                <w:rFonts w:eastAsia="Times New Roman" w:cs="Times New Roman"/>
              </w:rPr>
            </w:pPr>
            <w:r w:rsidRPr="0004672B">
              <w:rPr>
                <w:rFonts w:eastAsia="Times New Roman" w:cs="Times New Roman"/>
              </w:rPr>
              <w:t>Inženýrská činnosti zajišťující komplexní veřejnoprávní projednání a zajištění všech potřebných podkladů a certifikátů</w:t>
            </w:r>
          </w:p>
        </w:tc>
        <w:tc>
          <w:tcPr>
            <w:tcW w:w="1039" w:type="dxa"/>
          </w:tcPr>
          <w:p w14:paraId="317CC162" w14:textId="1F1A246D" w:rsidR="006F071D" w:rsidRPr="0004672B" w:rsidRDefault="006F071D" w:rsidP="006F071D">
            <w:pPr>
              <w:pStyle w:val="Tabulka"/>
              <w:rPr>
                <w:rFonts w:eastAsia="Verdana" w:cs="Times New Roman"/>
              </w:rPr>
            </w:pPr>
            <w:r w:rsidRPr="0004672B">
              <w:rPr>
                <w:rFonts w:eastAsia="Verdana" w:cs="Times New Roman"/>
              </w:rPr>
              <w:t>hod</w:t>
            </w:r>
          </w:p>
        </w:tc>
        <w:tc>
          <w:tcPr>
            <w:tcW w:w="1039" w:type="dxa"/>
          </w:tcPr>
          <w:p w14:paraId="1A139A74" w14:textId="77777777" w:rsidR="006F071D" w:rsidRPr="0004672B" w:rsidRDefault="006F071D" w:rsidP="006F071D">
            <w:pPr>
              <w:pStyle w:val="Tabulka"/>
            </w:pPr>
          </w:p>
        </w:tc>
        <w:tc>
          <w:tcPr>
            <w:tcW w:w="1177" w:type="dxa"/>
          </w:tcPr>
          <w:p w14:paraId="7D192369" w14:textId="77777777" w:rsidR="006F071D" w:rsidRPr="00841876" w:rsidRDefault="006F071D" w:rsidP="006F071D">
            <w:pPr>
              <w:spacing w:after="240" w:line="264" w:lineRule="auto"/>
            </w:pPr>
          </w:p>
        </w:tc>
        <w:tc>
          <w:tcPr>
            <w:tcW w:w="1177" w:type="dxa"/>
          </w:tcPr>
          <w:p w14:paraId="48707A17" w14:textId="77777777" w:rsidR="006F071D" w:rsidRPr="00841876" w:rsidRDefault="006F071D" w:rsidP="006F071D">
            <w:pPr>
              <w:spacing w:after="240" w:line="264" w:lineRule="auto"/>
            </w:pPr>
          </w:p>
        </w:tc>
      </w:tr>
      <w:tr w:rsidR="006F071D" w:rsidRPr="00841876" w14:paraId="457C0DF3" w14:textId="77777777" w:rsidTr="004806B8">
        <w:trPr>
          <w:gridAfter w:val="1"/>
          <w:wAfter w:w="105" w:type="dxa"/>
        </w:trPr>
        <w:tc>
          <w:tcPr>
            <w:tcW w:w="930" w:type="dxa"/>
          </w:tcPr>
          <w:p w14:paraId="20E9AC50" w14:textId="5B1FD023" w:rsidR="006F071D" w:rsidRPr="0004672B" w:rsidRDefault="006F071D" w:rsidP="006F071D">
            <w:pPr>
              <w:pStyle w:val="Tabulka"/>
            </w:pPr>
            <w:r w:rsidRPr="0004672B">
              <w:t>30</w:t>
            </w:r>
          </w:p>
        </w:tc>
        <w:tc>
          <w:tcPr>
            <w:tcW w:w="3265" w:type="dxa"/>
          </w:tcPr>
          <w:p w14:paraId="3F844078" w14:textId="5BFF7C87" w:rsidR="006F071D" w:rsidRPr="0004672B" w:rsidRDefault="006F071D" w:rsidP="006F071D">
            <w:pPr>
              <w:pStyle w:val="Tabulka"/>
              <w:rPr>
                <w:rFonts w:eastAsia="Times New Roman" w:cs="Times New Roman"/>
              </w:rPr>
            </w:pPr>
            <w:r w:rsidRPr="0004672B">
              <w:rPr>
                <w:rFonts w:eastAsia="Times New Roman" w:cs="Times New Roman"/>
              </w:rPr>
              <w:t xml:space="preserve">Zpracování podkladů k procesu </w:t>
            </w:r>
            <w:proofErr w:type="spellStart"/>
            <w:r w:rsidRPr="0004672B">
              <w:rPr>
                <w:rFonts w:eastAsia="Times New Roman" w:cs="Times New Roman"/>
              </w:rPr>
              <w:t>Trackside</w:t>
            </w:r>
            <w:proofErr w:type="spellEnd"/>
            <w:r w:rsidRPr="0004672B">
              <w:rPr>
                <w:rFonts w:eastAsia="Times New Roman" w:cs="Times New Roman"/>
              </w:rPr>
              <w:t xml:space="preserve"> </w:t>
            </w:r>
            <w:proofErr w:type="spellStart"/>
            <w:r w:rsidRPr="0004672B">
              <w:rPr>
                <w:rFonts w:eastAsia="Times New Roman" w:cs="Times New Roman"/>
              </w:rPr>
              <w:t>Approval</w:t>
            </w:r>
            <w:proofErr w:type="spellEnd"/>
          </w:p>
        </w:tc>
        <w:tc>
          <w:tcPr>
            <w:tcW w:w="1039" w:type="dxa"/>
          </w:tcPr>
          <w:p w14:paraId="4FAA1967" w14:textId="40182FB3" w:rsidR="006F071D" w:rsidRPr="0004672B" w:rsidRDefault="006F071D" w:rsidP="006F071D">
            <w:pPr>
              <w:pStyle w:val="Tabulka"/>
              <w:rPr>
                <w:rFonts w:eastAsia="Verdana" w:cs="Times New Roman"/>
              </w:rPr>
            </w:pPr>
            <w:r w:rsidRPr="0004672B">
              <w:rPr>
                <w:rFonts w:eastAsia="Verdana" w:cs="Times New Roman"/>
              </w:rPr>
              <w:t>Osobo-den</w:t>
            </w:r>
          </w:p>
        </w:tc>
        <w:tc>
          <w:tcPr>
            <w:tcW w:w="1039" w:type="dxa"/>
          </w:tcPr>
          <w:p w14:paraId="4B9D6E24" w14:textId="7AEACD5A" w:rsidR="006F071D" w:rsidRPr="0004672B" w:rsidRDefault="006F071D" w:rsidP="006F071D">
            <w:pPr>
              <w:pStyle w:val="Tabulka"/>
            </w:pPr>
            <w:r w:rsidRPr="0004672B">
              <w:t>20</w:t>
            </w:r>
          </w:p>
        </w:tc>
        <w:tc>
          <w:tcPr>
            <w:tcW w:w="1177" w:type="dxa"/>
          </w:tcPr>
          <w:p w14:paraId="7197403B" w14:textId="77777777" w:rsidR="006F071D" w:rsidRPr="00841876" w:rsidRDefault="006F071D" w:rsidP="006F071D">
            <w:pPr>
              <w:spacing w:after="240" w:line="264" w:lineRule="auto"/>
            </w:pPr>
          </w:p>
        </w:tc>
        <w:tc>
          <w:tcPr>
            <w:tcW w:w="1177" w:type="dxa"/>
          </w:tcPr>
          <w:p w14:paraId="5287F984" w14:textId="77777777" w:rsidR="006F071D" w:rsidRPr="00841876" w:rsidRDefault="006F071D" w:rsidP="006F071D">
            <w:pPr>
              <w:spacing w:after="240" w:line="264" w:lineRule="auto"/>
            </w:pPr>
          </w:p>
        </w:tc>
      </w:tr>
      <w:tr w:rsidR="006F071D" w:rsidRPr="00841876" w14:paraId="15B37191" w14:textId="77777777" w:rsidTr="004806B8">
        <w:trPr>
          <w:gridAfter w:val="1"/>
          <w:wAfter w:w="105" w:type="dxa"/>
        </w:trPr>
        <w:tc>
          <w:tcPr>
            <w:tcW w:w="930" w:type="dxa"/>
          </w:tcPr>
          <w:p w14:paraId="43300AAE" w14:textId="2DF08CA6" w:rsidR="006F071D" w:rsidRPr="0004672B" w:rsidRDefault="006F071D" w:rsidP="006F071D">
            <w:pPr>
              <w:pStyle w:val="Tabulka"/>
            </w:pPr>
            <w:r w:rsidRPr="0004672B">
              <w:t>31</w:t>
            </w:r>
          </w:p>
        </w:tc>
        <w:tc>
          <w:tcPr>
            <w:tcW w:w="3265" w:type="dxa"/>
          </w:tcPr>
          <w:p w14:paraId="2516822A" w14:textId="2D918724" w:rsidR="006F071D" w:rsidRPr="0004672B" w:rsidRDefault="006F071D" w:rsidP="006F071D">
            <w:pPr>
              <w:pStyle w:val="Tabulka"/>
              <w:rPr>
                <w:rFonts w:eastAsia="Times New Roman" w:cs="Times New Roman"/>
              </w:rPr>
            </w:pPr>
            <w:r w:rsidRPr="0004672B">
              <w:rPr>
                <w:rFonts w:eastAsia="Times New Roman" w:cs="Times New Roman"/>
              </w:rPr>
              <w:t>Zřízení a udržování cloudového úložiště</w:t>
            </w:r>
          </w:p>
        </w:tc>
        <w:tc>
          <w:tcPr>
            <w:tcW w:w="1039" w:type="dxa"/>
          </w:tcPr>
          <w:p w14:paraId="6B8C4DA3" w14:textId="16D2FDDB" w:rsidR="006F071D" w:rsidRPr="0004672B" w:rsidRDefault="006F071D" w:rsidP="006F071D">
            <w:pPr>
              <w:pStyle w:val="Tabulka"/>
              <w:rPr>
                <w:rFonts w:eastAsia="Verdana" w:cs="Times New Roman"/>
              </w:rPr>
            </w:pPr>
            <w:r w:rsidRPr="0004672B">
              <w:rPr>
                <w:rFonts w:eastAsia="Verdana" w:cs="Times New Roman"/>
              </w:rPr>
              <w:t>hod</w:t>
            </w:r>
          </w:p>
        </w:tc>
        <w:tc>
          <w:tcPr>
            <w:tcW w:w="1039" w:type="dxa"/>
          </w:tcPr>
          <w:p w14:paraId="008B51E4" w14:textId="77777777" w:rsidR="006F071D" w:rsidRPr="0004672B" w:rsidRDefault="006F071D" w:rsidP="006F071D">
            <w:pPr>
              <w:pStyle w:val="Tabulka"/>
            </w:pPr>
          </w:p>
        </w:tc>
        <w:tc>
          <w:tcPr>
            <w:tcW w:w="1177" w:type="dxa"/>
          </w:tcPr>
          <w:p w14:paraId="7BD14C0D" w14:textId="77777777" w:rsidR="006F071D" w:rsidRPr="00841876" w:rsidRDefault="006F071D" w:rsidP="006F071D">
            <w:pPr>
              <w:spacing w:after="240" w:line="264" w:lineRule="auto"/>
            </w:pPr>
          </w:p>
        </w:tc>
        <w:tc>
          <w:tcPr>
            <w:tcW w:w="1177" w:type="dxa"/>
          </w:tcPr>
          <w:p w14:paraId="275F7FB8" w14:textId="77777777" w:rsidR="006F071D" w:rsidRPr="00841876" w:rsidRDefault="006F071D" w:rsidP="006F071D">
            <w:pPr>
              <w:spacing w:after="240" w:line="264" w:lineRule="auto"/>
            </w:pPr>
          </w:p>
        </w:tc>
      </w:tr>
    </w:tbl>
    <w:p w14:paraId="2018723D"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64E3483A" w14:textId="77777777" w:rsidR="008A4D1B" w:rsidRPr="00611DDF" w:rsidRDefault="008A4D1B" w:rsidP="00236DCC">
      <w:pPr>
        <w:pStyle w:val="Textbezodsazen"/>
        <w:rPr>
          <w:sz w:val="16"/>
          <w:szCs w:val="16"/>
        </w:rPr>
      </w:pPr>
      <w:r w:rsidRPr="00611DDF">
        <w:rPr>
          <w:sz w:val="16"/>
          <w:szCs w:val="16"/>
        </w:rPr>
        <w:t xml:space="preserve">*)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7E56D081" w14:textId="77777777" w:rsidR="008A4D1B" w:rsidRDefault="008A4D1B" w:rsidP="00236DCC">
      <w:pPr>
        <w:pStyle w:val="Textbezodsazen"/>
        <w:rPr>
          <w:sz w:val="16"/>
          <w:szCs w:val="16"/>
        </w:rPr>
      </w:pPr>
      <w:r w:rsidRPr="00611DDF">
        <w:rPr>
          <w:sz w:val="16"/>
          <w:szCs w:val="16"/>
        </w:rPr>
        <w:t>Všechny ceny jsou uvedené v Kč bez DPH.</w:t>
      </w:r>
    </w:p>
    <w:p w14:paraId="7A4A551E" w14:textId="77777777" w:rsidR="00D2235E" w:rsidRPr="00611DDF" w:rsidRDefault="00D2235E" w:rsidP="00236DCC">
      <w:pPr>
        <w:pStyle w:val="Textbezodsazen"/>
        <w:rPr>
          <w:sz w:val="16"/>
          <w:szCs w:val="16"/>
        </w:rPr>
      </w:pPr>
    </w:p>
    <w:p w14:paraId="6389D33B"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32AC797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39796DB4"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0272621E"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792AD690"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7B763EF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025A3C76"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ACE2D4B"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15686" w:rsidRPr="00517090" w14:paraId="0A360818" w14:textId="77777777" w:rsidTr="009227F1">
        <w:tc>
          <w:tcPr>
            <w:tcW w:w="993" w:type="dxa"/>
          </w:tcPr>
          <w:p w14:paraId="1DBC3481" w14:textId="5B682E97" w:rsidR="00415686" w:rsidRPr="00517090" w:rsidRDefault="00415686" w:rsidP="00415686">
            <w:pPr>
              <w:pStyle w:val="Textbezodsazen"/>
              <w:jc w:val="center"/>
            </w:pPr>
            <w:r>
              <w:t>32</w:t>
            </w:r>
          </w:p>
        </w:tc>
        <w:tc>
          <w:tcPr>
            <w:tcW w:w="3260" w:type="dxa"/>
          </w:tcPr>
          <w:p w14:paraId="5836F8C7" w14:textId="09BAA9F2" w:rsidR="00415686" w:rsidRPr="00517090" w:rsidRDefault="00415686" w:rsidP="00415686">
            <w:pPr>
              <w:pStyle w:val="Tabulka"/>
            </w:pPr>
            <w:r>
              <w:t>rozsah činnosti při výkonu Dozoru projektanta při zhotovení PDPS dle VTP či ZTP</w:t>
            </w:r>
          </w:p>
        </w:tc>
        <w:tc>
          <w:tcPr>
            <w:tcW w:w="1134" w:type="dxa"/>
          </w:tcPr>
          <w:p w14:paraId="4FF2C1CF" w14:textId="4A227728" w:rsidR="00415686" w:rsidRPr="00517090" w:rsidRDefault="00415686" w:rsidP="00415686">
            <w:pPr>
              <w:pStyle w:val="Textbezodsazen"/>
              <w:jc w:val="center"/>
            </w:pPr>
            <w:r>
              <w:t>hod</w:t>
            </w:r>
          </w:p>
        </w:tc>
        <w:tc>
          <w:tcPr>
            <w:tcW w:w="992" w:type="dxa"/>
          </w:tcPr>
          <w:p w14:paraId="2F020209" w14:textId="77777777" w:rsidR="00415686" w:rsidRPr="00517090" w:rsidRDefault="00415686" w:rsidP="00415686">
            <w:pPr>
              <w:pStyle w:val="Textbezodsazen"/>
              <w:jc w:val="center"/>
            </w:pPr>
          </w:p>
        </w:tc>
        <w:tc>
          <w:tcPr>
            <w:tcW w:w="1276" w:type="dxa"/>
          </w:tcPr>
          <w:p w14:paraId="7B14D2F5" w14:textId="77777777" w:rsidR="00415686" w:rsidRPr="00517090" w:rsidRDefault="00415686" w:rsidP="00415686">
            <w:pPr>
              <w:pStyle w:val="Textbezodsazen"/>
              <w:jc w:val="center"/>
            </w:pPr>
          </w:p>
        </w:tc>
        <w:tc>
          <w:tcPr>
            <w:tcW w:w="1077" w:type="dxa"/>
          </w:tcPr>
          <w:p w14:paraId="68EDE9FA" w14:textId="77777777" w:rsidR="00415686" w:rsidRPr="00517090" w:rsidRDefault="00415686" w:rsidP="00415686">
            <w:pPr>
              <w:pStyle w:val="Textbezodsazen"/>
              <w:jc w:val="center"/>
            </w:pPr>
          </w:p>
        </w:tc>
      </w:tr>
      <w:tr w:rsidR="00415686" w:rsidRPr="00517090" w14:paraId="0F5E7D8A" w14:textId="77777777" w:rsidTr="009227F1">
        <w:tc>
          <w:tcPr>
            <w:tcW w:w="993" w:type="dxa"/>
          </w:tcPr>
          <w:p w14:paraId="12660B91" w14:textId="0BC16143" w:rsidR="00415686" w:rsidRDefault="00415686" w:rsidP="00415686">
            <w:pPr>
              <w:pStyle w:val="Textbezodsazen"/>
              <w:jc w:val="center"/>
            </w:pPr>
            <w:r>
              <w:t>33</w:t>
            </w:r>
          </w:p>
        </w:tc>
        <w:tc>
          <w:tcPr>
            <w:tcW w:w="3260" w:type="dxa"/>
          </w:tcPr>
          <w:p w14:paraId="6FD668CE" w14:textId="274204FC" w:rsidR="00415686" w:rsidRPr="00517090" w:rsidRDefault="00415686" w:rsidP="00415686">
            <w:pPr>
              <w:pStyle w:val="Tabulka"/>
            </w:pPr>
            <w:r w:rsidRPr="00517090">
              <w:t xml:space="preserve">rozsah činnosti při výkonu </w:t>
            </w:r>
            <w:r>
              <w:t>D</w:t>
            </w:r>
            <w:r w:rsidRPr="00517090">
              <w:t>ozoru projektanta v rámci realizace Stavby dle čl. 4 Obchodních podmínek</w:t>
            </w:r>
          </w:p>
        </w:tc>
        <w:tc>
          <w:tcPr>
            <w:tcW w:w="1134" w:type="dxa"/>
          </w:tcPr>
          <w:p w14:paraId="0F7F8A58" w14:textId="2AC60E04" w:rsidR="00415686" w:rsidRPr="00517090" w:rsidRDefault="00415686" w:rsidP="00415686">
            <w:pPr>
              <w:pStyle w:val="Textbezodsazen"/>
              <w:jc w:val="center"/>
            </w:pPr>
            <w:r w:rsidRPr="00517090">
              <w:t>hod</w:t>
            </w:r>
          </w:p>
        </w:tc>
        <w:tc>
          <w:tcPr>
            <w:tcW w:w="992" w:type="dxa"/>
          </w:tcPr>
          <w:p w14:paraId="2AEB0DD7" w14:textId="77777777" w:rsidR="00415686" w:rsidRPr="00517090" w:rsidRDefault="00415686" w:rsidP="00415686">
            <w:pPr>
              <w:pStyle w:val="Textbezodsazen"/>
              <w:jc w:val="center"/>
            </w:pPr>
          </w:p>
        </w:tc>
        <w:tc>
          <w:tcPr>
            <w:tcW w:w="1276" w:type="dxa"/>
          </w:tcPr>
          <w:p w14:paraId="167EA99B" w14:textId="77777777" w:rsidR="00415686" w:rsidRPr="00517090" w:rsidRDefault="00415686" w:rsidP="00415686">
            <w:pPr>
              <w:pStyle w:val="Textbezodsazen"/>
              <w:jc w:val="center"/>
            </w:pPr>
          </w:p>
        </w:tc>
        <w:tc>
          <w:tcPr>
            <w:tcW w:w="1077" w:type="dxa"/>
          </w:tcPr>
          <w:p w14:paraId="143D5124" w14:textId="77777777" w:rsidR="00415686" w:rsidRPr="00517090" w:rsidRDefault="00415686" w:rsidP="00415686">
            <w:pPr>
              <w:pStyle w:val="Textbezodsazen"/>
              <w:jc w:val="center"/>
            </w:pPr>
          </w:p>
        </w:tc>
      </w:tr>
    </w:tbl>
    <w:p w14:paraId="55E14640" w14:textId="77777777" w:rsidR="00760192" w:rsidRDefault="00760192" w:rsidP="00236DCC">
      <w:pPr>
        <w:pStyle w:val="Textbezodsazen"/>
      </w:pPr>
    </w:p>
    <w:p w14:paraId="3E50F4AB"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42C721C8" w14:textId="77777777" w:rsidR="008A4D1B" w:rsidRDefault="008A4D1B" w:rsidP="00236DCC">
      <w:pPr>
        <w:pStyle w:val="Textbezodsazen"/>
      </w:pPr>
      <w:r>
        <w:t>Všechny ceny jsou uvedené v Kč bez DPH.</w:t>
      </w:r>
    </w:p>
    <w:p w14:paraId="6C67D171" w14:textId="77777777" w:rsidR="008A4D1B" w:rsidRDefault="008A4D1B" w:rsidP="00236DCC">
      <w:pPr>
        <w:pStyle w:val="Textbezodsazen"/>
      </w:pPr>
    </w:p>
    <w:p w14:paraId="65DAC972" w14:textId="0559F525" w:rsidR="008A4D1B" w:rsidRDefault="00205660" w:rsidP="00236DCC">
      <w:pPr>
        <w:pStyle w:val="Textbezodsazen"/>
      </w:pPr>
      <w:r>
        <w:t>Uvedená cena za výkon Dozoru projektanta zahrnuje veškeré náklady na výkon Dozoru projektanta po celou předpokládanou dobu zhotovení PDPS (v celkovém počtu "[</w:t>
      </w:r>
      <w:proofErr w:type="gramStart"/>
      <w:r w:rsidRPr="00236DCC">
        <w:rPr>
          <w:highlight w:val="yellow"/>
        </w:rPr>
        <w:t>VLOŽÍ</w:t>
      </w:r>
      <w:proofErr w:type="gramEnd"/>
      <w:r w:rsidRPr="00236DCC">
        <w:rPr>
          <w:highlight w:val="yellow"/>
        </w:rPr>
        <w:t xml:space="preserve"> ZHOTOVITEL</w:t>
      </w:r>
      <w:r>
        <w:t>]" hodin) a realizaci Stavby (</w:t>
      </w:r>
      <w:r w:rsidRPr="00205660">
        <w:rPr>
          <w:b/>
          <w:bCs/>
        </w:rPr>
        <w:t>předpoklad 27 měsíců</w:t>
      </w:r>
      <w:r>
        <w:t>) v celkovém počtu "[</w:t>
      </w:r>
      <w:r w:rsidRPr="00236DCC">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34690092" w14:textId="77777777" w:rsidR="00D2235E" w:rsidRDefault="00D2235E" w:rsidP="00236DCC">
      <w:pPr>
        <w:pStyle w:val="Textbezodsazen"/>
      </w:pPr>
    </w:p>
    <w:p w14:paraId="3590F3B6" w14:textId="77777777" w:rsidR="00D2235E" w:rsidRDefault="00D2235E" w:rsidP="00236DCC">
      <w:pPr>
        <w:pStyle w:val="Textbezodsazen"/>
      </w:pPr>
    </w:p>
    <w:p w14:paraId="5DBCA65A"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D93F3D2"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2946ADFA" w14:textId="77777777" w:rsidR="00236DCC" w:rsidRPr="0017282C" w:rsidRDefault="00236DCC" w:rsidP="00517090">
            <w:pPr>
              <w:pStyle w:val="Tabulka"/>
              <w:rPr>
                <w:rStyle w:val="Tun"/>
                <w:b/>
              </w:rPr>
            </w:pPr>
            <w:r w:rsidRPr="0017282C">
              <w:rPr>
                <w:rStyle w:val="Tun"/>
                <w:b/>
              </w:rPr>
              <w:t>Cena Díla (bez DPH)</w:t>
            </w:r>
          </w:p>
        </w:tc>
        <w:tc>
          <w:tcPr>
            <w:tcW w:w="2683" w:type="dxa"/>
          </w:tcPr>
          <w:p w14:paraId="178D1D26" w14:textId="77777777" w:rsidR="00236DCC" w:rsidRPr="0017282C" w:rsidRDefault="00236DCC" w:rsidP="00517090">
            <w:pPr>
              <w:pStyle w:val="Tabulka"/>
              <w:rPr>
                <w:rStyle w:val="Tun"/>
                <w:b/>
              </w:rPr>
            </w:pPr>
            <w:r w:rsidRPr="0017282C">
              <w:rPr>
                <w:rStyle w:val="Tun"/>
                <w:b/>
              </w:rPr>
              <w:t>Výše DPH</w:t>
            </w:r>
          </w:p>
        </w:tc>
        <w:tc>
          <w:tcPr>
            <w:tcW w:w="2684" w:type="dxa"/>
          </w:tcPr>
          <w:p w14:paraId="1BA3FFAB" w14:textId="77777777" w:rsidR="00236DCC" w:rsidRPr="0017282C" w:rsidRDefault="00236DCC" w:rsidP="00517090">
            <w:pPr>
              <w:pStyle w:val="Tabulka"/>
              <w:rPr>
                <w:rStyle w:val="Tun"/>
                <w:b/>
              </w:rPr>
            </w:pPr>
            <w:r w:rsidRPr="0017282C">
              <w:rPr>
                <w:rStyle w:val="Tun"/>
                <w:b/>
              </w:rPr>
              <w:t>Cena Díla (s DPH)</w:t>
            </w:r>
          </w:p>
        </w:tc>
      </w:tr>
      <w:tr w:rsidR="00236DCC" w:rsidRPr="00236DCC" w14:paraId="1EFF79D9" w14:textId="77777777" w:rsidTr="009227F1">
        <w:tc>
          <w:tcPr>
            <w:tcW w:w="2683" w:type="dxa"/>
          </w:tcPr>
          <w:p w14:paraId="2FFDC20A"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3509D220"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54CEDCF5"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6DC07ED7" w14:textId="77777777" w:rsidTr="009227F1">
        <w:tc>
          <w:tcPr>
            <w:tcW w:w="8050" w:type="dxa"/>
            <w:gridSpan w:val="3"/>
          </w:tcPr>
          <w:p w14:paraId="49F24150" w14:textId="77777777" w:rsidR="00236DCC" w:rsidRPr="00236DCC" w:rsidRDefault="00236DCC" w:rsidP="00517090">
            <w:pPr>
              <w:pStyle w:val="Tabulka"/>
            </w:pPr>
            <w:r w:rsidRPr="00236DCC">
              <w:t xml:space="preserve">z toho: </w:t>
            </w:r>
          </w:p>
        </w:tc>
      </w:tr>
      <w:tr w:rsidR="00236DCC" w:rsidRPr="00236DCC" w14:paraId="78027C47" w14:textId="77777777" w:rsidTr="009227F1">
        <w:tc>
          <w:tcPr>
            <w:tcW w:w="8050" w:type="dxa"/>
            <w:gridSpan w:val="3"/>
          </w:tcPr>
          <w:p w14:paraId="0CCEE3B6" w14:textId="6B9D6CDC" w:rsidR="00236DCC" w:rsidRPr="00236DCC" w:rsidRDefault="00236DCC" w:rsidP="00517090">
            <w:pPr>
              <w:pStyle w:val="Tabulka"/>
            </w:pPr>
            <w:r w:rsidRPr="00236DCC">
              <w:t xml:space="preserve">Cena za zpracování </w:t>
            </w:r>
            <w:r w:rsidR="00A339F8">
              <w:t>DUSL</w:t>
            </w:r>
            <w:r w:rsidR="00904D14">
              <w:t xml:space="preserve">, </w:t>
            </w:r>
            <w:r w:rsidRPr="00236DCC">
              <w:t>PDPS</w:t>
            </w:r>
            <w:r w:rsidR="0004672B">
              <w:t xml:space="preserve"> a AZP</w:t>
            </w:r>
            <w:r w:rsidR="00B06D17">
              <w:t>:</w:t>
            </w:r>
            <w:r w:rsidRPr="00236DCC">
              <w:t xml:space="preserve"> </w:t>
            </w:r>
          </w:p>
        </w:tc>
      </w:tr>
      <w:tr w:rsidR="00236DCC" w:rsidRPr="00236DCC" w14:paraId="1B2F7424" w14:textId="77777777" w:rsidTr="009227F1">
        <w:tc>
          <w:tcPr>
            <w:tcW w:w="2683" w:type="dxa"/>
          </w:tcPr>
          <w:p w14:paraId="1266B4B8"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092FB351"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5FECDF2"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0C6A4DED" w14:textId="77777777" w:rsidTr="009227F1">
        <w:tc>
          <w:tcPr>
            <w:tcW w:w="8050" w:type="dxa"/>
            <w:gridSpan w:val="3"/>
          </w:tcPr>
          <w:p w14:paraId="0687378A"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CC7C9BB" w14:textId="77777777" w:rsidTr="009227F1">
        <w:tc>
          <w:tcPr>
            <w:tcW w:w="2683" w:type="dxa"/>
          </w:tcPr>
          <w:p w14:paraId="653C37B1"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52315CCA"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4AC182E8"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179307C4" w14:textId="77777777" w:rsidR="00236DCC" w:rsidRDefault="00236DCC" w:rsidP="00236DCC">
      <w:pPr>
        <w:pStyle w:val="Textbezodsazen"/>
      </w:pPr>
    </w:p>
    <w:p w14:paraId="7E9DB55A" w14:textId="05BB4A68"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A339F8">
        <w:rPr>
          <w:rStyle w:val="Tun-ZRUIT"/>
        </w:rPr>
        <w:t>DUS</w:t>
      </w:r>
      <w:r w:rsidR="00EA6486">
        <w:rPr>
          <w:rStyle w:val="Tun-ZRUIT"/>
        </w:rPr>
        <w:t>L,</w:t>
      </w:r>
      <w:r w:rsidRPr="00236DCC">
        <w:rPr>
          <w:rStyle w:val="Tun-ZRUIT"/>
        </w:rPr>
        <w:t xml:space="preserve"> PDPS</w:t>
      </w:r>
      <w:r w:rsidR="000A2B42">
        <w:rPr>
          <w:rStyle w:val="Tun-ZRUIT"/>
        </w:rPr>
        <w:t>,</w:t>
      </w:r>
      <w:r w:rsidR="00EA6486">
        <w:rPr>
          <w:rStyle w:val="Tun-ZRUIT"/>
        </w:rPr>
        <w:t xml:space="preserve"> AZP</w:t>
      </w:r>
      <w:r w:rsidR="009956C3">
        <w:rPr>
          <w:rStyle w:val="Tun-ZRUIT"/>
        </w:rPr>
        <w:t xml:space="preserve"> </w:t>
      </w:r>
      <w:r w:rsidRPr="00236DCC">
        <w:rPr>
          <w:rStyle w:val="Tun-ZRUIT"/>
        </w:rPr>
        <w:t xml:space="preserve">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2" w:name="_Hlk157153816"/>
    </w:p>
    <w:tbl>
      <w:tblPr>
        <w:tblStyle w:val="TabulkaS-zhlav"/>
        <w:tblW w:w="8868" w:type="dxa"/>
        <w:tblLook w:val="04A0" w:firstRow="1" w:lastRow="0" w:firstColumn="1" w:lastColumn="0" w:noHBand="0" w:noVBand="1"/>
      </w:tblPr>
      <w:tblGrid>
        <w:gridCol w:w="2914"/>
        <w:gridCol w:w="2977"/>
        <w:gridCol w:w="2977"/>
      </w:tblGrid>
      <w:tr w:rsidR="00282A5F" w:rsidRPr="0017282C" w14:paraId="4C2A0307" w14:textId="77777777" w:rsidTr="00C54258">
        <w:trPr>
          <w:cnfStyle w:val="100000000000" w:firstRow="1" w:lastRow="0" w:firstColumn="0" w:lastColumn="0" w:oddVBand="0" w:evenVBand="0" w:oddHBand="0" w:evenHBand="0" w:firstRowFirstColumn="0" w:firstRowLastColumn="0" w:lastRowFirstColumn="0" w:lastRowLastColumn="0"/>
        </w:trPr>
        <w:tc>
          <w:tcPr>
            <w:tcW w:w="2914" w:type="dxa"/>
          </w:tcPr>
          <w:bookmarkEnd w:id="12"/>
          <w:p w14:paraId="4338A550" w14:textId="77777777" w:rsidR="00282A5F" w:rsidRPr="0017282C" w:rsidRDefault="00282A5F" w:rsidP="00C54258">
            <w:pPr>
              <w:pStyle w:val="Tabulka"/>
              <w:rPr>
                <w:rStyle w:val="Tun"/>
                <w:b/>
              </w:rPr>
            </w:pPr>
            <w:r w:rsidRPr="0017282C">
              <w:rPr>
                <w:rStyle w:val="Tun"/>
                <w:b/>
              </w:rPr>
              <w:t>Specifikace položky</w:t>
            </w:r>
          </w:p>
        </w:tc>
        <w:tc>
          <w:tcPr>
            <w:tcW w:w="2977" w:type="dxa"/>
          </w:tcPr>
          <w:p w14:paraId="6F2AD948" w14:textId="77777777" w:rsidR="00282A5F" w:rsidRPr="0017282C" w:rsidRDefault="00282A5F" w:rsidP="00C54258">
            <w:pPr>
              <w:pStyle w:val="Tabulka"/>
              <w:rPr>
                <w:rStyle w:val="Tun"/>
                <w:b/>
              </w:rPr>
            </w:pPr>
            <w:r w:rsidRPr="0017282C">
              <w:rPr>
                <w:rStyle w:val="Tun"/>
                <w:b/>
              </w:rPr>
              <w:t>Cena položky (bez DPH)</w:t>
            </w:r>
          </w:p>
        </w:tc>
        <w:tc>
          <w:tcPr>
            <w:tcW w:w="2977" w:type="dxa"/>
          </w:tcPr>
          <w:p w14:paraId="59DE9C96" w14:textId="77777777" w:rsidR="00282A5F" w:rsidRPr="0017282C" w:rsidRDefault="00282A5F" w:rsidP="00C54258">
            <w:pPr>
              <w:pStyle w:val="Tabulka"/>
              <w:rPr>
                <w:rStyle w:val="Tun"/>
                <w:b/>
              </w:rPr>
            </w:pPr>
            <w:r w:rsidRPr="0017282C">
              <w:rPr>
                <w:rStyle w:val="Tun"/>
                <w:b/>
              </w:rPr>
              <w:t>Cena položky (s DPH)</w:t>
            </w:r>
          </w:p>
        </w:tc>
      </w:tr>
      <w:tr w:rsidR="00FA673D" w:rsidRPr="00B72613" w14:paraId="391690A0" w14:textId="77777777" w:rsidTr="00C54258">
        <w:tc>
          <w:tcPr>
            <w:tcW w:w="2914" w:type="dxa"/>
          </w:tcPr>
          <w:p w14:paraId="02C309E6" w14:textId="49B9F142" w:rsidR="00FA673D" w:rsidRPr="00282A5F" w:rsidRDefault="00FA673D" w:rsidP="00FA673D">
            <w:pPr>
              <w:pStyle w:val="Tabulka"/>
              <w:rPr>
                <w:rStyle w:val="Tun"/>
              </w:rPr>
            </w:pPr>
            <w:r w:rsidRPr="00282A5F">
              <w:rPr>
                <w:rStyle w:val="Tun"/>
              </w:rPr>
              <w:t>1. Dílčí etapa</w:t>
            </w:r>
          </w:p>
        </w:tc>
        <w:tc>
          <w:tcPr>
            <w:tcW w:w="2977" w:type="dxa"/>
          </w:tcPr>
          <w:p w14:paraId="5C0BEC90" w14:textId="4AAA4E22" w:rsidR="00FA673D" w:rsidRPr="00282A5F" w:rsidRDefault="00FA673D" w:rsidP="00FA673D">
            <w:pPr>
              <w:pStyle w:val="Tabulka"/>
              <w:rPr>
                <w:rStyle w:val="Tun"/>
                <w:highlight w:val="yellow"/>
              </w:rPr>
            </w:pPr>
            <w:r w:rsidRPr="00282A5F">
              <w:rPr>
                <w:rStyle w:val="Tun"/>
              </w:rPr>
              <w:t>bez fakturace</w:t>
            </w:r>
          </w:p>
        </w:tc>
        <w:tc>
          <w:tcPr>
            <w:tcW w:w="2977" w:type="dxa"/>
          </w:tcPr>
          <w:p w14:paraId="507F2761" w14:textId="28454C4D" w:rsidR="00FA673D" w:rsidRPr="00B06D17" w:rsidRDefault="00FA673D" w:rsidP="00FA673D">
            <w:pPr>
              <w:pStyle w:val="Tabulka"/>
              <w:rPr>
                <w:rStyle w:val="Tun"/>
                <w:highlight w:val="yellow"/>
              </w:rPr>
            </w:pPr>
            <w:r w:rsidRPr="00282A5F">
              <w:rPr>
                <w:rStyle w:val="Tun"/>
              </w:rPr>
              <w:t>bez fakturace</w:t>
            </w:r>
          </w:p>
        </w:tc>
      </w:tr>
      <w:tr w:rsidR="00FA673D" w:rsidRPr="00B72613" w14:paraId="2B9CAD74" w14:textId="77777777" w:rsidTr="00C54258">
        <w:tc>
          <w:tcPr>
            <w:tcW w:w="2914" w:type="dxa"/>
          </w:tcPr>
          <w:p w14:paraId="31B7228B" w14:textId="0B788BAD" w:rsidR="00FA673D" w:rsidRPr="00282A5F" w:rsidRDefault="00FA673D" w:rsidP="00FA673D">
            <w:pPr>
              <w:pStyle w:val="Tabulka"/>
              <w:rPr>
                <w:rStyle w:val="Tun"/>
              </w:rPr>
            </w:pPr>
            <w:r w:rsidRPr="00282A5F">
              <w:rPr>
                <w:rStyle w:val="Tun"/>
              </w:rPr>
              <w:t>2. Dílčí etapa</w:t>
            </w:r>
          </w:p>
        </w:tc>
        <w:tc>
          <w:tcPr>
            <w:tcW w:w="2977" w:type="dxa"/>
          </w:tcPr>
          <w:p w14:paraId="6790370F" w14:textId="77777777" w:rsidR="00FA673D" w:rsidRDefault="00FA673D" w:rsidP="00FA673D">
            <w:pPr>
              <w:pStyle w:val="Tabulka"/>
              <w:rPr>
                <w:rStyle w:val="Tun"/>
                <w:highlight w:val="yellow"/>
              </w:rPr>
            </w:pPr>
            <w:r w:rsidRPr="00B06D17">
              <w:rPr>
                <w:rStyle w:val="Tun"/>
                <w:highlight w:val="yellow"/>
              </w:rPr>
              <w:t>[....] Kč</w:t>
            </w:r>
          </w:p>
          <w:p w14:paraId="229D1976" w14:textId="77777777" w:rsidR="00FA673D" w:rsidRPr="00CE3750" w:rsidRDefault="00FA673D" w:rsidP="00FA673D">
            <w:pPr>
              <w:pStyle w:val="Tabulka"/>
              <w:rPr>
                <w:rStyle w:val="Tun"/>
                <w:b w:val="0"/>
                <w:bCs/>
              </w:rPr>
            </w:pPr>
            <w:r>
              <w:rPr>
                <w:rStyle w:val="Tun"/>
                <w:b w:val="0"/>
                <w:bCs/>
              </w:rPr>
              <w:t>f</w:t>
            </w:r>
            <w:r w:rsidRPr="00CE3750">
              <w:rPr>
                <w:rStyle w:val="Tun"/>
                <w:b w:val="0"/>
                <w:bCs/>
              </w:rPr>
              <w:t>akturace ve výši:</w:t>
            </w:r>
          </w:p>
          <w:p w14:paraId="5CC4F392" w14:textId="7FE683A1" w:rsidR="00FA673D" w:rsidRPr="00B06D17" w:rsidRDefault="00FA673D" w:rsidP="00FA673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3</w:t>
            </w:r>
            <w:r>
              <w:rPr>
                <w:rStyle w:val="Tun"/>
                <w:b w:val="0"/>
              </w:rPr>
              <w:t>1</w:t>
            </w:r>
            <w:r>
              <w:rPr>
                <w:rStyle w:val="Tun"/>
                <w:b w:val="0"/>
                <w:bCs/>
              </w:rPr>
              <w:t xml:space="preserve"> – 10</w:t>
            </w:r>
            <w:proofErr w:type="gramEnd"/>
            <w:r>
              <w:rPr>
                <w:rStyle w:val="Tun"/>
                <w:b w:val="0"/>
                <w:bCs/>
              </w:rPr>
              <w:t xml:space="preserve"> %</w:t>
            </w:r>
          </w:p>
        </w:tc>
        <w:tc>
          <w:tcPr>
            <w:tcW w:w="2977" w:type="dxa"/>
          </w:tcPr>
          <w:p w14:paraId="0AC11058" w14:textId="4FA80F30" w:rsidR="00FA673D" w:rsidRPr="00B06D17" w:rsidRDefault="00FA673D" w:rsidP="00FA673D">
            <w:pPr>
              <w:pStyle w:val="Tabulka"/>
              <w:rPr>
                <w:rStyle w:val="Tun"/>
                <w:highlight w:val="yellow"/>
              </w:rPr>
            </w:pPr>
            <w:r w:rsidRPr="00B06D17">
              <w:rPr>
                <w:rStyle w:val="Tun"/>
                <w:highlight w:val="yellow"/>
              </w:rPr>
              <w:t>[....] Kč</w:t>
            </w:r>
          </w:p>
        </w:tc>
      </w:tr>
      <w:tr w:rsidR="00FA673D" w:rsidRPr="00B72613" w14:paraId="4F41AF85" w14:textId="77777777" w:rsidTr="00C54258">
        <w:tc>
          <w:tcPr>
            <w:tcW w:w="2914" w:type="dxa"/>
          </w:tcPr>
          <w:p w14:paraId="34B6F86F" w14:textId="3816F1D7" w:rsidR="00FA673D" w:rsidRPr="00282A5F" w:rsidRDefault="00FA673D" w:rsidP="00FA673D">
            <w:pPr>
              <w:pStyle w:val="Tabulka"/>
              <w:rPr>
                <w:rStyle w:val="Tun"/>
              </w:rPr>
            </w:pPr>
            <w:r w:rsidRPr="00282A5F">
              <w:rPr>
                <w:rStyle w:val="Tun"/>
              </w:rPr>
              <w:t>3. Dílčí etapa</w:t>
            </w:r>
          </w:p>
        </w:tc>
        <w:tc>
          <w:tcPr>
            <w:tcW w:w="2977" w:type="dxa"/>
          </w:tcPr>
          <w:p w14:paraId="7193D7C7" w14:textId="77777777" w:rsidR="00FA673D" w:rsidRDefault="00FA673D" w:rsidP="00FA673D">
            <w:pPr>
              <w:pStyle w:val="Tabulka"/>
              <w:rPr>
                <w:rStyle w:val="Tun"/>
                <w:highlight w:val="yellow"/>
              </w:rPr>
            </w:pPr>
            <w:r w:rsidRPr="00B06D17">
              <w:rPr>
                <w:rStyle w:val="Tun"/>
                <w:highlight w:val="yellow"/>
              </w:rPr>
              <w:t>[....] Kč</w:t>
            </w:r>
          </w:p>
          <w:p w14:paraId="4FC9D6B7" w14:textId="77777777" w:rsidR="00FA673D" w:rsidRDefault="00FA673D" w:rsidP="00FA673D">
            <w:pPr>
              <w:pStyle w:val="Tabulka"/>
              <w:rPr>
                <w:rStyle w:val="Tun"/>
                <w:b w:val="0"/>
                <w:bCs/>
              </w:rPr>
            </w:pPr>
            <w:r>
              <w:rPr>
                <w:rStyle w:val="Tun"/>
                <w:b w:val="0"/>
                <w:bCs/>
              </w:rPr>
              <w:t>f</w:t>
            </w:r>
            <w:r w:rsidRPr="00CE3750">
              <w:rPr>
                <w:rStyle w:val="Tun"/>
                <w:b w:val="0"/>
                <w:bCs/>
              </w:rPr>
              <w:t>akturace ve výši:</w:t>
            </w:r>
          </w:p>
          <w:p w14:paraId="0D3F1A34"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15 – 100</w:t>
            </w:r>
            <w:proofErr w:type="gramEnd"/>
            <w:r>
              <w:rPr>
                <w:rStyle w:val="Tun"/>
                <w:b w:val="0"/>
                <w:bCs/>
              </w:rPr>
              <w:t xml:space="preserve"> %</w:t>
            </w:r>
          </w:p>
          <w:p w14:paraId="48DCE9B3"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16 – 100</w:t>
            </w:r>
            <w:proofErr w:type="gramEnd"/>
            <w:r>
              <w:rPr>
                <w:rStyle w:val="Tun"/>
                <w:b w:val="0"/>
                <w:bCs/>
              </w:rPr>
              <w:t xml:space="preserve"> %</w:t>
            </w:r>
          </w:p>
          <w:p w14:paraId="5DFE4354"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17 – 100</w:t>
            </w:r>
            <w:proofErr w:type="gramEnd"/>
            <w:r>
              <w:rPr>
                <w:rStyle w:val="Tun"/>
                <w:b w:val="0"/>
                <w:bCs/>
              </w:rPr>
              <w:t xml:space="preserve"> %</w:t>
            </w:r>
          </w:p>
          <w:p w14:paraId="7E69DC68"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18 – 100</w:t>
            </w:r>
            <w:proofErr w:type="gramEnd"/>
            <w:r>
              <w:rPr>
                <w:rStyle w:val="Tun"/>
                <w:b w:val="0"/>
                <w:bCs/>
              </w:rPr>
              <w:t xml:space="preserve"> %</w:t>
            </w:r>
          </w:p>
          <w:p w14:paraId="3E397B64"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19 – 100</w:t>
            </w:r>
            <w:proofErr w:type="gramEnd"/>
            <w:r>
              <w:rPr>
                <w:rStyle w:val="Tun"/>
                <w:b w:val="0"/>
                <w:bCs/>
              </w:rPr>
              <w:t xml:space="preserve"> %</w:t>
            </w:r>
          </w:p>
          <w:p w14:paraId="3E3F7DAD"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20 – 100</w:t>
            </w:r>
            <w:proofErr w:type="gramEnd"/>
            <w:r>
              <w:rPr>
                <w:rStyle w:val="Tun"/>
                <w:b w:val="0"/>
                <w:bCs/>
              </w:rPr>
              <w:t xml:space="preserve"> %</w:t>
            </w:r>
            <w:r w:rsidRPr="00CE3750">
              <w:rPr>
                <w:rStyle w:val="Tun"/>
                <w:b w:val="0"/>
                <w:bCs/>
              </w:rPr>
              <w:t xml:space="preserve"> </w:t>
            </w:r>
          </w:p>
          <w:p w14:paraId="7CE3BD4E" w14:textId="24C5213A" w:rsidR="00FA673D" w:rsidRPr="00B06D17" w:rsidRDefault="00FA673D" w:rsidP="00FA673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3</w:t>
            </w:r>
            <w:r>
              <w:rPr>
                <w:rStyle w:val="Tun"/>
                <w:b w:val="0"/>
              </w:rPr>
              <w:t>1</w:t>
            </w:r>
            <w:r>
              <w:rPr>
                <w:rStyle w:val="Tun"/>
                <w:b w:val="0"/>
                <w:bCs/>
              </w:rPr>
              <w:t xml:space="preserve"> – 10</w:t>
            </w:r>
            <w:proofErr w:type="gramEnd"/>
            <w:r>
              <w:rPr>
                <w:rStyle w:val="Tun"/>
                <w:b w:val="0"/>
                <w:bCs/>
              </w:rPr>
              <w:t xml:space="preserve"> %</w:t>
            </w:r>
          </w:p>
        </w:tc>
        <w:tc>
          <w:tcPr>
            <w:tcW w:w="2977" w:type="dxa"/>
          </w:tcPr>
          <w:p w14:paraId="47E24A1A" w14:textId="2A16192A" w:rsidR="00FA673D" w:rsidRPr="00B06D17" w:rsidRDefault="00FA673D" w:rsidP="00FA673D">
            <w:pPr>
              <w:pStyle w:val="Tabulka"/>
              <w:rPr>
                <w:rStyle w:val="Tun"/>
                <w:highlight w:val="yellow"/>
              </w:rPr>
            </w:pPr>
            <w:r w:rsidRPr="00B06D17">
              <w:rPr>
                <w:rStyle w:val="Tun"/>
                <w:highlight w:val="yellow"/>
              </w:rPr>
              <w:t>[....] Kč</w:t>
            </w:r>
          </w:p>
        </w:tc>
      </w:tr>
      <w:tr w:rsidR="00FA673D" w:rsidRPr="00B72613" w14:paraId="22930705" w14:textId="77777777" w:rsidTr="00C54258">
        <w:tc>
          <w:tcPr>
            <w:tcW w:w="2914" w:type="dxa"/>
          </w:tcPr>
          <w:p w14:paraId="25F7669F" w14:textId="4A3DAF2B" w:rsidR="00FA673D" w:rsidRPr="00282A5F" w:rsidRDefault="00FA673D" w:rsidP="00FA673D">
            <w:pPr>
              <w:pStyle w:val="Tabulka"/>
              <w:rPr>
                <w:rStyle w:val="Tun"/>
              </w:rPr>
            </w:pPr>
            <w:r w:rsidRPr="00282A5F">
              <w:rPr>
                <w:rStyle w:val="Tun"/>
              </w:rPr>
              <w:t>4. Dílčí etapa</w:t>
            </w:r>
          </w:p>
        </w:tc>
        <w:tc>
          <w:tcPr>
            <w:tcW w:w="2977" w:type="dxa"/>
          </w:tcPr>
          <w:p w14:paraId="359ED2A0" w14:textId="77777777" w:rsidR="00FA673D" w:rsidRDefault="00FA673D" w:rsidP="00FA673D">
            <w:pPr>
              <w:pStyle w:val="Tabulka"/>
              <w:rPr>
                <w:rStyle w:val="Tun"/>
                <w:highlight w:val="yellow"/>
              </w:rPr>
            </w:pPr>
            <w:r w:rsidRPr="00B06D17">
              <w:rPr>
                <w:rStyle w:val="Tun"/>
                <w:highlight w:val="yellow"/>
              </w:rPr>
              <w:t>[....] Kč</w:t>
            </w:r>
          </w:p>
          <w:p w14:paraId="290308B0" w14:textId="77777777" w:rsidR="00FA673D" w:rsidRDefault="00FA673D" w:rsidP="00FA673D">
            <w:pPr>
              <w:pStyle w:val="Tabulka"/>
              <w:rPr>
                <w:rStyle w:val="Tun"/>
                <w:b w:val="0"/>
                <w:bCs/>
              </w:rPr>
            </w:pPr>
            <w:r>
              <w:rPr>
                <w:rStyle w:val="Tun"/>
                <w:b w:val="0"/>
                <w:bCs/>
              </w:rPr>
              <w:t>f</w:t>
            </w:r>
            <w:r w:rsidRPr="00CE3750">
              <w:rPr>
                <w:rStyle w:val="Tun"/>
                <w:b w:val="0"/>
                <w:bCs/>
              </w:rPr>
              <w:t>akturace ve výši:</w:t>
            </w:r>
          </w:p>
          <w:p w14:paraId="74710321"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 – 60</w:t>
            </w:r>
            <w:proofErr w:type="gramEnd"/>
            <w:r>
              <w:rPr>
                <w:rStyle w:val="Tun"/>
                <w:b w:val="0"/>
                <w:bCs/>
              </w:rPr>
              <w:t xml:space="preserve"> %</w:t>
            </w:r>
          </w:p>
          <w:p w14:paraId="2E91F5DC"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24 – 1</w:t>
            </w:r>
            <w:r w:rsidRPr="00015479">
              <w:rPr>
                <w:rStyle w:val="Tun"/>
                <w:b w:val="0"/>
              </w:rPr>
              <w:t>00</w:t>
            </w:r>
            <w:proofErr w:type="gramEnd"/>
            <w:r>
              <w:rPr>
                <w:rStyle w:val="Tun"/>
                <w:b w:val="0"/>
                <w:bCs/>
              </w:rPr>
              <w:t xml:space="preserve"> %</w:t>
            </w:r>
          </w:p>
          <w:p w14:paraId="3091CFEA"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26 – 100</w:t>
            </w:r>
            <w:proofErr w:type="gramEnd"/>
            <w:r>
              <w:rPr>
                <w:rStyle w:val="Tun"/>
                <w:b w:val="0"/>
                <w:bCs/>
              </w:rPr>
              <w:t xml:space="preserve"> %</w:t>
            </w:r>
          </w:p>
          <w:p w14:paraId="64E2196D"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27 – 100</w:t>
            </w:r>
            <w:proofErr w:type="gramEnd"/>
            <w:r>
              <w:rPr>
                <w:rStyle w:val="Tun"/>
                <w:b w:val="0"/>
                <w:bCs/>
              </w:rPr>
              <w:t xml:space="preserve"> %</w:t>
            </w:r>
          </w:p>
          <w:p w14:paraId="1480B0AD" w14:textId="50F64722" w:rsidR="00FA673D" w:rsidRPr="00B06D17" w:rsidRDefault="00FA673D" w:rsidP="00FA673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3</w:t>
            </w:r>
            <w:r>
              <w:rPr>
                <w:rStyle w:val="Tun"/>
                <w:b w:val="0"/>
              </w:rPr>
              <w:t>1</w:t>
            </w:r>
            <w:r>
              <w:rPr>
                <w:rStyle w:val="Tun"/>
                <w:b w:val="0"/>
                <w:bCs/>
              </w:rPr>
              <w:t xml:space="preserve"> – 20</w:t>
            </w:r>
            <w:proofErr w:type="gramEnd"/>
            <w:r>
              <w:rPr>
                <w:rStyle w:val="Tun"/>
                <w:b w:val="0"/>
                <w:bCs/>
              </w:rPr>
              <w:t xml:space="preserve"> %</w:t>
            </w:r>
          </w:p>
        </w:tc>
        <w:tc>
          <w:tcPr>
            <w:tcW w:w="2977" w:type="dxa"/>
          </w:tcPr>
          <w:p w14:paraId="2806A920" w14:textId="792DDCDF" w:rsidR="00FA673D" w:rsidRPr="00B06D17" w:rsidRDefault="00FA673D" w:rsidP="00FA673D">
            <w:pPr>
              <w:pStyle w:val="Tabulka"/>
              <w:rPr>
                <w:rStyle w:val="Tun"/>
                <w:highlight w:val="yellow"/>
              </w:rPr>
            </w:pPr>
            <w:r w:rsidRPr="00B06D17">
              <w:rPr>
                <w:rStyle w:val="Tun"/>
                <w:highlight w:val="yellow"/>
              </w:rPr>
              <w:t>[....] Kč</w:t>
            </w:r>
          </w:p>
        </w:tc>
      </w:tr>
      <w:tr w:rsidR="00FA673D" w:rsidRPr="00B72613" w14:paraId="380559E0" w14:textId="77777777" w:rsidTr="00C54258">
        <w:trPr>
          <w:trHeight w:val="240"/>
        </w:trPr>
        <w:tc>
          <w:tcPr>
            <w:tcW w:w="2914" w:type="dxa"/>
          </w:tcPr>
          <w:p w14:paraId="7D810ED9" w14:textId="0389876C" w:rsidR="00FA673D" w:rsidRPr="00282A5F" w:rsidRDefault="00FA673D" w:rsidP="00FA673D">
            <w:pPr>
              <w:pStyle w:val="Tabulka"/>
              <w:rPr>
                <w:rStyle w:val="Tun"/>
              </w:rPr>
            </w:pPr>
            <w:r w:rsidRPr="00282A5F">
              <w:rPr>
                <w:rStyle w:val="Tun"/>
              </w:rPr>
              <w:t xml:space="preserve">5. Dílčí etapa </w:t>
            </w:r>
          </w:p>
        </w:tc>
        <w:tc>
          <w:tcPr>
            <w:tcW w:w="2977" w:type="dxa"/>
          </w:tcPr>
          <w:p w14:paraId="48989C9D" w14:textId="77777777" w:rsidR="00FA673D" w:rsidRDefault="00FA673D" w:rsidP="00FA673D">
            <w:pPr>
              <w:pStyle w:val="Tabulka"/>
              <w:rPr>
                <w:rStyle w:val="Tun"/>
                <w:highlight w:val="yellow"/>
              </w:rPr>
            </w:pPr>
            <w:r w:rsidRPr="00B06D17">
              <w:rPr>
                <w:rStyle w:val="Tun"/>
                <w:highlight w:val="yellow"/>
              </w:rPr>
              <w:t>[....] Kč</w:t>
            </w:r>
          </w:p>
          <w:p w14:paraId="21BD15B8" w14:textId="77777777" w:rsidR="00FA673D" w:rsidRDefault="00FA673D" w:rsidP="00FA673D">
            <w:pPr>
              <w:pStyle w:val="Tabulka"/>
              <w:rPr>
                <w:rStyle w:val="Tun"/>
                <w:b w:val="0"/>
                <w:bCs/>
              </w:rPr>
            </w:pPr>
            <w:r>
              <w:rPr>
                <w:rStyle w:val="Tun"/>
                <w:b w:val="0"/>
                <w:bCs/>
              </w:rPr>
              <w:t>f</w:t>
            </w:r>
            <w:r w:rsidRPr="00CE3750">
              <w:rPr>
                <w:rStyle w:val="Tun"/>
                <w:b w:val="0"/>
                <w:bCs/>
              </w:rPr>
              <w:t>akturace ve výši:</w:t>
            </w:r>
          </w:p>
          <w:p w14:paraId="6DF6EFC9"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 – 30</w:t>
            </w:r>
            <w:proofErr w:type="gramEnd"/>
            <w:r>
              <w:rPr>
                <w:rStyle w:val="Tun"/>
                <w:b w:val="0"/>
                <w:bCs/>
              </w:rPr>
              <w:t xml:space="preserve"> %</w:t>
            </w:r>
          </w:p>
          <w:p w14:paraId="3559D7D9"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22 – 50</w:t>
            </w:r>
            <w:proofErr w:type="gramEnd"/>
            <w:r>
              <w:rPr>
                <w:rStyle w:val="Tun"/>
                <w:b w:val="0"/>
                <w:bCs/>
              </w:rPr>
              <w:t xml:space="preserve"> %</w:t>
            </w:r>
          </w:p>
          <w:p w14:paraId="2E1A46B5" w14:textId="52BA73FA" w:rsidR="00FA673D" w:rsidRPr="00B06D17" w:rsidRDefault="00FA673D" w:rsidP="00FA673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3</w:t>
            </w:r>
            <w:r>
              <w:rPr>
                <w:rStyle w:val="Tun"/>
                <w:b w:val="0"/>
              </w:rPr>
              <w:t>1</w:t>
            </w:r>
            <w:r>
              <w:rPr>
                <w:rStyle w:val="Tun"/>
                <w:b w:val="0"/>
                <w:bCs/>
              </w:rPr>
              <w:t xml:space="preserve"> – 20</w:t>
            </w:r>
            <w:proofErr w:type="gramEnd"/>
            <w:r>
              <w:rPr>
                <w:rStyle w:val="Tun"/>
                <w:b w:val="0"/>
                <w:bCs/>
              </w:rPr>
              <w:t xml:space="preserve"> %</w:t>
            </w:r>
          </w:p>
        </w:tc>
        <w:tc>
          <w:tcPr>
            <w:tcW w:w="2977" w:type="dxa"/>
          </w:tcPr>
          <w:p w14:paraId="41175ADB" w14:textId="5C7EA13B" w:rsidR="00FA673D" w:rsidRPr="00B06D17" w:rsidRDefault="00FA673D" w:rsidP="00FA673D">
            <w:pPr>
              <w:pStyle w:val="Tabulka"/>
              <w:rPr>
                <w:rStyle w:val="Tun"/>
                <w:highlight w:val="yellow"/>
              </w:rPr>
            </w:pPr>
            <w:r w:rsidRPr="00B06D17">
              <w:rPr>
                <w:rStyle w:val="Tun"/>
                <w:highlight w:val="yellow"/>
              </w:rPr>
              <w:t>[....] Kč</w:t>
            </w:r>
          </w:p>
        </w:tc>
      </w:tr>
      <w:tr w:rsidR="00FA673D" w:rsidRPr="00B72613" w14:paraId="356ABFF3" w14:textId="77777777" w:rsidTr="00C54258">
        <w:trPr>
          <w:trHeight w:val="240"/>
        </w:trPr>
        <w:tc>
          <w:tcPr>
            <w:tcW w:w="2914" w:type="dxa"/>
          </w:tcPr>
          <w:p w14:paraId="4055C9CE" w14:textId="6545E813" w:rsidR="00FA673D" w:rsidRPr="00282A5F" w:rsidRDefault="00FA673D" w:rsidP="00FA673D">
            <w:pPr>
              <w:pStyle w:val="Tabulka"/>
              <w:rPr>
                <w:rStyle w:val="Tun"/>
              </w:rPr>
            </w:pPr>
            <w:r w:rsidRPr="00282A5F">
              <w:rPr>
                <w:rStyle w:val="Tun"/>
              </w:rPr>
              <w:t>6. Dílčí etapa</w:t>
            </w:r>
          </w:p>
        </w:tc>
        <w:tc>
          <w:tcPr>
            <w:tcW w:w="2977" w:type="dxa"/>
          </w:tcPr>
          <w:p w14:paraId="7F17A9C4" w14:textId="77777777" w:rsidR="00FA673D" w:rsidRDefault="00FA673D" w:rsidP="00FA673D">
            <w:pPr>
              <w:pStyle w:val="Tabulka"/>
              <w:rPr>
                <w:rStyle w:val="Tun"/>
                <w:highlight w:val="yellow"/>
              </w:rPr>
            </w:pPr>
            <w:r w:rsidRPr="00B06D17">
              <w:rPr>
                <w:rStyle w:val="Tun"/>
                <w:highlight w:val="yellow"/>
              </w:rPr>
              <w:t>[....] Kč</w:t>
            </w:r>
          </w:p>
          <w:p w14:paraId="49D8B292" w14:textId="77777777" w:rsidR="00FA673D" w:rsidRDefault="00FA673D" w:rsidP="00FA673D">
            <w:pPr>
              <w:pStyle w:val="Tabulka"/>
              <w:rPr>
                <w:rStyle w:val="Tun"/>
                <w:b w:val="0"/>
                <w:bCs/>
              </w:rPr>
            </w:pPr>
            <w:r>
              <w:rPr>
                <w:rStyle w:val="Tun"/>
                <w:b w:val="0"/>
                <w:bCs/>
              </w:rPr>
              <w:t>f</w:t>
            </w:r>
            <w:r w:rsidRPr="00CE3750">
              <w:rPr>
                <w:rStyle w:val="Tun"/>
                <w:b w:val="0"/>
                <w:bCs/>
              </w:rPr>
              <w:t>akturace ve výši:</w:t>
            </w:r>
          </w:p>
          <w:p w14:paraId="3D820EA1" w14:textId="19477A4F" w:rsidR="00FA673D" w:rsidRPr="00B06D17" w:rsidRDefault="00FA673D" w:rsidP="00FA673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5 – 80</w:t>
            </w:r>
            <w:proofErr w:type="gramEnd"/>
            <w:r>
              <w:rPr>
                <w:rStyle w:val="Tun"/>
                <w:b w:val="0"/>
                <w:bCs/>
              </w:rPr>
              <w:t xml:space="preserve"> %</w:t>
            </w:r>
          </w:p>
        </w:tc>
        <w:tc>
          <w:tcPr>
            <w:tcW w:w="2977" w:type="dxa"/>
          </w:tcPr>
          <w:p w14:paraId="41780BD5" w14:textId="3FE62B44" w:rsidR="00FA673D" w:rsidRPr="00B06D17" w:rsidRDefault="00FA673D" w:rsidP="00FA673D">
            <w:pPr>
              <w:pStyle w:val="Tabulka"/>
              <w:rPr>
                <w:rStyle w:val="Tun"/>
                <w:highlight w:val="yellow"/>
              </w:rPr>
            </w:pPr>
            <w:r w:rsidRPr="00B06D17">
              <w:rPr>
                <w:rStyle w:val="Tun"/>
                <w:highlight w:val="yellow"/>
              </w:rPr>
              <w:t>[....] Kč</w:t>
            </w:r>
          </w:p>
        </w:tc>
      </w:tr>
      <w:tr w:rsidR="00FA673D" w:rsidRPr="00B72613" w14:paraId="3C38DCEC" w14:textId="77777777" w:rsidTr="00C54258">
        <w:trPr>
          <w:trHeight w:val="240"/>
        </w:trPr>
        <w:tc>
          <w:tcPr>
            <w:tcW w:w="2914" w:type="dxa"/>
          </w:tcPr>
          <w:p w14:paraId="5B529163" w14:textId="0984CCED" w:rsidR="00FA673D" w:rsidRPr="00282A5F" w:rsidRDefault="00FA673D" w:rsidP="00FA673D">
            <w:pPr>
              <w:pStyle w:val="Tabulka"/>
              <w:rPr>
                <w:rStyle w:val="Tun"/>
              </w:rPr>
            </w:pPr>
            <w:r w:rsidRPr="00282A5F">
              <w:rPr>
                <w:rStyle w:val="Tun"/>
              </w:rPr>
              <w:t>7. Dílčí etapa</w:t>
            </w:r>
          </w:p>
        </w:tc>
        <w:tc>
          <w:tcPr>
            <w:tcW w:w="2977" w:type="dxa"/>
          </w:tcPr>
          <w:p w14:paraId="5BD93E43" w14:textId="77777777" w:rsidR="00FA673D" w:rsidRDefault="00FA673D" w:rsidP="00FA673D">
            <w:pPr>
              <w:pStyle w:val="Tabulka"/>
              <w:rPr>
                <w:rStyle w:val="Tun"/>
                <w:highlight w:val="yellow"/>
              </w:rPr>
            </w:pPr>
            <w:r w:rsidRPr="00B06D17">
              <w:rPr>
                <w:rStyle w:val="Tun"/>
                <w:highlight w:val="yellow"/>
              </w:rPr>
              <w:t>[....] Kč</w:t>
            </w:r>
          </w:p>
          <w:p w14:paraId="38367CC3" w14:textId="77777777" w:rsidR="00FA673D" w:rsidRDefault="00FA673D" w:rsidP="00FA673D">
            <w:pPr>
              <w:pStyle w:val="Tabulka"/>
              <w:rPr>
                <w:rStyle w:val="Tun"/>
                <w:b w:val="0"/>
                <w:bCs/>
              </w:rPr>
            </w:pPr>
            <w:r>
              <w:rPr>
                <w:rStyle w:val="Tun"/>
                <w:b w:val="0"/>
                <w:bCs/>
              </w:rPr>
              <w:t>f</w:t>
            </w:r>
            <w:r w:rsidRPr="00CE3750">
              <w:rPr>
                <w:rStyle w:val="Tun"/>
                <w:b w:val="0"/>
                <w:bCs/>
              </w:rPr>
              <w:t>akturace ve výši:</w:t>
            </w:r>
          </w:p>
          <w:p w14:paraId="1D5D1850"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4 – 1</w:t>
            </w:r>
            <w:r w:rsidRPr="00015479">
              <w:rPr>
                <w:rStyle w:val="Tun"/>
                <w:b w:val="0"/>
              </w:rPr>
              <w:t>00</w:t>
            </w:r>
            <w:proofErr w:type="gramEnd"/>
            <w:r>
              <w:rPr>
                <w:rStyle w:val="Tun"/>
                <w:b w:val="0"/>
                <w:bCs/>
              </w:rPr>
              <w:t xml:space="preserve"> %</w:t>
            </w:r>
          </w:p>
          <w:p w14:paraId="177A75E1"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6 – 1</w:t>
            </w:r>
            <w:r w:rsidRPr="00015479">
              <w:rPr>
                <w:rStyle w:val="Tun"/>
                <w:b w:val="0"/>
              </w:rPr>
              <w:t>00</w:t>
            </w:r>
            <w:proofErr w:type="gramEnd"/>
            <w:r>
              <w:rPr>
                <w:rStyle w:val="Tun"/>
                <w:b w:val="0"/>
                <w:bCs/>
              </w:rPr>
              <w:t xml:space="preserve"> %</w:t>
            </w:r>
          </w:p>
          <w:p w14:paraId="0BC20D63" w14:textId="5008F0C9" w:rsidR="00FA673D" w:rsidRPr="00B06D17" w:rsidRDefault="00FA673D" w:rsidP="00FA673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30 – 1</w:t>
            </w:r>
            <w:r w:rsidRPr="00015479">
              <w:rPr>
                <w:rStyle w:val="Tun"/>
                <w:b w:val="0"/>
              </w:rPr>
              <w:t>00</w:t>
            </w:r>
            <w:proofErr w:type="gramEnd"/>
            <w:r>
              <w:rPr>
                <w:rStyle w:val="Tun"/>
                <w:b w:val="0"/>
                <w:bCs/>
              </w:rPr>
              <w:t xml:space="preserve"> %</w:t>
            </w:r>
          </w:p>
        </w:tc>
        <w:tc>
          <w:tcPr>
            <w:tcW w:w="2977" w:type="dxa"/>
          </w:tcPr>
          <w:p w14:paraId="2E88412B" w14:textId="5A0ADA63" w:rsidR="00FA673D" w:rsidRPr="00B06D17" w:rsidRDefault="00FA673D" w:rsidP="00FA673D">
            <w:pPr>
              <w:pStyle w:val="Tabulka"/>
              <w:rPr>
                <w:rStyle w:val="Tun"/>
                <w:highlight w:val="yellow"/>
              </w:rPr>
            </w:pPr>
            <w:r w:rsidRPr="00B06D17">
              <w:rPr>
                <w:rStyle w:val="Tun"/>
                <w:highlight w:val="yellow"/>
              </w:rPr>
              <w:t>[....] Kč</w:t>
            </w:r>
          </w:p>
        </w:tc>
      </w:tr>
      <w:tr w:rsidR="00FA673D" w:rsidRPr="00B72613" w14:paraId="5A8A7A4C" w14:textId="77777777" w:rsidTr="00C54258">
        <w:trPr>
          <w:trHeight w:val="240"/>
        </w:trPr>
        <w:tc>
          <w:tcPr>
            <w:tcW w:w="2914" w:type="dxa"/>
          </w:tcPr>
          <w:p w14:paraId="6C801C74" w14:textId="6D5AB11C" w:rsidR="00FA673D" w:rsidRPr="00282A5F" w:rsidRDefault="00FA673D" w:rsidP="00FA673D">
            <w:pPr>
              <w:pStyle w:val="Tabulka"/>
              <w:rPr>
                <w:rStyle w:val="Tun"/>
              </w:rPr>
            </w:pPr>
            <w:r>
              <w:rPr>
                <w:rStyle w:val="Tun"/>
              </w:rPr>
              <w:t>8</w:t>
            </w:r>
            <w:r w:rsidRPr="00282A5F">
              <w:rPr>
                <w:rStyle w:val="Tun"/>
              </w:rPr>
              <w:t>. Dílčí etapa</w:t>
            </w:r>
          </w:p>
        </w:tc>
        <w:tc>
          <w:tcPr>
            <w:tcW w:w="2977" w:type="dxa"/>
          </w:tcPr>
          <w:p w14:paraId="3FB7FC8C" w14:textId="5B976F6B" w:rsidR="00FA673D" w:rsidRPr="00B06D17" w:rsidRDefault="00FA673D" w:rsidP="00FA673D">
            <w:pPr>
              <w:pStyle w:val="Tabulka"/>
              <w:rPr>
                <w:rStyle w:val="Tun"/>
                <w:highlight w:val="yellow"/>
              </w:rPr>
            </w:pPr>
            <w:r w:rsidRPr="00282A5F">
              <w:rPr>
                <w:rStyle w:val="Tun"/>
              </w:rPr>
              <w:t>bez fakturace</w:t>
            </w:r>
          </w:p>
        </w:tc>
        <w:tc>
          <w:tcPr>
            <w:tcW w:w="2977" w:type="dxa"/>
          </w:tcPr>
          <w:p w14:paraId="10605430" w14:textId="45AC7D0F" w:rsidR="00FA673D" w:rsidRPr="00B06D17" w:rsidRDefault="00FA673D" w:rsidP="00FA673D">
            <w:pPr>
              <w:pStyle w:val="Tabulka"/>
              <w:rPr>
                <w:rStyle w:val="Tun"/>
                <w:highlight w:val="yellow"/>
              </w:rPr>
            </w:pPr>
            <w:r w:rsidRPr="00282A5F">
              <w:rPr>
                <w:rStyle w:val="Tun"/>
              </w:rPr>
              <w:t>bez fakturace</w:t>
            </w:r>
          </w:p>
        </w:tc>
      </w:tr>
      <w:tr w:rsidR="00FA673D" w:rsidRPr="00B72613" w14:paraId="7CF58AEE" w14:textId="77777777" w:rsidTr="00C54258">
        <w:trPr>
          <w:trHeight w:val="240"/>
        </w:trPr>
        <w:tc>
          <w:tcPr>
            <w:tcW w:w="2914" w:type="dxa"/>
          </w:tcPr>
          <w:p w14:paraId="0D828CAE" w14:textId="7A522176" w:rsidR="00FA673D" w:rsidRPr="00282A5F" w:rsidRDefault="00FA673D" w:rsidP="00FA673D">
            <w:pPr>
              <w:pStyle w:val="Tabulka"/>
              <w:rPr>
                <w:rStyle w:val="Tun"/>
              </w:rPr>
            </w:pPr>
            <w:r>
              <w:rPr>
                <w:rStyle w:val="Tun"/>
              </w:rPr>
              <w:t>9</w:t>
            </w:r>
            <w:r w:rsidRPr="00282A5F">
              <w:rPr>
                <w:rStyle w:val="Tun"/>
              </w:rPr>
              <w:t>. Dílčí etapa</w:t>
            </w:r>
          </w:p>
        </w:tc>
        <w:tc>
          <w:tcPr>
            <w:tcW w:w="2977" w:type="dxa"/>
          </w:tcPr>
          <w:p w14:paraId="4D16B6BC" w14:textId="77777777" w:rsidR="00FA673D" w:rsidRDefault="00FA673D" w:rsidP="00FA673D">
            <w:pPr>
              <w:pStyle w:val="Tabulka"/>
              <w:rPr>
                <w:rStyle w:val="Tun"/>
                <w:highlight w:val="yellow"/>
              </w:rPr>
            </w:pPr>
            <w:r w:rsidRPr="00B06D17">
              <w:rPr>
                <w:rStyle w:val="Tun"/>
                <w:highlight w:val="yellow"/>
              </w:rPr>
              <w:t>[....] Kč</w:t>
            </w:r>
          </w:p>
          <w:p w14:paraId="7B6D21A9" w14:textId="77777777" w:rsidR="00FA673D" w:rsidRDefault="00FA673D" w:rsidP="00FA673D">
            <w:pPr>
              <w:pStyle w:val="Tabulka"/>
              <w:rPr>
                <w:rStyle w:val="Tun"/>
                <w:b w:val="0"/>
                <w:bCs/>
              </w:rPr>
            </w:pPr>
            <w:r>
              <w:rPr>
                <w:rStyle w:val="Tun"/>
                <w:b w:val="0"/>
                <w:bCs/>
              </w:rPr>
              <w:t>f</w:t>
            </w:r>
            <w:r w:rsidRPr="00CE3750">
              <w:rPr>
                <w:rStyle w:val="Tun"/>
                <w:b w:val="0"/>
                <w:bCs/>
              </w:rPr>
              <w:t>akturace ve výši:</w:t>
            </w:r>
          </w:p>
          <w:p w14:paraId="24B148A8"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 – 1</w:t>
            </w:r>
            <w:r w:rsidRPr="00015479">
              <w:rPr>
                <w:rStyle w:val="Tun"/>
                <w:b w:val="0"/>
              </w:rPr>
              <w:t>0</w:t>
            </w:r>
            <w:proofErr w:type="gramEnd"/>
            <w:r>
              <w:rPr>
                <w:rStyle w:val="Tun"/>
                <w:b w:val="0"/>
                <w:bCs/>
              </w:rPr>
              <w:t xml:space="preserve"> %</w:t>
            </w:r>
          </w:p>
          <w:p w14:paraId="403D1D0A"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 – 6</w:t>
            </w:r>
            <w:r w:rsidRPr="00560E5A">
              <w:rPr>
                <w:rStyle w:val="Tun"/>
                <w:b w:val="0"/>
              </w:rPr>
              <w:t>0</w:t>
            </w:r>
            <w:proofErr w:type="gramEnd"/>
            <w:r>
              <w:rPr>
                <w:rStyle w:val="Tun"/>
                <w:b w:val="0"/>
                <w:bCs/>
              </w:rPr>
              <w:t xml:space="preserve"> %</w:t>
            </w:r>
          </w:p>
          <w:p w14:paraId="3F8D4958" w14:textId="038FD178" w:rsidR="00FA673D" w:rsidRPr="00B06D17" w:rsidRDefault="00FA673D" w:rsidP="00FA673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29 – 80</w:t>
            </w:r>
            <w:proofErr w:type="gramEnd"/>
            <w:r>
              <w:rPr>
                <w:rStyle w:val="Tun"/>
                <w:b w:val="0"/>
                <w:bCs/>
              </w:rPr>
              <w:t xml:space="preserve"> %</w:t>
            </w:r>
          </w:p>
        </w:tc>
        <w:tc>
          <w:tcPr>
            <w:tcW w:w="2977" w:type="dxa"/>
          </w:tcPr>
          <w:p w14:paraId="2A438FEF" w14:textId="68D7CDB2" w:rsidR="00FA673D" w:rsidRPr="00B06D17" w:rsidRDefault="00FA673D" w:rsidP="00FA673D">
            <w:pPr>
              <w:pStyle w:val="Tabulka"/>
              <w:rPr>
                <w:rStyle w:val="Tun"/>
                <w:highlight w:val="yellow"/>
              </w:rPr>
            </w:pPr>
            <w:r w:rsidRPr="00B06D17">
              <w:rPr>
                <w:rStyle w:val="Tun"/>
                <w:highlight w:val="yellow"/>
              </w:rPr>
              <w:t>[....] Kč</w:t>
            </w:r>
          </w:p>
        </w:tc>
      </w:tr>
      <w:tr w:rsidR="00FA673D" w:rsidRPr="00B72613" w14:paraId="71D13C85" w14:textId="77777777" w:rsidTr="00C54258">
        <w:trPr>
          <w:trHeight w:val="240"/>
        </w:trPr>
        <w:tc>
          <w:tcPr>
            <w:tcW w:w="2914" w:type="dxa"/>
          </w:tcPr>
          <w:p w14:paraId="72DFB4C2" w14:textId="6FEBE9B8" w:rsidR="00FA673D" w:rsidRPr="00282A5F" w:rsidRDefault="00FA673D" w:rsidP="00FA673D">
            <w:pPr>
              <w:pStyle w:val="Tabulka"/>
              <w:rPr>
                <w:rStyle w:val="Tun"/>
              </w:rPr>
            </w:pPr>
            <w:r>
              <w:rPr>
                <w:rStyle w:val="Tun"/>
              </w:rPr>
              <w:t>10</w:t>
            </w:r>
            <w:r w:rsidRPr="00282A5F">
              <w:rPr>
                <w:rStyle w:val="Tun"/>
              </w:rPr>
              <w:t>. Dílčí etapa</w:t>
            </w:r>
          </w:p>
        </w:tc>
        <w:tc>
          <w:tcPr>
            <w:tcW w:w="2977" w:type="dxa"/>
          </w:tcPr>
          <w:p w14:paraId="5E591313" w14:textId="77777777" w:rsidR="00FA673D" w:rsidRDefault="00FA673D" w:rsidP="00FA673D">
            <w:pPr>
              <w:pStyle w:val="Tabulka"/>
              <w:rPr>
                <w:rStyle w:val="Tun"/>
                <w:highlight w:val="yellow"/>
              </w:rPr>
            </w:pPr>
            <w:r w:rsidRPr="00B06D17">
              <w:rPr>
                <w:rStyle w:val="Tun"/>
                <w:highlight w:val="yellow"/>
              </w:rPr>
              <w:t>[....] Kč</w:t>
            </w:r>
          </w:p>
          <w:p w14:paraId="1A3DA2A9" w14:textId="77777777" w:rsidR="00FA673D" w:rsidRDefault="00FA673D" w:rsidP="00FA673D">
            <w:pPr>
              <w:pStyle w:val="Tabulka"/>
              <w:rPr>
                <w:rStyle w:val="Tun"/>
                <w:b w:val="0"/>
                <w:bCs/>
              </w:rPr>
            </w:pPr>
            <w:r>
              <w:rPr>
                <w:rStyle w:val="Tun"/>
                <w:b w:val="0"/>
                <w:bCs/>
              </w:rPr>
              <w:t>f</w:t>
            </w:r>
            <w:r w:rsidRPr="00CE3750">
              <w:rPr>
                <w:rStyle w:val="Tun"/>
                <w:b w:val="0"/>
                <w:bCs/>
              </w:rPr>
              <w:t>akturace ve výši:</w:t>
            </w:r>
          </w:p>
          <w:p w14:paraId="139B7F8D" w14:textId="4995F04E" w:rsidR="00FA673D" w:rsidRPr="00B06D17" w:rsidRDefault="00FA673D" w:rsidP="00FA673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5 – 20</w:t>
            </w:r>
            <w:proofErr w:type="gramEnd"/>
            <w:r>
              <w:rPr>
                <w:rStyle w:val="Tun"/>
                <w:b w:val="0"/>
                <w:bCs/>
              </w:rPr>
              <w:t xml:space="preserve"> %</w:t>
            </w:r>
          </w:p>
        </w:tc>
        <w:tc>
          <w:tcPr>
            <w:tcW w:w="2977" w:type="dxa"/>
          </w:tcPr>
          <w:p w14:paraId="4F790C14" w14:textId="2190F471" w:rsidR="00FA673D" w:rsidRPr="00B06D17" w:rsidRDefault="00FA673D" w:rsidP="00FA673D">
            <w:pPr>
              <w:pStyle w:val="Tabulka"/>
              <w:rPr>
                <w:rStyle w:val="Tun"/>
                <w:highlight w:val="yellow"/>
              </w:rPr>
            </w:pPr>
            <w:r w:rsidRPr="00B06D17">
              <w:rPr>
                <w:rStyle w:val="Tun"/>
                <w:highlight w:val="yellow"/>
              </w:rPr>
              <w:t>[....] Kč</w:t>
            </w:r>
          </w:p>
        </w:tc>
      </w:tr>
      <w:tr w:rsidR="00FA673D" w:rsidRPr="00B72613" w14:paraId="6D5C4FEC" w14:textId="77777777" w:rsidTr="00C54258">
        <w:trPr>
          <w:trHeight w:val="240"/>
        </w:trPr>
        <w:tc>
          <w:tcPr>
            <w:tcW w:w="2914" w:type="dxa"/>
          </w:tcPr>
          <w:p w14:paraId="030BB1AE" w14:textId="49F7EBC5" w:rsidR="00FA673D" w:rsidRPr="00282A5F" w:rsidRDefault="00FA673D" w:rsidP="00FA673D">
            <w:pPr>
              <w:pStyle w:val="Tabulka"/>
              <w:rPr>
                <w:rStyle w:val="Tun"/>
              </w:rPr>
            </w:pPr>
            <w:r w:rsidRPr="00282A5F">
              <w:rPr>
                <w:rStyle w:val="Tun"/>
              </w:rPr>
              <w:t>1</w:t>
            </w:r>
            <w:r>
              <w:rPr>
                <w:rStyle w:val="Tun"/>
              </w:rPr>
              <w:t>1</w:t>
            </w:r>
            <w:r w:rsidRPr="00282A5F">
              <w:rPr>
                <w:rStyle w:val="Tun"/>
              </w:rPr>
              <w:t>. Dílčí etapa</w:t>
            </w:r>
          </w:p>
        </w:tc>
        <w:tc>
          <w:tcPr>
            <w:tcW w:w="2977" w:type="dxa"/>
          </w:tcPr>
          <w:p w14:paraId="34B8CDD8" w14:textId="77777777" w:rsidR="00FA673D" w:rsidRDefault="00FA673D" w:rsidP="00FA673D">
            <w:pPr>
              <w:pStyle w:val="Tabulka"/>
              <w:rPr>
                <w:rStyle w:val="Tun"/>
                <w:highlight w:val="yellow"/>
              </w:rPr>
            </w:pPr>
            <w:r w:rsidRPr="00B06D17">
              <w:rPr>
                <w:rStyle w:val="Tun"/>
                <w:highlight w:val="yellow"/>
              </w:rPr>
              <w:t>[....] Kč</w:t>
            </w:r>
          </w:p>
          <w:p w14:paraId="30BD96DC" w14:textId="77777777" w:rsidR="00FA673D" w:rsidRDefault="00FA673D" w:rsidP="00FA673D">
            <w:pPr>
              <w:pStyle w:val="Tabulka"/>
              <w:rPr>
                <w:rStyle w:val="Tun"/>
                <w:b w:val="0"/>
                <w:bCs/>
              </w:rPr>
            </w:pPr>
            <w:r>
              <w:rPr>
                <w:rStyle w:val="Tun"/>
                <w:b w:val="0"/>
                <w:bCs/>
              </w:rPr>
              <w:t>f</w:t>
            </w:r>
            <w:r w:rsidRPr="00CE3750">
              <w:rPr>
                <w:rStyle w:val="Tun"/>
                <w:b w:val="0"/>
                <w:bCs/>
              </w:rPr>
              <w:t>akturace ve výši:</w:t>
            </w:r>
          </w:p>
          <w:p w14:paraId="74514305"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 – 4</w:t>
            </w:r>
            <w:r w:rsidRPr="00366348">
              <w:rPr>
                <w:rStyle w:val="Tun"/>
                <w:b w:val="0"/>
              </w:rPr>
              <w:t>0</w:t>
            </w:r>
            <w:proofErr w:type="gramEnd"/>
            <w:r>
              <w:rPr>
                <w:rStyle w:val="Tun"/>
                <w:b w:val="0"/>
                <w:bCs/>
              </w:rPr>
              <w:t xml:space="preserve"> %</w:t>
            </w:r>
          </w:p>
          <w:p w14:paraId="6C85137F"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3 – 1</w:t>
            </w:r>
            <w:r w:rsidRPr="00015479">
              <w:rPr>
                <w:rStyle w:val="Tun"/>
                <w:b w:val="0"/>
              </w:rPr>
              <w:t>00</w:t>
            </w:r>
            <w:proofErr w:type="gramEnd"/>
            <w:r>
              <w:rPr>
                <w:rStyle w:val="Tun"/>
                <w:b w:val="0"/>
                <w:bCs/>
              </w:rPr>
              <w:t xml:space="preserve"> %</w:t>
            </w:r>
          </w:p>
          <w:p w14:paraId="4849D291"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21 – 1</w:t>
            </w:r>
            <w:r w:rsidRPr="00015479">
              <w:rPr>
                <w:rStyle w:val="Tun"/>
                <w:b w:val="0"/>
              </w:rPr>
              <w:t>00</w:t>
            </w:r>
            <w:proofErr w:type="gramEnd"/>
            <w:r>
              <w:rPr>
                <w:rStyle w:val="Tun"/>
                <w:b w:val="0"/>
                <w:bCs/>
              </w:rPr>
              <w:t xml:space="preserve"> %</w:t>
            </w:r>
          </w:p>
          <w:p w14:paraId="531FE003"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23 – 1</w:t>
            </w:r>
            <w:r w:rsidRPr="00015479">
              <w:rPr>
                <w:rStyle w:val="Tun"/>
                <w:b w:val="0"/>
              </w:rPr>
              <w:t>00</w:t>
            </w:r>
            <w:proofErr w:type="gramEnd"/>
            <w:r>
              <w:rPr>
                <w:rStyle w:val="Tun"/>
                <w:b w:val="0"/>
                <w:bCs/>
              </w:rPr>
              <w:t xml:space="preserve"> %</w:t>
            </w:r>
          </w:p>
          <w:p w14:paraId="564D0415" w14:textId="08E1BD0B" w:rsidR="00FA673D" w:rsidRPr="00B06D17" w:rsidRDefault="00FA673D" w:rsidP="00FA673D">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25 – 1</w:t>
            </w:r>
            <w:r w:rsidRPr="00015479">
              <w:rPr>
                <w:rStyle w:val="Tun"/>
                <w:b w:val="0"/>
              </w:rPr>
              <w:t>00</w:t>
            </w:r>
            <w:proofErr w:type="gramEnd"/>
            <w:r>
              <w:rPr>
                <w:rStyle w:val="Tun"/>
                <w:b w:val="0"/>
                <w:bCs/>
              </w:rPr>
              <w:t xml:space="preserve"> %</w:t>
            </w:r>
          </w:p>
        </w:tc>
        <w:tc>
          <w:tcPr>
            <w:tcW w:w="2977" w:type="dxa"/>
          </w:tcPr>
          <w:p w14:paraId="63A28885" w14:textId="3465F83C" w:rsidR="00FA673D" w:rsidRPr="00B06D17" w:rsidRDefault="00FA673D" w:rsidP="00FA673D">
            <w:pPr>
              <w:pStyle w:val="Tabulka"/>
              <w:rPr>
                <w:rStyle w:val="Tun"/>
                <w:highlight w:val="yellow"/>
              </w:rPr>
            </w:pPr>
            <w:r w:rsidRPr="00B06D17">
              <w:rPr>
                <w:rStyle w:val="Tun"/>
                <w:highlight w:val="yellow"/>
              </w:rPr>
              <w:t>[....] Kč</w:t>
            </w:r>
          </w:p>
        </w:tc>
      </w:tr>
      <w:tr w:rsidR="00FA673D" w:rsidRPr="00B72613" w14:paraId="0D5C2C62" w14:textId="77777777" w:rsidTr="00C54258">
        <w:trPr>
          <w:trHeight w:val="240"/>
        </w:trPr>
        <w:tc>
          <w:tcPr>
            <w:tcW w:w="2914" w:type="dxa"/>
          </w:tcPr>
          <w:p w14:paraId="1D3B4613" w14:textId="22FB1F57" w:rsidR="00FA673D" w:rsidRPr="00282A5F" w:rsidRDefault="00FA673D" w:rsidP="00FA673D">
            <w:pPr>
              <w:pStyle w:val="Tabulka"/>
              <w:rPr>
                <w:rStyle w:val="Tun"/>
              </w:rPr>
            </w:pPr>
            <w:r w:rsidRPr="00282A5F">
              <w:rPr>
                <w:rStyle w:val="Tun"/>
              </w:rPr>
              <w:t>1</w:t>
            </w:r>
            <w:r>
              <w:rPr>
                <w:rStyle w:val="Tun"/>
              </w:rPr>
              <w:t>2</w:t>
            </w:r>
            <w:r w:rsidRPr="00282A5F">
              <w:rPr>
                <w:rStyle w:val="Tun"/>
              </w:rPr>
              <w:t>. Dílčí etapa</w:t>
            </w:r>
          </w:p>
        </w:tc>
        <w:tc>
          <w:tcPr>
            <w:tcW w:w="2977" w:type="dxa"/>
          </w:tcPr>
          <w:p w14:paraId="4471ACB2" w14:textId="77777777" w:rsidR="00FA673D" w:rsidRDefault="00FA673D" w:rsidP="00FA673D">
            <w:pPr>
              <w:pStyle w:val="Tabulka"/>
              <w:rPr>
                <w:rStyle w:val="Tun"/>
                <w:highlight w:val="yellow"/>
              </w:rPr>
            </w:pPr>
            <w:r w:rsidRPr="00B06D17">
              <w:rPr>
                <w:rStyle w:val="Tun"/>
                <w:highlight w:val="yellow"/>
              </w:rPr>
              <w:t>[....] Kč</w:t>
            </w:r>
          </w:p>
          <w:p w14:paraId="57FB0965" w14:textId="77777777" w:rsidR="00FA673D" w:rsidRDefault="00FA673D" w:rsidP="00FA673D">
            <w:pPr>
              <w:pStyle w:val="Tabulka"/>
              <w:rPr>
                <w:rStyle w:val="Tun"/>
                <w:b w:val="0"/>
                <w:bCs/>
              </w:rPr>
            </w:pPr>
            <w:r>
              <w:rPr>
                <w:rStyle w:val="Tun"/>
                <w:b w:val="0"/>
                <w:bCs/>
              </w:rPr>
              <w:t>f</w:t>
            </w:r>
            <w:r w:rsidRPr="00CE3750">
              <w:rPr>
                <w:rStyle w:val="Tun"/>
                <w:b w:val="0"/>
                <w:bCs/>
              </w:rPr>
              <w:t>akturace ve výši:</w:t>
            </w:r>
          </w:p>
          <w:p w14:paraId="54A454A3"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7 – 1</w:t>
            </w:r>
            <w:r w:rsidRPr="00015479">
              <w:rPr>
                <w:rStyle w:val="Tun"/>
                <w:b w:val="0"/>
              </w:rPr>
              <w:t>00</w:t>
            </w:r>
            <w:proofErr w:type="gramEnd"/>
            <w:r>
              <w:rPr>
                <w:rStyle w:val="Tun"/>
                <w:b w:val="0"/>
                <w:bCs/>
              </w:rPr>
              <w:t xml:space="preserve"> %</w:t>
            </w:r>
          </w:p>
          <w:p w14:paraId="3F4FCF1A"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8 – 1</w:t>
            </w:r>
            <w:r w:rsidRPr="00015479">
              <w:rPr>
                <w:rStyle w:val="Tun"/>
                <w:b w:val="0"/>
              </w:rPr>
              <w:t>00</w:t>
            </w:r>
            <w:proofErr w:type="gramEnd"/>
            <w:r>
              <w:rPr>
                <w:rStyle w:val="Tun"/>
                <w:b w:val="0"/>
                <w:bCs/>
              </w:rPr>
              <w:t xml:space="preserve"> %</w:t>
            </w:r>
          </w:p>
          <w:p w14:paraId="73C8E2C5"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9 – 1</w:t>
            </w:r>
            <w:r w:rsidRPr="00015479">
              <w:rPr>
                <w:rStyle w:val="Tun"/>
                <w:b w:val="0"/>
              </w:rPr>
              <w:t>00</w:t>
            </w:r>
            <w:proofErr w:type="gramEnd"/>
            <w:r>
              <w:rPr>
                <w:rStyle w:val="Tun"/>
                <w:b w:val="0"/>
                <w:bCs/>
              </w:rPr>
              <w:t xml:space="preserve"> %</w:t>
            </w:r>
          </w:p>
          <w:p w14:paraId="7CB0A6F5"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10 – 1</w:t>
            </w:r>
            <w:r w:rsidRPr="00015479">
              <w:rPr>
                <w:rStyle w:val="Tun"/>
                <w:b w:val="0"/>
              </w:rPr>
              <w:t>00</w:t>
            </w:r>
            <w:proofErr w:type="gramEnd"/>
            <w:r>
              <w:rPr>
                <w:rStyle w:val="Tun"/>
                <w:b w:val="0"/>
                <w:bCs/>
              </w:rPr>
              <w:t xml:space="preserve"> %</w:t>
            </w:r>
          </w:p>
          <w:p w14:paraId="20020DE6"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11 – 1</w:t>
            </w:r>
            <w:r w:rsidRPr="00015479">
              <w:rPr>
                <w:rStyle w:val="Tun"/>
                <w:b w:val="0"/>
              </w:rPr>
              <w:t>00</w:t>
            </w:r>
            <w:proofErr w:type="gramEnd"/>
            <w:r>
              <w:rPr>
                <w:rStyle w:val="Tun"/>
                <w:b w:val="0"/>
                <w:bCs/>
              </w:rPr>
              <w:t xml:space="preserve"> %</w:t>
            </w:r>
          </w:p>
          <w:p w14:paraId="09DC0501"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12 – 1</w:t>
            </w:r>
            <w:r w:rsidRPr="00015479">
              <w:rPr>
                <w:rStyle w:val="Tun"/>
                <w:b w:val="0"/>
              </w:rPr>
              <w:t>00</w:t>
            </w:r>
            <w:proofErr w:type="gramEnd"/>
            <w:r>
              <w:rPr>
                <w:rStyle w:val="Tun"/>
                <w:b w:val="0"/>
                <w:bCs/>
              </w:rPr>
              <w:t xml:space="preserve"> %</w:t>
            </w:r>
          </w:p>
          <w:p w14:paraId="58B89FAC"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13 – 1</w:t>
            </w:r>
            <w:r w:rsidRPr="00015479">
              <w:rPr>
                <w:rStyle w:val="Tun"/>
                <w:b w:val="0"/>
              </w:rPr>
              <w:t>00</w:t>
            </w:r>
            <w:proofErr w:type="gramEnd"/>
            <w:r>
              <w:rPr>
                <w:rStyle w:val="Tun"/>
                <w:b w:val="0"/>
                <w:bCs/>
              </w:rPr>
              <w:t xml:space="preserve"> %</w:t>
            </w:r>
          </w:p>
          <w:p w14:paraId="3DD27F0C"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14 – 1</w:t>
            </w:r>
            <w:r w:rsidRPr="00015479">
              <w:rPr>
                <w:rStyle w:val="Tun"/>
                <w:b w:val="0"/>
              </w:rPr>
              <w:t>00</w:t>
            </w:r>
            <w:proofErr w:type="gramEnd"/>
            <w:r>
              <w:rPr>
                <w:rStyle w:val="Tun"/>
                <w:b w:val="0"/>
                <w:bCs/>
              </w:rPr>
              <w:t xml:space="preserve"> %</w:t>
            </w:r>
          </w:p>
          <w:p w14:paraId="4F60C8F9"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22 – 50</w:t>
            </w:r>
            <w:proofErr w:type="gramEnd"/>
            <w:r>
              <w:rPr>
                <w:rStyle w:val="Tun"/>
                <w:b w:val="0"/>
                <w:bCs/>
              </w:rPr>
              <w:t xml:space="preserve"> %</w:t>
            </w:r>
          </w:p>
          <w:p w14:paraId="4F0ADB96"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29 – 20</w:t>
            </w:r>
            <w:proofErr w:type="gramEnd"/>
            <w:r>
              <w:rPr>
                <w:rStyle w:val="Tun"/>
                <w:b w:val="0"/>
                <w:bCs/>
              </w:rPr>
              <w:t xml:space="preserve"> %</w:t>
            </w:r>
          </w:p>
          <w:p w14:paraId="43FC3431" w14:textId="77777777" w:rsidR="00FA673D" w:rsidRDefault="00FA673D" w:rsidP="00FA673D">
            <w:pPr>
              <w:pStyle w:val="Tabulka"/>
              <w:rPr>
                <w:rStyle w:val="Tun"/>
                <w:b w:val="0"/>
                <w:bCs/>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31 – 40</w:t>
            </w:r>
            <w:proofErr w:type="gramEnd"/>
            <w:r>
              <w:rPr>
                <w:rStyle w:val="Tun"/>
                <w:b w:val="0"/>
                <w:bCs/>
              </w:rPr>
              <w:t xml:space="preserve"> %</w:t>
            </w:r>
          </w:p>
          <w:p w14:paraId="2FE93F97" w14:textId="57CE1C24" w:rsidR="0005268A" w:rsidRPr="00B06D17" w:rsidRDefault="0005268A" w:rsidP="00FA673D">
            <w:pPr>
              <w:pStyle w:val="Tabulka"/>
              <w:rPr>
                <w:rStyle w:val="Tun"/>
                <w:highlight w:val="yellow"/>
              </w:rPr>
            </w:pPr>
            <w:r w:rsidRPr="0005268A">
              <w:rPr>
                <w:rStyle w:val="Tun"/>
                <w:b w:val="0"/>
                <w:bCs/>
              </w:rPr>
              <w:t xml:space="preserve">Pol. č. </w:t>
            </w:r>
            <w:proofErr w:type="gramStart"/>
            <w:r w:rsidRPr="0005268A">
              <w:rPr>
                <w:rStyle w:val="Tun"/>
                <w:b w:val="0"/>
                <w:bCs/>
              </w:rPr>
              <w:t>32 – 100</w:t>
            </w:r>
            <w:proofErr w:type="gramEnd"/>
            <w:r w:rsidRPr="0005268A">
              <w:rPr>
                <w:rStyle w:val="Tun"/>
                <w:b w:val="0"/>
                <w:bCs/>
              </w:rPr>
              <w:t xml:space="preserve"> %</w:t>
            </w:r>
          </w:p>
        </w:tc>
        <w:tc>
          <w:tcPr>
            <w:tcW w:w="2977" w:type="dxa"/>
          </w:tcPr>
          <w:p w14:paraId="22395AC6" w14:textId="5349904D" w:rsidR="00FA673D" w:rsidRPr="00B06D17" w:rsidRDefault="00FA673D" w:rsidP="00FA673D">
            <w:pPr>
              <w:pStyle w:val="Tabulka"/>
              <w:rPr>
                <w:rStyle w:val="Tun"/>
                <w:highlight w:val="yellow"/>
              </w:rPr>
            </w:pPr>
            <w:r w:rsidRPr="00B06D17">
              <w:rPr>
                <w:rStyle w:val="Tun"/>
                <w:highlight w:val="yellow"/>
              </w:rPr>
              <w:t>[....] Kč</w:t>
            </w:r>
          </w:p>
        </w:tc>
      </w:tr>
      <w:tr w:rsidR="00FA673D" w:rsidRPr="00B72613" w14:paraId="79C5E4A2" w14:textId="77777777" w:rsidTr="00C54258">
        <w:trPr>
          <w:trHeight w:val="240"/>
        </w:trPr>
        <w:tc>
          <w:tcPr>
            <w:tcW w:w="2914" w:type="dxa"/>
          </w:tcPr>
          <w:p w14:paraId="4831C45F" w14:textId="77777777" w:rsidR="00FA673D" w:rsidRPr="00282A5F" w:rsidRDefault="00FA673D" w:rsidP="00FA673D">
            <w:pPr>
              <w:pStyle w:val="Tabulka"/>
              <w:rPr>
                <w:rStyle w:val="Tun"/>
              </w:rPr>
            </w:pPr>
            <w:r w:rsidRPr="00282A5F">
              <w:rPr>
                <w:rStyle w:val="Tun"/>
              </w:rPr>
              <w:t>1</w:t>
            </w:r>
            <w:r>
              <w:rPr>
                <w:rStyle w:val="Tun"/>
              </w:rPr>
              <w:t>3</w:t>
            </w:r>
            <w:r w:rsidRPr="00282A5F">
              <w:rPr>
                <w:rStyle w:val="Tun"/>
              </w:rPr>
              <w:t>. Dílčí etapa</w:t>
            </w:r>
          </w:p>
          <w:p w14:paraId="01CB1134" w14:textId="384747A7" w:rsidR="00FA673D" w:rsidRPr="00282A5F" w:rsidRDefault="00FA673D" w:rsidP="00FA673D">
            <w:pPr>
              <w:pStyle w:val="Tabulka"/>
              <w:rPr>
                <w:rStyle w:val="Tun"/>
              </w:rPr>
            </w:pPr>
            <w:r w:rsidRPr="00282A5F">
              <w:rPr>
                <w:rStyle w:val="Tun"/>
              </w:rPr>
              <w:t>(propagace)</w:t>
            </w:r>
          </w:p>
        </w:tc>
        <w:tc>
          <w:tcPr>
            <w:tcW w:w="2977" w:type="dxa"/>
          </w:tcPr>
          <w:p w14:paraId="2194B506" w14:textId="77777777" w:rsidR="00FA673D" w:rsidRDefault="00FA673D" w:rsidP="00FA673D">
            <w:pPr>
              <w:pStyle w:val="Tabulka"/>
              <w:rPr>
                <w:rStyle w:val="Tun"/>
                <w:highlight w:val="yellow"/>
              </w:rPr>
            </w:pPr>
            <w:r w:rsidRPr="00B06D17">
              <w:rPr>
                <w:rStyle w:val="Tun"/>
                <w:highlight w:val="yellow"/>
              </w:rPr>
              <w:t>[....] Kč</w:t>
            </w:r>
          </w:p>
          <w:p w14:paraId="60F17B79" w14:textId="77777777" w:rsidR="00FA673D" w:rsidRDefault="00FA673D" w:rsidP="00FA673D">
            <w:pPr>
              <w:pStyle w:val="Tabulka"/>
              <w:rPr>
                <w:rStyle w:val="Tun"/>
                <w:b w:val="0"/>
                <w:bCs/>
              </w:rPr>
            </w:pPr>
            <w:r>
              <w:rPr>
                <w:rStyle w:val="Tun"/>
                <w:b w:val="0"/>
                <w:bCs/>
              </w:rPr>
              <w:t>f</w:t>
            </w:r>
            <w:r w:rsidRPr="00CE3750">
              <w:rPr>
                <w:rStyle w:val="Tun"/>
                <w:b w:val="0"/>
                <w:bCs/>
              </w:rPr>
              <w:t>akturace ve výši:</w:t>
            </w:r>
          </w:p>
          <w:p w14:paraId="665FAE23" w14:textId="2D1FB942" w:rsidR="0005268A" w:rsidRPr="00B06D17" w:rsidRDefault="00FA673D" w:rsidP="00D2235E">
            <w:pPr>
              <w:pStyle w:val="Tabulka"/>
              <w:rPr>
                <w:rStyle w:val="Tun"/>
                <w:highlight w:val="yellow"/>
              </w:rPr>
            </w:pPr>
            <w:r w:rsidRPr="00CE3750">
              <w:rPr>
                <w:rStyle w:val="Tun"/>
                <w:b w:val="0"/>
                <w:bCs/>
              </w:rPr>
              <w:t xml:space="preserve">Pol. </w:t>
            </w:r>
            <w:r>
              <w:rPr>
                <w:rStyle w:val="Tun"/>
                <w:b w:val="0"/>
                <w:bCs/>
              </w:rPr>
              <w:t>č</w:t>
            </w:r>
            <w:r w:rsidRPr="00CE3750">
              <w:rPr>
                <w:rStyle w:val="Tun"/>
                <w:b w:val="0"/>
                <w:bCs/>
              </w:rPr>
              <w:t xml:space="preserve">. </w:t>
            </w:r>
            <w:proofErr w:type="gramStart"/>
            <w:r>
              <w:rPr>
                <w:rStyle w:val="Tun"/>
                <w:b w:val="0"/>
                <w:bCs/>
              </w:rPr>
              <w:t>28</w:t>
            </w:r>
            <w:r>
              <w:rPr>
                <w:rStyle w:val="Tun"/>
                <w:bCs/>
              </w:rPr>
              <w:t xml:space="preserve"> </w:t>
            </w:r>
            <w:r>
              <w:rPr>
                <w:rStyle w:val="Tun"/>
                <w:b w:val="0"/>
                <w:bCs/>
              </w:rPr>
              <w:t xml:space="preserve"> –</w:t>
            </w:r>
            <w:proofErr w:type="gramEnd"/>
            <w:r>
              <w:rPr>
                <w:rStyle w:val="Tun"/>
                <w:b w:val="0"/>
                <w:bCs/>
              </w:rPr>
              <w:t xml:space="preserve"> 1</w:t>
            </w:r>
            <w:r w:rsidRPr="00015479">
              <w:rPr>
                <w:rStyle w:val="Tun"/>
                <w:b w:val="0"/>
              </w:rPr>
              <w:t>00</w:t>
            </w:r>
            <w:r>
              <w:rPr>
                <w:rStyle w:val="Tun"/>
                <w:b w:val="0"/>
                <w:bCs/>
              </w:rPr>
              <w:t xml:space="preserve"> %</w:t>
            </w:r>
          </w:p>
        </w:tc>
        <w:tc>
          <w:tcPr>
            <w:tcW w:w="2977" w:type="dxa"/>
          </w:tcPr>
          <w:p w14:paraId="7FA86209" w14:textId="3B13EEE4" w:rsidR="00FA673D" w:rsidRPr="00B06D17" w:rsidRDefault="00FA673D" w:rsidP="00FA673D">
            <w:pPr>
              <w:pStyle w:val="Tabulka"/>
              <w:rPr>
                <w:rStyle w:val="Tun"/>
                <w:highlight w:val="yellow"/>
              </w:rPr>
            </w:pPr>
            <w:r w:rsidRPr="00B06D17">
              <w:rPr>
                <w:rStyle w:val="Tun"/>
                <w:highlight w:val="yellow"/>
              </w:rPr>
              <w:t>[....] Kč</w:t>
            </w:r>
          </w:p>
        </w:tc>
      </w:tr>
      <w:tr w:rsidR="00FA673D" w:rsidRPr="00B72613" w14:paraId="64DE889A" w14:textId="77777777" w:rsidTr="00C54258">
        <w:trPr>
          <w:trHeight w:val="300"/>
        </w:trPr>
        <w:tc>
          <w:tcPr>
            <w:tcW w:w="2914" w:type="dxa"/>
          </w:tcPr>
          <w:p w14:paraId="241F65E6" w14:textId="50C30F4D" w:rsidR="00FA673D" w:rsidRPr="0005268A" w:rsidRDefault="00FA673D" w:rsidP="00FA673D">
            <w:pPr>
              <w:pStyle w:val="Tabulka"/>
              <w:rPr>
                <w:rStyle w:val="Tun"/>
              </w:rPr>
            </w:pPr>
            <w:r w:rsidRPr="0005268A">
              <w:rPr>
                <w:rStyle w:val="Tun"/>
              </w:rPr>
              <w:t>Výkon Dozoru projektanta</w:t>
            </w:r>
            <w:r w:rsidR="00EC556E" w:rsidRPr="0005268A">
              <w:rPr>
                <w:rStyle w:val="Tun"/>
              </w:rPr>
              <w:t xml:space="preserve"> při provádění stavby</w:t>
            </w:r>
            <w:r w:rsidRPr="0005268A">
              <w:rPr>
                <w:rStyle w:val="Tun"/>
              </w:rPr>
              <w:t xml:space="preserve"> </w:t>
            </w:r>
          </w:p>
        </w:tc>
        <w:tc>
          <w:tcPr>
            <w:tcW w:w="2977" w:type="dxa"/>
          </w:tcPr>
          <w:p w14:paraId="4BD6264E" w14:textId="77777777" w:rsidR="00FA673D" w:rsidRPr="0005268A" w:rsidRDefault="00FA673D" w:rsidP="00FA673D">
            <w:pPr>
              <w:pStyle w:val="Tabulka"/>
              <w:rPr>
                <w:rStyle w:val="Tun"/>
                <w:highlight w:val="yellow"/>
              </w:rPr>
            </w:pPr>
            <w:r w:rsidRPr="0005268A">
              <w:rPr>
                <w:rStyle w:val="Tun"/>
                <w:highlight w:val="yellow"/>
              </w:rPr>
              <w:t>[....] Kč</w:t>
            </w:r>
          </w:p>
          <w:p w14:paraId="71885181" w14:textId="77777777" w:rsidR="00FA673D" w:rsidRPr="0005268A" w:rsidRDefault="00FA673D" w:rsidP="00FA673D">
            <w:pPr>
              <w:pStyle w:val="Tabulka"/>
              <w:rPr>
                <w:rStyle w:val="Tun"/>
                <w:b w:val="0"/>
                <w:bCs/>
              </w:rPr>
            </w:pPr>
            <w:r w:rsidRPr="0005268A">
              <w:rPr>
                <w:rStyle w:val="Tun"/>
                <w:b w:val="0"/>
                <w:bCs/>
              </w:rPr>
              <w:t>fakturace ve výši:</w:t>
            </w:r>
          </w:p>
          <w:p w14:paraId="629B9BA0" w14:textId="2841B62B" w:rsidR="00FA673D" w:rsidRPr="0005268A" w:rsidRDefault="00FA673D" w:rsidP="00FA673D">
            <w:pPr>
              <w:pStyle w:val="Tabulka"/>
              <w:rPr>
                <w:rStyle w:val="Tun"/>
                <w:highlight w:val="yellow"/>
              </w:rPr>
            </w:pPr>
            <w:r w:rsidRPr="0005268A">
              <w:rPr>
                <w:rStyle w:val="Tun"/>
                <w:b w:val="0"/>
                <w:bCs/>
              </w:rPr>
              <w:t xml:space="preserve">Pol. č. </w:t>
            </w:r>
            <w:proofErr w:type="gramStart"/>
            <w:r w:rsidRPr="0005268A">
              <w:rPr>
                <w:rStyle w:val="Tun"/>
                <w:b w:val="0"/>
                <w:bCs/>
              </w:rPr>
              <w:t>3</w:t>
            </w:r>
            <w:r w:rsidR="006355E9" w:rsidRPr="0005268A">
              <w:rPr>
                <w:rStyle w:val="Tun"/>
                <w:b w:val="0"/>
                <w:bCs/>
              </w:rPr>
              <w:t>3</w:t>
            </w:r>
            <w:r w:rsidRPr="0005268A">
              <w:rPr>
                <w:rStyle w:val="Tun"/>
                <w:bCs/>
              </w:rPr>
              <w:t xml:space="preserve"> </w:t>
            </w:r>
            <w:r w:rsidRPr="0005268A">
              <w:rPr>
                <w:rStyle w:val="Tun"/>
                <w:b w:val="0"/>
                <w:bCs/>
              </w:rPr>
              <w:t xml:space="preserve"> –</w:t>
            </w:r>
            <w:proofErr w:type="gramEnd"/>
            <w:r w:rsidRPr="0005268A">
              <w:rPr>
                <w:rStyle w:val="Tun"/>
                <w:b w:val="0"/>
                <w:bCs/>
              </w:rPr>
              <w:t xml:space="preserve"> 1</w:t>
            </w:r>
            <w:r w:rsidRPr="0005268A">
              <w:rPr>
                <w:rStyle w:val="Tun"/>
                <w:b w:val="0"/>
              </w:rPr>
              <w:t>00</w:t>
            </w:r>
            <w:r w:rsidRPr="0005268A">
              <w:rPr>
                <w:rStyle w:val="Tun"/>
                <w:b w:val="0"/>
                <w:bCs/>
              </w:rPr>
              <w:t xml:space="preserve"> %</w:t>
            </w:r>
          </w:p>
        </w:tc>
        <w:tc>
          <w:tcPr>
            <w:tcW w:w="2977" w:type="dxa"/>
          </w:tcPr>
          <w:p w14:paraId="06AE3972" w14:textId="1E644373" w:rsidR="00FA673D" w:rsidRPr="00B06D17" w:rsidRDefault="00FA673D" w:rsidP="00FA673D">
            <w:pPr>
              <w:pStyle w:val="Tabulka"/>
              <w:rPr>
                <w:rStyle w:val="Tun"/>
                <w:highlight w:val="yellow"/>
              </w:rPr>
            </w:pPr>
            <w:r w:rsidRPr="00B06D17">
              <w:rPr>
                <w:rStyle w:val="Tun"/>
                <w:highlight w:val="yellow"/>
              </w:rPr>
              <w:t>[....] Kč</w:t>
            </w:r>
          </w:p>
        </w:tc>
      </w:tr>
      <w:tr w:rsidR="00282A5F" w:rsidRPr="00B72613" w14:paraId="40F81F9B" w14:textId="77777777" w:rsidTr="00C54258">
        <w:tc>
          <w:tcPr>
            <w:tcW w:w="2914" w:type="dxa"/>
          </w:tcPr>
          <w:p w14:paraId="482B7302" w14:textId="77777777" w:rsidR="00282A5F" w:rsidRPr="00B72613" w:rsidRDefault="00282A5F" w:rsidP="00C54258">
            <w:pPr>
              <w:pStyle w:val="Tabulka"/>
              <w:rPr>
                <w:rStyle w:val="Tun"/>
              </w:rPr>
            </w:pPr>
            <w:r w:rsidRPr="00B72613">
              <w:rPr>
                <w:rStyle w:val="Tun"/>
              </w:rPr>
              <w:t>Celkem:</w:t>
            </w:r>
          </w:p>
        </w:tc>
        <w:tc>
          <w:tcPr>
            <w:tcW w:w="2977" w:type="dxa"/>
          </w:tcPr>
          <w:p w14:paraId="45E7DF41" w14:textId="77777777" w:rsidR="00282A5F" w:rsidRPr="00B72613" w:rsidRDefault="00282A5F" w:rsidP="00C54258">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6B6C9E0C" w14:textId="77777777" w:rsidR="00282A5F" w:rsidRPr="00B72613" w:rsidRDefault="00282A5F" w:rsidP="00C54258">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0C48562E" w14:textId="77777777" w:rsidR="00236DCC" w:rsidRDefault="00236DCC" w:rsidP="00236DCC">
      <w:pPr>
        <w:pStyle w:val="Textbezodsazen"/>
      </w:pPr>
    </w:p>
    <w:p w14:paraId="4E1EE3AC" w14:textId="77777777" w:rsidR="00236DCC" w:rsidRDefault="00236DCC" w:rsidP="00236DCC">
      <w:pPr>
        <w:pStyle w:val="Textbezodsazen"/>
      </w:pPr>
    </w:p>
    <w:p w14:paraId="121129D5" w14:textId="77777777" w:rsidR="00236DCC" w:rsidRDefault="00236DCC" w:rsidP="00236DCC">
      <w:pPr>
        <w:pStyle w:val="Textbezodsazen"/>
      </w:pPr>
    </w:p>
    <w:p w14:paraId="377E9CE2" w14:textId="77777777" w:rsidR="00236DCC" w:rsidRDefault="00236DCC" w:rsidP="00236DCC">
      <w:pPr>
        <w:pStyle w:val="Textbezodsazen"/>
        <w:sectPr w:rsidR="00236DCC" w:rsidSect="00657373">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F554F0A" w14:textId="77777777" w:rsidR="00B72613" w:rsidRDefault="00B72613" w:rsidP="00B72613">
      <w:pPr>
        <w:pStyle w:val="Nadpisbezsl1-1"/>
      </w:pPr>
      <w:r>
        <w:t>Příloha č. 5</w:t>
      </w:r>
    </w:p>
    <w:p w14:paraId="56C5EA4E" w14:textId="068B404F"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681"/>
        <w:gridCol w:w="3863"/>
        <w:gridCol w:w="3559"/>
        <w:gridCol w:w="3559"/>
      </w:tblGrid>
      <w:tr w:rsidR="00E24498" w:rsidRPr="0017282C" w14:paraId="30C12C4D" w14:textId="77777777" w:rsidTr="0005268A">
        <w:trPr>
          <w:cnfStyle w:val="100000000000" w:firstRow="1" w:lastRow="0" w:firstColumn="0" w:lastColumn="0" w:oddVBand="0" w:evenVBand="0" w:oddHBand="0" w:evenHBand="0" w:firstRowFirstColumn="0" w:firstRowLastColumn="0" w:lastRowFirstColumn="0" w:lastRowLastColumn="0"/>
        </w:trPr>
        <w:tc>
          <w:tcPr>
            <w:tcW w:w="2681" w:type="dxa"/>
          </w:tcPr>
          <w:p w14:paraId="456A2781" w14:textId="77777777" w:rsidR="00E24498" w:rsidRPr="0017282C" w:rsidRDefault="00E24498" w:rsidP="00C54258">
            <w:pPr>
              <w:pStyle w:val="Tabulka"/>
              <w:rPr>
                <w:rStyle w:val="Tun"/>
                <w:b/>
              </w:rPr>
            </w:pPr>
            <w:r w:rsidRPr="0017282C">
              <w:rPr>
                <w:rStyle w:val="Tun"/>
                <w:b/>
              </w:rPr>
              <w:t>Část Díla</w:t>
            </w:r>
          </w:p>
        </w:tc>
        <w:tc>
          <w:tcPr>
            <w:tcW w:w="3863" w:type="dxa"/>
          </w:tcPr>
          <w:p w14:paraId="147A53DC" w14:textId="77777777" w:rsidR="00E24498" w:rsidRPr="0017282C" w:rsidRDefault="00E24498" w:rsidP="00C54258">
            <w:pPr>
              <w:pStyle w:val="Tabulka"/>
              <w:rPr>
                <w:rStyle w:val="Tun"/>
                <w:b/>
              </w:rPr>
            </w:pPr>
            <w:r w:rsidRPr="0017282C">
              <w:rPr>
                <w:rStyle w:val="Tun"/>
                <w:b/>
              </w:rPr>
              <w:t>Doba plnění</w:t>
            </w:r>
          </w:p>
        </w:tc>
        <w:tc>
          <w:tcPr>
            <w:tcW w:w="3559" w:type="dxa"/>
          </w:tcPr>
          <w:p w14:paraId="33EFEA27" w14:textId="77777777" w:rsidR="00E24498" w:rsidRPr="0017282C" w:rsidRDefault="00E24498" w:rsidP="00C54258">
            <w:pPr>
              <w:pStyle w:val="Tabulka"/>
              <w:rPr>
                <w:rStyle w:val="Tun"/>
                <w:b/>
              </w:rPr>
            </w:pPr>
            <w:r w:rsidRPr="0017282C">
              <w:rPr>
                <w:rStyle w:val="Tun"/>
                <w:b/>
              </w:rPr>
              <w:t>Popis činností prováděných v Dílčí etapě</w:t>
            </w:r>
          </w:p>
        </w:tc>
        <w:tc>
          <w:tcPr>
            <w:tcW w:w="3559" w:type="dxa"/>
          </w:tcPr>
          <w:p w14:paraId="15F69BBC" w14:textId="77777777" w:rsidR="00E24498" w:rsidRPr="0017282C" w:rsidRDefault="00E24498" w:rsidP="00C54258">
            <w:pPr>
              <w:pStyle w:val="Tabulka"/>
              <w:rPr>
                <w:rStyle w:val="Tun"/>
                <w:b/>
              </w:rPr>
            </w:pPr>
            <w:r w:rsidRPr="0017282C">
              <w:rPr>
                <w:rStyle w:val="Tun"/>
                <w:b/>
              </w:rPr>
              <w:t>Podmínky dokončení Dílčí etapy</w:t>
            </w:r>
          </w:p>
        </w:tc>
      </w:tr>
      <w:tr w:rsidR="00830505" w:rsidRPr="00B72613" w14:paraId="19F30A66" w14:textId="77777777" w:rsidTr="0005268A">
        <w:tc>
          <w:tcPr>
            <w:tcW w:w="2681" w:type="dxa"/>
          </w:tcPr>
          <w:p w14:paraId="7DCD57DE" w14:textId="3EC55E84" w:rsidR="00830505" w:rsidRPr="00B72613" w:rsidRDefault="00830505" w:rsidP="00830505">
            <w:pPr>
              <w:pStyle w:val="Textbezodsazen"/>
              <w:rPr>
                <w:rStyle w:val="Tun"/>
              </w:rPr>
            </w:pPr>
            <w:r w:rsidRPr="00B72613">
              <w:rPr>
                <w:rStyle w:val="Tun"/>
              </w:rPr>
              <w:t>Termín zahájení prací</w:t>
            </w:r>
          </w:p>
        </w:tc>
        <w:tc>
          <w:tcPr>
            <w:tcW w:w="3863" w:type="dxa"/>
          </w:tcPr>
          <w:p w14:paraId="49B0CDF1" w14:textId="6BDEAFBB" w:rsidR="00830505" w:rsidRPr="00B72613" w:rsidRDefault="00830505" w:rsidP="00830505">
            <w:pPr>
              <w:pStyle w:val="Textbezodsazen"/>
              <w:jc w:val="left"/>
            </w:pPr>
            <w:r w:rsidRPr="00B72613">
              <w:t>ihned po nabytí účinnosti Smlouvy</w:t>
            </w:r>
          </w:p>
        </w:tc>
        <w:tc>
          <w:tcPr>
            <w:tcW w:w="3559" w:type="dxa"/>
          </w:tcPr>
          <w:p w14:paraId="1ED97EC7" w14:textId="37DC7D00" w:rsidR="00830505" w:rsidRPr="00B72613" w:rsidRDefault="00830505" w:rsidP="00830505">
            <w:pPr>
              <w:pStyle w:val="Textbezodsazen"/>
              <w:jc w:val="left"/>
            </w:pPr>
            <w:r w:rsidRPr="00B72613">
              <w:t>-</w:t>
            </w:r>
          </w:p>
        </w:tc>
        <w:tc>
          <w:tcPr>
            <w:tcW w:w="3559" w:type="dxa"/>
          </w:tcPr>
          <w:p w14:paraId="18E1652C" w14:textId="3CD9F645" w:rsidR="00830505" w:rsidRPr="00B72613" w:rsidRDefault="00830505" w:rsidP="00830505">
            <w:pPr>
              <w:pStyle w:val="Textbezodsazen"/>
              <w:jc w:val="left"/>
            </w:pPr>
            <w:r w:rsidRPr="00B72613">
              <w:t>-</w:t>
            </w:r>
          </w:p>
        </w:tc>
      </w:tr>
      <w:tr w:rsidR="00830505" w:rsidRPr="00B72613" w14:paraId="7D36F2D7" w14:textId="77777777" w:rsidTr="0005268A">
        <w:tc>
          <w:tcPr>
            <w:tcW w:w="2681" w:type="dxa"/>
          </w:tcPr>
          <w:p w14:paraId="1BE2B47D" w14:textId="217EB4CE" w:rsidR="00830505" w:rsidRPr="00B06D17" w:rsidRDefault="00830505" w:rsidP="00830505">
            <w:pPr>
              <w:pStyle w:val="Textbezodsazen"/>
              <w:rPr>
                <w:rStyle w:val="Tun"/>
                <w:highlight w:val="green"/>
              </w:rPr>
            </w:pPr>
            <w:r w:rsidRPr="006656DE">
              <w:rPr>
                <w:rStyle w:val="Tun"/>
              </w:rPr>
              <w:t>1. Dílčí etapa</w:t>
            </w:r>
          </w:p>
        </w:tc>
        <w:tc>
          <w:tcPr>
            <w:tcW w:w="3863" w:type="dxa"/>
          </w:tcPr>
          <w:p w14:paraId="6332D32F" w14:textId="19565A6E" w:rsidR="00830505" w:rsidRPr="00B06D17" w:rsidRDefault="00830505" w:rsidP="00830505">
            <w:pPr>
              <w:pStyle w:val="Textbezodsazen"/>
              <w:jc w:val="left"/>
              <w:rPr>
                <w:b/>
                <w:highlight w:val="green"/>
              </w:rPr>
            </w:pPr>
            <w:r w:rsidRPr="006656DE">
              <w:rPr>
                <w:b/>
              </w:rPr>
              <w:t xml:space="preserve">do </w:t>
            </w:r>
            <w:r>
              <w:rPr>
                <w:b/>
              </w:rPr>
              <w:t>1</w:t>
            </w:r>
            <w:r w:rsidRPr="006656DE">
              <w:rPr>
                <w:b/>
              </w:rPr>
              <w:t xml:space="preserve"> měsíc</w:t>
            </w:r>
            <w:r>
              <w:rPr>
                <w:b/>
              </w:rPr>
              <w:t>e</w:t>
            </w:r>
            <w:r w:rsidRPr="006656DE">
              <w:rPr>
                <w:b/>
              </w:rPr>
              <w:t xml:space="preserve"> </w:t>
            </w:r>
            <w:r w:rsidRPr="006656DE">
              <w:t>od nabytí účinnosti Smlouvy</w:t>
            </w:r>
          </w:p>
        </w:tc>
        <w:tc>
          <w:tcPr>
            <w:tcW w:w="3559" w:type="dxa"/>
          </w:tcPr>
          <w:p w14:paraId="2FDC9F9F" w14:textId="16186A0B" w:rsidR="00830505" w:rsidRPr="00B06D17" w:rsidRDefault="00830505" w:rsidP="00830505">
            <w:pPr>
              <w:pStyle w:val="Textbezodsazen"/>
              <w:jc w:val="left"/>
              <w:rPr>
                <w:highlight w:val="green"/>
              </w:rPr>
            </w:pPr>
            <w:r>
              <w:t>Stanovení požadavků na doplnění průzkumů pro zpracování DUSL a PDPS</w:t>
            </w:r>
          </w:p>
        </w:tc>
        <w:tc>
          <w:tcPr>
            <w:tcW w:w="3559" w:type="dxa"/>
          </w:tcPr>
          <w:p w14:paraId="3DE45FAB" w14:textId="058867AD" w:rsidR="00830505" w:rsidRPr="00B06D17" w:rsidRDefault="00830505" w:rsidP="00830505">
            <w:pPr>
              <w:pStyle w:val="Textbezodsazen"/>
              <w:jc w:val="left"/>
              <w:rPr>
                <w:highlight w:val="green"/>
              </w:rPr>
            </w:pPr>
            <w:r w:rsidRPr="006656DE">
              <w:t>Předávací protokol k dané dílčí etapě</w:t>
            </w:r>
          </w:p>
        </w:tc>
      </w:tr>
      <w:tr w:rsidR="00830505" w:rsidRPr="00B72613" w14:paraId="659BD494" w14:textId="77777777" w:rsidTr="0005268A">
        <w:tc>
          <w:tcPr>
            <w:tcW w:w="2681" w:type="dxa"/>
          </w:tcPr>
          <w:p w14:paraId="400F2C80" w14:textId="1A0AD50F" w:rsidR="00830505" w:rsidRPr="006656DE" w:rsidRDefault="00830505" w:rsidP="00830505">
            <w:pPr>
              <w:pStyle w:val="Textbezodsazen"/>
              <w:rPr>
                <w:rStyle w:val="Tun"/>
              </w:rPr>
            </w:pPr>
            <w:r>
              <w:rPr>
                <w:rStyle w:val="Tun"/>
              </w:rPr>
              <w:t>2</w:t>
            </w:r>
            <w:r w:rsidRPr="006656DE">
              <w:rPr>
                <w:rStyle w:val="Tun"/>
              </w:rPr>
              <w:t>. Dílčí etapa</w:t>
            </w:r>
          </w:p>
        </w:tc>
        <w:tc>
          <w:tcPr>
            <w:tcW w:w="3863" w:type="dxa"/>
          </w:tcPr>
          <w:p w14:paraId="212AF0DC" w14:textId="0585CEAD" w:rsidR="00830505" w:rsidRPr="006656DE" w:rsidRDefault="00830505" w:rsidP="00830505">
            <w:pPr>
              <w:pStyle w:val="Textbezodsazen"/>
              <w:jc w:val="left"/>
              <w:rPr>
                <w:b/>
              </w:rPr>
            </w:pPr>
            <w:r w:rsidRPr="006656DE">
              <w:rPr>
                <w:b/>
              </w:rPr>
              <w:t xml:space="preserve">do </w:t>
            </w:r>
            <w:r>
              <w:rPr>
                <w:b/>
              </w:rPr>
              <w:t>2</w:t>
            </w:r>
            <w:r w:rsidRPr="006656DE">
              <w:rPr>
                <w:b/>
              </w:rPr>
              <w:t xml:space="preserve"> měsíců </w:t>
            </w:r>
            <w:r w:rsidRPr="006656DE">
              <w:t>od nabytí účinnosti Smlouvy</w:t>
            </w:r>
          </w:p>
        </w:tc>
        <w:tc>
          <w:tcPr>
            <w:tcW w:w="3559" w:type="dxa"/>
          </w:tcPr>
          <w:p w14:paraId="06A12D56" w14:textId="77777777" w:rsidR="00830505" w:rsidRPr="00366348" w:rsidRDefault="00830505" w:rsidP="00830505">
            <w:pPr>
              <w:pStyle w:val="Tabulka-9"/>
              <w:rPr>
                <w:rFonts w:eastAsia="Times New Roman"/>
                <w:lang w:eastAsia="cs-CZ"/>
              </w:rPr>
            </w:pPr>
            <w:r w:rsidRPr="00366348">
              <w:rPr>
                <w:rFonts w:eastAsia="Times New Roman"/>
                <w:lang w:eastAsia="cs-CZ"/>
              </w:rPr>
              <w:t>Zajištění školení na CDE dle cíle 1.6 EIR</w:t>
            </w:r>
          </w:p>
          <w:p w14:paraId="7054E17B" w14:textId="77777777" w:rsidR="00830505" w:rsidRPr="00366348" w:rsidRDefault="00830505" w:rsidP="00830505">
            <w:pPr>
              <w:pStyle w:val="Textbezodsazen"/>
              <w:spacing w:after="0"/>
            </w:pPr>
            <w:r w:rsidRPr="00366348">
              <w:t>……………………………………………………………</w:t>
            </w:r>
          </w:p>
          <w:p w14:paraId="0766F0E8" w14:textId="035B1017" w:rsidR="00830505" w:rsidRDefault="00830505" w:rsidP="00830505">
            <w:pPr>
              <w:pStyle w:val="Textbezodsazen"/>
              <w:jc w:val="left"/>
            </w:pPr>
            <w:r w:rsidRPr="00F57D4E">
              <w:rPr>
                <w:rFonts w:asciiTheme="minorHAnsi" w:hAnsiTheme="minorHAnsi"/>
              </w:rPr>
              <w:t>Odevzdání schválené struktury a koncepce BEP, dle požadavků BIM Protokolu s projednanými a odsouhlasenými přílohami BEP č. 1 (Adresářová struktura CDE) a č. 3 (Harmonogram cílů BIM)</w:t>
            </w:r>
          </w:p>
        </w:tc>
        <w:tc>
          <w:tcPr>
            <w:tcW w:w="3559" w:type="dxa"/>
          </w:tcPr>
          <w:p w14:paraId="252223AC" w14:textId="77777777" w:rsidR="00830505" w:rsidRPr="00366348" w:rsidRDefault="00830505" w:rsidP="00830505">
            <w:pPr>
              <w:pStyle w:val="Tabulka-9"/>
              <w:rPr>
                <w:rFonts w:eastAsia="Times New Roman"/>
                <w:lang w:eastAsia="cs-CZ"/>
              </w:rPr>
            </w:pPr>
            <w:r w:rsidRPr="00366348">
              <w:rPr>
                <w:rFonts w:eastAsia="Times New Roman"/>
                <w:lang w:eastAsia="cs-CZ"/>
              </w:rPr>
              <w:t xml:space="preserve">Prezenční listina ze školení </w:t>
            </w:r>
          </w:p>
          <w:p w14:paraId="29BF33CF" w14:textId="77777777" w:rsidR="00830505" w:rsidRPr="00366348" w:rsidRDefault="00830505" w:rsidP="00830505">
            <w:pPr>
              <w:pStyle w:val="Tabulka-9"/>
              <w:rPr>
                <w:rFonts w:eastAsia="Times New Roman"/>
                <w:lang w:eastAsia="cs-CZ"/>
              </w:rPr>
            </w:pPr>
          </w:p>
          <w:p w14:paraId="27335A20" w14:textId="77777777" w:rsidR="00830505" w:rsidRPr="00366348" w:rsidRDefault="00830505" w:rsidP="00830505">
            <w:pPr>
              <w:pStyle w:val="Textbezodsazen"/>
              <w:spacing w:after="0"/>
            </w:pPr>
            <w:r w:rsidRPr="00366348">
              <w:t>……………………………………………………………</w:t>
            </w:r>
          </w:p>
          <w:p w14:paraId="1334A49D" w14:textId="781553DD" w:rsidR="00830505" w:rsidRPr="006656DE" w:rsidRDefault="00830505" w:rsidP="00830505">
            <w:pPr>
              <w:pStyle w:val="Textbezodsazen"/>
              <w:jc w:val="left"/>
            </w:pPr>
            <w:r w:rsidRPr="00F57D4E">
              <w:t>Předávací protokol (pro Část Díla)</w:t>
            </w:r>
          </w:p>
        </w:tc>
      </w:tr>
      <w:tr w:rsidR="00830505" w:rsidRPr="00B72613" w14:paraId="62A783B4" w14:textId="77777777" w:rsidTr="0005268A">
        <w:tc>
          <w:tcPr>
            <w:tcW w:w="2681" w:type="dxa"/>
          </w:tcPr>
          <w:p w14:paraId="26371ECA" w14:textId="47BE39B5" w:rsidR="00830505" w:rsidRDefault="00830505" w:rsidP="00830505">
            <w:pPr>
              <w:pStyle w:val="Textbezodsazen"/>
              <w:rPr>
                <w:rStyle w:val="Tun"/>
              </w:rPr>
            </w:pPr>
            <w:r>
              <w:rPr>
                <w:rStyle w:val="Tun"/>
              </w:rPr>
              <w:t>3. Dílčí etapa</w:t>
            </w:r>
          </w:p>
        </w:tc>
        <w:tc>
          <w:tcPr>
            <w:tcW w:w="3863" w:type="dxa"/>
          </w:tcPr>
          <w:p w14:paraId="2BA4E9E0" w14:textId="30B609EC" w:rsidR="00830505" w:rsidRPr="006656DE" w:rsidRDefault="00830505" w:rsidP="00830505">
            <w:pPr>
              <w:pStyle w:val="Textbezodsazen"/>
              <w:jc w:val="left"/>
              <w:rPr>
                <w:b/>
              </w:rPr>
            </w:pPr>
            <w:r>
              <w:rPr>
                <w:b/>
              </w:rPr>
              <w:t xml:space="preserve">do 5 měsíců </w:t>
            </w:r>
            <w:r>
              <w:rPr>
                <w:bCs/>
              </w:rPr>
              <w:t>od nabytí účinnosti Smlouvy</w:t>
            </w:r>
          </w:p>
        </w:tc>
        <w:tc>
          <w:tcPr>
            <w:tcW w:w="3559" w:type="dxa"/>
          </w:tcPr>
          <w:p w14:paraId="70ACFC95" w14:textId="7B29EA30" w:rsidR="00830505" w:rsidRPr="00A360F2" w:rsidRDefault="00830505" w:rsidP="00830505">
            <w:pPr>
              <w:pStyle w:val="Textbezodsazen"/>
              <w:jc w:val="left"/>
              <w:rPr>
                <w:rFonts w:asciiTheme="minorHAnsi" w:hAnsiTheme="minorHAnsi"/>
              </w:rPr>
            </w:pPr>
            <w:r>
              <w:t>Předání provedených průzkumů</w:t>
            </w:r>
          </w:p>
        </w:tc>
        <w:tc>
          <w:tcPr>
            <w:tcW w:w="3559" w:type="dxa"/>
          </w:tcPr>
          <w:p w14:paraId="3762C189" w14:textId="2B60986E" w:rsidR="00830505" w:rsidRPr="006656DE" w:rsidRDefault="00830505" w:rsidP="00830505">
            <w:pPr>
              <w:pStyle w:val="Textbezodsazen"/>
              <w:jc w:val="left"/>
            </w:pPr>
            <w:r w:rsidRPr="006656DE">
              <w:t>Předávací protokol (pro Část Díla)</w:t>
            </w:r>
          </w:p>
        </w:tc>
      </w:tr>
      <w:tr w:rsidR="00830505" w:rsidRPr="00B72613" w14:paraId="18988111" w14:textId="77777777" w:rsidTr="0005268A">
        <w:tc>
          <w:tcPr>
            <w:tcW w:w="2681" w:type="dxa"/>
          </w:tcPr>
          <w:p w14:paraId="4F746F8D" w14:textId="12B80EBB" w:rsidR="00830505" w:rsidRDefault="00830505" w:rsidP="00830505">
            <w:pPr>
              <w:pStyle w:val="Textbezodsazen"/>
              <w:rPr>
                <w:rStyle w:val="Tun"/>
              </w:rPr>
            </w:pPr>
            <w:r>
              <w:rPr>
                <w:rStyle w:val="Tun"/>
              </w:rPr>
              <w:t>4</w:t>
            </w:r>
            <w:r w:rsidRPr="006656DE">
              <w:rPr>
                <w:rStyle w:val="Tun"/>
              </w:rPr>
              <w:t>. Dílčí etapa</w:t>
            </w:r>
          </w:p>
        </w:tc>
        <w:tc>
          <w:tcPr>
            <w:tcW w:w="3863" w:type="dxa"/>
          </w:tcPr>
          <w:p w14:paraId="40E841EC" w14:textId="0C4D9446" w:rsidR="00830505" w:rsidRDefault="00830505" w:rsidP="00830505">
            <w:pPr>
              <w:pStyle w:val="Textbezodsazen"/>
              <w:jc w:val="left"/>
              <w:rPr>
                <w:b/>
              </w:rPr>
            </w:pPr>
            <w:r w:rsidRPr="006656DE">
              <w:rPr>
                <w:b/>
              </w:rPr>
              <w:t xml:space="preserve">do 6 měsíců </w:t>
            </w:r>
            <w:r w:rsidRPr="006656DE">
              <w:t>od nabytí účinnosti Smlouvy</w:t>
            </w:r>
          </w:p>
        </w:tc>
        <w:tc>
          <w:tcPr>
            <w:tcW w:w="3559" w:type="dxa"/>
          </w:tcPr>
          <w:p w14:paraId="422DB452" w14:textId="77777777" w:rsidR="00830505" w:rsidRDefault="00830505" w:rsidP="00830505">
            <w:pPr>
              <w:pStyle w:val="Textbezodsazen"/>
              <w:rPr>
                <w:rFonts w:asciiTheme="minorHAnsi" w:hAnsiTheme="minorHAnsi"/>
              </w:rPr>
            </w:pPr>
            <w:r w:rsidRPr="00A360F2">
              <w:rPr>
                <w:rFonts w:asciiTheme="minorHAnsi" w:hAnsiTheme="minorHAnsi"/>
              </w:rPr>
              <w:t xml:space="preserve">Odevzdání </w:t>
            </w:r>
            <w:r>
              <w:rPr>
                <w:rFonts w:asciiTheme="minorHAnsi" w:hAnsiTheme="minorHAnsi"/>
              </w:rPr>
              <w:t>podkladů pro majetkoprávní vypořádání</w:t>
            </w:r>
          </w:p>
          <w:p w14:paraId="6E6B7D36" w14:textId="77777777" w:rsidR="00830505" w:rsidRPr="00D23E1C" w:rsidRDefault="00830505" w:rsidP="00830505">
            <w:pPr>
              <w:pStyle w:val="Textbezodsazen"/>
              <w:spacing w:after="0"/>
            </w:pPr>
            <w:r w:rsidRPr="00D23E1C">
              <w:t>……………………………………………………………</w:t>
            </w:r>
          </w:p>
          <w:p w14:paraId="2935E270" w14:textId="2CAF6F23" w:rsidR="00830505" w:rsidRDefault="00830505" w:rsidP="00830505">
            <w:pPr>
              <w:pStyle w:val="Textbezodsazen"/>
              <w:jc w:val="left"/>
            </w:pPr>
            <w:r w:rsidRPr="006656DE">
              <w:t>Návrh technického řešení DUSL k připomínkovému řízení</w:t>
            </w:r>
            <w:r>
              <w:t xml:space="preserve">, včetně předání </w:t>
            </w:r>
            <w:proofErr w:type="gramStart"/>
            <w:r>
              <w:t>3D</w:t>
            </w:r>
            <w:proofErr w:type="gramEnd"/>
            <w:r>
              <w:t xml:space="preserve"> vizualizací</w:t>
            </w:r>
          </w:p>
        </w:tc>
        <w:tc>
          <w:tcPr>
            <w:tcW w:w="3559" w:type="dxa"/>
          </w:tcPr>
          <w:p w14:paraId="0B82FD6F" w14:textId="77777777" w:rsidR="00830505" w:rsidRDefault="00830505" w:rsidP="00830505">
            <w:pPr>
              <w:pStyle w:val="Textbezodsazen"/>
              <w:jc w:val="left"/>
            </w:pPr>
            <w:r w:rsidRPr="006656DE">
              <w:t>Předávací protokol k</w:t>
            </w:r>
            <w:r>
              <w:t> </w:t>
            </w:r>
            <w:r w:rsidRPr="006656DE">
              <w:t>dané</w:t>
            </w:r>
            <w:r>
              <w:t xml:space="preserve"> části </w:t>
            </w:r>
            <w:r w:rsidRPr="006656DE">
              <w:t>dílčí etap</w:t>
            </w:r>
            <w:r>
              <w:t>y</w:t>
            </w:r>
          </w:p>
          <w:p w14:paraId="3B4149BD" w14:textId="77777777" w:rsidR="00830505" w:rsidRDefault="00830505" w:rsidP="00830505">
            <w:pPr>
              <w:pStyle w:val="Textbezodsazen"/>
              <w:jc w:val="left"/>
            </w:pPr>
            <w:r>
              <w:t>……………………………………………………</w:t>
            </w:r>
          </w:p>
          <w:p w14:paraId="133CA527" w14:textId="52B6BD43" w:rsidR="00830505" w:rsidRPr="006656DE" w:rsidRDefault="00830505" w:rsidP="00830505">
            <w:pPr>
              <w:pStyle w:val="Textbezodsazen"/>
              <w:jc w:val="left"/>
            </w:pPr>
            <w:r w:rsidRPr="006656DE">
              <w:t>Předávací protokol (pro Část Díla)</w:t>
            </w:r>
          </w:p>
        </w:tc>
      </w:tr>
      <w:tr w:rsidR="00830505" w:rsidRPr="00B72613" w14:paraId="6AC7F13C" w14:textId="77777777" w:rsidTr="0005268A">
        <w:tc>
          <w:tcPr>
            <w:tcW w:w="2681" w:type="dxa"/>
          </w:tcPr>
          <w:p w14:paraId="2D9C2FFC" w14:textId="38005B35" w:rsidR="00830505" w:rsidRDefault="00830505" w:rsidP="00830505">
            <w:pPr>
              <w:pStyle w:val="Textbezodsazen"/>
              <w:rPr>
                <w:rStyle w:val="Tun"/>
              </w:rPr>
            </w:pPr>
            <w:r>
              <w:rPr>
                <w:rStyle w:val="Tun"/>
              </w:rPr>
              <w:t>5</w:t>
            </w:r>
            <w:r w:rsidRPr="006656DE">
              <w:rPr>
                <w:rStyle w:val="Tun"/>
              </w:rPr>
              <w:t>. Dílčí etapa</w:t>
            </w:r>
          </w:p>
        </w:tc>
        <w:tc>
          <w:tcPr>
            <w:tcW w:w="3863" w:type="dxa"/>
          </w:tcPr>
          <w:p w14:paraId="5BE9A2F9" w14:textId="2989CD22" w:rsidR="00830505" w:rsidRDefault="00830505" w:rsidP="00830505">
            <w:pPr>
              <w:pStyle w:val="Textbezodsazen"/>
              <w:jc w:val="left"/>
              <w:rPr>
                <w:b/>
              </w:rPr>
            </w:pPr>
            <w:r w:rsidRPr="006656DE">
              <w:rPr>
                <w:b/>
              </w:rPr>
              <w:t xml:space="preserve">do </w:t>
            </w:r>
            <w:r>
              <w:rPr>
                <w:b/>
              </w:rPr>
              <w:t>9</w:t>
            </w:r>
            <w:r w:rsidRPr="006656DE">
              <w:rPr>
                <w:b/>
              </w:rPr>
              <w:t xml:space="preserve"> měsíců</w:t>
            </w:r>
            <w:r w:rsidRPr="006656DE">
              <w:t xml:space="preserve"> od nabytí účinnosti Smlouvy</w:t>
            </w:r>
          </w:p>
        </w:tc>
        <w:tc>
          <w:tcPr>
            <w:tcW w:w="3559" w:type="dxa"/>
          </w:tcPr>
          <w:p w14:paraId="2D1E0ECA" w14:textId="631C417F" w:rsidR="00830505" w:rsidRDefault="00830505" w:rsidP="00830505">
            <w:pPr>
              <w:pStyle w:val="Textbezodsazen"/>
              <w:jc w:val="left"/>
            </w:pPr>
            <w:r w:rsidRPr="006656DE">
              <w:t>Definitivní předání DUSL</w:t>
            </w:r>
            <w:r>
              <w:t xml:space="preserve"> </w:t>
            </w:r>
            <w:r w:rsidRPr="006656DE">
              <w:t xml:space="preserve">se zapracovanými připomínkami bez </w:t>
            </w:r>
            <w:r>
              <w:t xml:space="preserve">přiložené </w:t>
            </w:r>
            <w:r w:rsidRPr="006656DE">
              <w:t>dokladové části</w:t>
            </w:r>
          </w:p>
        </w:tc>
        <w:tc>
          <w:tcPr>
            <w:tcW w:w="3559" w:type="dxa"/>
          </w:tcPr>
          <w:p w14:paraId="752A172C" w14:textId="5E65D270" w:rsidR="00830505" w:rsidRPr="006656DE" w:rsidRDefault="00830505" w:rsidP="00830505">
            <w:pPr>
              <w:pStyle w:val="Textbezodsazen"/>
              <w:jc w:val="left"/>
            </w:pPr>
            <w:r w:rsidRPr="006656DE">
              <w:t>Předávací protokol k dané dílčí etapě</w:t>
            </w:r>
          </w:p>
        </w:tc>
      </w:tr>
      <w:tr w:rsidR="00830505" w:rsidRPr="00B72613" w14:paraId="3939B486" w14:textId="77777777" w:rsidTr="0005268A">
        <w:tc>
          <w:tcPr>
            <w:tcW w:w="2681" w:type="dxa"/>
          </w:tcPr>
          <w:p w14:paraId="137E8D8D" w14:textId="53208663" w:rsidR="00830505" w:rsidRDefault="00830505" w:rsidP="00830505">
            <w:pPr>
              <w:pStyle w:val="Textbezodsazen"/>
              <w:rPr>
                <w:rStyle w:val="Tun"/>
              </w:rPr>
            </w:pPr>
            <w:r>
              <w:rPr>
                <w:rStyle w:val="Tun"/>
              </w:rPr>
              <w:t>6</w:t>
            </w:r>
            <w:r w:rsidRPr="006656DE">
              <w:rPr>
                <w:rStyle w:val="Tun"/>
              </w:rPr>
              <w:t>. Dílčí etapa</w:t>
            </w:r>
          </w:p>
        </w:tc>
        <w:tc>
          <w:tcPr>
            <w:tcW w:w="3863" w:type="dxa"/>
          </w:tcPr>
          <w:p w14:paraId="79090C59" w14:textId="51FC0CE4" w:rsidR="00830505" w:rsidRPr="006656DE" w:rsidRDefault="00830505" w:rsidP="00830505">
            <w:pPr>
              <w:pStyle w:val="Textbezodsazen"/>
              <w:jc w:val="left"/>
              <w:rPr>
                <w:b/>
              </w:rPr>
            </w:pPr>
            <w:r w:rsidRPr="006656DE">
              <w:rPr>
                <w:b/>
              </w:rPr>
              <w:t xml:space="preserve">do </w:t>
            </w:r>
            <w:r>
              <w:rPr>
                <w:b/>
              </w:rPr>
              <w:t>10</w:t>
            </w:r>
            <w:r w:rsidRPr="006656DE">
              <w:rPr>
                <w:b/>
              </w:rPr>
              <w:t xml:space="preserve"> měsíců</w:t>
            </w:r>
            <w:r w:rsidRPr="006656DE">
              <w:t xml:space="preserve"> od nabytí účinnosti Smlouvy</w:t>
            </w:r>
          </w:p>
        </w:tc>
        <w:tc>
          <w:tcPr>
            <w:tcW w:w="3559" w:type="dxa"/>
          </w:tcPr>
          <w:p w14:paraId="6B2BA006" w14:textId="5C1BC2BC" w:rsidR="00830505" w:rsidRPr="006656DE" w:rsidRDefault="00830505" w:rsidP="00830505">
            <w:pPr>
              <w:pStyle w:val="Textbezodsazen"/>
              <w:jc w:val="left"/>
            </w:pPr>
            <w:r>
              <w:t>Odevzdání aktualizace Záměru projektu</w:t>
            </w:r>
          </w:p>
        </w:tc>
        <w:tc>
          <w:tcPr>
            <w:tcW w:w="3559" w:type="dxa"/>
          </w:tcPr>
          <w:p w14:paraId="03A70364" w14:textId="1E3BAC61" w:rsidR="00830505" w:rsidRPr="006656DE" w:rsidRDefault="00830505" w:rsidP="00830505">
            <w:pPr>
              <w:pStyle w:val="Textbezodsazen"/>
              <w:jc w:val="left"/>
            </w:pPr>
            <w:r w:rsidRPr="006656DE">
              <w:t>Předávací protokol k dané dílčí etapě</w:t>
            </w:r>
          </w:p>
        </w:tc>
      </w:tr>
      <w:tr w:rsidR="00830505" w:rsidRPr="00B72613" w14:paraId="6D874C79" w14:textId="77777777" w:rsidTr="0005268A">
        <w:tc>
          <w:tcPr>
            <w:tcW w:w="2681" w:type="dxa"/>
          </w:tcPr>
          <w:p w14:paraId="75CF3E0F" w14:textId="2193CA92" w:rsidR="00830505" w:rsidRDefault="00830505" w:rsidP="00830505">
            <w:pPr>
              <w:pStyle w:val="Textbezodsazen"/>
              <w:rPr>
                <w:rStyle w:val="Tun"/>
              </w:rPr>
            </w:pPr>
            <w:r>
              <w:rPr>
                <w:rStyle w:val="Tun"/>
              </w:rPr>
              <w:t>7</w:t>
            </w:r>
            <w:r w:rsidRPr="006656DE">
              <w:rPr>
                <w:rStyle w:val="Tun"/>
              </w:rPr>
              <w:t>. Dílčí etapa</w:t>
            </w:r>
          </w:p>
        </w:tc>
        <w:tc>
          <w:tcPr>
            <w:tcW w:w="3863" w:type="dxa"/>
          </w:tcPr>
          <w:p w14:paraId="2A8CCD4C" w14:textId="4C5D4360" w:rsidR="00830505" w:rsidRPr="006656DE" w:rsidRDefault="00830505" w:rsidP="00830505">
            <w:pPr>
              <w:pStyle w:val="Textbezodsazen"/>
              <w:jc w:val="left"/>
              <w:rPr>
                <w:b/>
              </w:rPr>
            </w:pPr>
            <w:r w:rsidRPr="006656DE">
              <w:rPr>
                <w:b/>
              </w:rPr>
              <w:t xml:space="preserve">do </w:t>
            </w:r>
            <w:r>
              <w:rPr>
                <w:b/>
              </w:rPr>
              <w:t>4</w:t>
            </w:r>
            <w:r w:rsidRPr="006656DE">
              <w:rPr>
                <w:b/>
              </w:rPr>
              <w:t xml:space="preserve"> měsíců</w:t>
            </w:r>
            <w:r w:rsidRPr="006656DE">
              <w:t xml:space="preserve"> od termínu </w:t>
            </w:r>
            <w:r>
              <w:t>5</w:t>
            </w:r>
            <w:r w:rsidRPr="006656DE">
              <w:t>. dílčí etapy</w:t>
            </w:r>
          </w:p>
        </w:tc>
        <w:tc>
          <w:tcPr>
            <w:tcW w:w="3559" w:type="dxa"/>
          </w:tcPr>
          <w:p w14:paraId="30EEAA58" w14:textId="77777777" w:rsidR="00830505" w:rsidRDefault="00830505" w:rsidP="00830505">
            <w:pPr>
              <w:pStyle w:val="Textbezodsazen"/>
              <w:spacing w:after="0"/>
            </w:pPr>
            <w:r w:rsidRPr="006656DE">
              <w:t>Podání žádosti o společné povolení</w:t>
            </w:r>
            <w:r>
              <w:t xml:space="preserve"> </w:t>
            </w:r>
          </w:p>
          <w:p w14:paraId="4F09BE18" w14:textId="77777777" w:rsidR="00830505" w:rsidRDefault="00830505" w:rsidP="00830505">
            <w:pPr>
              <w:pStyle w:val="Textbezodsazen"/>
              <w:spacing w:after="0"/>
            </w:pPr>
          </w:p>
          <w:p w14:paraId="43CE8D8A" w14:textId="77777777" w:rsidR="00830505" w:rsidRDefault="00830505" w:rsidP="00830505">
            <w:pPr>
              <w:pStyle w:val="Textbezodsazen"/>
              <w:spacing w:after="0"/>
            </w:pPr>
          </w:p>
          <w:p w14:paraId="6618B368" w14:textId="77777777" w:rsidR="00830505" w:rsidRPr="00D23E1C" w:rsidRDefault="00830505" w:rsidP="00830505">
            <w:pPr>
              <w:pStyle w:val="Textbezodsazen"/>
              <w:spacing w:after="0"/>
            </w:pPr>
            <w:r w:rsidRPr="00D23E1C">
              <w:t>……………………………………………………………</w:t>
            </w:r>
          </w:p>
          <w:p w14:paraId="5CA79989" w14:textId="77777777" w:rsidR="00830505" w:rsidRDefault="00830505" w:rsidP="00830505">
            <w:pPr>
              <w:pStyle w:val="Textbezodsazen"/>
              <w:rPr>
                <w:rFonts w:asciiTheme="minorHAnsi" w:hAnsiTheme="minorHAnsi"/>
              </w:rPr>
            </w:pPr>
            <w:r w:rsidRPr="00A360F2">
              <w:rPr>
                <w:rFonts w:asciiTheme="minorHAnsi" w:hAnsiTheme="minorHAnsi"/>
              </w:rPr>
              <w:t xml:space="preserve">Odevzdání </w:t>
            </w:r>
            <w:r>
              <w:rPr>
                <w:rFonts w:asciiTheme="minorHAnsi" w:hAnsiTheme="minorHAnsi"/>
              </w:rPr>
              <w:t>dokladové části</w:t>
            </w:r>
          </w:p>
          <w:p w14:paraId="24BA072B" w14:textId="77777777" w:rsidR="00830505" w:rsidRDefault="00830505" w:rsidP="00830505">
            <w:pPr>
              <w:pStyle w:val="Textbezodsazen"/>
              <w:rPr>
                <w:rFonts w:asciiTheme="minorHAnsi" w:hAnsiTheme="minorHAnsi"/>
                <w:b/>
                <w:bCs/>
              </w:rPr>
            </w:pPr>
          </w:p>
          <w:p w14:paraId="0FB1D3C4" w14:textId="77777777" w:rsidR="00830505" w:rsidRPr="00D23E1C" w:rsidRDefault="00830505" w:rsidP="00830505">
            <w:pPr>
              <w:pStyle w:val="Textbezodsazen"/>
              <w:spacing w:after="0"/>
            </w:pPr>
            <w:r w:rsidRPr="00D23E1C">
              <w:t>……………………………………………………………</w:t>
            </w:r>
          </w:p>
          <w:p w14:paraId="3415C332" w14:textId="77777777" w:rsidR="00830505" w:rsidRDefault="00830505" w:rsidP="00830505">
            <w:pPr>
              <w:pStyle w:val="Textbezodsazen"/>
              <w:jc w:val="left"/>
              <w:rPr>
                <w:rFonts w:eastAsia="Times New Roman" w:cs="Times New Roman"/>
              </w:rPr>
            </w:pPr>
            <w:r w:rsidRPr="00A360F2">
              <w:rPr>
                <w:rFonts w:asciiTheme="minorHAnsi" w:hAnsiTheme="minorHAnsi"/>
              </w:rPr>
              <w:t xml:space="preserve">Odevzdání </w:t>
            </w:r>
            <w:r>
              <w:rPr>
                <w:rFonts w:asciiTheme="minorHAnsi" w:hAnsiTheme="minorHAnsi"/>
              </w:rPr>
              <w:t xml:space="preserve">podkladů pro proces </w:t>
            </w:r>
            <w:proofErr w:type="spellStart"/>
            <w:r w:rsidRPr="008461D2">
              <w:rPr>
                <w:rFonts w:eastAsia="Times New Roman" w:cs="Times New Roman"/>
              </w:rPr>
              <w:t>Trackside</w:t>
            </w:r>
            <w:proofErr w:type="spellEnd"/>
            <w:r w:rsidRPr="008461D2">
              <w:rPr>
                <w:rFonts w:eastAsia="Times New Roman" w:cs="Times New Roman"/>
              </w:rPr>
              <w:t xml:space="preserve"> </w:t>
            </w:r>
            <w:proofErr w:type="spellStart"/>
            <w:r w:rsidRPr="008461D2">
              <w:rPr>
                <w:rFonts w:eastAsia="Times New Roman" w:cs="Times New Roman"/>
              </w:rPr>
              <w:t>Approval</w:t>
            </w:r>
            <w:proofErr w:type="spellEnd"/>
          </w:p>
          <w:p w14:paraId="41EE2975" w14:textId="77777777" w:rsidR="00830505" w:rsidRPr="00D23E1C" w:rsidRDefault="00830505" w:rsidP="00830505">
            <w:pPr>
              <w:pStyle w:val="Textbezodsazen"/>
              <w:spacing w:after="0"/>
            </w:pPr>
            <w:r w:rsidRPr="00D23E1C">
              <w:t>……………………………………………………………</w:t>
            </w:r>
          </w:p>
          <w:p w14:paraId="40FD7DB4" w14:textId="5CEA370C" w:rsidR="00830505" w:rsidRPr="006656DE" w:rsidRDefault="00830505" w:rsidP="003D1107">
            <w:pPr>
              <w:pStyle w:val="Textbezodsazen"/>
            </w:pPr>
            <w:r w:rsidRPr="00A360F2">
              <w:rPr>
                <w:rFonts w:asciiTheme="minorHAnsi" w:hAnsiTheme="minorHAnsi"/>
              </w:rPr>
              <w:t xml:space="preserve">Odevzdání </w:t>
            </w:r>
            <w:r>
              <w:rPr>
                <w:rFonts w:asciiTheme="minorHAnsi" w:hAnsiTheme="minorHAnsi"/>
              </w:rPr>
              <w:t xml:space="preserve">části </w:t>
            </w:r>
            <w:r w:rsidRPr="00251B61">
              <w:t>Dokumentace Fyzická ochrana objektu, dle směrnice SŽ SM011</w:t>
            </w:r>
          </w:p>
        </w:tc>
        <w:tc>
          <w:tcPr>
            <w:tcW w:w="3559" w:type="dxa"/>
          </w:tcPr>
          <w:p w14:paraId="28EF95C0" w14:textId="77777777" w:rsidR="00830505" w:rsidRDefault="00830505" w:rsidP="00830505">
            <w:pPr>
              <w:pStyle w:val="Textbezodsazen"/>
              <w:jc w:val="left"/>
            </w:pPr>
            <w:r w:rsidRPr="006656DE">
              <w:t>Kopie žádosti předaná Objednateli, potvrzená podatelnou stavebního úřadu</w:t>
            </w:r>
          </w:p>
          <w:p w14:paraId="0A50BF9E" w14:textId="77777777" w:rsidR="00830505" w:rsidRDefault="00830505" w:rsidP="00830505">
            <w:pPr>
              <w:pStyle w:val="Textbezodsazen"/>
              <w:jc w:val="left"/>
            </w:pPr>
            <w:r w:rsidRPr="00D23E1C">
              <w:t>……………………………………………………</w:t>
            </w:r>
          </w:p>
          <w:p w14:paraId="56D3D435" w14:textId="77777777" w:rsidR="00830505" w:rsidRDefault="00830505" w:rsidP="00830505">
            <w:pPr>
              <w:pStyle w:val="Textbezodsazen"/>
              <w:jc w:val="left"/>
            </w:pPr>
            <w:r w:rsidRPr="006656DE">
              <w:t>Předávací protokol k</w:t>
            </w:r>
            <w:r>
              <w:t> </w:t>
            </w:r>
            <w:r w:rsidRPr="006656DE">
              <w:t>dané</w:t>
            </w:r>
            <w:r>
              <w:t xml:space="preserve"> části </w:t>
            </w:r>
            <w:r w:rsidRPr="006656DE">
              <w:t>dílčí etap</w:t>
            </w:r>
            <w:r>
              <w:t>y</w:t>
            </w:r>
          </w:p>
          <w:p w14:paraId="1780DDDB" w14:textId="77777777" w:rsidR="00830505" w:rsidRDefault="00830505" w:rsidP="00830505">
            <w:pPr>
              <w:pStyle w:val="Textbezodsazen"/>
              <w:jc w:val="left"/>
            </w:pPr>
            <w:r w:rsidRPr="00D23E1C">
              <w:t>……………………………………………………</w:t>
            </w:r>
          </w:p>
          <w:p w14:paraId="45CBE3EA" w14:textId="77777777" w:rsidR="00830505" w:rsidRDefault="00830505" w:rsidP="00830505">
            <w:pPr>
              <w:pStyle w:val="Textbezodsazen"/>
              <w:jc w:val="left"/>
            </w:pPr>
            <w:r w:rsidRPr="006656DE">
              <w:t>Předávací protokol k</w:t>
            </w:r>
            <w:r>
              <w:t> </w:t>
            </w:r>
            <w:r w:rsidRPr="006656DE">
              <w:t>dané</w:t>
            </w:r>
            <w:r>
              <w:t xml:space="preserve"> části </w:t>
            </w:r>
            <w:r w:rsidRPr="006656DE">
              <w:t>dílčí etap</w:t>
            </w:r>
            <w:r>
              <w:t>y</w:t>
            </w:r>
          </w:p>
          <w:p w14:paraId="39F35B2E" w14:textId="77777777" w:rsidR="00830505" w:rsidRDefault="00830505" w:rsidP="00830505">
            <w:pPr>
              <w:pStyle w:val="Textbezodsazen"/>
              <w:jc w:val="left"/>
            </w:pPr>
            <w:r w:rsidRPr="00D23E1C">
              <w:t>……………………………………………………</w:t>
            </w:r>
          </w:p>
          <w:p w14:paraId="4AF9D5AE" w14:textId="6C735BAF" w:rsidR="00830505" w:rsidRPr="006656DE" w:rsidRDefault="00830505" w:rsidP="003D1107">
            <w:pPr>
              <w:pStyle w:val="Textbezodsazen"/>
              <w:jc w:val="left"/>
            </w:pPr>
            <w:r w:rsidRPr="006656DE">
              <w:t>Předávací protokol k</w:t>
            </w:r>
            <w:r>
              <w:t> </w:t>
            </w:r>
            <w:r w:rsidRPr="006656DE">
              <w:t>dané</w:t>
            </w:r>
            <w:r>
              <w:t xml:space="preserve"> části </w:t>
            </w:r>
            <w:r w:rsidRPr="006656DE">
              <w:t>dílčí etap</w:t>
            </w:r>
            <w:r>
              <w:t>y</w:t>
            </w:r>
          </w:p>
        </w:tc>
      </w:tr>
      <w:tr w:rsidR="00830505" w:rsidRPr="00B72613" w14:paraId="7BF60018" w14:textId="77777777" w:rsidTr="0005268A">
        <w:tc>
          <w:tcPr>
            <w:tcW w:w="2681" w:type="dxa"/>
          </w:tcPr>
          <w:p w14:paraId="7A8DBD1B" w14:textId="48B2CACB" w:rsidR="00830505" w:rsidRPr="00B06D17" w:rsidRDefault="00830505" w:rsidP="00830505">
            <w:pPr>
              <w:pStyle w:val="Textbezodsazen"/>
              <w:rPr>
                <w:rStyle w:val="Tun"/>
                <w:highlight w:val="green"/>
              </w:rPr>
            </w:pPr>
            <w:r>
              <w:rPr>
                <w:rStyle w:val="Tun"/>
              </w:rPr>
              <w:t>8</w:t>
            </w:r>
            <w:r w:rsidRPr="00D8226B">
              <w:rPr>
                <w:rStyle w:val="Tun"/>
              </w:rPr>
              <w:t>. Dílčí etapa</w:t>
            </w:r>
          </w:p>
        </w:tc>
        <w:tc>
          <w:tcPr>
            <w:tcW w:w="3863" w:type="dxa"/>
          </w:tcPr>
          <w:p w14:paraId="2A9CBE74" w14:textId="2E7C8419" w:rsidR="00830505" w:rsidRPr="00B06D17" w:rsidRDefault="00830505" w:rsidP="00830505">
            <w:pPr>
              <w:pStyle w:val="Textbezodsazen"/>
              <w:jc w:val="left"/>
              <w:rPr>
                <w:b/>
                <w:highlight w:val="green"/>
              </w:rPr>
            </w:pPr>
            <w:r w:rsidRPr="00366348">
              <w:rPr>
                <w:b/>
                <w:bCs/>
              </w:rPr>
              <w:t xml:space="preserve">do </w:t>
            </w:r>
            <w:r w:rsidRPr="00FC015E">
              <w:rPr>
                <w:b/>
                <w:bCs/>
              </w:rPr>
              <w:t xml:space="preserve">2 </w:t>
            </w:r>
            <w:r w:rsidRPr="00366348">
              <w:rPr>
                <w:b/>
                <w:bCs/>
              </w:rPr>
              <w:t>měsíců</w:t>
            </w:r>
            <w:r w:rsidRPr="00DF379F">
              <w:t xml:space="preserve"> od </w:t>
            </w:r>
            <w:r>
              <w:t>termínu 7. dílčí etapy</w:t>
            </w:r>
          </w:p>
        </w:tc>
        <w:tc>
          <w:tcPr>
            <w:tcW w:w="3559" w:type="dxa"/>
          </w:tcPr>
          <w:p w14:paraId="5A43358A" w14:textId="4E725D41" w:rsidR="00830505" w:rsidRPr="00B06D17" w:rsidRDefault="00830505" w:rsidP="00830505">
            <w:pPr>
              <w:pStyle w:val="Textbezodsazen"/>
              <w:jc w:val="left"/>
              <w:rPr>
                <w:highlight w:val="green"/>
              </w:rPr>
            </w:pPr>
            <w:r w:rsidRPr="00366348">
              <w:t>Zajištění školení na CDE dle cíle 1.7 EIR</w:t>
            </w:r>
          </w:p>
        </w:tc>
        <w:tc>
          <w:tcPr>
            <w:tcW w:w="3559" w:type="dxa"/>
          </w:tcPr>
          <w:p w14:paraId="351D203B" w14:textId="77777777" w:rsidR="00830505" w:rsidRPr="00366348" w:rsidRDefault="00830505" w:rsidP="00830505">
            <w:pPr>
              <w:pStyle w:val="Tabulka-9"/>
              <w:rPr>
                <w:rFonts w:eastAsia="Times New Roman"/>
                <w:lang w:eastAsia="cs-CZ"/>
              </w:rPr>
            </w:pPr>
            <w:r w:rsidRPr="00366348">
              <w:rPr>
                <w:rFonts w:eastAsia="Times New Roman"/>
                <w:lang w:eastAsia="cs-CZ"/>
              </w:rPr>
              <w:t xml:space="preserve">Prezenční listina ze školení </w:t>
            </w:r>
          </w:p>
          <w:p w14:paraId="5F69E152" w14:textId="14705943" w:rsidR="00830505" w:rsidRPr="00B06D17" w:rsidRDefault="00830505" w:rsidP="00830505">
            <w:pPr>
              <w:pStyle w:val="Textbezodsazen"/>
              <w:jc w:val="left"/>
              <w:rPr>
                <w:highlight w:val="green"/>
              </w:rPr>
            </w:pPr>
          </w:p>
        </w:tc>
      </w:tr>
      <w:tr w:rsidR="00830505" w:rsidRPr="00B72613" w14:paraId="0DBF8B3F" w14:textId="77777777" w:rsidTr="0005268A">
        <w:tc>
          <w:tcPr>
            <w:tcW w:w="2681" w:type="dxa"/>
          </w:tcPr>
          <w:p w14:paraId="276E9BD8" w14:textId="3AB7AA67" w:rsidR="00830505" w:rsidRDefault="00830505" w:rsidP="00830505">
            <w:pPr>
              <w:pStyle w:val="Textbezodsazen"/>
              <w:rPr>
                <w:rStyle w:val="Tun"/>
              </w:rPr>
            </w:pPr>
            <w:r>
              <w:rPr>
                <w:rStyle w:val="Tun"/>
              </w:rPr>
              <w:t>9</w:t>
            </w:r>
            <w:r w:rsidRPr="00D8226B">
              <w:rPr>
                <w:rStyle w:val="Tun"/>
              </w:rPr>
              <w:t>. Dílčí etapa</w:t>
            </w:r>
          </w:p>
        </w:tc>
        <w:tc>
          <w:tcPr>
            <w:tcW w:w="3863" w:type="dxa"/>
          </w:tcPr>
          <w:p w14:paraId="595D8283" w14:textId="2CB95961" w:rsidR="00830505" w:rsidRDefault="00830505" w:rsidP="00830505">
            <w:pPr>
              <w:pStyle w:val="Textbezodsazen"/>
              <w:jc w:val="left"/>
              <w:rPr>
                <w:b/>
              </w:rPr>
            </w:pPr>
            <w:r w:rsidRPr="00366348">
              <w:rPr>
                <w:b/>
                <w:bCs/>
              </w:rPr>
              <w:t xml:space="preserve">do </w:t>
            </w:r>
            <w:r w:rsidRPr="00FC015E">
              <w:rPr>
                <w:b/>
                <w:bCs/>
              </w:rPr>
              <w:t>3</w:t>
            </w:r>
            <w:r w:rsidRPr="00366348">
              <w:rPr>
                <w:b/>
                <w:bCs/>
              </w:rPr>
              <w:t xml:space="preserve"> měsíců</w:t>
            </w:r>
            <w:r w:rsidRPr="00DF379F">
              <w:t xml:space="preserve"> od </w:t>
            </w:r>
            <w:r>
              <w:t>termínu 7. dílčí etapy</w:t>
            </w:r>
          </w:p>
        </w:tc>
        <w:tc>
          <w:tcPr>
            <w:tcW w:w="3559" w:type="dxa"/>
          </w:tcPr>
          <w:p w14:paraId="5D0B0A4D" w14:textId="77777777" w:rsidR="00830505" w:rsidRPr="00FC015E" w:rsidRDefault="00830505" w:rsidP="00830505">
            <w:pPr>
              <w:pStyle w:val="Tabulka-9"/>
            </w:pPr>
            <w:r w:rsidRPr="00FC015E">
              <w:t>Návrh technického řešení PDPS v </w:t>
            </w:r>
            <w:r w:rsidRPr="00366348">
              <w:t>režimu BIM</w:t>
            </w:r>
            <w:r w:rsidRPr="00FC015E">
              <w:t xml:space="preserve"> k připomínkovému řízení</w:t>
            </w:r>
          </w:p>
          <w:p w14:paraId="0B9720CA" w14:textId="77777777" w:rsidR="00830505" w:rsidRPr="00FC015E" w:rsidRDefault="00830505" w:rsidP="00830505">
            <w:pPr>
              <w:pStyle w:val="Textbezodsazen"/>
              <w:spacing w:after="0"/>
            </w:pPr>
            <w:r w:rsidRPr="00D23E1C">
              <w:t>……………………………………………………………</w:t>
            </w:r>
          </w:p>
          <w:p w14:paraId="3FD19FAD" w14:textId="77777777" w:rsidR="00830505" w:rsidRDefault="00830505" w:rsidP="00830505">
            <w:pPr>
              <w:pStyle w:val="Tabulka-9"/>
            </w:pPr>
            <w:r w:rsidRPr="00366348">
              <w:t>Odevzdání BEP a návrhu Závěrečné hodnotící zprávy k připomínkám</w:t>
            </w:r>
            <w:r w:rsidRPr="00FC015E">
              <w:t xml:space="preserve"> </w:t>
            </w:r>
          </w:p>
          <w:p w14:paraId="67E795D3" w14:textId="77777777" w:rsidR="00830505" w:rsidRPr="00FC015E" w:rsidRDefault="00830505" w:rsidP="00830505">
            <w:pPr>
              <w:pStyle w:val="Textbezodsazen"/>
              <w:spacing w:after="0"/>
            </w:pPr>
            <w:r w:rsidRPr="00D23E1C">
              <w:t>……………………………………………………………</w:t>
            </w:r>
          </w:p>
          <w:p w14:paraId="7364BBA5" w14:textId="3A6BA1A9" w:rsidR="00830505" w:rsidRPr="006656DE" w:rsidRDefault="00830505" w:rsidP="00830505">
            <w:pPr>
              <w:pStyle w:val="Textbezodsazen"/>
              <w:jc w:val="left"/>
            </w:pPr>
            <w:r w:rsidRPr="006656DE">
              <w:t>Nabytí právní moci společného povolení</w:t>
            </w:r>
          </w:p>
        </w:tc>
        <w:tc>
          <w:tcPr>
            <w:tcW w:w="3559" w:type="dxa"/>
          </w:tcPr>
          <w:p w14:paraId="139F2CE4" w14:textId="77777777" w:rsidR="00830505" w:rsidRDefault="00830505" w:rsidP="00830505">
            <w:pPr>
              <w:pStyle w:val="Textbezodsazen"/>
              <w:jc w:val="left"/>
            </w:pPr>
            <w:r w:rsidRPr="006656DE">
              <w:t>Předávací protokol k</w:t>
            </w:r>
            <w:r>
              <w:t> </w:t>
            </w:r>
            <w:r w:rsidRPr="006656DE">
              <w:t>dané</w:t>
            </w:r>
            <w:r>
              <w:t xml:space="preserve"> části </w:t>
            </w:r>
            <w:r w:rsidRPr="006656DE">
              <w:t>dílčí etap</w:t>
            </w:r>
            <w:r>
              <w:t>y</w:t>
            </w:r>
          </w:p>
          <w:p w14:paraId="5C89D129" w14:textId="77777777" w:rsidR="00830505" w:rsidRPr="00D23E1C" w:rsidRDefault="00830505" w:rsidP="00830505">
            <w:pPr>
              <w:pStyle w:val="Textbezodsazen"/>
              <w:spacing w:after="0"/>
            </w:pPr>
            <w:r w:rsidRPr="00D23E1C">
              <w:t>……………………………………………………………</w:t>
            </w:r>
          </w:p>
          <w:p w14:paraId="2E2A03C9" w14:textId="77777777" w:rsidR="00830505" w:rsidRDefault="00830505" w:rsidP="00830505">
            <w:pPr>
              <w:pStyle w:val="Textbezodsazen"/>
              <w:jc w:val="left"/>
            </w:pPr>
            <w:r w:rsidRPr="006656DE">
              <w:t>Předávací protokol k</w:t>
            </w:r>
            <w:r>
              <w:t> </w:t>
            </w:r>
            <w:r w:rsidRPr="006656DE">
              <w:t>dané</w:t>
            </w:r>
            <w:r>
              <w:t xml:space="preserve"> části </w:t>
            </w:r>
            <w:r w:rsidRPr="006656DE">
              <w:t>dílčí etap</w:t>
            </w:r>
            <w:r>
              <w:t>y</w:t>
            </w:r>
          </w:p>
          <w:p w14:paraId="1CE01375" w14:textId="77777777" w:rsidR="00830505" w:rsidRPr="00D23E1C" w:rsidRDefault="00830505" w:rsidP="00830505">
            <w:pPr>
              <w:pStyle w:val="Textbezodsazen"/>
              <w:spacing w:after="0"/>
            </w:pPr>
            <w:r w:rsidRPr="00D23E1C">
              <w:t>……………………………………………………………</w:t>
            </w:r>
          </w:p>
          <w:p w14:paraId="7A7FA3E5" w14:textId="5B573662" w:rsidR="00830505" w:rsidRDefault="00830505" w:rsidP="00830505">
            <w:pPr>
              <w:pStyle w:val="Textbezodsazen"/>
              <w:jc w:val="left"/>
            </w:pPr>
            <w:r>
              <w:t>Společné</w:t>
            </w:r>
            <w:r w:rsidRPr="006656DE">
              <w:t xml:space="preserve"> povolení v právní moci, předané Objednateli</w:t>
            </w:r>
          </w:p>
        </w:tc>
      </w:tr>
      <w:tr w:rsidR="00830505" w:rsidRPr="00B72613" w14:paraId="5F4C2C52" w14:textId="77777777" w:rsidTr="0005268A">
        <w:tc>
          <w:tcPr>
            <w:tcW w:w="2681" w:type="dxa"/>
          </w:tcPr>
          <w:p w14:paraId="084D9787" w14:textId="739474A1" w:rsidR="00830505" w:rsidRDefault="00830505" w:rsidP="00830505">
            <w:pPr>
              <w:pStyle w:val="Textbezodsazen"/>
              <w:rPr>
                <w:rStyle w:val="Tun"/>
              </w:rPr>
            </w:pPr>
            <w:r>
              <w:rPr>
                <w:rStyle w:val="Tun"/>
              </w:rPr>
              <w:t>10</w:t>
            </w:r>
            <w:r w:rsidRPr="00D8226B">
              <w:rPr>
                <w:rStyle w:val="Tun"/>
              </w:rPr>
              <w:t>. Dílčí etapa</w:t>
            </w:r>
          </w:p>
        </w:tc>
        <w:tc>
          <w:tcPr>
            <w:tcW w:w="3863" w:type="dxa"/>
          </w:tcPr>
          <w:p w14:paraId="23BACCE4" w14:textId="5B24BF42" w:rsidR="00830505" w:rsidRDefault="00830505" w:rsidP="00830505">
            <w:pPr>
              <w:pStyle w:val="Textbezodsazen"/>
              <w:jc w:val="left"/>
              <w:rPr>
                <w:b/>
              </w:rPr>
            </w:pPr>
            <w:r>
              <w:rPr>
                <w:b/>
              </w:rPr>
              <w:t xml:space="preserve">do doby schválení aktualizace Záměru projektu, </w:t>
            </w:r>
            <w:r w:rsidRPr="002C27FC">
              <w:rPr>
                <w:bCs/>
              </w:rPr>
              <w:t>nejdéle však</w:t>
            </w:r>
            <w:r>
              <w:rPr>
                <w:b/>
              </w:rPr>
              <w:t xml:space="preserve"> do 6 měsíců </w:t>
            </w:r>
            <w:r w:rsidRPr="002C27FC">
              <w:rPr>
                <w:bCs/>
              </w:rPr>
              <w:t xml:space="preserve">od termínu </w:t>
            </w:r>
            <w:r>
              <w:rPr>
                <w:bCs/>
              </w:rPr>
              <w:t>6</w:t>
            </w:r>
            <w:r w:rsidRPr="002C27FC">
              <w:rPr>
                <w:bCs/>
              </w:rPr>
              <w:t>. dílčí etapy</w:t>
            </w:r>
          </w:p>
        </w:tc>
        <w:tc>
          <w:tcPr>
            <w:tcW w:w="3559" w:type="dxa"/>
          </w:tcPr>
          <w:p w14:paraId="50531F2B" w14:textId="086D34A8" w:rsidR="00830505" w:rsidRPr="006656DE" w:rsidRDefault="00830505" w:rsidP="00830505">
            <w:pPr>
              <w:pStyle w:val="Textbezodsazen"/>
              <w:jc w:val="left"/>
            </w:pPr>
            <w:r>
              <w:t>Součinnost při projednání aktualizace Záměru projektu s Centrální komisí ministerstva dopravy</w:t>
            </w:r>
          </w:p>
        </w:tc>
        <w:tc>
          <w:tcPr>
            <w:tcW w:w="3559" w:type="dxa"/>
          </w:tcPr>
          <w:p w14:paraId="1FDF9462" w14:textId="203BE14A" w:rsidR="00830505" w:rsidRDefault="00830505" w:rsidP="00830505">
            <w:pPr>
              <w:pStyle w:val="Textbezodsazen"/>
              <w:jc w:val="left"/>
            </w:pPr>
            <w:r>
              <w:t>Schválení aktualizace Záměru projektu Centrální komisí ministerstva dopravy</w:t>
            </w:r>
          </w:p>
        </w:tc>
      </w:tr>
      <w:tr w:rsidR="00830505" w:rsidRPr="00B72613" w14:paraId="731D1DF8" w14:textId="77777777" w:rsidTr="0005268A">
        <w:tc>
          <w:tcPr>
            <w:tcW w:w="2681" w:type="dxa"/>
          </w:tcPr>
          <w:p w14:paraId="084D32E3" w14:textId="5FA4B187" w:rsidR="00830505" w:rsidRPr="00B06D17" w:rsidRDefault="00830505" w:rsidP="00830505">
            <w:pPr>
              <w:pStyle w:val="Textbezodsazen"/>
              <w:rPr>
                <w:rStyle w:val="Tun"/>
                <w:highlight w:val="green"/>
              </w:rPr>
            </w:pPr>
            <w:r>
              <w:rPr>
                <w:rStyle w:val="Tun"/>
              </w:rPr>
              <w:t>11</w:t>
            </w:r>
            <w:r w:rsidRPr="00D8226B">
              <w:rPr>
                <w:rStyle w:val="Tun"/>
              </w:rPr>
              <w:t>. Dílčí etapa</w:t>
            </w:r>
          </w:p>
        </w:tc>
        <w:tc>
          <w:tcPr>
            <w:tcW w:w="3863" w:type="dxa"/>
          </w:tcPr>
          <w:p w14:paraId="14A5F3ED" w14:textId="225F90A4" w:rsidR="00830505" w:rsidRPr="00B06D17" w:rsidRDefault="00830505" w:rsidP="00830505">
            <w:pPr>
              <w:pStyle w:val="Textbezodsazen"/>
              <w:jc w:val="left"/>
              <w:rPr>
                <w:b/>
                <w:highlight w:val="green"/>
              </w:rPr>
            </w:pPr>
            <w:r>
              <w:rPr>
                <w:b/>
              </w:rPr>
              <w:t>d</w:t>
            </w:r>
            <w:r w:rsidRPr="006656DE">
              <w:rPr>
                <w:b/>
              </w:rPr>
              <w:t>o</w:t>
            </w:r>
            <w:r>
              <w:rPr>
                <w:b/>
              </w:rPr>
              <w:t xml:space="preserve"> 2</w:t>
            </w:r>
            <w:r w:rsidRPr="006656DE">
              <w:rPr>
                <w:b/>
              </w:rPr>
              <w:t xml:space="preserve"> měsíc</w:t>
            </w:r>
            <w:r>
              <w:rPr>
                <w:b/>
              </w:rPr>
              <w:t>ů</w:t>
            </w:r>
            <w:r w:rsidRPr="006656DE">
              <w:t xml:space="preserve"> od termínu </w:t>
            </w:r>
            <w:r>
              <w:t>9</w:t>
            </w:r>
            <w:r w:rsidRPr="006656DE">
              <w:t>. dílčí etapy</w:t>
            </w:r>
          </w:p>
        </w:tc>
        <w:tc>
          <w:tcPr>
            <w:tcW w:w="3559" w:type="dxa"/>
          </w:tcPr>
          <w:p w14:paraId="3D8B8D2F" w14:textId="7AB2634C" w:rsidR="00830505" w:rsidRPr="00B06D17" w:rsidRDefault="00830505" w:rsidP="00830505">
            <w:pPr>
              <w:pStyle w:val="Textbezodsazen"/>
              <w:jc w:val="left"/>
              <w:rPr>
                <w:highlight w:val="green"/>
              </w:rPr>
            </w:pPr>
            <w:r w:rsidRPr="00415A31">
              <w:t xml:space="preserve">Definitivní předání </w:t>
            </w:r>
            <w:r>
              <w:t xml:space="preserve">projednané </w:t>
            </w:r>
            <w:r w:rsidRPr="00415A31">
              <w:t>PDPS</w:t>
            </w:r>
            <w:r>
              <w:t xml:space="preserve"> v režimu BIM</w:t>
            </w:r>
            <w:r w:rsidRPr="00415A31">
              <w:t xml:space="preserve"> s kompletní dokladovou část, náklady a oceněnými soupisy prací ve struktuře dle VTP, a návrhem ZTP na zhotovení stavby</w:t>
            </w:r>
            <w:r>
              <w:t xml:space="preserve"> a příloh k žádosti o spolufinancování stavby dle ZTP a VTP</w:t>
            </w:r>
          </w:p>
        </w:tc>
        <w:tc>
          <w:tcPr>
            <w:tcW w:w="3559" w:type="dxa"/>
          </w:tcPr>
          <w:p w14:paraId="2DB425DB" w14:textId="779312B9" w:rsidR="00830505" w:rsidRPr="00B06D17" w:rsidRDefault="00830505" w:rsidP="00830505">
            <w:pPr>
              <w:pStyle w:val="Textbezodsazen"/>
              <w:jc w:val="left"/>
              <w:rPr>
                <w:highlight w:val="green"/>
              </w:rPr>
            </w:pPr>
            <w:r w:rsidRPr="006656DE">
              <w:t>Předávací protokol k dané dílčí etapě</w:t>
            </w:r>
          </w:p>
        </w:tc>
      </w:tr>
      <w:tr w:rsidR="00F670FF" w:rsidRPr="00B72613" w14:paraId="7733B469" w14:textId="77777777" w:rsidTr="0005268A">
        <w:tc>
          <w:tcPr>
            <w:tcW w:w="2681" w:type="dxa"/>
          </w:tcPr>
          <w:p w14:paraId="3F13A403" w14:textId="6CEFBDDA" w:rsidR="00F670FF" w:rsidRPr="0005268A" w:rsidRDefault="00F670FF" w:rsidP="00F670FF">
            <w:pPr>
              <w:pStyle w:val="Textbezodsazen"/>
              <w:rPr>
                <w:rStyle w:val="Tun"/>
                <w:highlight w:val="green"/>
              </w:rPr>
            </w:pPr>
            <w:r w:rsidRPr="0005268A">
              <w:rPr>
                <w:rStyle w:val="Tun"/>
              </w:rPr>
              <w:t>12. Dílčí etapa</w:t>
            </w:r>
          </w:p>
        </w:tc>
        <w:tc>
          <w:tcPr>
            <w:tcW w:w="3863" w:type="dxa"/>
          </w:tcPr>
          <w:p w14:paraId="6E39C777" w14:textId="77777777" w:rsidR="00F670FF" w:rsidRDefault="00F670FF" w:rsidP="00F670FF">
            <w:pPr>
              <w:pStyle w:val="Textbezodsazen"/>
              <w:jc w:val="left"/>
            </w:pPr>
            <w:commentRangeStart w:id="13"/>
            <w:commentRangeStart w:id="14"/>
            <w:r w:rsidRPr="0005268A">
              <w:rPr>
                <w:b/>
              </w:rPr>
              <w:t>do 1 měsíce</w:t>
            </w:r>
            <w:r w:rsidRPr="0005268A">
              <w:t xml:space="preserve"> od termínu 11. dílčí etapy</w:t>
            </w:r>
            <w:commentRangeEnd w:id="13"/>
            <w:r>
              <w:rPr>
                <w:rStyle w:val="Odkaznakoment"/>
                <w:rFonts w:ascii="Arial" w:eastAsia="Times New Roman" w:hAnsi="Arial" w:cs="Arial"/>
                <w:lang w:eastAsia="cs-CZ"/>
              </w:rPr>
              <w:commentReference w:id="13"/>
            </w:r>
            <w:commentRangeEnd w:id="14"/>
            <w:r>
              <w:rPr>
                <w:rStyle w:val="Odkaznakoment"/>
                <w:rFonts w:ascii="Arial" w:eastAsia="Times New Roman" w:hAnsi="Arial" w:cs="Arial"/>
                <w:lang w:eastAsia="cs-CZ"/>
              </w:rPr>
              <w:commentReference w:id="14"/>
            </w:r>
          </w:p>
          <w:p w14:paraId="6F87D6BC" w14:textId="283758CB" w:rsidR="00F670FF" w:rsidRPr="0005268A" w:rsidRDefault="00F670FF" w:rsidP="00F670FF">
            <w:pPr>
              <w:pStyle w:val="Textbezodsazen"/>
              <w:jc w:val="left"/>
              <w:rPr>
                <w:b/>
                <w:highlight w:val="green"/>
              </w:rPr>
            </w:pPr>
            <w:r w:rsidRPr="002465CF">
              <w:t>(předpoklad do 19 měsíců</w:t>
            </w:r>
            <w:r w:rsidRPr="006656DE">
              <w:t xml:space="preserve"> od nabytí účinnosti Smlouvy</w:t>
            </w:r>
            <w:r>
              <w:t>)</w:t>
            </w:r>
          </w:p>
        </w:tc>
        <w:tc>
          <w:tcPr>
            <w:tcW w:w="3559" w:type="dxa"/>
          </w:tcPr>
          <w:p w14:paraId="7B4EA3E2" w14:textId="77777777" w:rsidR="00F670FF" w:rsidRPr="0005268A" w:rsidRDefault="00F670FF" w:rsidP="00F670FF">
            <w:pPr>
              <w:pStyle w:val="Textbezodsazen"/>
              <w:jc w:val="left"/>
            </w:pPr>
            <w:r w:rsidRPr="0005268A">
              <w:t>Předání kompletního Informačního modelu stavby včetně BEP a závěrečné hodnotící zprávy</w:t>
            </w:r>
          </w:p>
          <w:p w14:paraId="12F220C5" w14:textId="77777777" w:rsidR="00F670FF" w:rsidRPr="0005268A" w:rsidRDefault="00F670FF" w:rsidP="00F670FF">
            <w:pPr>
              <w:pStyle w:val="Textbezodsazen"/>
              <w:jc w:val="left"/>
            </w:pPr>
            <w:r w:rsidRPr="0005268A">
              <w:t>……………………………………………………………</w:t>
            </w:r>
          </w:p>
          <w:p w14:paraId="4945EDB9" w14:textId="6DDFEF38" w:rsidR="00F670FF" w:rsidRPr="0005268A" w:rsidRDefault="00F670FF" w:rsidP="00F670FF">
            <w:pPr>
              <w:pStyle w:val="Textbezodsazen"/>
              <w:jc w:val="left"/>
              <w:rPr>
                <w:highlight w:val="green"/>
              </w:rPr>
            </w:pPr>
            <w:r w:rsidRPr="0005268A">
              <w:t>Ukončení výkonu dozoru projektanta při zhotovení PDPS</w:t>
            </w:r>
          </w:p>
        </w:tc>
        <w:tc>
          <w:tcPr>
            <w:tcW w:w="3559" w:type="dxa"/>
          </w:tcPr>
          <w:p w14:paraId="0572854D" w14:textId="538DEAB6" w:rsidR="00F670FF" w:rsidRPr="0005268A" w:rsidRDefault="00F670FF" w:rsidP="00F670FF">
            <w:pPr>
              <w:pStyle w:val="Textbezodsazen"/>
              <w:jc w:val="left"/>
            </w:pPr>
            <w:r w:rsidRPr="0005268A">
              <w:t xml:space="preserve">Předávací protokol k dané dílčí etapě a </w:t>
            </w:r>
            <w:r>
              <w:t>P</w:t>
            </w:r>
            <w:r w:rsidRPr="0005268A">
              <w:t>rotokol o provedení Díla</w:t>
            </w:r>
          </w:p>
          <w:p w14:paraId="15708C94" w14:textId="77777777" w:rsidR="00F670FF" w:rsidRPr="0005268A" w:rsidRDefault="00F670FF" w:rsidP="00F670FF">
            <w:pPr>
              <w:pStyle w:val="Textbezodsazen"/>
              <w:jc w:val="left"/>
            </w:pPr>
            <w:r w:rsidRPr="0005268A">
              <w:t>……………………………………………………………</w:t>
            </w:r>
          </w:p>
          <w:p w14:paraId="1ABD9CC3" w14:textId="502012AD" w:rsidR="00F670FF" w:rsidRPr="0005268A" w:rsidRDefault="00F670FF" w:rsidP="00F670FF">
            <w:pPr>
              <w:pStyle w:val="Textbezodsazen"/>
              <w:jc w:val="left"/>
              <w:rPr>
                <w:highlight w:val="green"/>
              </w:rPr>
            </w:pPr>
            <w:r w:rsidRPr="0005268A">
              <w:t>Předávací protokol podepsaný Objednatelem vč. výkazu poskytnutých služeb se stručným popisem výkonů a specifikace výkonu Dozoru projektanta</w:t>
            </w:r>
            <w:r>
              <w:t xml:space="preserve"> při zhotovení PDPS</w:t>
            </w:r>
          </w:p>
        </w:tc>
      </w:tr>
      <w:tr w:rsidR="00F670FF" w:rsidRPr="00B72613" w14:paraId="4521C61C" w14:textId="77777777" w:rsidTr="0005268A">
        <w:tc>
          <w:tcPr>
            <w:tcW w:w="2681" w:type="dxa"/>
            <w:vAlign w:val="center"/>
          </w:tcPr>
          <w:p w14:paraId="159D1C9A" w14:textId="2AFF06C7" w:rsidR="00F670FF" w:rsidRPr="0005268A" w:rsidRDefault="00F670FF" w:rsidP="00F670FF">
            <w:pPr>
              <w:pStyle w:val="Textbezodsazen"/>
              <w:rPr>
                <w:rStyle w:val="Tun"/>
              </w:rPr>
            </w:pPr>
            <w:r w:rsidRPr="0005268A">
              <w:rPr>
                <w:rStyle w:val="Tun"/>
              </w:rPr>
              <w:t>13. Dílčí etapa</w:t>
            </w:r>
          </w:p>
        </w:tc>
        <w:tc>
          <w:tcPr>
            <w:tcW w:w="3863" w:type="dxa"/>
            <w:vAlign w:val="center"/>
          </w:tcPr>
          <w:p w14:paraId="475F0E8C" w14:textId="5259C0CF" w:rsidR="00F670FF" w:rsidRPr="0005268A" w:rsidRDefault="00F670FF" w:rsidP="00F670FF">
            <w:pPr>
              <w:pStyle w:val="Textbezodsazen"/>
              <w:jc w:val="left"/>
            </w:pPr>
            <w:r w:rsidRPr="0005268A">
              <w:t>do 24 měsíců od nabytí účinnosti Smlouvy</w:t>
            </w:r>
          </w:p>
        </w:tc>
        <w:tc>
          <w:tcPr>
            <w:tcW w:w="3559" w:type="dxa"/>
            <w:vAlign w:val="center"/>
          </w:tcPr>
          <w:p w14:paraId="24BDD918" w14:textId="281976C3" w:rsidR="00F670FF" w:rsidRPr="0005268A" w:rsidRDefault="00F670FF" w:rsidP="00F670FF">
            <w:pPr>
              <w:pStyle w:val="Textbezodsazen"/>
              <w:jc w:val="left"/>
            </w:pPr>
            <w:r w:rsidRPr="0005268A">
              <w:t>Prezentace a propagace projektu</w:t>
            </w:r>
          </w:p>
        </w:tc>
        <w:tc>
          <w:tcPr>
            <w:tcW w:w="3559" w:type="dxa"/>
            <w:vAlign w:val="center"/>
          </w:tcPr>
          <w:p w14:paraId="223E2518" w14:textId="0A6232F2" w:rsidR="00F670FF" w:rsidRPr="0005268A" w:rsidRDefault="00F670FF" w:rsidP="00F670FF">
            <w:pPr>
              <w:pStyle w:val="Textbezodsazen"/>
              <w:jc w:val="left"/>
            </w:pPr>
            <w:r w:rsidRPr="0005268A">
              <w:t>Výkaz poskytnutých služeb (1 x za čtvrtletí) - stručný popis výkonů a specifikace výkonu</w:t>
            </w:r>
          </w:p>
        </w:tc>
      </w:tr>
      <w:tr w:rsidR="00F670FF" w:rsidRPr="00B72613" w14:paraId="1AA76FEB" w14:textId="77777777" w:rsidTr="0005268A">
        <w:tc>
          <w:tcPr>
            <w:tcW w:w="2681" w:type="dxa"/>
            <w:vAlign w:val="center"/>
          </w:tcPr>
          <w:p w14:paraId="57517334" w14:textId="36C071E9" w:rsidR="00F670FF" w:rsidRPr="0005268A" w:rsidRDefault="00F670FF" w:rsidP="00F670FF">
            <w:pPr>
              <w:pStyle w:val="Textbezodsazen"/>
              <w:rPr>
                <w:rStyle w:val="Tun"/>
              </w:rPr>
            </w:pPr>
            <w:r w:rsidRPr="0005268A">
              <w:rPr>
                <w:rStyle w:val="Tun"/>
              </w:rPr>
              <w:t>14. Dílčí etapa</w:t>
            </w:r>
          </w:p>
        </w:tc>
        <w:tc>
          <w:tcPr>
            <w:tcW w:w="3863" w:type="dxa"/>
            <w:vAlign w:val="center"/>
          </w:tcPr>
          <w:p w14:paraId="6ABD782A" w14:textId="72F1C9E3" w:rsidR="00F670FF" w:rsidRPr="0005268A" w:rsidRDefault="00F670FF" w:rsidP="00F670FF">
            <w:pPr>
              <w:pStyle w:val="Textbezodsazen"/>
              <w:jc w:val="left"/>
            </w:pPr>
            <w:r w:rsidRPr="0005268A">
              <w:t>v závislosti na realizaci díla (předpoklad 09/</w:t>
            </w:r>
            <w:proofErr w:type="gramStart"/>
            <w:r w:rsidRPr="0005268A">
              <w:t>2026 – 12</w:t>
            </w:r>
            <w:proofErr w:type="gramEnd"/>
            <w:r w:rsidRPr="0005268A">
              <w:t xml:space="preserve">/2028) </w:t>
            </w:r>
          </w:p>
        </w:tc>
        <w:tc>
          <w:tcPr>
            <w:tcW w:w="3559" w:type="dxa"/>
            <w:shd w:val="clear" w:color="auto" w:fill="auto"/>
            <w:vAlign w:val="center"/>
          </w:tcPr>
          <w:p w14:paraId="01B7E124" w14:textId="2D0C0282" w:rsidR="00F670FF" w:rsidRPr="0005268A" w:rsidRDefault="00F670FF" w:rsidP="00F670FF">
            <w:pPr>
              <w:pStyle w:val="Textbezodsazen"/>
              <w:jc w:val="left"/>
            </w:pPr>
            <w:r w:rsidRPr="0005268A">
              <w:t>Výkon Dozoru projektanta při realizaci Stavby</w:t>
            </w:r>
            <w:r w:rsidRPr="0005268A">
              <w:rPr>
                <w:bCs/>
              </w:rPr>
              <w:t>; Zhotovitel se zavazuje provádět dozor projektanta ode dne zahájení zhotovení stavby do ukončení zhotovení stavby v předpokládané délce 27 měsíců</w:t>
            </w:r>
          </w:p>
        </w:tc>
        <w:tc>
          <w:tcPr>
            <w:tcW w:w="3559" w:type="dxa"/>
            <w:vAlign w:val="center"/>
          </w:tcPr>
          <w:p w14:paraId="0644DB8D" w14:textId="407EC4D5" w:rsidR="00F670FF" w:rsidRPr="0005268A" w:rsidRDefault="00F670FF" w:rsidP="00F670FF">
            <w:pPr>
              <w:pStyle w:val="Textbezodsazen"/>
              <w:jc w:val="left"/>
            </w:pPr>
            <w:r w:rsidRPr="0005268A">
              <w:rPr>
                <w:bCs/>
              </w:rPr>
              <w:t>Výkaz poskytnutých služeb (1x za čtvrtletí) – stručný popis výkonů a specifikace výkonu dozoru projektanta</w:t>
            </w:r>
            <w:r>
              <w:rPr>
                <w:bCs/>
              </w:rPr>
              <w:t xml:space="preserve"> při realizaci Stavby</w:t>
            </w:r>
          </w:p>
        </w:tc>
      </w:tr>
      <w:tr w:rsidR="00F670FF" w:rsidRPr="00B72613" w14:paraId="1610CE09" w14:textId="77777777" w:rsidTr="0005268A">
        <w:tc>
          <w:tcPr>
            <w:tcW w:w="2681" w:type="dxa"/>
          </w:tcPr>
          <w:p w14:paraId="3BBA0972" w14:textId="77777777" w:rsidR="00F670FF" w:rsidRDefault="00F670FF" w:rsidP="00F670FF">
            <w:pPr>
              <w:pStyle w:val="Textbezodsazen"/>
              <w:rPr>
                <w:rStyle w:val="Tun"/>
              </w:rPr>
            </w:pPr>
            <w:r w:rsidRPr="00A74502">
              <w:rPr>
                <w:rStyle w:val="Tun"/>
              </w:rPr>
              <w:t>Termín dokončení Díla</w:t>
            </w:r>
          </w:p>
        </w:tc>
        <w:tc>
          <w:tcPr>
            <w:tcW w:w="3863" w:type="dxa"/>
          </w:tcPr>
          <w:p w14:paraId="6B093C1E" w14:textId="77777777" w:rsidR="00F670FF" w:rsidRPr="00D8226B" w:rsidRDefault="00F670FF" w:rsidP="00F670FF">
            <w:pPr>
              <w:pStyle w:val="Textbezodsazen"/>
              <w:jc w:val="left"/>
            </w:pPr>
            <w:r w:rsidRPr="00A74502">
              <w:rPr>
                <w:b/>
              </w:rPr>
              <w:t xml:space="preserve">předpoklad do </w:t>
            </w:r>
            <w:r>
              <w:rPr>
                <w:b/>
              </w:rPr>
              <w:t>12/2028</w:t>
            </w:r>
          </w:p>
        </w:tc>
        <w:tc>
          <w:tcPr>
            <w:tcW w:w="3559" w:type="dxa"/>
          </w:tcPr>
          <w:p w14:paraId="5C5445B4" w14:textId="77777777" w:rsidR="00F670FF" w:rsidRPr="00D8226B" w:rsidRDefault="00F670FF" w:rsidP="00F670FF">
            <w:pPr>
              <w:pStyle w:val="Textbezodsazen"/>
              <w:jc w:val="left"/>
            </w:pPr>
          </w:p>
        </w:tc>
        <w:tc>
          <w:tcPr>
            <w:tcW w:w="3559" w:type="dxa"/>
          </w:tcPr>
          <w:p w14:paraId="2802FF81" w14:textId="77777777" w:rsidR="00F670FF" w:rsidRPr="00D8226B" w:rsidRDefault="00F670FF" w:rsidP="00F670FF">
            <w:pPr>
              <w:pStyle w:val="Textbezodsazen"/>
              <w:jc w:val="left"/>
            </w:pPr>
            <w:r w:rsidRPr="00A74502">
              <w:t>Po ukončení přejímacího řízení Stavby</w:t>
            </w:r>
          </w:p>
        </w:tc>
      </w:tr>
    </w:tbl>
    <w:p w14:paraId="49301D13" w14:textId="77777777" w:rsidR="00B72613" w:rsidRDefault="00B72613" w:rsidP="00B72613">
      <w:pPr>
        <w:pStyle w:val="Textbezodsazen"/>
      </w:pPr>
    </w:p>
    <w:p w14:paraId="55D84C13" w14:textId="77777777" w:rsidR="00B72613" w:rsidRDefault="00B72613" w:rsidP="00B72613">
      <w:pPr>
        <w:pStyle w:val="Textbezodsazen"/>
      </w:pPr>
    </w:p>
    <w:p w14:paraId="65EB5D80" w14:textId="77777777" w:rsidR="00B72613" w:rsidRDefault="00B72613" w:rsidP="00B72613">
      <w:pPr>
        <w:pStyle w:val="Nadpisbezsl1-2"/>
        <w:sectPr w:rsidR="00B72613" w:rsidSect="00657373">
          <w:headerReference w:type="default" r:id="rId33"/>
          <w:footerReference w:type="even" r:id="rId34"/>
          <w:footerReference w:type="default" r:id="rId35"/>
          <w:pgSz w:w="16838" w:h="11906" w:orient="landscape" w:code="9"/>
          <w:pgMar w:top="1077" w:right="1588" w:bottom="1474" w:left="1588" w:header="595" w:footer="624" w:gutter="0"/>
          <w:pgNumType w:start="1"/>
          <w:cols w:space="708"/>
          <w:docGrid w:linePitch="360"/>
        </w:sectPr>
      </w:pPr>
    </w:p>
    <w:p w14:paraId="116EE739" w14:textId="77777777" w:rsidR="00502690" w:rsidRPr="00B26902" w:rsidRDefault="00EC707C" w:rsidP="00B63F52">
      <w:pPr>
        <w:pStyle w:val="Nadpisbezsl1-1"/>
        <w:tabs>
          <w:tab w:val="left" w:pos="2679"/>
        </w:tabs>
      </w:pPr>
      <w:r>
        <w:t>Příloha č. 6</w:t>
      </w:r>
      <w:r w:rsidR="00B63F52">
        <w:tab/>
      </w:r>
    </w:p>
    <w:p w14:paraId="66A92283" w14:textId="77777777" w:rsidR="00502690" w:rsidRPr="00B26902" w:rsidRDefault="00502690" w:rsidP="00F66CA1">
      <w:pPr>
        <w:pStyle w:val="Nadpisbezsl1-2"/>
        <w:outlineLvl w:val="1"/>
      </w:pPr>
      <w:r>
        <w:t>Oprávněné osoby</w:t>
      </w:r>
    </w:p>
    <w:p w14:paraId="019DED43" w14:textId="77777777" w:rsidR="00EC707C" w:rsidRDefault="00EC707C" w:rsidP="00F66CA1">
      <w:pPr>
        <w:pStyle w:val="Nadpisbezsl1-2"/>
        <w:outlineLvl w:val="2"/>
      </w:pPr>
      <w:r>
        <w:t>Za objednatele</w:t>
      </w:r>
    </w:p>
    <w:p w14:paraId="22A3C58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65539307"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FDCDF78"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577602BB"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7E4FBA37" w14:textId="77777777" w:rsidTr="005923F7">
        <w:trPr>
          <w:trHeight w:val="170"/>
        </w:trPr>
        <w:tc>
          <w:tcPr>
            <w:tcW w:w="3056" w:type="dxa"/>
          </w:tcPr>
          <w:p w14:paraId="523C5E3D" w14:textId="77777777" w:rsidR="00502690" w:rsidRPr="00F95FBD" w:rsidRDefault="002038D5" w:rsidP="002038D5">
            <w:pPr>
              <w:pStyle w:val="Tabulka"/>
            </w:pPr>
            <w:r w:rsidRPr="00F95FBD">
              <w:t>Adresa</w:t>
            </w:r>
          </w:p>
        </w:tc>
        <w:tc>
          <w:tcPr>
            <w:tcW w:w="5812" w:type="dxa"/>
          </w:tcPr>
          <w:p w14:paraId="70F83D2C"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41101255" w14:textId="77777777" w:rsidTr="005923F7">
        <w:trPr>
          <w:trHeight w:val="170"/>
        </w:trPr>
        <w:tc>
          <w:tcPr>
            <w:tcW w:w="3056" w:type="dxa"/>
          </w:tcPr>
          <w:p w14:paraId="53A7CC49" w14:textId="77777777" w:rsidR="002038D5" w:rsidRPr="00F95FBD" w:rsidRDefault="002038D5" w:rsidP="002038D5">
            <w:pPr>
              <w:pStyle w:val="Tabulka"/>
            </w:pPr>
            <w:r w:rsidRPr="00F95FBD">
              <w:t>E-mail</w:t>
            </w:r>
          </w:p>
        </w:tc>
        <w:tc>
          <w:tcPr>
            <w:tcW w:w="5812" w:type="dxa"/>
          </w:tcPr>
          <w:p w14:paraId="6754F38B"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4D6774C0" w14:textId="77777777" w:rsidTr="005923F7">
        <w:trPr>
          <w:trHeight w:val="170"/>
        </w:trPr>
        <w:tc>
          <w:tcPr>
            <w:tcW w:w="3056" w:type="dxa"/>
          </w:tcPr>
          <w:p w14:paraId="209C23DE" w14:textId="77777777" w:rsidR="002038D5" w:rsidRPr="00F95FBD" w:rsidRDefault="002038D5" w:rsidP="002038D5">
            <w:pPr>
              <w:pStyle w:val="Tabulka"/>
            </w:pPr>
            <w:r w:rsidRPr="00F95FBD">
              <w:t>Telefon</w:t>
            </w:r>
          </w:p>
        </w:tc>
        <w:tc>
          <w:tcPr>
            <w:tcW w:w="5812" w:type="dxa"/>
          </w:tcPr>
          <w:p w14:paraId="2118BF16"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14F6C7B7" w14:textId="77777777" w:rsidR="002038D5" w:rsidRPr="00F95FBD" w:rsidRDefault="002038D5" w:rsidP="00502690">
      <w:pPr>
        <w:pStyle w:val="Textbezodsazen"/>
      </w:pPr>
    </w:p>
    <w:p w14:paraId="5A58626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96A034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C4596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6A740B5" w14:textId="77777777" w:rsidR="002038D5"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2038D5" w:rsidRPr="00F95FBD" w14:paraId="5367F890" w14:textId="77777777" w:rsidTr="005923F7">
        <w:tc>
          <w:tcPr>
            <w:tcW w:w="3056" w:type="dxa"/>
          </w:tcPr>
          <w:p w14:paraId="530C4BA7" w14:textId="77777777" w:rsidR="002038D5" w:rsidRPr="00F95FBD" w:rsidRDefault="002038D5" w:rsidP="002038D5">
            <w:pPr>
              <w:pStyle w:val="Tabulka"/>
            </w:pPr>
            <w:r w:rsidRPr="00F95FBD">
              <w:t>Adresa</w:t>
            </w:r>
          </w:p>
        </w:tc>
        <w:tc>
          <w:tcPr>
            <w:tcW w:w="5812" w:type="dxa"/>
          </w:tcPr>
          <w:p w14:paraId="19BF1A7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3031F81C" w14:textId="77777777" w:rsidTr="005923F7">
        <w:tc>
          <w:tcPr>
            <w:tcW w:w="3056" w:type="dxa"/>
          </w:tcPr>
          <w:p w14:paraId="56B78D45" w14:textId="77777777" w:rsidR="002038D5" w:rsidRPr="00F95FBD" w:rsidRDefault="002038D5" w:rsidP="002038D5">
            <w:pPr>
              <w:pStyle w:val="Tabulka"/>
            </w:pPr>
            <w:r w:rsidRPr="00F95FBD">
              <w:t>E-mail</w:t>
            </w:r>
          </w:p>
        </w:tc>
        <w:tc>
          <w:tcPr>
            <w:tcW w:w="5812" w:type="dxa"/>
          </w:tcPr>
          <w:p w14:paraId="5AB36B8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5F3C9F38" w14:textId="77777777" w:rsidTr="005923F7">
        <w:tc>
          <w:tcPr>
            <w:tcW w:w="3056" w:type="dxa"/>
          </w:tcPr>
          <w:p w14:paraId="080815A1" w14:textId="77777777" w:rsidR="002038D5" w:rsidRPr="00F95FBD" w:rsidRDefault="002038D5" w:rsidP="002038D5">
            <w:pPr>
              <w:pStyle w:val="Tabulka"/>
            </w:pPr>
            <w:r w:rsidRPr="00F95FBD">
              <w:t>Telefon</w:t>
            </w:r>
          </w:p>
        </w:tc>
        <w:tc>
          <w:tcPr>
            <w:tcW w:w="5812" w:type="dxa"/>
          </w:tcPr>
          <w:p w14:paraId="39327198"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33B520BB" w14:textId="77777777" w:rsidR="002038D5" w:rsidRPr="00F95FBD" w:rsidRDefault="002038D5" w:rsidP="002038D5">
      <w:pPr>
        <w:pStyle w:val="Textbezodsazen"/>
      </w:pPr>
    </w:p>
    <w:p w14:paraId="46B5634D" w14:textId="262689E1" w:rsidR="002038D5" w:rsidRPr="00F95FBD" w:rsidRDefault="00005511" w:rsidP="002038D5">
      <w:pPr>
        <w:pStyle w:val="Nadpistabulky"/>
        <w:rPr>
          <w:rFonts w:asciiTheme="minorHAnsi" w:hAnsiTheme="minorHAnsi"/>
          <w:sz w:val="18"/>
          <w:szCs w:val="18"/>
        </w:rPr>
      </w:pPr>
      <w:r>
        <w:rPr>
          <w:rFonts w:asciiTheme="minorHAnsi" w:hAnsiTheme="minorHAnsi"/>
          <w:sz w:val="18"/>
          <w:szCs w:val="18"/>
        </w:rPr>
        <w:t>Kontrola</w:t>
      </w:r>
      <w:r w:rsidR="00EC707C">
        <w:rPr>
          <w:rFonts w:asciiTheme="minorHAnsi" w:hAnsiTheme="minorHAnsi"/>
          <w:sz w:val="18"/>
          <w:szCs w:val="18"/>
        </w:rPr>
        <w:t xml:space="preserve"> BOZP</w:t>
      </w:r>
    </w:p>
    <w:tbl>
      <w:tblPr>
        <w:tblStyle w:val="TabulkaS-zhlav"/>
        <w:tblW w:w="8789" w:type="dxa"/>
        <w:tblLook w:val="04A0" w:firstRow="1" w:lastRow="0" w:firstColumn="1" w:lastColumn="0" w:noHBand="0" w:noVBand="1"/>
      </w:tblPr>
      <w:tblGrid>
        <w:gridCol w:w="3030"/>
        <w:gridCol w:w="5759"/>
      </w:tblGrid>
      <w:tr w:rsidR="00C44853" w:rsidRPr="0017282C" w14:paraId="36765D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AF51BF"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BDFDEE2"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026E280B" w14:textId="77777777" w:rsidTr="005923F7">
        <w:tc>
          <w:tcPr>
            <w:tcW w:w="3056" w:type="dxa"/>
          </w:tcPr>
          <w:p w14:paraId="75EA9920" w14:textId="77777777" w:rsidR="00C44853" w:rsidRPr="00F95FBD" w:rsidRDefault="00C44853" w:rsidP="005923F7">
            <w:pPr>
              <w:pStyle w:val="Tabulka"/>
            </w:pPr>
            <w:r w:rsidRPr="00F95FBD">
              <w:t>Adresa</w:t>
            </w:r>
          </w:p>
        </w:tc>
        <w:tc>
          <w:tcPr>
            <w:tcW w:w="5812" w:type="dxa"/>
          </w:tcPr>
          <w:p w14:paraId="440156DD"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2CF27B1C" w14:textId="77777777" w:rsidTr="005923F7">
        <w:tc>
          <w:tcPr>
            <w:tcW w:w="3056" w:type="dxa"/>
          </w:tcPr>
          <w:p w14:paraId="5702D39C" w14:textId="77777777" w:rsidR="00C44853" w:rsidRPr="00F95FBD" w:rsidRDefault="00C44853" w:rsidP="005923F7">
            <w:pPr>
              <w:pStyle w:val="Tabulka"/>
            </w:pPr>
            <w:r w:rsidRPr="00F95FBD">
              <w:t>E-mail</w:t>
            </w:r>
          </w:p>
        </w:tc>
        <w:tc>
          <w:tcPr>
            <w:tcW w:w="5812" w:type="dxa"/>
          </w:tcPr>
          <w:p w14:paraId="227CE88F"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247762A9" w14:textId="77777777" w:rsidTr="005923F7">
        <w:tc>
          <w:tcPr>
            <w:tcW w:w="3056" w:type="dxa"/>
          </w:tcPr>
          <w:p w14:paraId="6D69ADBF" w14:textId="77777777" w:rsidR="00C44853" w:rsidRPr="00F95FBD" w:rsidRDefault="00C44853" w:rsidP="005923F7">
            <w:pPr>
              <w:pStyle w:val="Tabulka"/>
            </w:pPr>
            <w:r w:rsidRPr="00F95FBD">
              <w:t>Telefon</w:t>
            </w:r>
          </w:p>
        </w:tc>
        <w:tc>
          <w:tcPr>
            <w:tcW w:w="5812" w:type="dxa"/>
          </w:tcPr>
          <w:p w14:paraId="0A3B6AA8"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1310A6A5" w14:textId="77777777" w:rsidR="002038D5" w:rsidRPr="00F95FBD" w:rsidRDefault="002038D5" w:rsidP="002038D5">
      <w:pPr>
        <w:pStyle w:val="Textbezodsazen"/>
      </w:pPr>
    </w:p>
    <w:p w14:paraId="00D5B2BB"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695B7A" w:rsidRPr="0017282C" w14:paraId="536230AB"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136588C" w14:textId="77777777" w:rsidR="00695B7A" w:rsidRPr="0017282C" w:rsidRDefault="00695B7A" w:rsidP="00695B7A">
            <w:pPr>
              <w:pStyle w:val="Tabulka"/>
              <w:rPr>
                <w:rStyle w:val="Nadpisvtabulce"/>
                <w:b/>
              </w:rPr>
            </w:pPr>
            <w:r w:rsidRPr="0017282C">
              <w:rPr>
                <w:rStyle w:val="Nadpisvtabulce"/>
                <w:b/>
              </w:rPr>
              <w:t>Jméno a příjmení</w:t>
            </w:r>
          </w:p>
        </w:tc>
        <w:tc>
          <w:tcPr>
            <w:tcW w:w="5759" w:type="dxa"/>
          </w:tcPr>
          <w:p w14:paraId="3CEFB792" w14:textId="71F66628" w:rsidR="00695B7A" w:rsidRPr="0017282C" w:rsidRDefault="00695B7A" w:rsidP="00695B7A">
            <w:pPr>
              <w:pStyle w:val="Tabulka"/>
              <w:rPr>
                <w:highlight w:val="green"/>
              </w:rPr>
            </w:pPr>
            <w:r>
              <w:rPr>
                <w:color w:val="000000"/>
                <w:sz w:val="20"/>
                <w:szCs w:val="20"/>
              </w:rPr>
              <w:t>Ing. Vladimír Pokorný</w:t>
            </w:r>
          </w:p>
        </w:tc>
      </w:tr>
      <w:tr w:rsidR="00695B7A" w:rsidRPr="00F95FBD" w14:paraId="49481608" w14:textId="77777777" w:rsidTr="00B96655">
        <w:tc>
          <w:tcPr>
            <w:tcW w:w="3030" w:type="dxa"/>
          </w:tcPr>
          <w:p w14:paraId="78F2035C" w14:textId="77777777" w:rsidR="00695B7A" w:rsidRPr="00F95FBD" w:rsidRDefault="00695B7A" w:rsidP="00695B7A">
            <w:pPr>
              <w:pStyle w:val="Tabulka"/>
            </w:pPr>
            <w:r w:rsidRPr="00F95FBD">
              <w:t>Adresa</w:t>
            </w:r>
          </w:p>
        </w:tc>
        <w:tc>
          <w:tcPr>
            <w:tcW w:w="5759" w:type="dxa"/>
          </w:tcPr>
          <w:p w14:paraId="7777C832" w14:textId="418CEE5A" w:rsidR="00695B7A" w:rsidRPr="00FB4272" w:rsidRDefault="00695B7A" w:rsidP="00695B7A">
            <w:pPr>
              <w:pStyle w:val="Tabulka"/>
              <w:rPr>
                <w:highlight w:val="green"/>
              </w:rPr>
            </w:pPr>
            <w:r w:rsidRPr="00127EFE">
              <w:t>Václavkova 169/1, 160 00 Praha 6 - Dejvice</w:t>
            </w:r>
          </w:p>
        </w:tc>
      </w:tr>
      <w:tr w:rsidR="00695B7A" w:rsidRPr="00F95FBD" w14:paraId="49538920" w14:textId="77777777" w:rsidTr="00B96655">
        <w:tc>
          <w:tcPr>
            <w:tcW w:w="3030" w:type="dxa"/>
          </w:tcPr>
          <w:p w14:paraId="6D821216" w14:textId="77777777" w:rsidR="00695B7A" w:rsidRPr="00F95FBD" w:rsidRDefault="00695B7A" w:rsidP="00695B7A">
            <w:pPr>
              <w:pStyle w:val="Tabulka"/>
            </w:pPr>
            <w:r w:rsidRPr="00F95FBD">
              <w:t>E-mail</w:t>
            </w:r>
          </w:p>
        </w:tc>
        <w:tc>
          <w:tcPr>
            <w:tcW w:w="5759" w:type="dxa"/>
          </w:tcPr>
          <w:p w14:paraId="31FCC663" w14:textId="6F63B181" w:rsidR="00695B7A" w:rsidRPr="00FB4272" w:rsidRDefault="00695B7A" w:rsidP="00695B7A">
            <w:pPr>
              <w:pStyle w:val="Tabulka"/>
              <w:rPr>
                <w:highlight w:val="green"/>
              </w:rPr>
            </w:pPr>
            <w:r w:rsidRPr="00127EFE">
              <w:t>PokornyV@spravazeleznic.cz</w:t>
            </w:r>
          </w:p>
        </w:tc>
      </w:tr>
      <w:tr w:rsidR="00C44853" w:rsidRPr="00F95FBD" w14:paraId="429BC8A9" w14:textId="77777777" w:rsidTr="00B96655">
        <w:tc>
          <w:tcPr>
            <w:tcW w:w="3030" w:type="dxa"/>
          </w:tcPr>
          <w:p w14:paraId="24C05D34" w14:textId="77777777" w:rsidR="00C44853" w:rsidRPr="00F95FBD" w:rsidRDefault="00C44853" w:rsidP="005923F7">
            <w:pPr>
              <w:pStyle w:val="Tabulka"/>
            </w:pPr>
            <w:r w:rsidRPr="00F95FBD">
              <w:t>Telefon</w:t>
            </w:r>
          </w:p>
        </w:tc>
        <w:tc>
          <w:tcPr>
            <w:tcW w:w="5759" w:type="dxa"/>
          </w:tcPr>
          <w:p w14:paraId="02C45FCC" w14:textId="76CE83AD" w:rsidR="000E2ED0" w:rsidRPr="00FB4272" w:rsidRDefault="00695B7A" w:rsidP="005923F7">
            <w:pPr>
              <w:pStyle w:val="Tabulka"/>
              <w:rPr>
                <w:highlight w:val="green"/>
              </w:rPr>
            </w:pPr>
            <w:r w:rsidRPr="00127EFE">
              <w:t>+420 724 275 182</w:t>
            </w:r>
          </w:p>
        </w:tc>
      </w:tr>
    </w:tbl>
    <w:p w14:paraId="6D6DD409" w14:textId="77777777" w:rsidR="005923F7" w:rsidRDefault="005923F7" w:rsidP="005923F7">
      <w:pPr>
        <w:pStyle w:val="Textbezodsazen"/>
      </w:pPr>
    </w:p>
    <w:p w14:paraId="296C498B"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0607AAE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E1F1B"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620C1ED5" w14:textId="77777777" w:rsidR="000E2ED0" w:rsidRPr="0017282C" w:rsidRDefault="000E2ED0" w:rsidP="00253CBA">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0E2ED0" w:rsidRPr="000C2B01" w14:paraId="240E12F6" w14:textId="77777777" w:rsidTr="005923F7">
        <w:tc>
          <w:tcPr>
            <w:tcW w:w="3056" w:type="dxa"/>
          </w:tcPr>
          <w:p w14:paraId="6F34D588"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58F0AC47" w14:textId="77777777" w:rsidR="000E2ED0" w:rsidRPr="000C2B01" w:rsidRDefault="000E2ED0" w:rsidP="005923F7">
            <w:pPr>
              <w:pStyle w:val="Tabulka"/>
              <w:rPr>
                <w:highlight w:val="green"/>
              </w:rPr>
            </w:pPr>
            <w:r>
              <w:rPr>
                <w:highlight w:val="green"/>
              </w:rPr>
              <w:t>[</w:t>
            </w:r>
            <w:proofErr w:type="gramStart"/>
            <w:r>
              <w:rPr>
                <w:highlight w:val="green"/>
              </w:rPr>
              <w:t>VLOŽÍ</w:t>
            </w:r>
            <w:proofErr w:type="gramEnd"/>
            <w:r>
              <w:rPr>
                <w:highlight w:val="green"/>
              </w:rPr>
              <w:t xml:space="preserve"> OBJEDNATEL]</w:t>
            </w:r>
          </w:p>
        </w:tc>
      </w:tr>
      <w:tr w:rsidR="000E2ED0" w:rsidRPr="000C2B01" w14:paraId="28C1904D" w14:textId="77777777" w:rsidTr="005923F7">
        <w:tc>
          <w:tcPr>
            <w:tcW w:w="3056" w:type="dxa"/>
          </w:tcPr>
          <w:p w14:paraId="4AFA21D0" w14:textId="77777777" w:rsidR="000E2ED0" w:rsidRPr="000C2B01" w:rsidRDefault="000E2ED0" w:rsidP="00253CBA">
            <w:pPr>
              <w:pStyle w:val="Tabulka"/>
            </w:pPr>
            <w:r w:rsidRPr="000C2B01">
              <w:t>E-mail</w:t>
            </w:r>
          </w:p>
        </w:tc>
        <w:tc>
          <w:tcPr>
            <w:tcW w:w="5812" w:type="dxa"/>
          </w:tcPr>
          <w:p w14:paraId="78EFF61C"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E2ED0" w:rsidRPr="000C2B01" w14:paraId="3320910E" w14:textId="77777777" w:rsidTr="005923F7">
        <w:tc>
          <w:tcPr>
            <w:tcW w:w="3056" w:type="dxa"/>
          </w:tcPr>
          <w:p w14:paraId="24C9A4D4" w14:textId="77777777" w:rsidR="000E2ED0" w:rsidRPr="000C2B01" w:rsidRDefault="000E2ED0" w:rsidP="00253CBA">
            <w:pPr>
              <w:pStyle w:val="Tabulka"/>
            </w:pPr>
            <w:r w:rsidRPr="000C2B01">
              <w:t>Telefon</w:t>
            </w:r>
          </w:p>
        </w:tc>
        <w:tc>
          <w:tcPr>
            <w:tcW w:w="5812" w:type="dxa"/>
          </w:tcPr>
          <w:p w14:paraId="66C51E19"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0369961D" w14:textId="77777777" w:rsidR="002038D5" w:rsidRDefault="002038D5" w:rsidP="002038D5">
      <w:pPr>
        <w:pStyle w:val="Textbezodsazen"/>
      </w:pPr>
    </w:p>
    <w:p w14:paraId="3D28CE69" w14:textId="77777777" w:rsidR="00695B7A" w:rsidRDefault="00695B7A" w:rsidP="00F66CA1">
      <w:pPr>
        <w:pStyle w:val="Nadpisbezsl1-2"/>
        <w:tabs>
          <w:tab w:val="left" w:pos="2292"/>
        </w:tabs>
        <w:outlineLvl w:val="2"/>
      </w:pPr>
    </w:p>
    <w:p w14:paraId="34443FB9" w14:textId="77777777" w:rsidR="00695B7A" w:rsidRPr="00695B7A" w:rsidRDefault="00695B7A" w:rsidP="00695B7A">
      <w:pPr>
        <w:pStyle w:val="Text2-1"/>
        <w:numPr>
          <w:ilvl w:val="0"/>
          <w:numId w:val="0"/>
        </w:numPr>
        <w:ind w:left="737" w:hanging="737"/>
      </w:pPr>
    </w:p>
    <w:p w14:paraId="04B089B7" w14:textId="07435537" w:rsidR="00EC707C" w:rsidRDefault="00EC707C" w:rsidP="00F66CA1">
      <w:pPr>
        <w:pStyle w:val="Nadpisbezsl1-2"/>
        <w:tabs>
          <w:tab w:val="left" w:pos="2292"/>
        </w:tabs>
        <w:outlineLvl w:val="2"/>
      </w:pPr>
      <w:r>
        <w:t>Za Zhotovitele</w:t>
      </w:r>
      <w:r>
        <w:tab/>
      </w:r>
    </w:p>
    <w:p w14:paraId="039FE748"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30BA04D9" w14:textId="77777777" w:rsidR="00A747C5" w:rsidRPr="00F95FBD" w:rsidRDefault="00A747C5" w:rsidP="00EC707C">
      <w:pPr>
        <w:pStyle w:val="Textbezodsazen"/>
      </w:pPr>
    </w:p>
    <w:p w14:paraId="6B58D2A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074978B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996E228"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C6EF212"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34909C7" w14:textId="77777777" w:rsidTr="005923F7">
        <w:tc>
          <w:tcPr>
            <w:tcW w:w="3056" w:type="dxa"/>
          </w:tcPr>
          <w:p w14:paraId="28A854E7" w14:textId="77777777" w:rsidR="002038D5" w:rsidRPr="00F95FBD" w:rsidRDefault="002038D5" w:rsidP="002038D5">
            <w:pPr>
              <w:pStyle w:val="Tabulka"/>
            </w:pPr>
            <w:r w:rsidRPr="00F95FBD">
              <w:t>Adresa</w:t>
            </w:r>
          </w:p>
        </w:tc>
        <w:tc>
          <w:tcPr>
            <w:tcW w:w="5812" w:type="dxa"/>
          </w:tcPr>
          <w:p w14:paraId="5CCDEEA5"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616AC82" w14:textId="77777777" w:rsidTr="005923F7">
        <w:tc>
          <w:tcPr>
            <w:tcW w:w="3056" w:type="dxa"/>
          </w:tcPr>
          <w:p w14:paraId="04090F55" w14:textId="77777777" w:rsidR="002038D5" w:rsidRPr="00F95FBD" w:rsidRDefault="002038D5" w:rsidP="002038D5">
            <w:pPr>
              <w:pStyle w:val="Tabulka"/>
            </w:pPr>
            <w:r w:rsidRPr="00F95FBD">
              <w:t>E-mail</w:t>
            </w:r>
          </w:p>
        </w:tc>
        <w:tc>
          <w:tcPr>
            <w:tcW w:w="5812" w:type="dxa"/>
          </w:tcPr>
          <w:p w14:paraId="6A9DE2E7"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CF7CEE" w14:textId="77777777" w:rsidTr="005923F7">
        <w:tc>
          <w:tcPr>
            <w:tcW w:w="3056" w:type="dxa"/>
          </w:tcPr>
          <w:p w14:paraId="6EE4C2FA" w14:textId="77777777" w:rsidR="002038D5" w:rsidRPr="00F95FBD" w:rsidRDefault="002038D5" w:rsidP="002038D5">
            <w:pPr>
              <w:pStyle w:val="Tabulka"/>
            </w:pPr>
            <w:r w:rsidRPr="00F95FBD">
              <w:t>Telefon</w:t>
            </w:r>
          </w:p>
        </w:tc>
        <w:tc>
          <w:tcPr>
            <w:tcW w:w="5812" w:type="dxa"/>
          </w:tcPr>
          <w:p w14:paraId="5918E329"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4F8728D" w14:textId="77777777" w:rsidR="002038D5" w:rsidRPr="00F95FBD" w:rsidRDefault="002038D5" w:rsidP="002038D5">
      <w:pPr>
        <w:pStyle w:val="Textbezodsazen"/>
      </w:pPr>
    </w:p>
    <w:p w14:paraId="7A4F7EFC"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304C64D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6C77BD0"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DE5B48D"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A13B6AE" w14:textId="77777777" w:rsidTr="005923F7">
        <w:tc>
          <w:tcPr>
            <w:tcW w:w="3056" w:type="dxa"/>
          </w:tcPr>
          <w:p w14:paraId="7DC51086" w14:textId="77777777" w:rsidR="002038D5" w:rsidRPr="00F95FBD" w:rsidRDefault="002038D5" w:rsidP="00F762A8">
            <w:pPr>
              <w:pStyle w:val="Tabulka"/>
              <w:keepNext/>
            </w:pPr>
            <w:r w:rsidRPr="00F95FBD">
              <w:t>Adresa</w:t>
            </w:r>
          </w:p>
        </w:tc>
        <w:tc>
          <w:tcPr>
            <w:tcW w:w="5812" w:type="dxa"/>
          </w:tcPr>
          <w:p w14:paraId="0C17DA05"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ABBD1C" w14:textId="77777777" w:rsidTr="005923F7">
        <w:tc>
          <w:tcPr>
            <w:tcW w:w="3056" w:type="dxa"/>
          </w:tcPr>
          <w:p w14:paraId="3153E1EA" w14:textId="77777777" w:rsidR="002038D5" w:rsidRPr="00F95FBD" w:rsidRDefault="002038D5" w:rsidP="00F762A8">
            <w:pPr>
              <w:pStyle w:val="Tabulka"/>
              <w:keepNext/>
            </w:pPr>
            <w:r w:rsidRPr="00F95FBD">
              <w:t>E-mail</w:t>
            </w:r>
          </w:p>
        </w:tc>
        <w:tc>
          <w:tcPr>
            <w:tcW w:w="5812" w:type="dxa"/>
          </w:tcPr>
          <w:p w14:paraId="7A0EAA64"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CD04067" w14:textId="77777777" w:rsidTr="005923F7">
        <w:tc>
          <w:tcPr>
            <w:tcW w:w="3056" w:type="dxa"/>
          </w:tcPr>
          <w:p w14:paraId="1A829B8A" w14:textId="77777777" w:rsidR="002038D5" w:rsidRPr="00F95FBD" w:rsidRDefault="002038D5" w:rsidP="00165977">
            <w:pPr>
              <w:pStyle w:val="Tabulka"/>
            </w:pPr>
            <w:r w:rsidRPr="00F95FBD">
              <w:t>Telefon</w:t>
            </w:r>
          </w:p>
        </w:tc>
        <w:tc>
          <w:tcPr>
            <w:tcW w:w="5812" w:type="dxa"/>
          </w:tcPr>
          <w:p w14:paraId="1F95B1B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C4397B7" w14:textId="77777777" w:rsidR="002038D5" w:rsidRPr="00F95FBD" w:rsidRDefault="002038D5" w:rsidP="00165977">
      <w:pPr>
        <w:pStyle w:val="Tabulka"/>
      </w:pPr>
    </w:p>
    <w:p w14:paraId="782041AF" w14:textId="77777777" w:rsidR="002038D5" w:rsidRPr="0018771B" w:rsidRDefault="008E14BE" w:rsidP="00165977">
      <w:pPr>
        <w:pStyle w:val="Nadpistabulky"/>
        <w:rPr>
          <w:sz w:val="18"/>
          <w:szCs w:val="18"/>
        </w:rPr>
      </w:pPr>
      <w:bookmarkStart w:id="15"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67C939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84E0A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CABD0F7"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83B1A0A" w14:textId="77777777" w:rsidTr="005923F7">
        <w:tc>
          <w:tcPr>
            <w:tcW w:w="3056" w:type="dxa"/>
          </w:tcPr>
          <w:p w14:paraId="4435AA4B" w14:textId="77777777" w:rsidR="002038D5" w:rsidRPr="00F95FBD" w:rsidRDefault="002038D5" w:rsidP="00165977">
            <w:pPr>
              <w:pStyle w:val="Tabulka"/>
            </w:pPr>
            <w:r w:rsidRPr="00F95FBD">
              <w:t>Adresa</w:t>
            </w:r>
          </w:p>
        </w:tc>
        <w:tc>
          <w:tcPr>
            <w:tcW w:w="5812" w:type="dxa"/>
          </w:tcPr>
          <w:p w14:paraId="59D2D4D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BF6FA1" w14:textId="77777777" w:rsidTr="005923F7">
        <w:tc>
          <w:tcPr>
            <w:tcW w:w="3056" w:type="dxa"/>
          </w:tcPr>
          <w:p w14:paraId="5E62A961" w14:textId="77777777" w:rsidR="002038D5" w:rsidRPr="00F95FBD" w:rsidRDefault="002038D5" w:rsidP="00165977">
            <w:pPr>
              <w:pStyle w:val="Tabulka"/>
            </w:pPr>
            <w:r w:rsidRPr="00F95FBD">
              <w:t>E-mail</w:t>
            </w:r>
          </w:p>
        </w:tc>
        <w:tc>
          <w:tcPr>
            <w:tcW w:w="5812" w:type="dxa"/>
          </w:tcPr>
          <w:p w14:paraId="0A08CD7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3BC4598" w14:textId="77777777" w:rsidTr="005923F7">
        <w:tc>
          <w:tcPr>
            <w:tcW w:w="3056" w:type="dxa"/>
          </w:tcPr>
          <w:p w14:paraId="612A30B4" w14:textId="77777777" w:rsidR="002038D5" w:rsidRPr="00F95FBD" w:rsidRDefault="002038D5" w:rsidP="00165977">
            <w:pPr>
              <w:pStyle w:val="Tabulka"/>
            </w:pPr>
            <w:r w:rsidRPr="00F95FBD">
              <w:t>Telefon</w:t>
            </w:r>
          </w:p>
        </w:tc>
        <w:tc>
          <w:tcPr>
            <w:tcW w:w="5812" w:type="dxa"/>
          </w:tcPr>
          <w:p w14:paraId="2A9B5297"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8C6B0CA" w14:textId="77777777" w:rsidR="002038D5" w:rsidRPr="00F95FBD" w:rsidRDefault="002038D5" w:rsidP="00165977">
      <w:pPr>
        <w:pStyle w:val="Tabulka"/>
      </w:pPr>
    </w:p>
    <w:bookmarkEnd w:id="15"/>
    <w:p w14:paraId="4978DD52"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7CE168AB"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3CCF6583"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7B761A71"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3234A1AC" w14:textId="77777777" w:rsidTr="007A36FA">
        <w:tc>
          <w:tcPr>
            <w:tcW w:w="3056" w:type="dxa"/>
          </w:tcPr>
          <w:p w14:paraId="6E795FA1" w14:textId="77777777" w:rsidR="00E06576" w:rsidRPr="00F95FBD" w:rsidRDefault="00E06576" w:rsidP="007A36FA">
            <w:pPr>
              <w:pStyle w:val="Tabulka"/>
            </w:pPr>
            <w:r w:rsidRPr="00F95FBD">
              <w:t>Adresa</w:t>
            </w:r>
          </w:p>
        </w:tc>
        <w:tc>
          <w:tcPr>
            <w:tcW w:w="5812" w:type="dxa"/>
          </w:tcPr>
          <w:p w14:paraId="415698E7"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035F5446" w14:textId="77777777" w:rsidTr="007A36FA">
        <w:tc>
          <w:tcPr>
            <w:tcW w:w="3056" w:type="dxa"/>
          </w:tcPr>
          <w:p w14:paraId="282B0F77" w14:textId="77777777" w:rsidR="00E06576" w:rsidRPr="00F95FBD" w:rsidRDefault="00E06576" w:rsidP="007A36FA">
            <w:pPr>
              <w:pStyle w:val="Tabulka"/>
            </w:pPr>
            <w:r w:rsidRPr="00F95FBD">
              <w:t>E-mail</w:t>
            </w:r>
          </w:p>
        </w:tc>
        <w:tc>
          <w:tcPr>
            <w:tcW w:w="5812" w:type="dxa"/>
          </w:tcPr>
          <w:p w14:paraId="16FD02C1"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6652B54D" w14:textId="77777777" w:rsidTr="007A36FA">
        <w:tc>
          <w:tcPr>
            <w:tcW w:w="3056" w:type="dxa"/>
          </w:tcPr>
          <w:p w14:paraId="7B30B0B5" w14:textId="77777777" w:rsidR="00E06576" w:rsidRPr="00F95FBD" w:rsidRDefault="00E06576" w:rsidP="007A36FA">
            <w:pPr>
              <w:pStyle w:val="Tabulka"/>
            </w:pPr>
            <w:r w:rsidRPr="00F95FBD">
              <w:t>Telefon</w:t>
            </w:r>
          </w:p>
        </w:tc>
        <w:tc>
          <w:tcPr>
            <w:tcW w:w="5812" w:type="dxa"/>
          </w:tcPr>
          <w:p w14:paraId="15F80133"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023885" w14:textId="77777777" w:rsidR="00E06576" w:rsidRPr="00F95FBD" w:rsidRDefault="00E06576" w:rsidP="00E06576">
      <w:pPr>
        <w:pStyle w:val="Tabulka"/>
      </w:pPr>
    </w:p>
    <w:p w14:paraId="063F0F3A"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3E214E8E"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C37CD6E"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43D0D8FE"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7E94093E" w14:textId="77777777" w:rsidTr="00B96655">
        <w:tc>
          <w:tcPr>
            <w:tcW w:w="3030" w:type="dxa"/>
          </w:tcPr>
          <w:p w14:paraId="1ECF85F7" w14:textId="77777777" w:rsidR="002038D5" w:rsidRPr="0017282C" w:rsidRDefault="002038D5" w:rsidP="00165977">
            <w:pPr>
              <w:pStyle w:val="Tabulka"/>
            </w:pPr>
            <w:r w:rsidRPr="0017282C">
              <w:t>Adresa</w:t>
            </w:r>
          </w:p>
        </w:tc>
        <w:tc>
          <w:tcPr>
            <w:tcW w:w="5759" w:type="dxa"/>
          </w:tcPr>
          <w:p w14:paraId="1A53092F"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75BC0481" w14:textId="77777777" w:rsidTr="00B96655">
        <w:tc>
          <w:tcPr>
            <w:tcW w:w="3030" w:type="dxa"/>
          </w:tcPr>
          <w:p w14:paraId="10338012" w14:textId="77777777" w:rsidR="002038D5" w:rsidRPr="00F95FBD" w:rsidRDefault="002038D5" w:rsidP="00165977">
            <w:pPr>
              <w:pStyle w:val="Tabulka"/>
            </w:pPr>
            <w:r w:rsidRPr="00F95FBD">
              <w:t>E-mail</w:t>
            </w:r>
          </w:p>
        </w:tc>
        <w:tc>
          <w:tcPr>
            <w:tcW w:w="5759" w:type="dxa"/>
          </w:tcPr>
          <w:p w14:paraId="22C4DF6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6D88B5E" w14:textId="77777777" w:rsidTr="00B96655">
        <w:tc>
          <w:tcPr>
            <w:tcW w:w="3030" w:type="dxa"/>
          </w:tcPr>
          <w:p w14:paraId="4905B3A3" w14:textId="77777777" w:rsidR="002038D5" w:rsidRPr="00F95FBD" w:rsidRDefault="002038D5" w:rsidP="00165977">
            <w:pPr>
              <w:pStyle w:val="Tabulka"/>
            </w:pPr>
            <w:r w:rsidRPr="00F95FBD">
              <w:t>Telefon</w:t>
            </w:r>
          </w:p>
        </w:tc>
        <w:tc>
          <w:tcPr>
            <w:tcW w:w="5759" w:type="dxa"/>
          </w:tcPr>
          <w:p w14:paraId="7AC947E8"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4FADDE" w14:textId="77777777" w:rsidR="002038D5" w:rsidRPr="00F95FBD" w:rsidRDefault="002038D5" w:rsidP="00165977">
      <w:pPr>
        <w:pStyle w:val="Tabulka"/>
      </w:pPr>
    </w:p>
    <w:p w14:paraId="49CE11B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AE9600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18A5AD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33CAECC0"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4F8DF7B1" w14:textId="77777777" w:rsidTr="005923F7">
        <w:tc>
          <w:tcPr>
            <w:tcW w:w="3056" w:type="dxa"/>
          </w:tcPr>
          <w:p w14:paraId="36152566" w14:textId="77777777" w:rsidR="002038D5" w:rsidRPr="00F95FBD" w:rsidRDefault="002038D5" w:rsidP="00165977">
            <w:pPr>
              <w:pStyle w:val="Tabulka"/>
            </w:pPr>
            <w:r w:rsidRPr="00F95FBD">
              <w:t>Adresa</w:t>
            </w:r>
          </w:p>
        </w:tc>
        <w:tc>
          <w:tcPr>
            <w:tcW w:w="5812" w:type="dxa"/>
          </w:tcPr>
          <w:p w14:paraId="644895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5EDE924" w14:textId="77777777" w:rsidTr="005923F7">
        <w:tc>
          <w:tcPr>
            <w:tcW w:w="3056" w:type="dxa"/>
          </w:tcPr>
          <w:p w14:paraId="14641FF0" w14:textId="77777777" w:rsidR="002038D5" w:rsidRPr="00F95FBD" w:rsidRDefault="002038D5" w:rsidP="00165977">
            <w:pPr>
              <w:pStyle w:val="Tabulka"/>
            </w:pPr>
            <w:r w:rsidRPr="00F95FBD">
              <w:t>E-mail</w:t>
            </w:r>
          </w:p>
        </w:tc>
        <w:tc>
          <w:tcPr>
            <w:tcW w:w="5812" w:type="dxa"/>
          </w:tcPr>
          <w:p w14:paraId="6029FD7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2003F58" w14:textId="77777777" w:rsidTr="005923F7">
        <w:tc>
          <w:tcPr>
            <w:tcW w:w="3056" w:type="dxa"/>
          </w:tcPr>
          <w:p w14:paraId="5315F048" w14:textId="77777777" w:rsidR="002038D5" w:rsidRPr="00F95FBD" w:rsidRDefault="002038D5" w:rsidP="00165977">
            <w:pPr>
              <w:pStyle w:val="Tabulka"/>
            </w:pPr>
            <w:r w:rsidRPr="00F95FBD">
              <w:t>Telefon</w:t>
            </w:r>
          </w:p>
        </w:tc>
        <w:tc>
          <w:tcPr>
            <w:tcW w:w="5812" w:type="dxa"/>
          </w:tcPr>
          <w:p w14:paraId="0BAFCAB5"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8AF8A6" w14:textId="77777777" w:rsidR="002038D5" w:rsidRPr="00F95FBD" w:rsidRDefault="002038D5" w:rsidP="00165977">
      <w:pPr>
        <w:pStyle w:val="Tabulka"/>
      </w:pPr>
    </w:p>
    <w:p w14:paraId="6E3F2958"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04ED9C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22116E"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1E035133"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F05B32C" w14:textId="77777777" w:rsidTr="005923F7">
        <w:tc>
          <w:tcPr>
            <w:tcW w:w="3056" w:type="dxa"/>
          </w:tcPr>
          <w:p w14:paraId="6C04C536" w14:textId="77777777" w:rsidR="002038D5" w:rsidRPr="00F95FBD" w:rsidRDefault="002038D5" w:rsidP="005923F7">
            <w:pPr>
              <w:pStyle w:val="Tabulka"/>
              <w:keepNext/>
            </w:pPr>
            <w:r w:rsidRPr="00F95FBD">
              <w:t>Adresa</w:t>
            </w:r>
          </w:p>
        </w:tc>
        <w:tc>
          <w:tcPr>
            <w:tcW w:w="5812" w:type="dxa"/>
          </w:tcPr>
          <w:p w14:paraId="0E0E8B6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FCA2721" w14:textId="77777777" w:rsidTr="005923F7">
        <w:tc>
          <w:tcPr>
            <w:tcW w:w="3056" w:type="dxa"/>
          </w:tcPr>
          <w:p w14:paraId="78B77BE4" w14:textId="77777777" w:rsidR="002038D5" w:rsidRPr="00F95FBD" w:rsidRDefault="002038D5" w:rsidP="00165977">
            <w:pPr>
              <w:pStyle w:val="Tabulka"/>
            </w:pPr>
            <w:r w:rsidRPr="00F95FBD">
              <w:t>E-mail</w:t>
            </w:r>
          </w:p>
        </w:tc>
        <w:tc>
          <w:tcPr>
            <w:tcW w:w="5812" w:type="dxa"/>
          </w:tcPr>
          <w:p w14:paraId="3218E30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0E8B74" w14:textId="77777777" w:rsidTr="005923F7">
        <w:tc>
          <w:tcPr>
            <w:tcW w:w="3056" w:type="dxa"/>
          </w:tcPr>
          <w:p w14:paraId="094C27E9" w14:textId="77777777" w:rsidR="002038D5" w:rsidRPr="00F95FBD" w:rsidRDefault="002038D5" w:rsidP="00165977">
            <w:pPr>
              <w:pStyle w:val="Tabulka"/>
            </w:pPr>
            <w:r w:rsidRPr="00F95FBD">
              <w:t>Telefon</w:t>
            </w:r>
          </w:p>
        </w:tc>
        <w:tc>
          <w:tcPr>
            <w:tcW w:w="5812" w:type="dxa"/>
          </w:tcPr>
          <w:p w14:paraId="49A3C0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B08B656" w14:textId="77777777" w:rsidR="002038D5" w:rsidRDefault="002038D5" w:rsidP="00165977">
      <w:pPr>
        <w:pStyle w:val="Tabulka"/>
      </w:pPr>
    </w:p>
    <w:p w14:paraId="123A6772" w14:textId="77777777" w:rsidR="00D05A4B" w:rsidRPr="00F95FBD" w:rsidRDefault="00D05A4B" w:rsidP="00D05A4B">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D05A4B" w:rsidRPr="0017282C" w14:paraId="71A0C798" w14:textId="77777777" w:rsidTr="00C54258">
        <w:trPr>
          <w:cnfStyle w:val="100000000000" w:firstRow="1" w:lastRow="0" w:firstColumn="0" w:lastColumn="0" w:oddVBand="0" w:evenVBand="0" w:oddHBand="0" w:evenHBand="0" w:firstRowFirstColumn="0" w:firstRowLastColumn="0" w:lastRowFirstColumn="0" w:lastRowLastColumn="0"/>
        </w:trPr>
        <w:tc>
          <w:tcPr>
            <w:tcW w:w="3056" w:type="dxa"/>
          </w:tcPr>
          <w:p w14:paraId="659F3A42" w14:textId="77777777" w:rsidR="00D05A4B" w:rsidRPr="0017282C" w:rsidRDefault="00D05A4B" w:rsidP="00C54258">
            <w:pPr>
              <w:pStyle w:val="Tabulka"/>
              <w:keepNext/>
              <w:rPr>
                <w:rStyle w:val="Nadpisvtabulce"/>
                <w:b/>
              </w:rPr>
            </w:pPr>
            <w:r w:rsidRPr="0017282C">
              <w:rPr>
                <w:rStyle w:val="Nadpisvtabulce"/>
                <w:b/>
              </w:rPr>
              <w:t>Jméno a příjmení</w:t>
            </w:r>
          </w:p>
        </w:tc>
        <w:tc>
          <w:tcPr>
            <w:tcW w:w="5812" w:type="dxa"/>
          </w:tcPr>
          <w:p w14:paraId="288AD882" w14:textId="77777777" w:rsidR="00D05A4B" w:rsidRPr="0017282C" w:rsidRDefault="00D05A4B" w:rsidP="00C5425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D05A4B" w:rsidRPr="00F95FBD" w14:paraId="0EC98601" w14:textId="77777777" w:rsidTr="00C54258">
        <w:tc>
          <w:tcPr>
            <w:tcW w:w="3056" w:type="dxa"/>
          </w:tcPr>
          <w:p w14:paraId="4016004A" w14:textId="77777777" w:rsidR="00D05A4B" w:rsidRPr="00F95FBD" w:rsidRDefault="00D05A4B" w:rsidP="00C54258">
            <w:pPr>
              <w:pStyle w:val="Tabulka"/>
              <w:keepNext/>
            </w:pPr>
            <w:r w:rsidRPr="00F95FBD">
              <w:t>Adresa</w:t>
            </w:r>
          </w:p>
        </w:tc>
        <w:tc>
          <w:tcPr>
            <w:tcW w:w="5812" w:type="dxa"/>
          </w:tcPr>
          <w:p w14:paraId="2715EA48" w14:textId="77777777" w:rsidR="00D05A4B" w:rsidRPr="00F95FBD" w:rsidRDefault="00D05A4B" w:rsidP="00C5425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05A4B" w:rsidRPr="00F95FBD" w14:paraId="6EAFEAFF" w14:textId="77777777" w:rsidTr="00C54258">
        <w:tc>
          <w:tcPr>
            <w:tcW w:w="3056" w:type="dxa"/>
          </w:tcPr>
          <w:p w14:paraId="64269087" w14:textId="77777777" w:rsidR="00D05A4B" w:rsidRPr="00F95FBD" w:rsidRDefault="00D05A4B" w:rsidP="00C54258">
            <w:pPr>
              <w:pStyle w:val="Tabulka"/>
              <w:keepNext/>
            </w:pPr>
            <w:r w:rsidRPr="00F95FBD">
              <w:t>E-mail</w:t>
            </w:r>
          </w:p>
        </w:tc>
        <w:tc>
          <w:tcPr>
            <w:tcW w:w="5812" w:type="dxa"/>
          </w:tcPr>
          <w:p w14:paraId="368385C7" w14:textId="77777777" w:rsidR="00D05A4B" w:rsidRPr="00F95FBD" w:rsidRDefault="00D05A4B" w:rsidP="00C5425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05A4B" w:rsidRPr="00F95FBD" w14:paraId="1A41EC46" w14:textId="77777777" w:rsidTr="00C54258">
        <w:tc>
          <w:tcPr>
            <w:tcW w:w="3056" w:type="dxa"/>
          </w:tcPr>
          <w:p w14:paraId="6DD73251" w14:textId="77777777" w:rsidR="00D05A4B" w:rsidRPr="00F95FBD" w:rsidRDefault="00D05A4B" w:rsidP="00C54258">
            <w:pPr>
              <w:pStyle w:val="Tabulka"/>
            </w:pPr>
            <w:r w:rsidRPr="00F95FBD">
              <w:t>Telefon</w:t>
            </w:r>
          </w:p>
        </w:tc>
        <w:tc>
          <w:tcPr>
            <w:tcW w:w="5812" w:type="dxa"/>
          </w:tcPr>
          <w:p w14:paraId="73B24D07" w14:textId="77777777" w:rsidR="00D05A4B" w:rsidRPr="00F95FBD" w:rsidRDefault="00D05A4B" w:rsidP="00C54258">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CE38E17" w14:textId="77777777" w:rsidR="00D05A4B" w:rsidRPr="00F95FBD" w:rsidRDefault="00D05A4B" w:rsidP="00165977">
      <w:pPr>
        <w:pStyle w:val="Tabulka"/>
      </w:pPr>
    </w:p>
    <w:p w14:paraId="6847C8DF"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6F9BC9B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4F205B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3D28DEE"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4586186" w14:textId="77777777" w:rsidTr="005923F7">
        <w:tc>
          <w:tcPr>
            <w:tcW w:w="3056" w:type="dxa"/>
          </w:tcPr>
          <w:p w14:paraId="46972F40" w14:textId="77777777" w:rsidR="002038D5" w:rsidRPr="00F95FBD" w:rsidRDefault="002038D5" w:rsidP="00165977">
            <w:pPr>
              <w:pStyle w:val="Tabulka"/>
            </w:pPr>
            <w:r w:rsidRPr="00F95FBD">
              <w:t>Adresa</w:t>
            </w:r>
          </w:p>
        </w:tc>
        <w:tc>
          <w:tcPr>
            <w:tcW w:w="5812" w:type="dxa"/>
          </w:tcPr>
          <w:p w14:paraId="30FC91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F53C8AE" w14:textId="77777777" w:rsidTr="005923F7">
        <w:tc>
          <w:tcPr>
            <w:tcW w:w="3056" w:type="dxa"/>
          </w:tcPr>
          <w:p w14:paraId="2DA236E9" w14:textId="77777777" w:rsidR="002038D5" w:rsidRPr="00F95FBD" w:rsidRDefault="002038D5" w:rsidP="00165977">
            <w:pPr>
              <w:pStyle w:val="Tabulka"/>
            </w:pPr>
            <w:r w:rsidRPr="00F95FBD">
              <w:t>E-mail</w:t>
            </w:r>
          </w:p>
        </w:tc>
        <w:tc>
          <w:tcPr>
            <w:tcW w:w="5812" w:type="dxa"/>
          </w:tcPr>
          <w:p w14:paraId="43214B55"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91A4FE" w14:textId="77777777" w:rsidTr="005923F7">
        <w:tc>
          <w:tcPr>
            <w:tcW w:w="3056" w:type="dxa"/>
          </w:tcPr>
          <w:p w14:paraId="7C469C04" w14:textId="77777777" w:rsidR="002038D5" w:rsidRPr="00F95FBD" w:rsidRDefault="002038D5" w:rsidP="00165977">
            <w:pPr>
              <w:pStyle w:val="Tabulka"/>
            </w:pPr>
            <w:r w:rsidRPr="00F95FBD">
              <w:t>Telefon</w:t>
            </w:r>
          </w:p>
        </w:tc>
        <w:tc>
          <w:tcPr>
            <w:tcW w:w="5812" w:type="dxa"/>
          </w:tcPr>
          <w:p w14:paraId="3BDC395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734F96" w14:textId="77777777" w:rsidR="00165977" w:rsidRPr="00F95FBD" w:rsidRDefault="00165977" w:rsidP="00165977">
      <w:pPr>
        <w:pStyle w:val="Tabulka"/>
      </w:pPr>
    </w:p>
    <w:p w14:paraId="32C0E085"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517F3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C721C8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0BDCC40"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75D0DF68" w14:textId="77777777" w:rsidTr="005923F7">
        <w:tc>
          <w:tcPr>
            <w:tcW w:w="3056" w:type="dxa"/>
          </w:tcPr>
          <w:p w14:paraId="5D8AB4F3" w14:textId="77777777" w:rsidR="00165977" w:rsidRPr="00F95FBD" w:rsidRDefault="00165977" w:rsidP="00165977">
            <w:pPr>
              <w:pStyle w:val="Tabulka"/>
            </w:pPr>
            <w:r w:rsidRPr="00F95FBD">
              <w:t>Adresa</w:t>
            </w:r>
          </w:p>
        </w:tc>
        <w:tc>
          <w:tcPr>
            <w:tcW w:w="5812" w:type="dxa"/>
          </w:tcPr>
          <w:p w14:paraId="2D4CC93C"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8045A28" w14:textId="77777777" w:rsidTr="005923F7">
        <w:tc>
          <w:tcPr>
            <w:tcW w:w="3056" w:type="dxa"/>
          </w:tcPr>
          <w:p w14:paraId="69178619" w14:textId="77777777" w:rsidR="00165977" w:rsidRPr="00F95FBD" w:rsidRDefault="00165977" w:rsidP="00165977">
            <w:pPr>
              <w:pStyle w:val="Tabulka"/>
            </w:pPr>
            <w:r w:rsidRPr="00F95FBD">
              <w:t>E-mail</w:t>
            </w:r>
          </w:p>
        </w:tc>
        <w:tc>
          <w:tcPr>
            <w:tcW w:w="5812" w:type="dxa"/>
          </w:tcPr>
          <w:p w14:paraId="46806DE2"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5CCA140" w14:textId="77777777" w:rsidTr="005923F7">
        <w:tc>
          <w:tcPr>
            <w:tcW w:w="3056" w:type="dxa"/>
          </w:tcPr>
          <w:p w14:paraId="6A038F50" w14:textId="77777777" w:rsidR="00165977" w:rsidRPr="00F95FBD" w:rsidRDefault="00165977" w:rsidP="00165977">
            <w:pPr>
              <w:pStyle w:val="Tabulka"/>
            </w:pPr>
            <w:r w:rsidRPr="00F95FBD">
              <w:t>Telefon</w:t>
            </w:r>
          </w:p>
        </w:tc>
        <w:tc>
          <w:tcPr>
            <w:tcW w:w="5812" w:type="dxa"/>
          </w:tcPr>
          <w:p w14:paraId="259DE7A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652D4D8" w14:textId="77777777" w:rsidR="00165977" w:rsidRPr="00F95FBD" w:rsidRDefault="00165977" w:rsidP="00165977">
      <w:pPr>
        <w:pStyle w:val="Tabulka"/>
      </w:pPr>
    </w:p>
    <w:p w14:paraId="32BC059C"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4786D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3012C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94D45B8"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64607B7C" w14:textId="77777777" w:rsidTr="005923F7">
        <w:tc>
          <w:tcPr>
            <w:tcW w:w="3056" w:type="dxa"/>
          </w:tcPr>
          <w:p w14:paraId="7B0210B2" w14:textId="77777777" w:rsidR="00165977" w:rsidRPr="00F95FBD" w:rsidRDefault="00165977" w:rsidP="00165977">
            <w:pPr>
              <w:pStyle w:val="Tabulka"/>
            </w:pPr>
            <w:r w:rsidRPr="00F95FBD">
              <w:t>Adresa</w:t>
            </w:r>
          </w:p>
        </w:tc>
        <w:tc>
          <w:tcPr>
            <w:tcW w:w="5812" w:type="dxa"/>
          </w:tcPr>
          <w:p w14:paraId="19476E55"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F17AC8E" w14:textId="77777777" w:rsidTr="005923F7">
        <w:tc>
          <w:tcPr>
            <w:tcW w:w="3056" w:type="dxa"/>
          </w:tcPr>
          <w:p w14:paraId="646E1E42" w14:textId="77777777" w:rsidR="00165977" w:rsidRPr="00F95FBD" w:rsidRDefault="00165977" w:rsidP="00165977">
            <w:pPr>
              <w:pStyle w:val="Tabulka"/>
            </w:pPr>
            <w:r w:rsidRPr="00F95FBD">
              <w:t>E-mail</w:t>
            </w:r>
          </w:p>
        </w:tc>
        <w:tc>
          <w:tcPr>
            <w:tcW w:w="5812" w:type="dxa"/>
          </w:tcPr>
          <w:p w14:paraId="6F8BBE7D"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F167678" w14:textId="77777777" w:rsidTr="005923F7">
        <w:tc>
          <w:tcPr>
            <w:tcW w:w="3056" w:type="dxa"/>
          </w:tcPr>
          <w:p w14:paraId="2A43BA33" w14:textId="77777777" w:rsidR="00165977" w:rsidRPr="00F95FBD" w:rsidRDefault="00165977" w:rsidP="00165977">
            <w:pPr>
              <w:pStyle w:val="Tabulka"/>
            </w:pPr>
            <w:r w:rsidRPr="00F95FBD">
              <w:t>Telefon</w:t>
            </w:r>
          </w:p>
        </w:tc>
        <w:tc>
          <w:tcPr>
            <w:tcW w:w="5812" w:type="dxa"/>
          </w:tcPr>
          <w:p w14:paraId="034AFE9D"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CBC498" w14:textId="77777777" w:rsidR="00165977" w:rsidRPr="00F95FBD" w:rsidRDefault="00165977" w:rsidP="00165977">
      <w:pPr>
        <w:pStyle w:val="Tabulka"/>
      </w:pPr>
    </w:p>
    <w:p w14:paraId="6341D475"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9E49B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8073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DCE9987"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29CE55AE" w14:textId="77777777" w:rsidTr="005923F7">
        <w:tc>
          <w:tcPr>
            <w:tcW w:w="3056" w:type="dxa"/>
          </w:tcPr>
          <w:p w14:paraId="02286DDE" w14:textId="77777777" w:rsidR="00165977" w:rsidRPr="00F95FBD" w:rsidRDefault="00165977" w:rsidP="00165977">
            <w:pPr>
              <w:pStyle w:val="Tabulka"/>
            </w:pPr>
            <w:r w:rsidRPr="00F95FBD">
              <w:t>Adresa</w:t>
            </w:r>
          </w:p>
        </w:tc>
        <w:tc>
          <w:tcPr>
            <w:tcW w:w="5812" w:type="dxa"/>
          </w:tcPr>
          <w:p w14:paraId="640B8A87"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0509DDD" w14:textId="77777777" w:rsidTr="005923F7">
        <w:tc>
          <w:tcPr>
            <w:tcW w:w="3056" w:type="dxa"/>
          </w:tcPr>
          <w:p w14:paraId="6BB9CF9F" w14:textId="77777777" w:rsidR="00165977" w:rsidRPr="00F95FBD" w:rsidRDefault="00165977" w:rsidP="00165977">
            <w:pPr>
              <w:pStyle w:val="Tabulka"/>
            </w:pPr>
            <w:r w:rsidRPr="00F95FBD">
              <w:t>E-mail</w:t>
            </w:r>
          </w:p>
        </w:tc>
        <w:tc>
          <w:tcPr>
            <w:tcW w:w="5812" w:type="dxa"/>
          </w:tcPr>
          <w:p w14:paraId="525EF7AE"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9371047" w14:textId="77777777" w:rsidTr="005923F7">
        <w:tc>
          <w:tcPr>
            <w:tcW w:w="3056" w:type="dxa"/>
          </w:tcPr>
          <w:p w14:paraId="4FC4DDFB" w14:textId="77777777" w:rsidR="00165977" w:rsidRPr="00F95FBD" w:rsidRDefault="00165977" w:rsidP="00165977">
            <w:pPr>
              <w:pStyle w:val="Tabulka"/>
            </w:pPr>
            <w:r w:rsidRPr="00F95FBD">
              <w:t>Telefon</w:t>
            </w:r>
          </w:p>
        </w:tc>
        <w:tc>
          <w:tcPr>
            <w:tcW w:w="5812" w:type="dxa"/>
          </w:tcPr>
          <w:p w14:paraId="4E84D6F3"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0785221" w14:textId="77777777" w:rsidR="00165977" w:rsidRPr="00F95FBD" w:rsidRDefault="00165977" w:rsidP="00165977">
      <w:pPr>
        <w:pStyle w:val="Tabulka"/>
      </w:pPr>
    </w:p>
    <w:p w14:paraId="50564BE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2B2BDE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AB0DF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243EB9D"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2971D5C8" w14:textId="77777777" w:rsidTr="005923F7">
        <w:tc>
          <w:tcPr>
            <w:tcW w:w="3056" w:type="dxa"/>
          </w:tcPr>
          <w:p w14:paraId="6E2D0968" w14:textId="77777777" w:rsidR="00165977" w:rsidRPr="00F95FBD" w:rsidRDefault="00165977" w:rsidP="005923F7">
            <w:pPr>
              <w:pStyle w:val="Tabulka"/>
              <w:keepNext/>
            </w:pPr>
            <w:r w:rsidRPr="00F95FBD">
              <w:t>Adresa</w:t>
            </w:r>
          </w:p>
        </w:tc>
        <w:tc>
          <w:tcPr>
            <w:tcW w:w="5812" w:type="dxa"/>
          </w:tcPr>
          <w:p w14:paraId="50CED297"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DBE914E" w14:textId="77777777" w:rsidTr="005923F7">
        <w:tc>
          <w:tcPr>
            <w:tcW w:w="3056" w:type="dxa"/>
          </w:tcPr>
          <w:p w14:paraId="0F2314DA" w14:textId="77777777" w:rsidR="00165977" w:rsidRPr="00F95FBD" w:rsidRDefault="00165977" w:rsidP="00165977">
            <w:pPr>
              <w:pStyle w:val="Tabulka"/>
            </w:pPr>
            <w:r w:rsidRPr="00F95FBD">
              <w:t>E-mail</w:t>
            </w:r>
          </w:p>
        </w:tc>
        <w:tc>
          <w:tcPr>
            <w:tcW w:w="5812" w:type="dxa"/>
          </w:tcPr>
          <w:p w14:paraId="4FE3B5B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EB7E0B7" w14:textId="77777777" w:rsidTr="005923F7">
        <w:tc>
          <w:tcPr>
            <w:tcW w:w="3056" w:type="dxa"/>
          </w:tcPr>
          <w:p w14:paraId="42D95226" w14:textId="77777777" w:rsidR="00165977" w:rsidRPr="00F95FBD" w:rsidRDefault="00165977" w:rsidP="00165977">
            <w:pPr>
              <w:pStyle w:val="Tabulka"/>
            </w:pPr>
            <w:r w:rsidRPr="00F95FBD">
              <w:t>Telefon</w:t>
            </w:r>
          </w:p>
        </w:tc>
        <w:tc>
          <w:tcPr>
            <w:tcW w:w="5812" w:type="dxa"/>
          </w:tcPr>
          <w:p w14:paraId="26315C8A"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F34AA5D" w14:textId="77777777" w:rsidR="00EC707C" w:rsidRPr="00F95FBD" w:rsidRDefault="00EC707C" w:rsidP="00EC707C">
      <w:pPr>
        <w:pStyle w:val="Tabulka"/>
      </w:pPr>
    </w:p>
    <w:p w14:paraId="2CE9288E" w14:textId="43F87F0E" w:rsidR="00EC707C" w:rsidRPr="00F95FBD" w:rsidRDefault="00D05A4B"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p>
    <w:tbl>
      <w:tblPr>
        <w:tblStyle w:val="TabulkaS-zhlav"/>
        <w:tblW w:w="8789" w:type="dxa"/>
        <w:tblLook w:val="04A0" w:firstRow="1" w:lastRow="0" w:firstColumn="1" w:lastColumn="0" w:noHBand="0" w:noVBand="1"/>
      </w:tblPr>
      <w:tblGrid>
        <w:gridCol w:w="3030"/>
        <w:gridCol w:w="5759"/>
      </w:tblGrid>
      <w:tr w:rsidR="00EC707C" w:rsidRPr="0017282C" w14:paraId="28FE100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7C5926D"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18F13F9"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3A399EA3" w14:textId="77777777" w:rsidTr="005923F7">
        <w:tc>
          <w:tcPr>
            <w:tcW w:w="3056" w:type="dxa"/>
          </w:tcPr>
          <w:p w14:paraId="35B9847B" w14:textId="77777777" w:rsidR="00EC707C" w:rsidRPr="00F95FBD" w:rsidRDefault="00EC707C" w:rsidP="00964369">
            <w:pPr>
              <w:pStyle w:val="Tabulka"/>
            </w:pPr>
            <w:r w:rsidRPr="00F95FBD">
              <w:t>Adresa</w:t>
            </w:r>
          </w:p>
        </w:tc>
        <w:tc>
          <w:tcPr>
            <w:tcW w:w="5812" w:type="dxa"/>
          </w:tcPr>
          <w:p w14:paraId="291C356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ACBB60A" w14:textId="77777777" w:rsidTr="005923F7">
        <w:tc>
          <w:tcPr>
            <w:tcW w:w="3056" w:type="dxa"/>
          </w:tcPr>
          <w:p w14:paraId="4F87B479" w14:textId="77777777" w:rsidR="00EC707C" w:rsidRPr="00F95FBD" w:rsidRDefault="00EC707C" w:rsidP="00964369">
            <w:pPr>
              <w:pStyle w:val="Tabulka"/>
            </w:pPr>
            <w:r w:rsidRPr="00F95FBD">
              <w:t>E-mail</w:t>
            </w:r>
          </w:p>
        </w:tc>
        <w:tc>
          <w:tcPr>
            <w:tcW w:w="5812" w:type="dxa"/>
          </w:tcPr>
          <w:p w14:paraId="242356F5"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E2032A6" w14:textId="77777777" w:rsidTr="005923F7">
        <w:tc>
          <w:tcPr>
            <w:tcW w:w="3056" w:type="dxa"/>
          </w:tcPr>
          <w:p w14:paraId="741390F2" w14:textId="77777777" w:rsidR="00EC707C" w:rsidRPr="00F95FBD" w:rsidRDefault="00EC707C" w:rsidP="00964369">
            <w:pPr>
              <w:pStyle w:val="Tabulka"/>
            </w:pPr>
            <w:r w:rsidRPr="00F95FBD">
              <w:t>Telefon</w:t>
            </w:r>
          </w:p>
        </w:tc>
        <w:tc>
          <w:tcPr>
            <w:tcW w:w="5812" w:type="dxa"/>
          </w:tcPr>
          <w:p w14:paraId="2DAC82BC"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443E7AA" w14:textId="77777777" w:rsidR="00EC707C" w:rsidRDefault="00EC707C" w:rsidP="00EC707C">
      <w:pPr>
        <w:pStyle w:val="Tabulka"/>
      </w:pPr>
    </w:p>
    <w:p w14:paraId="6223BBBC" w14:textId="77777777" w:rsidR="00D05A4B" w:rsidRDefault="00D05A4B" w:rsidP="00EC707C">
      <w:pPr>
        <w:pStyle w:val="Tabulka"/>
      </w:pPr>
    </w:p>
    <w:p w14:paraId="536BE69C" w14:textId="77777777" w:rsidR="00D05A4B" w:rsidRPr="00F95FBD" w:rsidRDefault="00D05A4B" w:rsidP="00D05A4B">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D05A4B" w:rsidRPr="0017282C" w14:paraId="2732D225" w14:textId="77777777" w:rsidTr="00C54258">
        <w:trPr>
          <w:cnfStyle w:val="100000000000" w:firstRow="1" w:lastRow="0" w:firstColumn="0" w:lastColumn="0" w:oddVBand="0" w:evenVBand="0" w:oddHBand="0" w:evenHBand="0" w:firstRowFirstColumn="0" w:firstRowLastColumn="0" w:lastRowFirstColumn="0" w:lastRowLastColumn="0"/>
        </w:trPr>
        <w:tc>
          <w:tcPr>
            <w:tcW w:w="3056" w:type="dxa"/>
          </w:tcPr>
          <w:p w14:paraId="6D7AE043" w14:textId="77777777" w:rsidR="00D05A4B" w:rsidRPr="0017282C" w:rsidRDefault="00D05A4B" w:rsidP="00C54258">
            <w:pPr>
              <w:pStyle w:val="Tabulka"/>
              <w:rPr>
                <w:rStyle w:val="Nadpisvtabulce"/>
                <w:b/>
              </w:rPr>
            </w:pPr>
            <w:r w:rsidRPr="0017282C">
              <w:rPr>
                <w:rStyle w:val="Nadpisvtabulce"/>
                <w:b/>
              </w:rPr>
              <w:t>Jméno a příjmení</w:t>
            </w:r>
          </w:p>
        </w:tc>
        <w:tc>
          <w:tcPr>
            <w:tcW w:w="5812" w:type="dxa"/>
          </w:tcPr>
          <w:p w14:paraId="1DFA5245" w14:textId="77777777" w:rsidR="00D05A4B" w:rsidRPr="0017282C" w:rsidRDefault="00D05A4B" w:rsidP="00C54258">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D05A4B" w:rsidRPr="00F95FBD" w14:paraId="193EF3D4" w14:textId="77777777" w:rsidTr="00C54258">
        <w:tc>
          <w:tcPr>
            <w:tcW w:w="3056" w:type="dxa"/>
          </w:tcPr>
          <w:p w14:paraId="63B4AE4E" w14:textId="77777777" w:rsidR="00D05A4B" w:rsidRPr="00F95FBD" w:rsidRDefault="00D05A4B" w:rsidP="00C54258">
            <w:pPr>
              <w:pStyle w:val="Tabulka"/>
            </w:pPr>
            <w:r w:rsidRPr="00F95FBD">
              <w:t>Adresa</w:t>
            </w:r>
          </w:p>
        </w:tc>
        <w:tc>
          <w:tcPr>
            <w:tcW w:w="5812" w:type="dxa"/>
          </w:tcPr>
          <w:p w14:paraId="258FD083" w14:textId="77777777" w:rsidR="00D05A4B" w:rsidRPr="00F95FBD" w:rsidRDefault="00D05A4B" w:rsidP="00C54258">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05A4B" w:rsidRPr="00F95FBD" w14:paraId="1A19B4E1" w14:textId="77777777" w:rsidTr="00C54258">
        <w:tc>
          <w:tcPr>
            <w:tcW w:w="3056" w:type="dxa"/>
          </w:tcPr>
          <w:p w14:paraId="1F1CD55F" w14:textId="77777777" w:rsidR="00D05A4B" w:rsidRPr="00F95FBD" w:rsidRDefault="00D05A4B" w:rsidP="00C54258">
            <w:pPr>
              <w:pStyle w:val="Tabulka"/>
            </w:pPr>
            <w:r w:rsidRPr="00F95FBD">
              <w:t>E-mail</w:t>
            </w:r>
          </w:p>
        </w:tc>
        <w:tc>
          <w:tcPr>
            <w:tcW w:w="5812" w:type="dxa"/>
          </w:tcPr>
          <w:p w14:paraId="303270AF" w14:textId="77777777" w:rsidR="00D05A4B" w:rsidRPr="00F95FBD" w:rsidRDefault="00D05A4B" w:rsidP="00C54258">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D05A4B" w:rsidRPr="00F95FBD" w14:paraId="01E21556" w14:textId="77777777" w:rsidTr="00C54258">
        <w:tc>
          <w:tcPr>
            <w:tcW w:w="3056" w:type="dxa"/>
          </w:tcPr>
          <w:p w14:paraId="673CE444" w14:textId="77777777" w:rsidR="00D05A4B" w:rsidRPr="00F95FBD" w:rsidRDefault="00D05A4B" w:rsidP="00C54258">
            <w:pPr>
              <w:pStyle w:val="Tabulka"/>
            </w:pPr>
            <w:r w:rsidRPr="00F95FBD">
              <w:t>Telefon</w:t>
            </w:r>
          </w:p>
        </w:tc>
        <w:tc>
          <w:tcPr>
            <w:tcW w:w="5812" w:type="dxa"/>
          </w:tcPr>
          <w:p w14:paraId="260DFE50" w14:textId="77777777" w:rsidR="00D05A4B" w:rsidRPr="00F95FBD" w:rsidRDefault="00D05A4B" w:rsidP="00C54258">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8490D02" w14:textId="77777777" w:rsidR="00D05A4B" w:rsidRPr="00F95FBD" w:rsidRDefault="00D05A4B" w:rsidP="00EC707C">
      <w:pPr>
        <w:pStyle w:val="Tabulka"/>
      </w:pPr>
    </w:p>
    <w:p w14:paraId="7C1B4B08"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7333FE3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1A6FC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73F51DB"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2E4CEEB3" w14:textId="77777777" w:rsidTr="005923F7">
        <w:tc>
          <w:tcPr>
            <w:tcW w:w="3056" w:type="dxa"/>
          </w:tcPr>
          <w:p w14:paraId="2CAD9FDD" w14:textId="77777777" w:rsidR="00EC707C" w:rsidRPr="00F95FBD" w:rsidRDefault="00EC707C" w:rsidP="00964369">
            <w:pPr>
              <w:pStyle w:val="Tabulka"/>
            </w:pPr>
            <w:r w:rsidRPr="00F95FBD">
              <w:t>Adresa</w:t>
            </w:r>
          </w:p>
        </w:tc>
        <w:tc>
          <w:tcPr>
            <w:tcW w:w="5812" w:type="dxa"/>
          </w:tcPr>
          <w:p w14:paraId="1BDAA732"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0112BAB" w14:textId="77777777" w:rsidTr="005923F7">
        <w:tc>
          <w:tcPr>
            <w:tcW w:w="3056" w:type="dxa"/>
          </w:tcPr>
          <w:p w14:paraId="586E1215" w14:textId="77777777" w:rsidR="00EC707C" w:rsidRPr="00F95FBD" w:rsidRDefault="00EC707C" w:rsidP="00964369">
            <w:pPr>
              <w:pStyle w:val="Tabulka"/>
            </w:pPr>
            <w:r w:rsidRPr="00F95FBD">
              <w:t>E-mail</w:t>
            </w:r>
          </w:p>
        </w:tc>
        <w:tc>
          <w:tcPr>
            <w:tcW w:w="5812" w:type="dxa"/>
          </w:tcPr>
          <w:p w14:paraId="11B88D4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5456B97C" w14:textId="77777777" w:rsidTr="005923F7">
        <w:tc>
          <w:tcPr>
            <w:tcW w:w="3056" w:type="dxa"/>
          </w:tcPr>
          <w:p w14:paraId="5DC52C84" w14:textId="77777777" w:rsidR="00EC707C" w:rsidRPr="00F95FBD" w:rsidRDefault="00EC707C" w:rsidP="00964369">
            <w:pPr>
              <w:pStyle w:val="Tabulka"/>
            </w:pPr>
            <w:r w:rsidRPr="00F95FBD">
              <w:t>Telefon</w:t>
            </w:r>
          </w:p>
        </w:tc>
        <w:tc>
          <w:tcPr>
            <w:tcW w:w="5812" w:type="dxa"/>
          </w:tcPr>
          <w:p w14:paraId="7049A54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16AD7B" w14:textId="77777777" w:rsidR="00EC707C" w:rsidRPr="00F95FBD" w:rsidRDefault="00EC707C" w:rsidP="00EC707C">
      <w:pPr>
        <w:pStyle w:val="Tabulka"/>
      </w:pPr>
    </w:p>
    <w:p w14:paraId="6D4D0E02"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463AE3D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1F640E"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F4E3459"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w:t>
            </w:r>
            <w:r w:rsidR="00C44853" w:rsidRPr="00F035CE">
              <w:rPr>
                <w:highlight w:val="yellow"/>
              </w:rPr>
              <w:t>O</w:t>
            </w:r>
            <w:r w:rsidRPr="00F035CE">
              <w:rPr>
                <w:highlight w:val="yellow"/>
              </w:rPr>
              <w:t>TOVITEL]</w:t>
            </w:r>
          </w:p>
        </w:tc>
      </w:tr>
      <w:tr w:rsidR="00F035CE" w:rsidRPr="00F035CE" w14:paraId="3E14EDAD" w14:textId="77777777" w:rsidTr="005923F7">
        <w:tc>
          <w:tcPr>
            <w:tcW w:w="3056" w:type="dxa"/>
          </w:tcPr>
          <w:p w14:paraId="5C43A112" w14:textId="77777777" w:rsidR="00EC707C" w:rsidRPr="00F035CE" w:rsidRDefault="00EC707C" w:rsidP="005923F7">
            <w:pPr>
              <w:pStyle w:val="Tabulka"/>
              <w:keepNext/>
            </w:pPr>
            <w:r w:rsidRPr="00F035CE">
              <w:t>Adresa</w:t>
            </w:r>
          </w:p>
        </w:tc>
        <w:tc>
          <w:tcPr>
            <w:tcW w:w="5812" w:type="dxa"/>
          </w:tcPr>
          <w:p w14:paraId="298713F2"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78F9CEA" w14:textId="77777777" w:rsidTr="005923F7">
        <w:tc>
          <w:tcPr>
            <w:tcW w:w="3056" w:type="dxa"/>
          </w:tcPr>
          <w:p w14:paraId="43EED99E" w14:textId="77777777" w:rsidR="00EC707C" w:rsidRPr="00F035CE" w:rsidRDefault="00EC707C" w:rsidP="00964369">
            <w:pPr>
              <w:pStyle w:val="Tabulka"/>
            </w:pPr>
            <w:r w:rsidRPr="00F035CE">
              <w:t>E-mail</w:t>
            </w:r>
          </w:p>
        </w:tc>
        <w:tc>
          <w:tcPr>
            <w:tcW w:w="5812" w:type="dxa"/>
          </w:tcPr>
          <w:p w14:paraId="3D1F5F16"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F0DFF63" w14:textId="77777777" w:rsidTr="005923F7">
        <w:tc>
          <w:tcPr>
            <w:tcW w:w="3056" w:type="dxa"/>
          </w:tcPr>
          <w:p w14:paraId="5B83B99D" w14:textId="77777777" w:rsidR="00EC707C" w:rsidRPr="00F035CE" w:rsidRDefault="00EC707C" w:rsidP="00964369">
            <w:pPr>
              <w:pStyle w:val="Tabulka"/>
            </w:pPr>
            <w:r w:rsidRPr="00F035CE">
              <w:t>Telefon</w:t>
            </w:r>
          </w:p>
        </w:tc>
        <w:tc>
          <w:tcPr>
            <w:tcW w:w="5812" w:type="dxa"/>
          </w:tcPr>
          <w:p w14:paraId="67749892"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570B7DD0" w14:textId="77777777" w:rsidR="004436EE" w:rsidRDefault="004436EE" w:rsidP="004436EE">
      <w:pPr>
        <w:pStyle w:val="Textbezodsazen"/>
      </w:pPr>
    </w:p>
    <w:p w14:paraId="0212190C" w14:textId="1619979F" w:rsidR="00D05A4B" w:rsidRPr="00F035CE" w:rsidRDefault="00D05A4B" w:rsidP="00D05A4B">
      <w:pPr>
        <w:pStyle w:val="Nadpistabulky"/>
        <w:pBdr>
          <w:top w:val="single" w:sz="12" w:space="0" w:color="00A1E0" w:themeColor="accent3"/>
        </w:pBdr>
        <w:rPr>
          <w:sz w:val="18"/>
          <w:szCs w:val="18"/>
        </w:rPr>
      </w:pPr>
      <w:r w:rsidRPr="00F035CE">
        <w:rPr>
          <w:sz w:val="18"/>
          <w:szCs w:val="18"/>
        </w:rPr>
        <w:t xml:space="preserve">Specialista na </w:t>
      </w:r>
      <w:r>
        <w:rPr>
          <w:sz w:val="18"/>
          <w:szCs w:val="18"/>
        </w:rPr>
        <w:t>hodnocení ekonomické efektivnosti</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D05A4B" w:rsidRPr="00F035CE" w14:paraId="558F7A6F" w14:textId="77777777" w:rsidTr="00C54258">
        <w:trPr>
          <w:cnfStyle w:val="100000000000" w:firstRow="1" w:lastRow="0" w:firstColumn="0" w:lastColumn="0" w:oddVBand="0" w:evenVBand="0" w:oddHBand="0" w:evenHBand="0" w:firstRowFirstColumn="0" w:firstRowLastColumn="0" w:lastRowFirstColumn="0" w:lastRowLastColumn="0"/>
        </w:trPr>
        <w:tc>
          <w:tcPr>
            <w:tcW w:w="3056" w:type="dxa"/>
          </w:tcPr>
          <w:p w14:paraId="0B578AE0" w14:textId="77777777" w:rsidR="00D05A4B" w:rsidRPr="00F035CE" w:rsidRDefault="00D05A4B" w:rsidP="00C54258">
            <w:pPr>
              <w:pStyle w:val="Tabulka"/>
              <w:keepNext/>
              <w:rPr>
                <w:rStyle w:val="Nadpisvtabulce"/>
                <w:b/>
              </w:rPr>
            </w:pPr>
            <w:r w:rsidRPr="00F035CE">
              <w:rPr>
                <w:rStyle w:val="Nadpisvtabulce"/>
                <w:b/>
              </w:rPr>
              <w:t>Jméno a příjmení</w:t>
            </w:r>
          </w:p>
        </w:tc>
        <w:tc>
          <w:tcPr>
            <w:tcW w:w="5812" w:type="dxa"/>
          </w:tcPr>
          <w:p w14:paraId="3877589E" w14:textId="77777777" w:rsidR="00D05A4B" w:rsidRPr="00F035CE" w:rsidRDefault="00D05A4B" w:rsidP="00C54258">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D05A4B" w:rsidRPr="00F035CE" w14:paraId="0BD16129" w14:textId="77777777" w:rsidTr="00C54258">
        <w:tc>
          <w:tcPr>
            <w:tcW w:w="3056" w:type="dxa"/>
          </w:tcPr>
          <w:p w14:paraId="7C58C518" w14:textId="77777777" w:rsidR="00D05A4B" w:rsidRPr="00F035CE" w:rsidRDefault="00D05A4B" w:rsidP="00C54258">
            <w:pPr>
              <w:pStyle w:val="Tabulka"/>
              <w:keepNext/>
            </w:pPr>
            <w:r w:rsidRPr="00F035CE">
              <w:t>Adresa</w:t>
            </w:r>
          </w:p>
        </w:tc>
        <w:tc>
          <w:tcPr>
            <w:tcW w:w="5812" w:type="dxa"/>
          </w:tcPr>
          <w:p w14:paraId="748E2293" w14:textId="77777777" w:rsidR="00D05A4B" w:rsidRPr="00F035CE" w:rsidRDefault="00D05A4B" w:rsidP="00C54258">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D05A4B" w:rsidRPr="00F035CE" w14:paraId="36C2C44D" w14:textId="77777777" w:rsidTr="00C54258">
        <w:tc>
          <w:tcPr>
            <w:tcW w:w="3056" w:type="dxa"/>
          </w:tcPr>
          <w:p w14:paraId="7A8909D4" w14:textId="77777777" w:rsidR="00D05A4B" w:rsidRPr="00F035CE" w:rsidRDefault="00D05A4B" w:rsidP="00C54258">
            <w:pPr>
              <w:pStyle w:val="Tabulka"/>
            </w:pPr>
            <w:r w:rsidRPr="00F035CE">
              <w:t>E-mail</w:t>
            </w:r>
          </w:p>
        </w:tc>
        <w:tc>
          <w:tcPr>
            <w:tcW w:w="5812" w:type="dxa"/>
          </w:tcPr>
          <w:p w14:paraId="764B0319" w14:textId="77777777" w:rsidR="00D05A4B" w:rsidRPr="00F035CE" w:rsidRDefault="00D05A4B" w:rsidP="00C54258">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D05A4B" w:rsidRPr="00F035CE" w14:paraId="004AAC42" w14:textId="77777777" w:rsidTr="00C54258">
        <w:tc>
          <w:tcPr>
            <w:tcW w:w="3056" w:type="dxa"/>
          </w:tcPr>
          <w:p w14:paraId="68F19F4D" w14:textId="77777777" w:rsidR="00D05A4B" w:rsidRPr="00F035CE" w:rsidRDefault="00D05A4B" w:rsidP="00C54258">
            <w:pPr>
              <w:pStyle w:val="Tabulka"/>
            </w:pPr>
            <w:r w:rsidRPr="00F035CE">
              <w:t>Telefon</w:t>
            </w:r>
          </w:p>
        </w:tc>
        <w:tc>
          <w:tcPr>
            <w:tcW w:w="5812" w:type="dxa"/>
          </w:tcPr>
          <w:p w14:paraId="18794B4E" w14:textId="77777777" w:rsidR="00D05A4B" w:rsidRPr="00F035CE" w:rsidRDefault="00D05A4B" w:rsidP="00C54258">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0833A5BE" w14:textId="77777777" w:rsidR="00D05A4B" w:rsidRPr="00F035CE" w:rsidRDefault="00D05A4B" w:rsidP="004436EE">
      <w:pPr>
        <w:pStyle w:val="Textbezodsazen"/>
      </w:pPr>
    </w:p>
    <w:p w14:paraId="6EE67059"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2F9300E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1970F3BB"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1D4307E8"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29A60452" w14:textId="77777777" w:rsidTr="00C638C4">
        <w:tc>
          <w:tcPr>
            <w:tcW w:w="3030" w:type="dxa"/>
          </w:tcPr>
          <w:p w14:paraId="3595C162" w14:textId="77777777" w:rsidR="00C638C4" w:rsidRPr="00F035CE" w:rsidRDefault="00C638C4" w:rsidP="00C638C4">
            <w:pPr>
              <w:pStyle w:val="Tabulka"/>
              <w:keepNext/>
            </w:pPr>
            <w:r w:rsidRPr="00F035CE">
              <w:t>Adresa</w:t>
            </w:r>
          </w:p>
        </w:tc>
        <w:tc>
          <w:tcPr>
            <w:tcW w:w="5759" w:type="dxa"/>
          </w:tcPr>
          <w:p w14:paraId="4D2899ED"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452F2954" w14:textId="77777777" w:rsidTr="00C638C4">
        <w:tc>
          <w:tcPr>
            <w:tcW w:w="3030" w:type="dxa"/>
          </w:tcPr>
          <w:p w14:paraId="610094DB" w14:textId="77777777" w:rsidR="00C638C4" w:rsidRPr="00F035CE" w:rsidRDefault="00C638C4" w:rsidP="00C638C4">
            <w:pPr>
              <w:pStyle w:val="Tabulka"/>
            </w:pPr>
            <w:r w:rsidRPr="00F035CE">
              <w:t>E-mail</w:t>
            </w:r>
          </w:p>
        </w:tc>
        <w:tc>
          <w:tcPr>
            <w:tcW w:w="5759" w:type="dxa"/>
          </w:tcPr>
          <w:p w14:paraId="6E5B71F1"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68B9E153" w14:textId="77777777" w:rsidTr="00C638C4">
        <w:tc>
          <w:tcPr>
            <w:tcW w:w="3030" w:type="dxa"/>
          </w:tcPr>
          <w:p w14:paraId="3D51623E" w14:textId="77777777" w:rsidR="00C638C4" w:rsidRPr="00F035CE" w:rsidRDefault="00C638C4" w:rsidP="00C638C4">
            <w:pPr>
              <w:pStyle w:val="Tabulka"/>
            </w:pPr>
            <w:r w:rsidRPr="00F035CE">
              <w:t>Telefon</w:t>
            </w:r>
          </w:p>
        </w:tc>
        <w:tc>
          <w:tcPr>
            <w:tcW w:w="5759" w:type="dxa"/>
          </w:tcPr>
          <w:p w14:paraId="7632BF7C"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p w14:paraId="13E8E585" w14:textId="77777777" w:rsidR="00C638C4" w:rsidRPr="00F035CE" w:rsidRDefault="00C638C4" w:rsidP="00C638C4">
            <w:pPr>
              <w:pStyle w:val="Tabulka"/>
            </w:pPr>
          </w:p>
        </w:tc>
      </w:tr>
    </w:tbl>
    <w:p w14:paraId="3E062E54"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309C4904"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0E2C2C0D"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4FA2B8E7" w14:textId="77777777" w:rsidR="00C638C4" w:rsidRPr="0017282C" w:rsidRDefault="00C638C4" w:rsidP="00C638C4">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638C4" w:rsidRPr="00F95FBD" w14:paraId="139C2838" w14:textId="77777777" w:rsidTr="00C638C4">
        <w:tc>
          <w:tcPr>
            <w:tcW w:w="3056" w:type="dxa"/>
          </w:tcPr>
          <w:p w14:paraId="76A9E2C9" w14:textId="77777777" w:rsidR="00C638C4" w:rsidRPr="00F95FBD" w:rsidRDefault="00C638C4" w:rsidP="00C638C4">
            <w:pPr>
              <w:pStyle w:val="Tabulka"/>
              <w:keepNext/>
            </w:pPr>
            <w:r w:rsidRPr="00F95FBD">
              <w:t>Adresa</w:t>
            </w:r>
          </w:p>
        </w:tc>
        <w:tc>
          <w:tcPr>
            <w:tcW w:w="5812" w:type="dxa"/>
          </w:tcPr>
          <w:p w14:paraId="6E6E2C08"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1FF59E63" w14:textId="77777777" w:rsidTr="00C638C4">
        <w:tc>
          <w:tcPr>
            <w:tcW w:w="3056" w:type="dxa"/>
          </w:tcPr>
          <w:p w14:paraId="68BFA2D1" w14:textId="77777777" w:rsidR="00C638C4" w:rsidRPr="00F95FBD" w:rsidRDefault="00C638C4" w:rsidP="00C638C4">
            <w:pPr>
              <w:pStyle w:val="Tabulka"/>
            </w:pPr>
            <w:r w:rsidRPr="00F95FBD">
              <w:t>E-mail</w:t>
            </w:r>
          </w:p>
        </w:tc>
        <w:tc>
          <w:tcPr>
            <w:tcW w:w="5812" w:type="dxa"/>
          </w:tcPr>
          <w:p w14:paraId="1AD607CA"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52D796AD" w14:textId="77777777" w:rsidTr="00C638C4">
        <w:tc>
          <w:tcPr>
            <w:tcW w:w="3056" w:type="dxa"/>
          </w:tcPr>
          <w:p w14:paraId="2CC9F2D0" w14:textId="77777777" w:rsidR="00C638C4" w:rsidRPr="00F95FBD" w:rsidRDefault="00C638C4" w:rsidP="00C638C4">
            <w:pPr>
              <w:pStyle w:val="Tabulka"/>
            </w:pPr>
            <w:r w:rsidRPr="00F95FBD">
              <w:t>Telefon</w:t>
            </w:r>
          </w:p>
        </w:tc>
        <w:tc>
          <w:tcPr>
            <w:tcW w:w="5812" w:type="dxa"/>
          </w:tcPr>
          <w:p w14:paraId="5A74EDE7"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BC49EF" w14:textId="77777777" w:rsidR="00C638C4" w:rsidRDefault="00C638C4" w:rsidP="004436EE">
      <w:pPr>
        <w:pStyle w:val="Textbezodsazen"/>
      </w:pPr>
    </w:p>
    <w:p w14:paraId="596D1C8E" w14:textId="77777777" w:rsidR="00C638C4" w:rsidRDefault="00C638C4" w:rsidP="004436EE">
      <w:pPr>
        <w:pStyle w:val="Textbezodsazen"/>
      </w:pPr>
    </w:p>
    <w:p w14:paraId="3272013C"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AA61637" w14:textId="77777777" w:rsidR="004436EE" w:rsidRDefault="004436EE" w:rsidP="004436EE">
      <w:pPr>
        <w:pStyle w:val="Textbezodsazen"/>
      </w:pPr>
    </w:p>
    <w:p w14:paraId="30AF176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821483F" w14:textId="77777777" w:rsidR="00EC707C" w:rsidRDefault="00EC707C" w:rsidP="004436EE">
      <w:pPr>
        <w:pStyle w:val="Textbezodsazen"/>
      </w:pPr>
    </w:p>
    <w:p w14:paraId="3FDD6876" w14:textId="77777777" w:rsidR="00EC707C" w:rsidRDefault="00EC707C" w:rsidP="004436EE">
      <w:pPr>
        <w:pStyle w:val="Textbezodsazen"/>
      </w:pPr>
    </w:p>
    <w:p w14:paraId="2BFD4CF6" w14:textId="77777777" w:rsidR="00EC707C" w:rsidRDefault="00EC707C" w:rsidP="004436EE">
      <w:pPr>
        <w:pStyle w:val="Textbezodsazen"/>
      </w:pPr>
    </w:p>
    <w:p w14:paraId="2F7E47E5" w14:textId="77777777" w:rsidR="00F95FBD" w:rsidRDefault="00F95FBD" w:rsidP="00165977">
      <w:pPr>
        <w:pStyle w:val="Tabulka"/>
      </w:pPr>
    </w:p>
    <w:p w14:paraId="1A98DD75" w14:textId="77777777" w:rsidR="00F95FBD" w:rsidRDefault="00F95FBD" w:rsidP="00165977">
      <w:pPr>
        <w:pStyle w:val="Tabulka"/>
        <w:sectPr w:rsidR="00F95FBD" w:rsidSect="00657373">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5748CFE" w14:textId="77777777" w:rsidR="004436EE" w:rsidRDefault="004436EE" w:rsidP="004436EE">
      <w:pPr>
        <w:pStyle w:val="Nadpisbezsl1-1"/>
      </w:pPr>
      <w:r w:rsidRPr="004436EE">
        <w:t>Příloha</w:t>
      </w:r>
      <w:r>
        <w:t xml:space="preserve"> č. 7</w:t>
      </w:r>
    </w:p>
    <w:p w14:paraId="1351F505" w14:textId="77777777" w:rsidR="004436EE" w:rsidRDefault="004436EE" w:rsidP="00F66CA1">
      <w:pPr>
        <w:pStyle w:val="Nadpisbezsl1-2"/>
        <w:outlineLvl w:val="1"/>
      </w:pPr>
      <w:r>
        <w:t>Seznam požadovaných pojištění</w:t>
      </w:r>
    </w:p>
    <w:p w14:paraId="4A318753"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69215211"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62F41CA7"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E564AFD"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F87AC9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54EF6F07" w14:textId="77777777" w:rsidTr="005923F7">
        <w:tc>
          <w:tcPr>
            <w:tcW w:w="4615" w:type="dxa"/>
          </w:tcPr>
          <w:p w14:paraId="49FC14AD"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6B1FACD" w14:textId="16BD8380" w:rsidR="004436EE" w:rsidRPr="004436EE" w:rsidRDefault="00373976" w:rsidP="00964369">
            <w:pPr>
              <w:pStyle w:val="Textbezodsazen"/>
            </w:pPr>
            <w:r>
              <w:t>80 000 000,- Kč</w:t>
            </w:r>
            <w:r w:rsidR="004436EE" w:rsidRPr="004436EE">
              <w:t xml:space="preserve"> </w:t>
            </w:r>
          </w:p>
        </w:tc>
      </w:tr>
    </w:tbl>
    <w:p w14:paraId="0083303F" w14:textId="77777777" w:rsidR="004436EE" w:rsidRDefault="004436EE" w:rsidP="004436EE">
      <w:pPr>
        <w:pStyle w:val="Textbezodsazen"/>
      </w:pPr>
    </w:p>
    <w:p w14:paraId="43DE860D" w14:textId="77777777" w:rsidR="004436EE" w:rsidRDefault="004436EE" w:rsidP="004436EE">
      <w:pPr>
        <w:pStyle w:val="Textbezodsazen"/>
      </w:pPr>
    </w:p>
    <w:p w14:paraId="70098855" w14:textId="77777777" w:rsidR="00B63F52" w:rsidRDefault="00B63F52" w:rsidP="00B63F52">
      <w:pPr>
        <w:pStyle w:val="Textbezodsazen"/>
        <w:rPr>
          <w:rStyle w:val="Tun"/>
          <w:b w:val="0"/>
        </w:rPr>
      </w:pPr>
    </w:p>
    <w:p w14:paraId="38C00E87" w14:textId="77777777" w:rsidR="005A2756" w:rsidRDefault="005A2756" w:rsidP="00B63F52">
      <w:pPr>
        <w:pStyle w:val="Textbezodsazen"/>
        <w:rPr>
          <w:rStyle w:val="Tun"/>
          <w:b w:val="0"/>
        </w:rPr>
      </w:pPr>
    </w:p>
    <w:p w14:paraId="3AFA2F61" w14:textId="77777777" w:rsidR="004436EE" w:rsidRDefault="004436EE" w:rsidP="00B63F52">
      <w:pPr>
        <w:pStyle w:val="Textbezodsazen"/>
      </w:pPr>
    </w:p>
    <w:p w14:paraId="2AF86A04" w14:textId="77777777" w:rsidR="00B63F52" w:rsidRPr="00B63F52" w:rsidRDefault="00B63F52" w:rsidP="00B63F52">
      <w:pPr>
        <w:pStyle w:val="Textbezodsazen"/>
        <w:sectPr w:rsidR="00B63F52" w:rsidRPr="00B63F52" w:rsidSect="00657373">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707E3C3" w14:textId="77777777" w:rsidR="00F95FBD" w:rsidRDefault="004436EE" w:rsidP="00F762A8">
      <w:pPr>
        <w:pStyle w:val="Nadpisbezsl1-1"/>
      </w:pPr>
      <w:r>
        <w:t>Příloha č. 8</w:t>
      </w:r>
    </w:p>
    <w:p w14:paraId="24B96E2F" w14:textId="77777777" w:rsidR="00F95FBD" w:rsidRDefault="00F95FBD" w:rsidP="00F66CA1">
      <w:pPr>
        <w:pStyle w:val="Nadpisbezsl1-2"/>
        <w:outlineLvl w:val="1"/>
      </w:pPr>
      <w:r>
        <w:t>Seznam poddodavatelů</w:t>
      </w:r>
    </w:p>
    <w:p w14:paraId="78C4B958"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56DF2A3"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2E074E9E" w14:textId="77777777" w:rsidR="00F95FBD" w:rsidRPr="0017282C" w:rsidRDefault="00F95FBD" w:rsidP="00F762A8">
            <w:pPr>
              <w:pStyle w:val="Tabulka"/>
              <w:rPr>
                <w:rStyle w:val="Nadpisvtabulce"/>
                <w:b/>
              </w:rPr>
            </w:pPr>
            <w:r w:rsidRPr="0017282C">
              <w:rPr>
                <w:rStyle w:val="Nadpisvtabulce"/>
                <w:b/>
              </w:rPr>
              <w:t>Identifikace poddodavatele</w:t>
            </w:r>
          </w:p>
          <w:p w14:paraId="695FE1BB"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E63B713" w14:textId="77777777" w:rsidR="00F762A8" w:rsidRPr="0017282C" w:rsidRDefault="00F762A8" w:rsidP="00F762A8">
            <w:pPr>
              <w:pStyle w:val="Tabulka"/>
              <w:jc w:val="center"/>
            </w:pPr>
            <w:r w:rsidRPr="0017282C">
              <w:t>Věcný rozsah poddodávky</w:t>
            </w:r>
          </w:p>
          <w:p w14:paraId="72731C35" w14:textId="77777777" w:rsidR="00F95FBD" w:rsidRPr="0017282C" w:rsidRDefault="00F762A8" w:rsidP="00F762A8">
            <w:pPr>
              <w:pStyle w:val="Tabulka"/>
              <w:jc w:val="center"/>
            </w:pPr>
            <w:r w:rsidRPr="0017282C">
              <w:t>(označení dle čísel a názvů jednotlivých PS a SO)</w:t>
            </w:r>
          </w:p>
        </w:tc>
        <w:tc>
          <w:tcPr>
            <w:tcW w:w="2957" w:type="dxa"/>
          </w:tcPr>
          <w:p w14:paraId="450E01F5"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8FB3BA9" w14:textId="77777777" w:rsidTr="005923F7">
        <w:tc>
          <w:tcPr>
            <w:tcW w:w="2774" w:type="dxa"/>
          </w:tcPr>
          <w:p w14:paraId="260240DE"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F7F3C78"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F3FADC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82FEC33" w14:textId="77777777" w:rsidTr="005923F7">
        <w:tc>
          <w:tcPr>
            <w:tcW w:w="2774" w:type="dxa"/>
          </w:tcPr>
          <w:p w14:paraId="792C7FFC"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B36CC3A"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0459347"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0725DCF8" w14:textId="77777777" w:rsidTr="005923F7">
        <w:tc>
          <w:tcPr>
            <w:tcW w:w="2774" w:type="dxa"/>
          </w:tcPr>
          <w:p w14:paraId="71853F75"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FE0710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05CE76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BDCF786" w14:textId="77777777" w:rsidTr="005923F7">
        <w:tc>
          <w:tcPr>
            <w:tcW w:w="2774" w:type="dxa"/>
          </w:tcPr>
          <w:p w14:paraId="529AD050"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8367A7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D045FD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EF95C69" w14:textId="77777777" w:rsidTr="005923F7">
        <w:tc>
          <w:tcPr>
            <w:tcW w:w="2774" w:type="dxa"/>
          </w:tcPr>
          <w:p w14:paraId="57108973"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075DC5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92CE1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22F6F1F" w14:textId="77777777" w:rsidTr="005923F7">
        <w:tc>
          <w:tcPr>
            <w:tcW w:w="2774" w:type="dxa"/>
          </w:tcPr>
          <w:p w14:paraId="3F5B255A"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6B4B541"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D9A43FE"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5F4BFF23" w14:textId="77777777" w:rsidTr="005923F7">
        <w:tc>
          <w:tcPr>
            <w:tcW w:w="2774" w:type="dxa"/>
          </w:tcPr>
          <w:p w14:paraId="10C6B7E1"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288EE6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A2DEF8E"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CA70FEB" w14:textId="77777777" w:rsidTr="005923F7">
        <w:tc>
          <w:tcPr>
            <w:tcW w:w="2774" w:type="dxa"/>
          </w:tcPr>
          <w:p w14:paraId="0187D8C8"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39415D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315F6B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1BBCCE44" w14:textId="77777777" w:rsidTr="005923F7">
        <w:tc>
          <w:tcPr>
            <w:tcW w:w="5903" w:type="dxa"/>
            <w:gridSpan w:val="2"/>
          </w:tcPr>
          <w:p w14:paraId="201A75D3" w14:textId="77777777" w:rsidR="004436EE" w:rsidRPr="004436EE" w:rsidRDefault="004436EE" w:rsidP="004436EE">
            <w:pPr>
              <w:pStyle w:val="Tabulka"/>
              <w:jc w:val="right"/>
              <w:rPr>
                <w:rStyle w:val="Tun"/>
              </w:rPr>
            </w:pPr>
            <w:r w:rsidRPr="004436EE">
              <w:rPr>
                <w:rStyle w:val="Tun"/>
              </w:rPr>
              <w:t>CELKEM %</w:t>
            </w:r>
          </w:p>
        </w:tc>
        <w:tc>
          <w:tcPr>
            <w:tcW w:w="2957" w:type="dxa"/>
          </w:tcPr>
          <w:p w14:paraId="3226F61F"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3541D9BA" w14:textId="77777777" w:rsidR="00F95FBD" w:rsidRPr="00F95FBD" w:rsidRDefault="00F95FBD" w:rsidP="006C5357">
      <w:pPr>
        <w:pStyle w:val="Textbezodsazen"/>
      </w:pPr>
    </w:p>
    <w:p w14:paraId="3A4A71F0" w14:textId="77777777" w:rsidR="00F95FBD" w:rsidRPr="00F95FBD" w:rsidRDefault="00F95FBD" w:rsidP="006C5357">
      <w:pPr>
        <w:pStyle w:val="Textbezodsazen"/>
      </w:pPr>
    </w:p>
    <w:p w14:paraId="5501D4F6" w14:textId="77777777" w:rsidR="00F95FBD" w:rsidRDefault="00F95FBD" w:rsidP="006C5357">
      <w:pPr>
        <w:pStyle w:val="Textbezodsazen"/>
      </w:pPr>
    </w:p>
    <w:p w14:paraId="4253B3DD" w14:textId="77777777" w:rsidR="006C5357" w:rsidRDefault="006C5357" w:rsidP="006C5357">
      <w:pPr>
        <w:pStyle w:val="Textbezodsazen"/>
      </w:pPr>
    </w:p>
    <w:p w14:paraId="2027FE9A" w14:textId="77777777" w:rsidR="006C5357" w:rsidRDefault="006C5357" w:rsidP="006C5357">
      <w:pPr>
        <w:pStyle w:val="Textbezodsazen"/>
      </w:pPr>
    </w:p>
    <w:p w14:paraId="395F2134" w14:textId="77777777" w:rsidR="005A2756" w:rsidRDefault="005A2756" w:rsidP="006C5357">
      <w:pPr>
        <w:pStyle w:val="Textbezodsazen"/>
      </w:pPr>
    </w:p>
    <w:p w14:paraId="118997C4" w14:textId="77777777" w:rsidR="006C5357" w:rsidRDefault="006C5357" w:rsidP="006C5357">
      <w:pPr>
        <w:pStyle w:val="Textbezodsazen"/>
      </w:pPr>
    </w:p>
    <w:p w14:paraId="669005CE" w14:textId="77777777" w:rsidR="006C5357" w:rsidRDefault="006C5357" w:rsidP="006C5357">
      <w:pPr>
        <w:pStyle w:val="Textbezodsazen"/>
      </w:pPr>
    </w:p>
    <w:p w14:paraId="3E3B943E" w14:textId="77777777" w:rsidR="006C5357" w:rsidRDefault="006C5357" w:rsidP="006C5357">
      <w:pPr>
        <w:pStyle w:val="Textbezodsazen"/>
      </w:pPr>
    </w:p>
    <w:p w14:paraId="0EB2D14A" w14:textId="77777777" w:rsidR="00F95FBD" w:rsidRDefault="00F95FBD" w:rsidP="006C5357">
      <w:pPr>
        <w:pStyle w:val="Textbezodsazen"/>
      </w:pPr>
    </w:p>
    <w:p w14:paraId="7D13B149" w14:textId="77777777" w:rsidR="00F762A8" w:rsidRDefault="00F762A8" w:rsidP="00165977">
      <w:pPr>
        <w:pStyle w:val="Tabulka"/>
        <w:sectPr w:rsidR="00F762A8" w:rsidSect="00657373">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77854091" w14:textId="77777777" w:rsidR="00F762A8" w:rsidRDefault="00F762A8" w:rsidP="00F762A8">
      <w:pPr>
        <w:pStyle w:val="Nadpisbezsl1-1"/>
      </w:pPr>
      <w:r>
        <w:t xml:space="preserve">Příloha č. </w:t>
      </w:r>
      <w:r w:rsidR="004436EE">
        <w:t>9</w:t>
      </w:r>
    </w:p>
    <w:p w14:paraId="4E0AEF0A" w14:textId="77777777" w:rsidR="004436EE" w:rsidRDefault="004436EE" w:rsidP="00F66CA1">
      <w:pPr>
        <w:pStyle w:val="Nadpisbezsl1-2"/>
        <w:outlineLvl w:val="1"/>
      </w:pPr>
      <w:r>
        <w:t>Související dokumenty</w:t>
      </w:r>
    </w:p>
    <w:p w14:paraId="14812FEC"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2B34FF75"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1829AE"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2903D3DA" w14:textId="77777777" w:rsidR="00D0544F" w:rsidRPr="0017282C" w:rsidRDefault="00D0544F" w:rsidP="00D0544F">
            <w:pPr>
              <w:pStyle w:val="Tabulka"/>
              <w:jc w:val="center"/>
            </w:pPr>
            <w:r w:rsidRPr="0017282C">
              <w:t xml:space="preserve">Č. j.: </w:t>
            </w:r>
          </w:p>
        </w:tc>
        <w:tc>
          <w:tcPr>
            <w:tcW w:w="2957" w:type="dxa"/>
          </w:tcPr>
          <w:p w14:paraId="12E30B4B" w14:textId="77777777" w:rsidR="00D0544F" w:rsidRPr="0017282C" w:rsidRDefault="00D0544F" w:rsidP="00964369">
            <w:pPr>
              <w:pStyle w:val="Tabulka"/>
              <w:jc w:val="center"/>
              <w:rPr>
                <w:highlight w:val="yellow"/>
              </w:rPr>
            </w:pPr>
            <w:r w:rsidRPr="0017282C">
              <w:t>Datum vydání</w:t>
            </w:r>
          </w:p>
        </w:tc>
      </w:tr>
      <w:tr w:rsidR="00D0544F" w:rsidRPr="00F95FBD" w14:paraId="4E901F39" w14:textId="77777777" w:rsidTr="005923F7">
        <w:tc>
          <w:tcPr>
            <w:tcW w:w="2774" w:type="dxa"/>
          </w:tcPr>
          <w:p w14:paraId="2B3902B9" w14:textId="0D6807E8" w:rsidR="00D0544F" w:rsidRPr="00D0544F" w:rsidRDefault="00CA0CC3" w:rsidP="00D0544F">
            <w:pPr>
              <w:pStyle w:val="Tabulka"/>
              <w:rPr>
                <w:highlight w:val="green"/>
              </w:rPr>
            </w:pPr>
            <w:r w:rsidRPr="00AE2340">
              <w:t>Dokumentace pro územní rozhodnutí „Rekonstrukce trati Praha hl. n. (mimo) – Vyšehrad (vč.)“</w:t>
            </w:r>
          </w:p>
        </w:tc>
        <w:tc>
          <w:tcPr>
            <w:tcW w:w="3129" w:type="dxa"/>
          </w:tcPr>
          <w:p w14:paraId="452A372B" w14:textId="77777777" w:rsidR="00D0544F" w:rsidRPr="00F95FBD" w:rsidRDefault="00D0544F" w:rsidP="00964369">
            <w:pPr>
              <w:pStyle w:val="Tabulka"/>
              <w:jc w:val="center"/>
            </w:pPr>
          </w:p>
        </w:tc>
        <w:tc>
          <w:tcPr>
            <w:tcW w:w="2957" w:type="dxa"/>
          </w:tcPr>
          <w:p w14:paraId="4CB1CB23" w14:textId="77777777" w:rsidR="00CA0CC3" w:rsidRDefault="00CA0CC3" w:rsidP="00964369">
            <w:pPr>
              <w:pStyle w:val="Tabulka"/>
              <w:jc w:val="center"/>
            </w:pPr>
          </w:p>
          <w:p w14:paraId="7F933CCA" w14:textId="4D3D88B1" w:rsidR="00D0544F" w:rsidRPr="00F95FBD" w:rsidRDefault="00CA0CC3" w:rsidP="00964369">
            <w:pPr>
              <w:pStyle w:val="Tabulka"/>
              <w:jc w:val="center"/>
            </w:pPr>
            <w:r>
              <w:t>10/2020</w:t>
            </w:r>
          </w:p>
        </w:tc>
      </w:tr>
      <w:tr w:rsidR="001C61BC" w:rsidRPr="00715390" w14:paraId="026B7186" w14:textId="77777777" w:rsidTr="005923F7">
        <w:tc>
          <w:tcPr>
            <w:tcW w:w="2774" w:type="dxa"/>
          </w:tcPr>
          <w:p w14:paraId="0A0AA1B5" w14:textId="17663FF7" w:rsidR="001C61BC" w:rsidRPr="00AE0EB4" w:rsidRDefault="00715390" w:rsidP="00715390">
            <w:pPr>
              <w:spacing w:after="0"/>
              <w:rPr>
                <w:sz w:val="18"/>
                <w:szCs w:val="18"/>
              </w:rPr>
            </w:pPr>
            <w:r w:rsidRPr="00715390">
              <w:rPr>
                <w:sz w:val="18"/>
                <w:szCs w:val="18"/>
              </w:rPr>
              <w:t>Architektonická studie „Železniční mosty pod Vyšehradem“</w:t>
            </w:r>
          </w:p>
        </w:tc>
        <w:tc>
          <w:tcPr>
            <w:tcW w:w="3129" w:type="dxa"/>
          </w:tcPr>
          <w:p w14:paraId="54EA419E" w14:textId="77777777" w:rsidR="001C61BC" w:rsidRPr="00F95FBD" w:rsidRDefault="001C61BC" w:rsidP="00964369">
            <w:pPr>
              <w:pStyle w:val="Tabulka"/>
              <w:jc w:val="center"/>
            </w:pPr>
          </w:p>
        </w:tc>
        <w:tc>
          <w:tcPr>
            <w:tcW w:w="2957" w:type="dxa"/>
          </w:tcPr>
          <w:p w14:paraId="3B6598CB" w14:textId="77777777" w:rsidR="00715390" w:rsidRDefault="00715390" w:rsidP="00964369">
            <w:pPr>
              <w:pStyle w:val="Tabulka"/>
              <w:jc w:val="center"/>
            </w:pPr>
          </w:p>
          <w:p w14:paraId="39E43253" w14:textId="2421AFE5" w:rsidR="001C61BC" w:rsidRPr="00F95FBD" w:rsidRDefault="00715390" w:rsidP="00964369">
            <w:pPr>
              <w:pStyle w:val="Tabulka"/>
              <w:jc w:val="center"/>
            </w:pPr>
            <w:r>
              <w:t>12/2023</w:t>
            </w:r>
          </w:p>
        </w:tc>
      </w:tr>
      <w:tr w:rsidR="00D0544F" w:rsidRPr="00F95FBD" w14:paraId="16F9D67A" w14:textId="77777777" w:rsidTr="005923F7">
        <w:tc>
          <w:tcPr>
            <w:tcW w:w="2774" w:type="dxa"/>
          </w:tcPr>
          <w:p w14:paraId="0E018B4D" w14:textId="77777777" w:rsidR="00D0544F" w:rsidRPr="00D0544F" w:rsidRDefault="00D0544F" w:rsidP="00964369">
            <w:pPr>
              <w:pStyle w:val="Tabulka"/>
              <w:rPr>
                <w:highlight w:val="green"/>
              </w:rPr>
            </w:pPr>
          </w:p>
        </w:tc>
        <w:tc>
          <w:tcPr>
            <w:tcW w:w="3129" w:type="dxa"/>
          </w:tcPr>
          <w:p w14:paraId="6C49B82D" w14:textId="77777777" w:rsidR="00D0544F" w:rsidRPr="00F95FBD" w:rsidRDefault="00D0544F" w:rsidP="00964369">
            <w:pPr>
              <w:pStyle w:val="Tabulka"/>
              <w:jc w:val="center"/>
            </w:pPr>
          </w:p>
        </w:tc>
        <w:tc>
          <w:tcPr>
            <w:tcW w:w="2957" w:type="dxa"/>
          </w:tcPr>
          <w:p w14:paraId="632B80D2" w14:textId="77777777" w:rsidR="00D0544F" w:rsidRPr="00F95FBD" w:rsidRDefault="00D0544F" w:rsidP="00964369">
            <w:pPr>
              <w:pStyle w:val="Tabulka"/>
              <w:jc w:val="center"/>
            </w:pPr>
          </w:p>
        </w:tc>
      </w:tr>
    </w:tbl>
    <w:p w14:paraId="09A5C62A" w14:textId="77777777" w:rsidR="00D0544F" w:rsidRDefault="00D0544F" w:rsidP="00D0544F">
      <w:pPr>
        <w:pStyle w:val="Textbezodsazen"/>
      </w:pPr>
    </w:p>
    <w:p w14:paraId="37AFE371" w14:textId="77777777" w:rsidR="00D0544F" w:rsidRDefault="00D0544F" w:rsidP="00D0544F">
      <w:pPr>
        <w:pStyle w:val="Textbezodsazen"/>
      </w:pPr>
    </w:p>
    <w:p w14:paraId="71B54A01" w14:textId="77777777" w:rsidR="005A2756" w:rsidRDefault="005A2756" w:rsidP="00F762A8">
      <w:pPr>
        <w:pStyle w:val="Textbezodsazen"/>
      </w:pPr>
    </w:p>
    <w:p w14:paraId="52E4EE0A" w14:textId="77777777" w:rsidR="00F762A8" w:rsidRDefault="00F762A8" w:rsidP="00F762A8">
      <w:pPr>
        <w:pStyle w:val="Textbezodsazen"/>
      </w:pPr>
    </w:p>
    <w:p w14:paraId="338CE234" w14:textId="77777777" w:rsidR="006C5357" w:rsidRDefault="006C5357" w:rsidP="00F762A8">
      <w:pPr>
        <w:pStyle w:val="Textbezodsazen"/>
      </w:pPr>
    </w:p>
    <w:p w14:paraId="3ECEC64C" w14:textId="77777777" w:rsidR="00F762A8" w:rsidRDefault="00F762A8" w:rsidP="00F762A8">
      <w:pPr>
        <w:pStyle w:val="Textbezodsazen"/>
      </w:pPr>
    </w:p>
    <w:p w14:paraId="1D9A308C" w14:textId="77777777" w:rsidR="00F762A8" w:rsidRDefault="00F762A8" w:rsidP="00F762A8">
      <w:pPr>
        <w:pStyle w:val="Textbezodsazen"/>
        <w:sectPr w:rsidR="00F762A8" w:rsidSect="00657373">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3F4523A8" w14:textId="77777777" w:rsidR="00D0544F" w:rsidRDefault="00D0544F" w:rsidP="00D0544F">
      <w:pPr>
        <w:pStyle w:val="Nadpisbezsl1-1"/>
      </w:pPr>
      <w:r>
        <w:t>Příloha č. 10</w:t>
      </w:r>
    </w:p>
    <w:p w14:paraId="5A75B1BB" w14:textId="77777777" w:rsidR="00D0544F" w:rsidRDefault="00D0544F" w:rsidP="00F66CA1">
      <w:pPr>
        <w:pStyle w:val="Nadpisbezsl1-2"/>
        <w:outlineLvl w:val="1"/>
      </w:pPr>
      <w:r>
        <w:t>Zmocnění Vedoucího Zhotovitele</w:t>
      </w:r>
    </w:p>
    <w:p w14:paraId="00A36EFA" w14:textId="77777777" w:rsidR="004B30C0" w:rsidRDefault="004B30C0" w:rsidP="004B30C0">
      <w:pPr>
        <w:pStyle w:val="Nadpis2-2"/>
        <w:numPr>
          <w:ilvl w:val="0"/>
          <w:numId w:val="0"/>
        </w:numPr>
        <w:ind w:left="737" w:hanging="737"/>
        <w:sectPr w:rsidR="004B30C0" w:rsidSect="00657373">
          <w:headerReference w:type="default" r:id="rId48"/>
          <w:footerReference w:type="even" r:id="rId49"/>
          <w:footerReference w:type="default" r:id="rId50"/>
          <w:pgSz w:w="11906" w:h="16838" w:code="9"/>
          <w:pgMar w:top="1077" w:right="1588" w:bottom="1474" w:left="1588" w:header="595" w:footer="624" w:gutter="0"/>
          <w:pgNumType w:start="1"/>
          <w:cols w:space="708"/>
          <w:docGrid w:linePitch="360"/>
        </w:sectPr>
      </w:pPr>
    </w:p>
    <w:p w14:paraId="27D76EB9" w14:textId="4CF6A977" w:rsidR="004B30C0" w:rsidRDefault="004B30C0" w:rsidP="004B30C0">
      <w:pPr>
        <w:pStyle w:val="Nadpisbezsl1-1"/>
      </w:pPr>
      <w:r>
        <w:t>Příloha č. 11</w:t>
      </w:r>
    </w:p>
    <w:p w14:paraId="0EBF6682" w14:textId="758A3A68" w:rsidR="004B30C0" w:rsidRDefault="004B30C0" w:rsidP="004B30C0">
      <w:pPr>
        <w:pStyle w:val="Nadpisbezsl1-2"/>
        <w:outlineLvl w:val="1"/>
      </w:pPr>
      <w:r>
        <w:t>BIM Protokol</w:t>
      </w:r>
    </w:p>
    <w:p w14:paraId="370CDFB1" w14:textId="77777777" w:rsidR="004B30C0" w:rsidRPr="004B30C0" w:rsidRDefault="004B30C0" w:rsidP="004B30C0">
      <w:pPr>
        <w:pStyle w:val="Nadpis2-2"/>
        <w:numPr>
          <w:ilvl w:val="0"/>
          <w:numId w:val="0"/>
        </w:numPr>
        <w:ind w:left="737" w:hanging="737"/>
      </w:pPr>
    </w:p>
    <w:p w14:paraId="70303AA2" w14:textId="77777777" w:rsidR="006A67D6" w:rsidRDefault="006A67D6" w:rsidP="006A67D6">
      <w:pPr>
        <w:pStyle w:val="Textbezodsazen"/>
      </w:pPr>
    </w:p>
    <w:p w14:paraId="054641AE" w14:textId="77777777" w:rsidR="006A67D6" w:rsidRDefault="006A67D6" w:rsidP="006A67D6">
      <w:pPr>
        <w:pStyle w:val="Textbezodsazen"/>
      </w:pPr>
    </w:p>
    <w:p w14:paraId="7352682E" w14:textId="77777777" w:rsidR="007F22CD" w:rsidRDefault="007F22CD" w:rsidP="006A67D6">
      <w:pPr>
        <w:pStyle w:val="Textbezodsazen"/>
      </w:pPr>
    </w:p>
    <w:p w14:paraId="3B73A0DA" w14:textId="77777777" w:rsidR="007F22CD" w:rsidRDefault="007F22CD" w:rsidP="006A67D6">
      <w:pPr>
        <w:pStyle w:val="Textbezodsazen"/>
      </w:pPr>
    </w:p>
    <w:sectPr w:rsidR="007F22CD" w:rsidSect="00657373">
      <w:footerReference w:type="default" r:id="rId51"/>
      <w:pgSz w:w="11906" w:h="16838" w:code="9"/>
      <w:pgMar w:top="1077" w:right="1588" w:bottom="1474" w:left="1588" w:header="595" w:footer="624"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3" w:author="Klincko Lucia, JUDr." w:date="2024-08-13T11:10:00Z" w:initials="KLJ">
    <w:p w14:paraId="6610036C" w14:textId="77777777" w:rsidR="00F670FF" w:rsidRDefault="00F670FF">
      <w:pPr>
        <w:pStyle w:val="Textkomente"/>
      </w:pPr>
      <w:r>
        <w:rPr>
          <w:rStyle w:val="Odkaznakoment"/>
        </w:rPr>
        <w:annotationRef/>
      </w:r>
      <w:r>
        <w:t xml:space="preserve">prosím o uvedení přibližné délky trvání této etapy v měsících (z důvodu vystavení BZ) </w:t>
      </w:r>
    </w:p>
  </w:comment>
  <w:comment w:id="14" w:author="Šedová Jana, Ing." w:date="2024-08-14T07:04:00Z" w:initials="JŠ">
    <w:p w14:paraId="105CEC0C" w14:textId="77777777" w:rsidR="00F670FF" w:rsidRDefault="00F670FF" w:rsidP="00F670FF">
      <w:pPr>
        <w:pStyle w:val="Textkomente"/>
      </w:pPr>
      <w:r>
        <w:rPr>
          <w:rStyle w:val="Odkaznakoment"/>
        </w:rPr>
        <w:annotationRef/>
      </w:r>
      <w:r>
        <w:t>Doplněno. Může být?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610036C" w15:done="0"/>
  <w15:commentEx w15:paraId="105CEC0C" w15:paraIdParent="661003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B3D1326" w16cex:dateUtc="2024-08-14T0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610036C" w16cid:durableId="2A65BD8B"/>
  <w16cid:commentId w16cid:paraId="105CEC0C" w16cid:durableId="1B3D13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5DD8B" w14:textId="77777777" w:rsidR="009B6CF4" w:rsidRDefault="009B6CF4" w:rsidP="00962258">
      <w:pPr>
        <w:spacing w:after="0" w:line="240" w:lineRule="auto"/>
      </w:pPr>
      <w:r>
        <w:separator/>
      </w:r>
    </w:p>
  </w:endnote>
  <w:endnote w:type="continuationSeparator" w:id="0">
    <w:p w14:paraId="0D48A4AF" w14:textId="77777777" w:rsidR="009B6CF4" w:rsidRDefault="009B6C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4258" w:rsidRPr="003462EB" w14:paraId="073C6DFB" w14:textId="77777777" w:rsidTr="009626C4">
      <w:tc>
        <w:tcPr>
          <w:tcW w:w="907" w:type="dxa"/>
          <w:tcMar>
            <w:left w:w="0" w:type="dxa"/>
            <w:right w:w="0" w:type="dxa"/>
          </w:tcMar>
          <w:vAlign w:val="bottom"/>
        </w:tcPr>
        <w:p w14:paraId="0D0B71BC" w14:textId="63D70209" w:rsidR="00C54258" w:rsidRPr="00B8518B" w:rsidRDefault="00C5425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9</w:t>
          </w:r>
          <w:r>
            <w:rPr>
              <w:rStyle w:val="slostrnky"/>
            </w:rPr>
            <w:fldChar w:fldCharType="end"/>
          </w:r>
        </w:p>
      </w:tc>
      <w:tc>
        <w:tcPr>
          <w:tcW w:w="0" w:type="auto"/>
          <w:vAlign w:val="bottom"/>
        </w:tcPr>
        <w:p w14:paraId="39B01A3E" w14:textId="77777777" w:rsidR="00C54258" w:rsidRDefault="00C54258" w:rsidP="005A2756">
          <w:pPr>
            <w:pStyle w:val="Zpatvlevo"/>
          </w:pPr>
          <w:r w:rsidRPr="00475FE7">
            <w:t>Rekonstrukce trati Praha hl. n. (mimo) – Vyšehrad (vč.)</w:t>
          </w:r>
        </w:p>
        <w:p w14:paraId="095B1B8C" w14:textId="490AAD88" w:rsidR="00C54258" w:rsidRPr="003462EB" w:rsidRDefault="00C54258" w:rsidP="005A2756">
          <w:pPr>
            <w:pStyle w:val="Zpatvlevo"/>
          </w:pPr>
          <w:r>
            <w:t xml:space="preserve">Smlouva o dílo na zhotovení </w:t>
          </w:r>
          <w:proofErr w:type="spellStart"/>
          <w:r>
            <w:t>Dokumentace+DP</w:t>
          </w:r>
          <w:proofErr w:type="spellEnd"/>
        </w:p>
      </w:tc>
    </w:tr>
  </w:tbl>
  <w:p w14:paraId="3453D86D" w14:textId="77777777" w:rsidR="00C54258" w:rsidRPr="00402B45" w:rsidRDefault="00C5425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4258" w:rsidRPr="003462EB" w14:paraId="42868E5F" w14:textId="77777777" w:rsidTr="009626C4">
      <w:tc>
        <w:tcPr>
          <w:tcW w:w="907" w:type="dxa"/>
          <w:tcMar>
            <w:left w:w="0" w:type="dxa"/>
            <w:right w:w="0" w:type="dxa"/>
          </w:tcMar>
          <w:vAlign w:val="bottom"/>
        </w:tcPr>
        <w:p w14:paraId="58F1478B" w14:textId="6C5C5AA1" w:rsidR="00C54258" w:rsidRPr="00B8518B" w:rsidRDefault="00C5425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5</w:t>
          </w:r>
          <w:r>
            <w:rPr>
              <w:rStyle w:val="slostrnky"/>
            </w:rPr>
            <w:fldChar w:fldCharType="end"/>
          </w:r>
        </w:p>
      </w:tc>
      <w:tc>
        <w:tcPr>
          <w:tcW w:w="0" w:type="auto"/>
          <w:vAlign w:val="bottom"/>
        </w:tcPr>
        <w:p w14:paraId="3B5286AC" w14:textId="77777777" w:rsidR="00C54258" w:rsidRPr="005328CA" w:rsidRDefault="00C54258" w:rsidP="009626C4">
          <w:pPr>
            <w:pStyle w:val="Zpatvlevo"/>
            <w:rPr>
              <w:b/>
            </w:rPr>
          </w:pPr>
          <w:r w:rsidRPr="005328CA">
            <w:rPr>
              <w:b/>
            </w:rPr>
            <w:t xml:space="preserve">Příloha č. </w:t>
          </w:r>
          <w:r>
            <w:rPr>
              <w:b/>
            </w:rPr>
            <w:t>4</w:t>
          </w:r>
        </w:p>
        <w:p w14:paraId="6947C397" w14:textId="77777777" w:rsidR="00C54258" w:rsidRDefault="00C54258" w:rsidP="002C13B3">
          <w:pPr>
            <w:pStyle w:val="Zpatvpravo"/>
            <w:jc w:val="left"/>
          </w:pPr>
          <w:r w:rsidRPr="00475FE7">
            <w:t>Rekonstrukce trati Praha hl. n. (mimo) – Vyšehrad (vč.)</w:t>
          </w:r>
        </w:p>
        <w:p w14:paraId="2F49EFF0" w14:textId="77777777" w:rsidR="00C54258" w:rsidRPr="003462EB" w:rsidRDefault="00C54258" w:rsidP="00402B45">
          <w:pPr>
            <w:pStyle w:val="Zpatvlevo"/>
          </w:pPr>
          <w:r>
            <w:t xml:space="preserve">Smlouva o dílo na zhotovení </w:t>
          </w:r>
          <w:proofErr w:type="spellStart"/>
          <w:r>
            <w:t>Dokumentace+DP</w:t>
          </w:r>
          <w:proofErr w:type="spellEnd"/>
        </w:p>
      </w:tc>
    </w:tr>
  </w:tbl>
  <w:p w14:paraId="3F10B797" w14:textId="77777777" w:rsidR="00C54258" w:rsidRPr="00402B45" w:rsidRDefault="00C5425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44B3E468" w14:textId="77777777" w:rsidTr="009626C4">
      <w:tc>
        <w:tcPr>
          <w:tcW w:w="0" w:type="auto"/>
          <w:tcMar>
            <w:left w:w="0" w:type="dxa"/>
            <w:right w:w="0" w:type="dxa"/>
          </w:tcMar>
          <w:vAlign w:val="bottom"/>
        </w:tcPr>
        <w:p w14:paraId="1F925D24" w14:textId="77777777" w:rsidR="00C54258" w:rsidRPr="005328CA" w:rsidRDefault="00C54258" w:rsidP="009626C4">
          <w:pPr>
            <w:pStyle w:val="Zpatvpravo"/>
            <w:rPr>
              <w:b/>
            </w:rPr>
          </w:pPr>
          <w:r w:rsidRPr="005328CA">
            <w:rPr>
              <w:b/>
            </w:rPr>
            <w:t xml:space="preserve">Příloha č. </w:t>
          </w:r>
          <w:r>
            <w:rPr>
              <w:b/>
            </w:rPr>
            <w:t>4</w:t>
          </w:r>
          <w:r w:rsidRPr="005328CA">
            <w:rPr>
              <w:b/>
            </w:rPr>
            <w:t xml:space="preserve">   </w:t>
          </w:r>
        </w:p>
        <w:p w14:paraId="45F67477" w14:textId="77777777" w:rsidR="00C54258" w:rsidRDefault="00C54258" w:rsidP="002C13B3">
          <w:pPr>
            <w:pStyle w:val="Zpatvpravo"/>
          </w:pPr>
          <w:r>
            <w:t xml:space="preserve"> </w:t>
          </w:r>
          <w:r w:rsidRPr="00475FE7">
            <w:t>Rekonstrukce trati Praha hl. n. (mimo) – Vyšehrad (vč.)</w:t>
          </w:r>
        </w:p>
        <w:p w14:paraId="5CCA4B65" w14:textId="77777777" w:rsidR="00C54258" w:rsidRPr="003462EB" w:rsidRDefault="00C54258"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7BB3A2E" w14:textId="5F145331"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5</w:t>
          </w:r>
          <w:r>
            <w:rPr>
              <w:rStyle w:val="slostrnky"/>
            </w:rPr>
            <w:fldChar w:fldCharType="end"/>
          </w:r>
        </w:p>
      </w:tc>
    </w:tr>
  </w:tbl>
  <w:p w14:paraId="444E40A0" w14:textId="77777777" w:rsidR="00C54258" w:rsidRPr="00B8518B" w:rsidRDefault="00C5425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4258" w:rsidRPr="003462EB" w14:paraId="6460DBB5" w14:textId="77777777" w:rsidTr="009626C4">
      <w:tc>
        <w:tcPr>
          <w:tcW w:w="907" w:type="dxa"/>
          <w:tcMar>
            <w:left w:w="0" w:type="dxa"/>
            <w:right w:w="0" w:type="dxa"/>
          </w:tcMar>
          <w:vAlign w:val="bottom"/>
        </w:tcPr>
        <w:p w14:paraId="03ACD5C0" w14:textId="43110EDC" w:rsidR="00C54258" w:rsidRPr="00B8518B" w:rsidRDefault="00C5425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3</w:t>
          </w:r>
          <w:r>
            <w:rPr>
              <w:rStyle w:val="slostrnky"/>
            </w:rPr>
            <w:fldChar w:fldCharType="end"/>
          </w:r>
        </w:p>
      </w:tc>
      <w:tc>
        <w:tcPr>
          <w:tcW w:w="0" w:type="auto"/>
          <w:vAlign w:val="bottom"/>
        </w:tcPr>
        <w:p w14:paraId="1890DF06" w14:textId="77777777" w:rsidR="00C54258" w:rsidRPr="005328CA" w:rsidRDefault="00C54258" w:rsidP="009626C4">
          <w:pPr>
            <w:pStyle w:val="Zpatvlevo"/>
            <w:rPr>
              <w:b/>
            </w:rPr>
          </w:pPr>
          <w:r w:rsidRPr="005328CA">
            <w:rPr>
              <w:b/>
            </w:rPr>
            <w:t xml:space="preserve">Příloha č. </w:t>
          </w:r>
          <w:r>
            <w:rPr>
              <w:b/>
            </w:rPr>
            <w:t>5</w:t>
          </w:r>
        </w:p>
        <w:p w14:paraId="038FB15D" w14:textId="77777777" w:rsidR="00C54258" w:rsidRDefault="00C54258" w:rsidP="002C13B3">
          <w:pPr>
            <w:pStyle w:val="Zpatvpravo"/>
            <w:jc w:val="left"/>
          </w:pPr>
          <w:r w:rsidRPr="00475FE7">
            <w:t>Rekonstrukce trati Praha hl. n. (mimo) – Vyšehrad (vč.)</w:t>
          </w:r>
        </w:p>
        <w:p w14:paraId="158D2F6B" w14:textId="77777777" w:rsidR="00C54258" w:rsidRPr="003462EB" w:rsidRDefault="00C54258" w:rsidP="00402B45">
          <w:pPr>
            <w:pStyle w:val="Zpatvlevo"/>
          </w:pPr>
          <w:r>
            <w:t xml:space="preserve">Smlouva o dílo na zhotovení </w:t>
          </w:r>
          <w:proofErr w:type="spellStart"/>
          <w:r>
            <w:t>Dokumentace+DP</w:t>
          </w:r>
          <w:proofErr w:type="spellEnd"/>
        </w:p>
      </w:tc>
    </w:tr>
  </w:tbl>
  <w:p w14:paraId="72D9A5AA" w14:textId="77777777" w:rsidR="00C54258" w:rsidRPr="00402B45" w:rsidRDefault="00C5425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51B9C9C2" w14:textId="77777777" w:rsidTr="00286AD1">
      <w:trPr>
        <w:jc w:val="right"/>
      </w:trPr>
      <w:tc>
        <w:tcPr>
          <w:tcW w:w="0" w:type="auto"/>
          <w:tcMar>
            <w:left w:w="0" w:type="dxa"/>
            <w:right w:w="0" w:type="dxa"/>
          </w:tcMar>
          <w:vAlign w:val="bottom"/>
        </w:tcPr>
        <w:p w14:paraId="209981F2" w14:textId="77777777" w:rsidR="00C54258" w:rsidRPr="005328CA" w:rsidRDefault="00C54258" w:rsidP="009626C4">
          <w:pPr>
            <w:pStyle w:val="Zpatvpravo"/>
            <w:rPr>
              <w:b/>
            </w:rPr>
          </w:pPr>
          <w:r w:rsidRPr="005328CA">
            <w:rPr>
              <w:b/>
            </w:rPr>
            <w:t xml:space="preserve">Příloha č. </w:t>
          </w:r>
          <w:r>
            <w:rPr>
              <w:b/>
            </w:rPr>
            <w:t>5</w:t>
          </w:r>
          <w:r w:rsidRPr="005328CA">
            <w:rPr>
              <w:b/>
            </w:rPr>
            <w:t xml:space="preserve">   </w:t>
          </w:r>
        </w:p>
        <w:p w14:paraId="0885B0CD" w14:textId="77777777" w:rsidR="00C54258" w:rsidRDefault="00C54258" w:rsidP="002C13B3">
          <w:pPr>
            <w:pStyle w:val="Zpatvpravo"/>
          </w:pPr>
          <w:r>
            <w:t xml:space="preserve"> </w:t>
          </w:r>
          <w:r w:rsidRPr="00475FE7">
            <w:t>Rekonstrukce trati Praha hl. n. (mimo) – Vyšehrad (vč.)</w:t>
          </w:r>
        </w:p>
        <w:p w14:paraId="713539BE" w14:textId="77777777" w:rsidR="00C54258" w:rsidRPr="003462EB" w:rsidRDefault="00C54258"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1F511D5" w14:textId="79F950B9"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3</w:t>
          </w:r>
          <w:r>
            <w:rPr>
              <w:rStyle w:val="slostrnky"/>
            </w:rPr>
            <w:fldChar w:fldCharType="end"/>
          </w:r>
        </w:p>
      </w:tc>
    </w:tr>
  </w:tbl>
  <w:p w14:paraId="5F7DE5DA" w14:textId="77777777" w:rsidR="00C54258" w:rsidRPr="00B8518B" w:rsidRDefault="00C5425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4258" w:rsidRPr="003462EB" w14:paraId="5903B78C" w14:textId="77777777" w:rsidTr="009626C4">
      <w:tc>
        <w:tcPr>
          <w:tcW w:w="907" w:type="dxa"/>
          <w:tcMar>
            <w:left w:w="0" w:type="dxa"/>
            <w:right w:w="0" w:type="dxa"/>
          </w:tcMar>
          <w:vAlign w:val="bottom"/>
        </w:tcPr>
        <w:p w14:paraId="36BD3160" w14:textId="5493FB5F" w:rsidR="00C54258" w:rsidRPr="00B8518B" w:rsidRDefault="00C5425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5</w:t>
          </w:r>
          <w:r>
            <w:rPr>
              <w:rStyle w:val="slostrnky"/>
            </w:rPr>
            <w:fldChar w:fldCharType="end"/>
          </w:r>
        </w:p>
      </w:tc>
      <w:tc>
        <w:tcPr>
          <w:tcW w:w="0" w:type="auto"/>
          <w:vAlign w:val="bottom"/>
        </w:tcPr>
        <w:p w14:paraId="131BF350" w14:textId="77777777" w:rsidR="00C54258" w:rsidRPr="005328CA" w:rsidRDefault="00C54258" w:rsidP="009626C4">
          <w:pPr>
            <w:pStyle w:val="Zpatvlevo"/>
            <w:rPr>
              <w:b/>
            </w:rPr>
          </w:pPr>
          <w:r w:rsidRPr="005328CA">
            <w:rPr>
              <w:b/>
            </w:rPr>
            <w:t xml:space="preserve">Příloha č. </w:t>
          </w:r>
          <w:r>
            <w:rPr>
              <w:b/>
            </w:rPr>
            <w:t>6</w:t>
          </w:r>
        </w:p>
        <w:p w14:paraId="01440C18" w14:textId="77777777" w:rsidR="00C54258" w:rsidRDefault="00C54258" w:rsidP="002C13B3">
          <w:pPr>
            <w:pStyle w:val="Zpatvpravo"/>
            <w:jc w:val="left"/>
          </w:pPr>
          <w:r w:rsidRPr="00475FE7">
            <w:t>Rekonstrukce trati Praha hl. n. (mimo) – Vyšehrad (vč.)</w:t>
          </w:r>
        </w:p>
        <w:p w14:paraId="104F9B41" w14:textId="77777777" w:rsidR="00C54258" w:rsidRPr="003462EB" w:rsidRDefault="00C54258" w:rsidP="00402B45">
          <w:pPr>
            <w:pStyle w:val="Zpatvlevo"/>
          </w:pPr>
          <w:r>
            <w:t xml:space="preserve">Smlouva o dílo na zhotovení </w:t>
          </w:r>
          <w:proofErr w:type="spellStart"/>
          <w:r>
            <w:t>Dokumentace+DP</w:t>
          </w:r>
          <w:proofErr w:type="spellEnd"/>
        </w:p>
      </w:tc>
    </w:tr>
  </w:tbl>
  <w:p w14:paraId="7EA552C4" w14:textId="77777777" w:rsidR="00C54258" w:rsidRPr="00402B45" w:rsidRDefault="00C5425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0038B237" w14:textId="77777777" w:rsidTr="00286AD1">
      <w:trPr>
        <w:jc w:val="right"/>
      </w:trPr>
      <w:tc>
        <w:tcPr>
          <w:tcW w:w="0" w:type="auto"/>
          <w:tcMar>
            <w:left w:w="0" w:type="dxa"/>
            <w:right w:w="0" w:type="dxa"/>
          </w:tcMar>
          <w:vAlign w:val="bottom"/>
        </w:tcPr>
        <w:p w14:paraId="704B3D02" w14:textId="77777777" w:rsidR="00C54258" w:rsidRPr="005328CA" w:rsidRDefault="00C54258" w:rsidP="009626C4">
          <w:pPr>
            <w:pStyle w:val="Zpatvpravo"/>
            <w:rPr>
              <w:b/>
            </w:rPr>
          </w:pPr>
          <w:r w:rsidRPr="005328CA">
            <w:rPr>
              <w:b/>
            </w:rPr>
            <w:t xml:space="preserve">Příloha č. </w:t>
          </w:r>
          <w:r>
            <w:rPr>
              <w:b/>
            </w:rPr>
            <w:t>6</w:t>
          </w:r>
          <w:r w:rsidRPr="005328CA">
            <w:rPr>
              <w:b/>
            </w:rPr>
            <w:t xml:space="preserve">   </w:t>
          </w:r>
        </w:p>
        <w:p w14:paraId="1DDFCB24" w14:textId="77777777" w:rsidR="00C54258" w:rsidRDefault="00C54258" w:rsidP="002C13B3">
          <w:pPr>
            <w:pStyle w:val="Zpatvpravo"/>
          </w:pPr>
          <w:r>
            <w:t xml:space="preserve"> </w:t>
          </w:r>
          <w:r w:rsidRPr="00475FE7">
            <w:t>Rekonstrukce trati Praha hl. n. (mimo) – Vyšehrad (vč.)</w:t>
          </w:r>
        </w:p>
        <w:p w14:paraId="1E444D02" w14:textId="77777777" w:rsidR="00C54258" w:rsidRPr="003462EB" w:rsidRDefault="00C54258"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D4AF8D4" w14:textId="3D8CF71B"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5</w:t>
          </w:r>
          <w:r>
            <w:rPr>
              <w:rStyle w:val="slostrnky"/>
            </w:rPr>
            <w:fldChar w:fldCharType="end"/>
          </w:r>
        </w:p>
      </w:tc>
    </w:tr>
  </w:tbl>
  <w:p w14:paraId="1A198940" w14:textId="77777777" w:rsidR="00C54258" w:rsidRPr="00B8518B" w:rsidRDefault="00C5425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4258" w:rsidRPr="003462EB" w14:paraId="0CB67E5A" w14:textId="77777777" w:rsidTr="009626C4">
      <w:tc>
        <w:tcPr>
          <w:tcW w:w="907" w:type="dxa"/>
          <w:tcMar>
            <w:left w:w="0" w:type="dxa"/>
            <w:right w:w="0" w:type="dxa"/>
          </w:tcMar>
          <w:vAlign w:val="bottom"/>
        </w:tcPr>
        <w:p w14:paraId="2C7A660E" w14:textId="77777777" w:rsidR="00C54258" w:rsidRPr="00B8518B" w:rsidRDefault="00C5425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9F768" w14:textId="77777777" w:rsidR="00C54258" w:rsidRPr="005328CA" w:rsidRDefault="00C54258" w:rsidP="009626C4">
          <w:pPr>
            <w:pStyle w:val="Zpatvlevo"/>
            <w:rPr>
              <w:b/>
            </w:rPr>
          </w:pPr>
          <w:r w:rsidRPr="005328CA">
            <w:rPr>
              <w:b/>
            </w:rPr>
            <w:t xml:space="preserve">Příloha č. </w:t>
          </w:r>
          <w:r>
            <w:rPr>
              <w:b/>
            </w:rPr>
            <w:t>7</w:t>
          </w:r>
        </w:p>
        <w:p w14:paraId="09854633" w14:textId="77777777" w:rsidR="00C54258" w:rsidRPr="003462EB" w:rsidRDefault="00000000" w:rsidP="009626C4">
          <w:pPr>
            <w:pStyle w:val="Zpatvlevo"/>
          </w:pPr>
          <w:fldSimple w:instr=" STYLEREF  _Název_akce  \* MERGEFORMAT ">
            <w:r w:rsidR="00C54258" w:rsidRPr="000B0C01">
              <w:rPr>
                <w:b/>
                <w:bCs/>
                <w:noProof/>
              </w:rPr>
              <w:t>„Název akce“</w:t>
            </w:r>
            <w:r w:rsidR="00C54258">
              <w:rPr>
                <w:noProof/>
              </w:rPr>
              <w:t xml:space="preserve"> – přepíše se do zápatí</w:t>
            </w:r>
          </w:fldSimple>
        </w:p>
        <w:p w14:paraId="58E2B7EA" w14:textId="77777777" w:rsidR="00C54258" w:rsidRPr="003462EB" w:rsidRDefault="00C54258" w:rsidP="00402B45">
          <w:pPr>
            <w:pStyle w:val="Zpatvlevo"/>
          </w:pPr>
          <w:r>
            <w:t xml:space="preserve">Smlouva o dílo na zhotovení </w:t>
          </w:r>
          <w:proofErr w:type="spellStart"/>
          <w:r>
            <w:t>Dokumentace+AD</w:t>
          </w:r>
          <w:proofErr w:type="spellEnd"/>
        </w:p>
      </w:tc>
    </w:tr>
  </w:tbl>
  <w:p w14:paraId="5019FD37" w14:textId="77777777" w:rsidR="00C54258" w:rsidRPr="00402B45" w:rsidRDefault="00C5425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3CDA6110" w14:textId="77777777" w:rsidTr="00286AD1">
      <w:trPr>
        <w:jc w:val="right"/>
      </w:trPr>
      <w:tc>
        <w:tcPr>
          <w:tcW w:w="0" w:type="auto"/>
          <w:tcMar>
            <w:left w:w="0" w:type="dxa"/>
            <w:right w:w="0" w:type="dxa"/>
          </w:tcMar>
          <w:vAlign w:val="bottom"/>
        </w:tcPr>
        <w:p w14:paraId="69A43324" w14:textId="77777777" w:rsidR="00C54258" w:rsidRPr="005328CA" w:rsidRDefault="00C54258" w:rsidP="009626C4">
          <w:pPr>
            <w:pStyle w:val="Zpatvpravo"/>
            <w:rPr>
              <w:b/>
            </w:rPr>
          </w:pPr>
          <w:r w:rsidRPr="005328CA">
            <w:rPr>
              <w:b/>
            </w:rPr>
            <w:t xml:space="preserve">Příloha č. </w:t>
          </w:r>
          <w:r>
            <w:rPr>
              <w:b/>
            </w:rPr>
            <w:t>7</w:t>
          </w:r>
          <w:r w:rsidRPr="005328CA">
            <w:rPr>
              <w:b/>
            </w:rPr>
            <w:t xml:space="preserve">   </w:t>
          </w:r>
        </w:p>
        <w:p w14:paraId="09AC2012" w14:textId="77777777" w:rsidR="00C54258" w:rsidRDefault="00C54258" w:rsidP="002C13B3">
          <w:pPr>
            <w:pStyle w:val="Zpatvpravo"/>
          </w:pPr>
          <w:r>
            <w:t xml:space="preserve"> </w:t>
          </w:r>
          <w:r w:rsidRPr="00475FE7">
            <w:t>Rekonstrukce trati Praha hl. n. (mimo) – Vyšehrad (vč.)</w:t>
          </w:r>
        </w:p>
        <w:p w14:paraId="6221114E" w14:textId="77777777" w:rsidR="00C54258" w:rsidRPr="003462EB" w:rsidRDefault="00C54258"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9A1BCF2" w14:textId="40E84BC0"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1</w:t>
          </w:r>
          <w:r>
            <w:rPr>
              <w:rStyle w:val="slostrnky"/>
            </w:rPr>
            <w:fldChar w:fldCharType="end"/>
          </w:r>
        </w:p>
      </w:tc>
    </w:tr>
  </w:tbl>
  <w:p w14:paraId="20CA71CA" w14:textId="77777777" w:rsidR="00C54258" w:rsidRPr="00B8518B" w:rsidRDefault="00C5425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4258" w:rsidRPr="003462EB" w14:paraId="2900E8C5" w14:textId="77777777" w:rsidTr="009626C4">
      <w:tc>
        <w:tcPr>
          <w:tcW w:w="907" w:type="dxa"/>
          <w:tcMar>
            <w:left w:w="0" w:type="dxa"/>
            <w:right w:w="0" w:type="dxa"/>
          </w:tcMar>
          <w:vAlign w:val="bottom"/>
        </w:tcPr>
        <w:p w14:paraId="2D114789" w14:textId="77777777" w:rsidR="00C54258" w:rsidRPr="00B8518B" w:rsidRDefault="00C5425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F21A2E" w14:textId="77777777" w:rsidR="00C54258" w:rsidRPr="005328CA" w:rsidRDefault="00C54258" w:rsidP="009626C4">
          <w:pPr>
            <w:pStyle w:val="Zpatvlevo"/>
            <w:rPr>
              <w:b/>
            </w:rPr>
          </w:pPr>
          <w:r w:rsidRPr="005328CA">
            <w:rPr>
              <w:b/>
            </w:rPr>
            <w:t xml:space="preserve">Příloha č. </w:t>
          </w:r>
          <w:r>
            <w:rPr>
              <w:b/>
            </w:rPr>
            <w:t>8</w:t>
          </w:r>
        </w:p>
        <w:p w14:paraId="04E30E29" w14:textId="77777777" w:rsidR="00C54258" w:rsidRPr="003462EB" w:rsidRDefault="00000000" w:rsidP="009626C4">
          <w:pPr>
            <w:pStyle w:val="Zpatvlevo"/>
          </w:pPr>
          <w:fldSimple w:instr=" STYLEREF  _Název_akce  \* MERGEFORMAT ">
            <w:r w:rsidR="00C54258" w:rsidRPr="000B0C01">
              <w:rPr>
                <w:b/>
                <w:bCs/>
                <w:noProof/>
              </w:rPr>
              <w:t>„Název akce“</w:t>
            </w:r>
            <w:r w:rsidR="00C54258">
              <w:rPr>
                <w:noProof/>
              </w:rPr>
              <w:t xml:space="preserve"> – přepíše se do zápatí</w:t>
            </w:r>
          </w:fldSimple>
        </w:p>
        <w:p w14:paraId="15A2FE42" w14:textId="77777777" w:rsidR="00C54258" w:rsidRPr="003462EB" w:rsidRDefault="00C54258" w:rsidP="00402B45">
          <w:pPr>
            <w:pStyle w:val="Zpatvlevo"/>
          </w:pPr>
          <w:r>
            <w:t xml:space="preserve">Smlouva o dílo na zhotovení </w:t>
          </w:r>
          <w:proofErr w:type="spellStart"/>
          <w:r>
            <w:t>Dokumentace+AD</w:t>
          </w:r>
          <w:proofErr w:type="spellEnd"/>
        </w:p>
      </w:tc>
    </w:tr>
  </w:tbl>
  <w:p w14:paraId="22EE8949" w14:textId="77777777" w:rsidR="00C54258" w:rsidRPr="00402B45" w:rsidRDefault="00C5425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0F982350" w14:textId="77777777" w:rsidTr="00286AD1">
      <w:trPr>
        <w:jc w:val="right"/>
      </w:trPr>
      <w:tc>
        <w:tcPr>
          <w:tcW w:w="0" w:type="auto"/>
          <w:tcMar>
            <w:left w:w="0" w:type="dxa"/>
            <w:right w:w="0" w:type="dxa"/>
          </w:tcMar>
          <w:vAlign w:val="bottom"/>
        </w:tcPr>
        <w:p w14:paraId="38D37D7C" w14:textId="6FEF7B92" w:rsidR="00C54258" w:rsidRPr="005328CA" w:rsidRDefault="00C54258" w:rsidP="009626C4">
          <w:pPr>
            <w:pStyle w:val="Zpatvpravo"/>
            <w:rPr>
              <w:b/>
            </w:rPr>
          </w:pPr>
          <w:proofErr w:type="spellStart"/>
          <w:r w:rsidRPr="005328CA">
            <w:rPr>
              <w:b/>
            </w:rPr>
            <w:t>říloha</w:t>
          </w:r>
          <w:proofErr w:type="spellEnd"/>
          <w:r w:rsidRPr="005328CA">
            <w:rPr>
              <w:b/>
            </w:rPr>
            <w:t xml:space="preserve"> č. </w:t>
          </w:r>
          <w:r>
            <w:rPr>
              <w:b/>
            </w:rPr>
            <w:t>8</w:t>
          </w:r>
          <w:r w:rsidRPr="005328CA">
            <w:rPr>
              <w:b/>
            </w:rPr>
            <w:t xml:space="preserve">   </w:t>
          </w:r>
        </w:p>
        <w:p w14:paraId="1AFE49A4" w14:textId="77777777" w:rsidR="00C54258" w:rsidRDefault="00C54258" w:rsidP="002C13B3">
          <w:pPr>
            <w:pStyle w:val="Zpatvpravo"/>
          </w:pPr>
          <w:r>
            <w:t xml:space="preserve"> </w:t>
          </w:r>
          <w:r w:rsidRPr="00475FE7">
            <w:t>Rekonstrukce trati Praha hl. n. (mimo) – Vyšehrad (vč.)</w:t>
          </w:r>
        </w:p>
        <w:p w14:paraId="22F3A045" w14:textId="77777777" w:rsidR="00C54258" w:rsidRPr="003462EB" w:rsidRDefault="00C54258"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77583FE5" w14:textId="5FD9310D"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1</w:t>
          </w:r>
          <w:r>
            <w:rPr>
              <w:rStyle w:val="slostrnky"/>
            </w:rPr>
            <w:fldChar w:fldCharType="end"/>
          </w:r>
        </w:p>
      </w:tc>
    </w:tr>
  </w:tbl>
  <w:p w14:paraId="5A8F75EC" w14:textId="77777777" w:rsidR="00C54258" w:rsidRPr="00B8518B" w:rsidRDefault="00C542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1CA705CD" w14:textId="77777777" w:rsidTr="009626C4">
      <w:tc>
        <w:tcPr>
          <w:tcW w:w="0" w:type="auto"/>
          <w:tcMar>
            <w:left w:w="0" w:type="dxa"/>
            <w:right w:w="0" w:type="dxa"/>
          </w:tcMar>
          <w:vAlign w:val="bottom"/>
        </w:tcPr>
        <w:p w14:paraId="6E0CA4B6" w14:textId="3C688FDD" w:rsidR="00C54258" w:rsidRDefault="00C54258" w:rsidP="009626C4">
          <w:pPr>
            <w:pStyle w:val="Zpatvpravo"/>
          </w:pPr>
          <w:r w:rsidRPr="00475FE7">
            <w:t>Rekonstrukce trati Praha hl. n. (mimo) – Vyšehrad (vč.)</w:t>
          </w:r>
        </w:p>
        <w:p w14:paraId="7617C543" w14:textId="77777777" w:rsidR="00C54258" w:rsidRPr="003462EB" w:rsidRDefault="00C54258"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08F791F4" w14:textId="2A3E2F86"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9</w:t>
          </w:r>
          <w:r>
            <w:rPr>
              <w:rStyle w:val="slostrnky"/>
            </w:rPr>
            <w:fldChar w:fldCharType="end"/>
          </w:r>
        </w:p>
      </w:tc>
    </w:tr>
  </w:tbl>
  <w:p w14:paraId="4E9639E0" w14:textId="77777777" w:rsidR="00C54258" w:rsidRPr="00B8518B" w:rsidRDefault="00C5425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4258" w:rsidRPr="003462EB" w14:paraId="5F89FB99" w14:textId="77777777" w:rsidTr="009626C4">
      <w:tc>
        <w:tcPr>
          <w:tcW w:w="907" w:type="dxa"/>
          <w:tcMar>
            <w:left w:w="0" w:type="dxa"/>
            <w:right w:w="0" w:type="dxa"/>
          </w:tcMar>
          <w:vAlign w:val="bottom"/>
        </w:tcPr>
        <w:p w14:paraId="60F1E335" w14:textId="77777777" w:rsidR="00C54258" w:rsidRPr="00B8518B" w:rsidRDefault="00C5425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AA655E0" w14:textId="77777777" w:rsidR="00C54258" w:rsidRPr="005328CA" w:rsidRDefault="00C54258" w:rsidP="009626C4">
          <w:pPr>
            <w:pStyle w:val="Zpatvlevo"/>
            <w:rPr>
              <w:b/>
            </w:rPr>
          </w:pPr>
          <w:r w:rsidRPr="005328CA">
            <w:rPr>
              <w:b/>
            </w:rPr>
            <w:t xml:space="preserve">Příloha č. </w:t>
          </w:r>
          <w:r>
            <w:rPr>
              <w:b/>
            </w:rPr>
            <w:t>9</w:t>
          </w:r>
        </w:p>
        <w:p w14:paraId="1A394240" w14:textId="77777777" w:rsidR="00C54258" w:rsidRPr="003462EB" w:rsidRDefault="00000000" w:rsidP="009626C4">
          <w:pPr>
            <w:pStyle w:val="Zpatvlevo"/>
          </w:pPr>
          <w:fldSimple w:instr=" STYLEREF  _Název_akce  \* MERGEFORMAT ">
            <w:r w:rsidR="00C54258" w:rsidRPr="000B0C01">
              <w:rPr>
                <w:b/>
                <w:bCs/>
                <w:noProof/>
              </w:rPr>
              <w:t>„Název akce“</w:t>
            </w:r>
            <w:r w:rsidR="00C54258">
              <w:rPr>
                <w:noProof/>
              </w:rPr>
              <w:t xml:space="preserve"> – přepíše se do zápatí</w:t>
            </w:r>
          </w:fldSimple>
        </w:p>
        <w:p w14:paraId="21AF5CDB" w14:textId="77777777" w:rsidR="00C54258" w:rsidRPr="003462EB" w:rsidRDefault="00C54258" w:rsidP="00402B45">
          <w:pPr>
            <w:pStyle w:val="Zpatvlevo"/>
          </w:pPr>
          <w:r>
            <w:t xml:space="preserve">Smlouva o dílo na zhotovení </w:t>
          </w:r>
          <w:proofErr w:type="spellStart"/>
          <w:r>
            <w:t>Dokumentace+AD</w:t>
          </w:r>
          <w:proofErr w:type="spellEnd"/>
        </w:p>
      </w:tc>
    </w:tr>
  </w:tbl>
  <w:p w14:paraId="4B8605B5" w14:textId="77777777" w:rsidR="00C54258" w:rsidRPr="00402B45" w:rsidRDefault="00C5425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12114882" w14:textId="77777777" w:rsidTr="00286AD1">
      <w:trPr>
        <w:jc w:val="right"/>
      </w:trPr>
      <w:tc>
        <w:tcPr>
          <w:tcW w:w="0" w:type="auto"/>
          <w:tcMar>
            <w:left w:w="0" w:type="dxa"/>
            <w:right w:w="0" w:type="dxa"/>
          </w:tcMar>
          <w:vAlign w:val="bottom"/>
        </w:tcPr>
        <w:p w14:paraId="5FA1255D" w14:textId="77777777" w:rsidR="00C54258" w:rsidRPr="005328CA" w:rsidRDefault="00C54258" w:rsidP="009626C4">
          <w:pPr>
            <w:pStyle w:val="Zpatvpravo"/>
            <w:rPr>
              <w:b/>
            </w:rPr>
          </w:pPr>
          <w:r w:rsidRPr="005328CA">
            <w:rPr>
              <w:b/>
            </w:rPr>
            <w:t xml:space="preserve">Příloha č. </w:t>
          </w:r>
          <w:r>
            <w:rPr>
              <w:b/>
            </w:rPr>
            <w:t>9</w:t>
          </w:r>
          <w:r w:rsidRPr="005328CA">
            <w:rPr>
              <w:b/>
            </w:rPr>
            <w:t xml:space="preserve">   </w:t>
          </w:r>
        </w:p>
        <w:p w14:paraId="0CC72184" w14:textId="77777777" w:rsidR="00C54258" w:rsidRDefault="00C54258" w:rsidP="002C13B3">
          <w:pPr>
            <w:pStyle w:val="Zpatvpravo"/>
          </w:pPr>
          <w:r>
            <w:t xml:space="preserve"> </w:t>
          </w:r>
          <w:r w:rsidRPr="00475FE7">
            <w:t>Rekonstrukce trati Praha hl. n. (mimo) – Vyšehrad (vč.)</w:t>
          </w:r>
        </w:p>
        <w:p w14:paraId="1A867005" w14:textId="77777777" w:rsidR="00C54258" w:rsidRPr="003462EB" w:rsidRDefault="00C54258"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28421CB" w14:textId="4BAFD8C9"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1</w:t>
          </w:r>
          <w:r>
            <w:rPr>
              <w:rStyle w:val="slostrnky"/>
            </w:rPr>
            <w:fldChar w:fldCharType="end"/>
          </w:r>
        </w:p>
      </w:tc>
    </w:tr>
  </w:tbl>
  <w:p w14:paraId="3C175BF3" w14:textId="77777777" w:rsidR="00C54258" w:rsidRPr="00B8518B" w:rsidRDefault="00C5425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4258" w:rsidRPr="003462EB" w14:paraId="03DB017B" w14:textId="77777777" w:rsidTr="009626C4">
      <w:tc>
        <w:tcPr>
          <w:tcW w:w="907" w:type="dxa"/>
          <w:tcMar>
            <w:left w:w="0" w:type="dxa"/>
            <w:right w:w="0" w:type="dxa"/>
          </w:tcMar>
          <w:vAlign w:val="bottom"/>
        </w:tcPr>
        <w:p w14:paraId="73BF677A" w14:textId="77777777" w:rsidR="00C54258" w:rsidRPr="00B8518B" w:rsidRDefault="00C5425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0F1B519" w14:textId="77777777" w:rsidR="00C54258" w:rsidRPr="005328CA" w:rsidRDefault="00C54258" w:rsidP="009626C4">
          <w:pPr>
            <w:pStyle w:val="Zpatvlevo"/>
            <w:rPr>
              <w:b/>
            </w:rPr>
          </w:pPr>
          <w:r w:rsidRPr="005328CA">
            <w:rPr>
              <w:b/>
            </w:rPr>
            <w:t xml:space="preserve">Příloha č. </w:t>
          </w:r>
          <w:r>
            <w:rPr>
              <w:b/>
            </w:rPr>
            <w:t>10</w:t>
          </w:r>
        </w:p>
        <w:p w14:paraId="23BD4AA3" w14:textId="77777777" w:rsidR="00C54258" w:rsidRPr="003462EB" w:rsidRDefault="00000000" w:rsidP="009626C4">
          <w:pPr>
            <w:pStyle w:val="Zpatvlevo"/>
          </w:pPr>
          <w:fldSimple w:instr=" STYLEREF  _Název_akce  \* MERGEFORMAT ">
            <w:r w:rsidR="00C54258" w:rsidRPr="000B0C01">
              <w:rPr>
                <w:b/>
                <w:bCs/>
                <w:noProof/>
              </w:rPr>
              <w:t>„Název akce“</w:t>
            </w:r>
            <w:r w:rsidR="00C54258">
              <w:rPr>
                <w:noProof/>
              </w:rPr>
              <w:t xml:space="preserve"> – přepíše se do zápatí</w:t>
            </w:r>
          </w:fldSimple>
        </w:p>
        <w:p w14:paraId="2FE51ECA" w14:textId="77777777" w:rsidR="00C54258" w:rsidRPr="003462EB" w:rsidRDefault="00C54258" w:rsidP="00402B45">
          <w:pPr>
            <w:pStyle w:val="Zpatvlevo"/>
          </w:pPr>
          <w:r>
            <w:t xml:space="preserve">Smlouva o dílo na zhotovení </w:t>
          </w:r>
          <w:proofErr w:type="spellStart"/>
          <w:r>
            <w:t>Dokumentace+AD</w:t>
          </w:r>
          <w:proofErr w:type="spellEnd"/>
        </w:p>
      </w:tc>
    </w:tr>
  </w:tbl>
  <w:p w14:paraId="03D473D9" w14:textId="77777777" w:rsidR="00C54258" w:rsidRPr="00402B45" w:rsidRDefault="00C5425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55F46BED" w14:textId="77777777" w:rsidTr="00286AD1">
      <w:trPr>
        <w:jc w:val="right"/>
      </w:trPr>
      <w:tc>
        <w:tcPr>
          <w:tcW w:w="0" w:type="auto"/>
          <w:tcMar>
            <w:left w:w="0" w:type="dxa"/>
            <w:right w:w="0" w:type="dxa"/>
          </w:tcMar>
          <w:vAlign w:val="bottom"/>
        </w:tcPr>
        <w:p w14:paraId="5A9C3393" w14:textId="77777777" w:rsidR="00C54258" w:rsidRPr="005328CA" w:rsidRDefault="00C54258" w:rsidP="009626C4">
          <w:pPr>
            <w:pStyle w:val="Zpatvpravo"/>
            <w:rPr>
              <w:b/>
            </w:rPr>
          </w:pPr>
          <w:r w:rsidRPr="005328CA">
            <w:rPr>
              <w:b/>
            </w:rPr>
            <w:t>Příloha č.</w:t>
          </w:r>
          <w:r>
            <w:rPr>
              <w:b/>
            </w:rPr>
            <w:t xml:space="preserve"> 10</w:t>
          </w:r>
          <w:r w:rsidRPr="005328CA">
            <w:rPr>
              <w:b/>
            </w:rPr>
            <w:t xml:space="preserve">   </w:t>
          </w:r>
        </w:p>
        <w:p w14:paraId="32DAD53E" w14:textId="77777777" w:rsidR="00C54258" w:rsidRDefault="00C54258" w:rsidP="002C13B3">
          <w:pPr>
            <w:pStyle w:val="Zpatvpravo"/>
          </w:pPr>
          <w:r>
            <w:t xml:space="preserve"> </w:t>
          </w:r>
          <w:r w:rsidRPr="00475FE7">
            <w:t>Rekonstrukce trati Praha hl. n. (mimo) – Vyšehrad (vč.)</w:t>
          </w:r>
        </w:p>
        <w:p w14:paraId="28BA9574" w14:textId="77777777" w:rsidR="00C54258" w:rsidRPr="003462EB" w:rsidRDefault="00C54258" w:rsidP="0007452F">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9045318" w14:textId="56848B40"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1</w:t>
          </w:r>
          <w:r>
            <w:rPr>
              <w:rStyle w:val="slostrnky"/>
            </w:rPr>
            <w:fldChar w:fldCharType="end"/>
          </w:r>
        </w:p>
      </w:tc>
    </w:tr>
  </w:tbl>
  <w:p w14:paraId="1CDD4362" w14:textId="77777777" w:rsidR="00C54258" w:rsidRPr="00B8518B" w:rsidRDefault="00C54258"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326F707B" w14:textId="77777777" w:rsidTr="00286AD1">
      <w:trPr>
        <w:jc w:val="right"/>
      </w:trPr>
      <w:tc>
        <w:tcPr>
          <w:tcW w:w="0" w:type="auto"/>
          <w:tcMar>
            <w:left w:w="0" w:type="dxa"/>
            <w:right w:w="0" w:type="dxa"/>
          </w:tcMar>
          <w:vAlign w:val="bottom"/>
        </w:tcPr>
        <w:p w14:paraId="4DB93D9F" w14:textId="7C777C15" w:rsidR="00C54258" w:rsidRPr="005328CA" w:rsidRDefault="00C54258" w:rsidP="009626C4">
          <w:pPr>
            <w:pStyle w:val="Zpatvpravo"/>
            <w:rPr>
              <w:b/>
            </w:rPr>
          </w:pPr>
          <w:r w:rsidRPr="005328CA">
            <w:rPr>
              <w:b/>
            </w:rPr>
            <w:t>Příloha č.</w:t>
          </w:r>
          <w:r>
            <w:rPr>
              <w:b/>
            </w:rPr>
            <w:t xml:space="preserve"> 11</w:t>
          </w:r>
          <w:r w:rsidRPr="005328CA">
            <w:rPr>
              <w:b/>
            </w:rPr>
            <w:t xml:space="preserve">   </w:t>
          </w:r>
        </w:p>
        <w:p w14:paraId="2676C0D1" w14:textId="77777777" w:rsidR="00C54258" w:rsidRDefault="00C54258" w:rsidP="002C13B3">
          <w:pPr>
            <w:pStyle w:val="Zpatvpravo"/>
          </w:pPr>
          <w:r>
            <w:t xml:space="preserve"> </w:t>
          </w:r>
          <w:r w:rsidRPr="00475FE7">
            <w:t>Rekonstrukce trati Praha hl. n. (mimo) – Vyšehrad (vč.)</w:t>
          </w:r>
        </w:p>
        <w:p w14:paraId="35B856F2" w14:textId="77777777" w:rsidR="00C54258" w:rsidRPr="003462EB" w:rsidRDefault="00C54258" w:rsidP="0007452F">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7BEC4712" w14:textId="4FDE3853"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1</w:t>
          </w:r>
          <w:r>
            <w:rPr>
              <w:rStyle w:val="slostrnky"/>
            </w:rPr>
            <w:fldChar w:fldCharType="end"/>
          </w:r>
        </w:p>
      </w:tc>
    </w:tr>
  </w:tbl>
  <w:p w14:paraId="783AEABC" w14:textId="77777777" w:rsidR="00C54258" w:rsidRPr="00B8518B" w:rsidRDefault="00C542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E5DA0" w14:textId="77777777" w:rsidR="00C54258" w:rsidRPr="00B8518B" w:rsidRDefault="00C54258" w:rsidP="00460660">
    <w:pPr>
      <w:pStyle w:val="Zpat"/>
      <w:rPr>
        <w:sz w:val="2"/>
        <w:szCs w:val="2"/>
      </w:rPr>
    </w:pPr>
  </w:p>
  <w:p w14:paraId="12FAD0FE" w14:textId="77777777" w:rsidR="00C54258" w:rsidRPr="00B3350F" w:rsidRDefault="00C54258" w:rsidP="007C7C99">
    <w:pPr>
      <w:spacing w:after="0" w:line="240" w:lineRule="auto"/>
      <w:rPr>
        <w:sz w:val="4"/>
        <w:szCs w:val="4"/>
      </w:rPr>
    </w:pPr>
    <w:r w:rsidRPr="004C7962">
      <w:rPr>
        <w:noProof/>
        <w:lang w:eastAsia="cs-CZ"/>
      </w:rPr>
      <w:drawing>
        <wp:inline distT="0" distB="0" distL="0" distR="0" wp14:anchorId="2AAE830A" wp14:editId="03E5D92C">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BBD6B80" w14:textId="77777777" w:rsidR="00C54258" w:rsidRPr="00EF529C" w:rsidRDefault="00C54258" w:rsidP="00F9740F">
    <w:pPr>
      <w:pStyle w:val="Zpat"/>
      <w:rPr>
        <w:rFonts w:cs="Calibri"/>
        <w:sz w:val="2"/>
        <w:szCs w:val="2"/>
      </w:rPr>
    </w:pPr>
  </w:p>
  <w:p w14:paraId="6CD1E4A4" w14:textId="77777777" w:rsidR="00C54258" w:rsidRPr="00460660" w:rsidRDefault="00C5425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4258" w:rsidRPr="003462EB" w14:paraId="7AC85A2B" w14:textId="77777777" w:rsidTr="009626C4">
      <w:tc>
        <w:tcPr>
          <w:tcW w:w="907" w:type="dxa"/>
          <w:tcMar>
            <w:left w:w="0" w:type="dxa"/>
            <w:right w:w="0" w:type="dxa"/>
          </w:tcMar>
          <w:vAlign w:val="bottom"/>
        </w:tcPr>
        <w:p w14:paraId="1AD2F8EC" w14:textId="77777777" w:rsidR="00C54258" w:rsidRPr="00B8518B" w:rsidRDefault="00C5425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A43533" w14:textId="77777777" w:rsidR="00C54258" w:rsidRPr="005328CA" w:rsidRDefault="00C54258" w:rsidP="009626C4">
          <w:pPr>
            <w:pStyle w:val="Zpatvlevo"/>
            <w:rPr>
              <w:b/>
            </w:rPr>
          </w:pPr>
          <w:r w:rsidRPr="005328CA">
            <w:rPr>
              <w:b/>
            </w:rPr>
            <w:t>Příloha č. 1</w:t>
          </w:r>
        </w:p>
        <w:p w14:paraId="7899B998" w14:textId="77777777" w:rsidR="00C54258" w:rsidRPr="003462EB" w:rsidRDefault="00000000" w:rsidP="009626C4">
          <w:pPr>
            <w:pStyle w:val="Zpatvlevo"/>
          </w:pPr>
          <w:fldSimple w:instr=" STYLEREF  _Název_akce  \* MERGEFORMAT ">
            <w:r w:rsidR="00C54258" w:rsidRPr="000B0C01">
              <w:rPr>
                <w:b/>
                <w:bCs/>
                <w:noProof/>
              </w:rPr>
              <w:t>„Název akce“</w:t>
            </w:r>
            <w:r w:rsidR="00C54258">
              <w:rPr>
                <w:noProof/>
              </w:rPr>
              <w:t xml:space="preserve"> – přepíše se do zápatí</w:t>
            </w:r>
          </w:fldSimple>
        </w:p>
        <w:p w14:paraId="3C71F4C7" w14:textId="77777777" w:rsidR="00C54258" w:rsidRPr="003462EB" w:rsidRDefault="00C54258" w:rsidP="00402B45">
          <w:pPr>
            <w:pStyle w:val="Zpatvlevo"/>
          </w:pPr>
          <w:r>
            <w:t xml:space="preserve">Smlouva o dílo na zhotovení </w:t>
          </w:r>
          <w:proofErr w:type="spellStart"/>
          <w:r>
            <w:t>Dokumentace+AD</w:t>
          </w:r>
          <w:proofErr w:type="spellEnd"/>
        </w:p>
      </w:tc>
    </w:tr>
  </w:tbl>
  <w:p w14:paraId="733828B1" w14:textId="77777777" w:rsidR="00C54258" w:rsidRPr="00402B45" w:rsidRDefault="00C5425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10EE9943" w14:textId="77777777" w:rsidTr="009626C4">
      <w:tc>
        <w:tcPr>
          <w:tcW w:w="0" w:type="auto"/>
          <w:tcMar>
            <w:left w:w="0" w:type="dxa"/>
            <w:right w:w="0" w:type="dxa"/>
          </w:tcMar>
          <w:vAlign w:val="bottom"/>
        </w:tcPr>
        <w:p w14:paraId="18A95783" w14:textId="77777777" w:rsidR="00C54258" w:rsidRPr="005328CA" w:rsidRDefault="00C54258" w:rsidP="009626C4">
          <w:pPr>
            <w:pStyle w:val="Zpatvpravo"/>
            <w:rPr>
              <w:b/>
            </w:rPr>
          </w:pPr>
          <w:r w:rsidRPr="005328CA">
            <w:rPr>
              <w:b/>
            </w:rPr>
            <w:t xml:space="preserve">Příloha č. 1   </w:t>
          </w:r>
        </w:p>
        <w:p w14:paraId="3F890C48" w14:textId="77777777" w:rsidR="00C54258" w:rsidRDefault="00C54258" w:rsidP="00F40CB1">
          <w:pPr>
            <w:pStyle w:val="Zpatvpravo"/>
          </w:pPr>
          <w:r>
            <w:t xml:space="preserve"> </w:t>
          </w:r>
          <w:r w:rsidRPr="00475FE7">
            <w:t>Rekonstrukce trati Praha hl. n. (mimo) – Vyšehrad (vč.)</w:t>
          </w:r>
        </w:p>
        <w:p w14:paraId="10908BD7" w14:textId="77777777" w:rsidR="00C54258" w:rsidRPr="003462EB" w:rsidRDefault="00C54258"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4516078" w14:textId="4CD5F370"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1</w:t>
          </w:r>
          <w:r>
            <w:rPr>
              <w:rStyle w:val="slostrnky"/>
            </w:rPr>
            <w:fldChar w:fldCharType="end"/>
          </w:r>
        </w:p>
      </w:tc>
    </w:tr>
  </w:tbl>
  <w:p w14:paraId="2C7A65A0" w14:textId="77777777" w:rsidR="00C54258" w:rsidRPr="00B8518B" w:rsidRDefault="00C542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4258" w:rsidRPr="003462EB" w14:paraId="1D09F96C" w14:textId="77777777" w:rsidTr="009626C4">
      <w:tc>
        <w:tcPr>
          <w:tcW w:w="907" w:type="dxa"/>
          <w:tcMar>
            <w:left w:w="0" w:type="dxa"/>
            <w:right w:w="0" w:type="dxa"/>
          </w:tcMar>
          <w:vAlign w:val="bottom"/>
        </w:tcPr>
        <w:p w14:paraId="01D72BF3" w14:textId="77777777" w:rsidR="00C54258" w:rsidRPr="00B8518B" w:rsidRDefault="00C5425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6BDB603" w14:textId="77777777" w:rsidR="00C54258" w:rsidRPr="005328CA" w:rsidRDefault="00C54258" w:rsidP="009626C4">
          <w:pPr>
            <w:pStyle w:val="Zpatvlevo"/>
            <w:rPr>
              <w:b/>
            </w:rPr>
          </w:pPr>
          <w:r w:rsidRPr="005328CA">
            <w:rPr>
              <w:b/>
            </w:rPr>
            <w:t xml:space="preserve">Příloha č. </w:t>
          </w:r>
          <w:r>
            <w:rPr>
              <w:b/>
            </w:rPr>
            <w:t>2</w:t>
          </w:r>
        </w:p>
        <w:p w14:paraId="26FC556E" w14:textId="77777777" w:rsidR="00C54258" w:rsidRPr="003462EB" w:rsidRDefault="00000000" w:rsidP="009626C4">
          <w:pPr>
            <w:pStyle w:val="Zpatvlevo"/>
          </w:pPr>
          <w:fldSimple w:instr=" STYLEREF  _Název_akce  \* MERGEFORMAT ">
            <w:r w:rsidR="00C54258" w:rsidRPr="000B0C01">
              <w:rPr>
                <w:b/>
                <w:bCs/>
                <w:noProof/>
              </w:rPr>
              <w:t>„Název akce“</w:t>
            </w:r>
            <w:r w:rsidR="00C54258">
              <w:rPr>
                <w:noProof/>
              </w:rPr>
              <w:t xml:space="preserve"> – přepíše se do zápatí</w:t>
            </w:r>
          </w:fldSimple>
        </w:p>
        <w:p w14:paraId="39661A41" w14:textId="77777777" w:rsidR="00C54258" w:rsidRPr="003462EB" w:rsidRDefault="00C54258" w:rsidP="0007452F">
          <w:pPr>
            <w:pStyle w:val="Zpatvlevo"/>
          </w:pPr>
          <w:r>
            <w:t xml:space="preserve">Smlouva o dílo na zhotovení </w:t>
          </w:r>
          <w:proofErr w:type="spellStart"/>
          <w:r>
            <w:t>Dokumentace+AD</w:t>
          </w:r>
          <w:proofErr w:type="spellEnd"/>
        </w:p>
      </w:tc>
    </w:tr>
  </w:tbl>
  <w:p w14:paraId="22B2547E" w14:textId="77777777" w:rsidR="00C54258" w:rsidRPr="00402B45" w:rsidRDefault="00C5425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63933273" w14:textId="77777777" w:rsidTr="009626C4">
      <w:tc>
        <w:tcPr>
          <w:tcW w:w="0" w:type="auto"/>
          <w:tcMar>
            <w:left w:w="0" w:type="dxa"/>
            <w:right w:w="0" w:type="dxa"/>
          </w:tcMar>
          <w:vAlign w:val="bottom"/>
        </w:tcPr>
        <w:p w14:paraId="3792FF79" w14:textId="77777777" w:rsidR="00C54258" w:rsidRPr="005328CA" w:rsidRDefault="00C54258" w:rsidP="009626C4">
          <w:pPr>
            <w:pStyle w:val="Zpatvpravo"/>
            <w:rPr>
              <w:b/>
            </w:rPr>
          </w:pPr>
          <w:r w:rsidRPr="005328CA">
            <w:rPr>
              <w:b/>
            </w:rPr>
            <w:t xml:space="preserve">Příloha č. </w:t>
          </w:r>
          <w:r>
            <w:rPr>
              <w:b/>
            </w:rPr>
            <w:t>2</w:t>
          </w:r>
          <w:r w:rsidRPr="005328CA">
            <w:rPr>
              <w:b/>
            </w:rPr>
            <w:t xml:space="preserve">   </w:t>
          </w:r>
        </w:p>
        <w:p w14:paraId="7F44B63B" w14:textId="77777777" w:rsidR="00C54258" w:rsidRDefault="00C54258" w:rsidP="002C13B3">
          <w:pPr>
            <w:pStyle w:val="Zpatvpravo"/>
          </w:pPr>
          <w:r>
            <w:t xml:space="preserve"> </w:t>
          </w:r>
          <w:r w:rsidRPr="00475FE7">
            <w:t>Rekonstrukce trati Praha hl. n. (mimo) – Vyšehrad (vč.)</w:t>
          </w:r>
        </w:p>
        <w:p w14:paraId="79F3F76A" w14:textId="77777777" w:rsidR="00C54258" w:rsidRPr="003462EB" w:rsidRDefault="00C54258"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F679386" w14:textId="4A60AF0D"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1</w:t>
          </w:r>
          <w:r>
            <w:rPr>
              <w:rStyle w:val="slostrnky"/>
            </w:rPr>
            <w:fldChar w:fldCharType="end"/>
          </w:r>
        </w:p>
      </w:tc>
    </w:tr>
  </w:tbl>
  <w:p w14:paraId="21035D84" w14:textId="77777777" w:rsidR="00C54258" w:rsidRPr="00B8518B" w:rsidRDefault="00C542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4258" w:rsidRPr="003462EB" w14:paraId="5C4AC222" w14:textId="77777777" w:rsidTr="009626C4">
      <w:tc>
        <w:tcPr>
          <w:tcW w:w="907" w:type="dxa"/>
          <w:tcMar>
            <w:left w:w="0" w:type="dxa"/>
            <w:right w:w="0" w:type="dxa"/>
          </w:tcMar>
          <w:vAlign w:val="bottom"/>
        </w:tcPr>
        <w:p w14:paraId="4A037CEB" w14:textId="77777777" w:rsidR="00C54258" w:rsidRPr="00B8518B" w:rsidRDefault="00C5425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2DC29F4" w14:textId="77777777" w:rsidR="00C54258" w:rsidRPr="005328CA" w:rsidRDefault="00C54258" w:rsidP="009626C4">
          <w:pPr>
            <w:pStyle w:val="Zpatvlevo"/>
            <w:rPr>
              <w:b/>
            </w:rPr>
          </w:pPr>
          <w:r w:rsidRPr="005328CA">
            <w:rPr>
              <w:b/>
            </w:rPr>
            <w:t xml:space="preserve">Příloha č. </w:t>
          </w:r>
          <w:r>
            <w:rPr>
              <w:b/>
            </w:rPr>
            <w:t>3</w:t>
          </w:r>
        </w:p>
        <w:p w14:paraId="53422AB0" w14:textId="77777777" w:rsidR="00C54258" w:rsidRPr="003462EB" w:rsidRDefault="00000000" w:rsidP="009626C4">
          <w:pPr>
            <w:pStyle w:val="Zpatvlevo"/>
          </w:pPr>
          <w:fldSimple w:instr=" STYLEREF  _Název_akce  \* MERGEFORMAT ">
            <w:r w:rsidR="00C54258" w:rsidRPr="000B0C01">
              <w:rPr>
                <w:b/>
                <w:bCs/>
                <w:noProof/>
              </w:rPr>
              <w:t>„Název akce“</w:t>
            </w:r>
            <w:r w:rsidR="00C54258">
              <w:rPr>
                <w:noProof/>
              </w:rPr>
              <w:t xml:space="preserve"> – přepíše se do zápatí</w:t>
            </w:r>
          </w:fldSimple>
        </w:p>
        <w:p w14:paraId="2C6C92DC" w14:textId="77777777" w:rsidR="00C54258" w:rsidRPr="003462EB" w:rsidRDefault="00C54258" w:rsidP="00402B45">
          <w:pPr>
            <w:pStyle w:val="Zpatvlevo"/>
          </w:pPr>
          <w:r>
            <w:t xml:space="preserve">Smlouva o dílo na zhotovení </w:t>
          </w:r>
          <w:proofErr w:type="spellStart"/>
          <w:r>
            <w:t>Dokumentace+AD</w:t>
          </w:r>
          <w:proofErr w:type="spellEnd"/>
        </w:p>
      </w:tc>
    </w:tr>
  </w:tbl>
  <w:p w14:paraId="3B0685BE" w14:textId="77777777" w:rsidR="00C54258" w:rsidRPr="00402B45" w:rsidRDefault="00C5425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4258" w:rsidRPr="009E09BE" w14:paraId="49BAC797" w14:textId="77777777" w:rsidTr="009626C4">
      <w:tc>
        <w:tcPr>
          <w:tcW w:w="0" w:type="auto"/>
          <w:tcMar>
            <w:left w:w="0" w:type="dxa"/>
            <w:right w:w="0" w:type="dxa"/>
          </w:tcMar>
          <w:vAlign w:val="bottom"/>
        </w:tcPr>
        <w:p w14:paraId="7D19B90F" w14:textId="77777777" w:rsidR="00C54258" w:rsidRPr="005328CA" w:rsidRDefault="00C54258" w:rsidP="009626C4">
          <w:pPr>
            <w:pStyle w:val="Zpatvpravo"/>
            <w:rPr>
              <w:b/>
            </w:rPr>
          </w:pPr>
          <w:r w:rsidRPr="005328CA">
            <w:rPr>
              <w:b/>
            </w:rPr>
            <w:t xml:space="preserve">Příloha č. </w:t>
          </w:r>
          <w:r>
            <w:rPr>
              <w:b/>
            </w:rPr>
            <w:t>3</w:t>
          </w:r>
          <w:r w:rsidRPr="005328CA">
            <w:rPr>
              <w:b/>
            </w:rPr>
            <w:t xml:space="preserve">   </w:t>
          </w:r>
        </w:p>
        <w:p w14:paraId="5453775F" w14:textId="77777777" w:rsidR="00C54258" w:rsidRDefault="00C54258" w:rsidP="002C13B3">
          <w:pPr>
            <w:pStyle w:val="Zpatvpravo"/>
          </w:pPr>
          <w:r>
            <w:t xml:space="preserve"> </w:t>
          </w:r>
          <w:r w:rsidRPr="00475FE7">
            <w:t>Rekonstrukce trati Praha hl. n. (mimo) – Vyšehrad (vč.)</w:t>
          </w:r>
        </w:p>
        <w:p w14:paraId="70F93A9A" w14:textId="77777777" w:rsidR="00C54258" w:rsidRPr="003462EB" w:rsidRDefault="00C54258"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44A1956" w14:textId="4C72E9FE" w:rsidR="00C54258" w:rsidRPr="009E09BE" w:rsidRDefault="00C5425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70FF">
            <w:rPr>
              <w:rStyle w:val="slostrnky"/>
              <w:noProof/>
            </w:rPr>
            <w:t>1</w:t>
          </w:r>
          <w:r>
            <w:rPr>
              <w:rStyle w:val="slostrnky"/>
            </w:rPr>
            <w:fldChar w:fldCharType="end"/>
          </w:r>
        </w:p>
      </w:tc>
    </w:tr>
  </w:tbl>
  <w:p w14:paraId="1D87D369" w14:textId="77777777" w:rsidR="00C54258" w:rsidRPr="00B8518B" w:rsidRDefault="00C542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6D9F3E" w14:textId="77777777" w:rsidR="009B6CF4" w:rsidRDefault="009B6CF4" w:rsidP="00962258">
      <w:pPr>
        <w:spacing w:after="0" w:line="240" w:lineRule="auto"/>
      </w:pPr>
      <w:r>
        <w:separator/>
      </w:r>
    </w:p>
  </w:footnote>
  <w:footnote w:type="continuationSeparator" w:id="0">
    <w:p w14:paraId="07D0DC0D" w14:textId="77777777" w:rsidR="009B6CF4" w:rsidRDefault="009B6CF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4258" w14:paraId="7AFE1ECD" w14:textId="77777777" w:rsidTr="00B22106">
      <w:trPr>
        <w:trHeight w:hRule="exact" w:val="936"/>
      </w:trPr>
      <w:tc>
        <w:tcPr>
          <w:tcW w:w="1361" w:type="dxa"/>
          <w:tcMar>
            <w:left w:w="0" w:type="dxa"/>
            <w:right w:w="0" w:type="dxa"/>
          </w:tcMar>
        </w:tcPr>
        <w:p w14:paraId="03CFD927" w14:textId="77777777" w:rsidR="00C54258" w:rsidRPr="00B8518B" w:rsidRDefault="00C54258" w:rsidP="00FC6389">
          <w:pPr>
            <w:pStyle w:val="Zpat"/>
            <w:rPr>
              <w:rStyle w:val="slostrnky"/>
            </w:rPr>
          </w:pPr>
        </w:p>
      </w:tc>
      <w:tc>
        <w:tcPr>
          <w:tcW w:w="3458" w:type="dxa"/>
          <w:shd w:val="clear" w:color="auto" w:fill="auto"/>
          <w:tcMar>
            <w:left w:w="0" w:type="dxa"/>
            <w:right w:w="0" w:type="dxa"/>
          </w:tcMar>
        </w:tcPr>
        <w:p w14:paraId="57CA6C08" w14:textId="77777777" w:rsidR="00C54258" w:rsidRDefault="00C54258" w:rsidP="00FC6389">
          <w:pPr>
            <w:pStyle w:val="Zpat"/>
          </w:pPr>
          <w:r>
            <w:rPr>
              <w:noProof/>
              <w:lang w:eastAsia="cs-CZ"/>
            </w:rPr>
            <w:drawing>
              <wp:anchor distT="0" distB="0" distL="114300" distR="114300" simplePos="0" relativeHeight="251673600" behindDoc="0" locked="1" layoutInCell="1" allowOverlap="1" wp14:anchorId="538DDDCD" wp14:editId="0482D83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9F57F6" w14:textId="77777777" w:rsidR="00C54258" w:rsidRPr="00D6163D" w:rsidRDefault="00C54258" w:rsidP="00FC6389">
          <w:pPr>
            <w:pStyle w:val="Druhdokumentu"/>
          </w:pPr>
        </w:p>
      </w:tc>
    </w:tr>
    <w:tr w:rsidR="00C54258" w14:paraId="7327B6D4" w14:textId="77777777" w:rsidTr="00B22106">
      <w:trPr>
        <w:trHeight w:hRule="exact" w:val="936"/>
      </w:trPr>
      <w:tc>
        <w:tcPr>
          <w:tcW w:w="1361" w:type="dxa"/>
          <w:tcMar>
            <w:left w:w="0" w:type="dxa"/>
            <w:right w:w="0" w:type="dxa"/>
          </w:tcMar>
        </w:tcPr>
        <w:p w14:paraId="01F0A5A6" w14:textId="77777777" w:rsidR="00C54258" w:rsidRPr="00B8518B" w:rsidRDefault="00C54258" w:rsidP="00FC6389">
          <w:pPr>
            <w:pStyle w:val="Zpat"/>
            <w:rPr>
              <w:rStyle w:val="slostrnky"/>
            </w:rPr>
          </w:pPr>
        </w:p>
      </w:tc>
      <w:tc>
        <w:tcPr>
          <w:tcW w:w="3458" w:type="dxa"/>
          <w:shd w:val="clear" w:color="auto" w:fill="auto"/>
          <w:tcMar>
            <w:left w:w="0" w:type="dxa"/>
            <w:right w:w="0" w:type="dxa"/>
          </w:tcMar>
        </w:tcPr>
        <w:p w14:paraId="080F787F" w14:textId="77777777" w:rsidR="00C54258" w:rsidRDefault="00C54258" w:rsidP="00FC6389">
          <w:pPr>
            <w:pStyle w:val="Zpat"/>
          </w:pPr>
        </w:p>
      </w:tc>
      <w:tc>
        <w:tcPr>
          <w:tcW w:w="5756" w:type="dxa"/>
          <w:shd w:val="clear" w:color="auto" w:fill="auto"/>
          <w:tcMar>
            <w:left w:w="0" w:type="dxa"/>
            <w:right w:w="0" w:type="dxa"/>
          </w:tcMar>
        </w:tcPr>
        <w:p w14:paraId="548E538A" w14:textId="77777777" w:rsidR="00C54258" w:rsidRPr="00D6163D" w:rsidRDefault="00C54258" w:rsidP="00FC6389">
          <w:pPr>
            <w:pStyle w:val="Druhdokumentu"/>
          </w:pPr>
        </w:p>
      </w:tc>
    </w:tr>
  </w:tbl>
  <w:p w14:paraId="559DCE89" w14:textId="77777777" w:rsidR="00C54258" w:rsidRPr="00D6163D" w:rsidRDefault="00C54258" w:rsidP="00FC6389">
    <w:pPr>
      <w:pStyle w:val="Zhlav"/>
      <w:rPr>
        <w:sz w:val="8"/>
        <w:szCs w:val="8"/>
      </w:rPr>
    </w:pPr>
  </w:p>
  <w:p w14:paraId="220950C9" w14:textId="77777777" w:rsidR="00C54258" w:rsidRPr="00460660" w:rsidRDefault="00C5425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EBCD9" w14:textId="77777777" w:rsidR="00C54258" w:rsidRPr="00D6163D" w:rsidRDefault="00C542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3253B" w14:textId="77777777" w:rsidR="00C54258" w:rsidRPr="00D6163D" w:rsidRDefault="00C5425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7788D" w14:textId="77777777" w:rsidR="00C54258" w:rsidRPr="00D6163D" w:rsidRDefault="00C542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08746" w14:textId="77777777" w:rsidR="00C54258" w:rsidRDefault="00C542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4B83A" w14:textId="77777777" w:rsidR="00C54258" w:rsidRPr="00D6163D" w:rsidRDefault="00C542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CB288" w14:textId="77777777" w:rsidR="00C54258" w:rsidRPr="00D6163D" w:rsidRDefault="00C542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A304E" w14:textId="77777777" w:rsidR="00C54258" w:rsidRPr="00D6163D" w:rsidRDefault="00C542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6E1A0" w14:textId="77777777" w:rsidR="00C54258" w:rsidRPr="00D6163D" w:rsidRDefault="00C542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47C17" w14:textId="77777777" w:rsidR="00C54258" w:rsidRPr="00D6163D" w:rsidRDefault="00C542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98934" w14:textId="77777777" w:rsidR="00C54258" w:rsidRPr="00D6163D" w:rsidRDefault="00C542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987AC" w14:textId="77777777" w:rsidR="00C54258" w:rsidRPr="00D6163D" w:rsidRDefault="00C542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939262618">
    <w:abstractNumId w:val="3"/>
  </w:num>
  <w:num w:numId="2" w16cid:durableId="543517395">
    <w:abstractNumId w:val="1"/>
  </w:num>
  <w:num w:numId="3" w16cid:durableId="1991210879">
    <w:abstractNumId w:val="10"/>
  </w:num>
  <w:num w:numId="4" w16cid:durableId="1872767843">
    <w:abstractNumId w:val="4"/>
  </w:num>
  <w:num w:numId="5" w16cid:durableId="157964336">
    <w:abstractNumId w:val="0"/>
  </w:num>
  <w:num w:numId="6" w16cid:durableId="851603039">
    <w:abstractNumId w:val="5"/>
  </w:num>
  <w:num w:numId="7" w16cid:durableId="1980113250">
    <w:abstractNumId w:val="8"/>
  </w:num>
  <w:num w:numId="8" w16cid:durableId="565649633">
    <w:abstractNumId w:val="9"/>
  </w:num>
  <w:num w:numId="9" w16cid:durableId="744302545">
    <w:abstractNumId w:val="0"/>
  </w:num>
  <w:num w:numId="10" w16cid:durableId="1140878559">
    <w:abstractNumId w:val="2"/>
  </w:num>
  <w:num w:numId="11" w16cid:durableId="2107726231">
    <w:abstractNumId w:val="11"/>
  </w:num>
  <w:num w:numId="12" w16cid:durableId="8631281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7833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29530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4518864">
    <w:abstractNumId w:val="6"/>
  </w:num>
  <w:num w:numId="16" w16cid:durableId="1356495464">
    <w:abstractNumId w:val="0"/>
  </w:num>
  <w:num w:numId="17" w16cid:durableId="2107194067">
    <w:abstractNumId w:val="7"/>
  </w:num>
  <w:num w:numId="18" w16cid:durableId="727411571">
    <w:abstractNumId w:val="12"/>
  </w:num>
  <w:num w:numId="19" w16cid:durableId="10800554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967119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04773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lincko Lucia, JUDr.">
    <w15:presenceInfo w15:providerId="AD" w15:userId="S-1-5-21-3656830906-3839017365-80349702-31602"/>
  </w15:person>
  <w15:person w15:author="Šedová Jana, Ing.">
    <w15:presenceInfo w15:providerId="AD" w15:userId="S::Sedova@spravazeleznic.cz::8680668c-a6df-4f11-b7aa-a319c007e3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5511"/>
    <w:rsid w:val="00010E0E"/>
    <w:rsid w:val="00017F3C"/>
    <w:rsid w:val="00020257"/>
    <w:rsid w:val="000259CC"/>
    <w:rsid w:val="00031538"/>
    <w:rsid w:val="000352AE"/>
    <w:rsid w:val="00041EC8"/>
    <w:rsid w:val="0004672B"/>
    <w:rsid w:val="00050BCB"/>
    <w:rsid w:val="0005268A"/>
    <w:rsid w:val="0006588D"/>
    <w:rsid w:val="00067A5E"/>
    <w:rsid w:val="000719BB"/>
    <w:rsid w:val="00072A65"/>
    <w:rsid w:val="00072C1E"/>
    <w:rsid w:val="000740F6"/>
    <w:rsid w:val="0007452F"/>
    <w:rsid w:val="0007457A"/>
    <w:rsid w:val="0008410C"/>
    <w:rsid w:val="000841E0"/>
    <w:rsid w:val="00084F90"/>
    <w:rsid w:val="00086EA4"/>
    <w:rsid w:val="000A131E"/>
    <w:rsid w:val="000A2B42"/>
    <w:rsid w:val="000B0C01"/>
    <w:rsid w:val="000B4EB8"/>
    <w:rsid w:val="000B7860"/>
    <w:rsid w:val="000C1CDF"/>
    <w:rsid w:val="000C1E58"/>
    <w:rsid w:val="000C41F2"/>
    <w:rsid w:val="000D22C4"/>
    <w:rsid w:val="000D27D1"/>
    <w:rsid w:val="000E1A7F"/>
    <w:rsid w:val="000E2ED0"/>
    <w:rsid w:val="000F18F2"/>
    <w:rsid w:val="00100594"/>
    <w:rsid w:val="0010093C"/>
    <w:rsid w:val="00112864"/>
    <w:rsid w:val="00114472"/>
    <w:rsid w:val="00114988"/>
    <w:rsid w:val="00115069"/>
    <w:rsid w:val="001150F2"/>
    <w:rsid w:val="00124751"/>
    <w:rsid w:val="00130470"/>
    <w:rsid w:val="00130C53"/>
    <w:rsid w:val="00134C6D"/>
    <w:rsid w:val="0013670D"/>
    <w:rsid w:val="00143EC0"/>
    <w:rsid w:val="00160F0B"/>
    <w:rsid w:val="00165334"/>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0576"/>
    <w:rsid w:val="001B4800"/>
    <w:rsid w:val="001B4E74"/>
    <w:rsid w:val="001C61BC"/>
    <w:rsid w:val="001C645F"/>
    <w:rsid w:val="001D60FF"/>
    <w:rsid w:val="001E678E"/>
    <w:rsid w:val="001E7175"/>
    <w:rsid w:val="001F0CF2"/>
    <w:rsid w:val="001F1A5A"/>
    <w:rsid w:val="002038D5"/>
    <w:rsid w:val="00205660"/>
    <w:rsid w:val="002071BB"/>
    <w:rsid w:val="00207B27"/>
    <w:rsid w:val="00207DF5"/>
    <w:rsid w:val="0022584E"/>
    <w:rsid w:val="002369C5"/>
    <w:rsid w:val="00236D4F"/>
    <w:rsid w:val="00236DCC"/>
    <w:rsid w:val="00240B81"/>
    <w:rsid w:val="002423E1"/>
    <w:rsid w:val="002465CF"/>
    <w:rsid w:val="00247CC4"/>
    <w:rsid w:val="00247D01"/>
    <w:rsid w:val="00251181"/>
    <w:rsid w:val="00253646"/>
    <w:rsid w:val="00253CBA"/>
    <w:rsid w:val="00261A5B"/>
    <w:rsid w:val="00262E5B"/>
    <w:rsid w:val="00264215"/>
    <w:rsid w:val="00276AFE"/>
    <w:rsid w:val="00277C7C"/>
    <w:rsid w:val="00280028"/>
    <w:rsid w:val="00282A5F"/>
    <w:rsid w:val="002843E3"/>
    <w:rsid w:val="00286AD1"/>
    <w:rsid w:val="0029222F"/>
    <w:rsid w:val="00297FBC"/>
    <w:rsid w:val="002A3B57"/>
    <w:rsid w:val="002A5468"/>
    <w:rsid w:val="002C13B3"/>
    <w:rsid w:val="002C2FFF"/>
    <w:rsid w:val="002C31BF"/>
    <w:rsid w:val="002D29F2"/>
    <w:rsid w:val="002D648A"/>
    <w:rsid w:val="002D7FD6"/>
    <w:rsid w:val="002E0CD7"/>
    <w:rsid w:val="002E0CFB"/>
    <w:rsid w:val="002E1771"/>
    <w:rsid w:val="002E2CB5"/>
    <w:rsid w:val="002E325D"/>
    <w:rsid w:val="002E3C62"/>
    <w:rsid w:val="002E5C7B"/>
    <w:rsid w:val="002E6478"/>
    <w:rsid w:val="002F4333"/>
    <w:rsid w:val="0030059C"/>
    <w:rsid w:val="00301B36"/>
    <w:rsid w:val="0031479B"/>
    <w:rsid w:val="00315C27"/>
    <w:rsid w:val="00323D5F"/>
    <w:rsid w:val="00327EEF"/>
    <w:rsid w:val="0033239F"/>
    <w:rsid w:val="0033304E"/>
    <w:rsid w:val="00335223"/>
    <w:rsid w:val="0034274B"/>
    <w:rsid w:val="00347085"/>
    <w:rsid w:val="0034719F"/>
    <w:rsid w:val="00350A35"/>
    <w:rsid w:val="003571D8"/>
    <w:rsid w:val="00357BC6"/>
    <w:rsid w:val="00361422"/>
    <w:rsid w:val="0036325E"/>
    <w:rsid w:val="00370364"/>
    <w:rsid w:val="00373976"/>
    <w:rsid w:val="003739DD"/>
    <w:rsid w:val="0037545D"/>
    <w:rsid w:val="00376AE7"/>
    <w:rsid w:val="00376B87"/>
    <w:rsid w:val="00377396"/>
    <w:rsid w:val="00377DAB"/>
    <w:rsid w:val="00381EFC"/>
    <w:rsid w:val="0038573B"/>
    <w:rsid w:val="00392910"/>
    <w:rsid w:val="00392EB6"/>
    <w:rsid w:val="003956C6"/>
    <w:rsid w:val="003A0802"/>
    <w:rsid w:val="003A197F"/>
    <w:rsid w:val="003B3705"/>
    <w:rsid w:val="003B5E09"/>
    <w:rsid w:val="003C0F2C"/>
    <w:rsid w:val="003C33F2"/>
    <w:rsid w:val="003D1107"/>
    <w:rsid w:val="003D178E"/>
    <w:rsid w:val="003D733B"/>
    <w:rsid w:val="003D7408"/>
    <w:rsid w:val="003D756E"/>
    <w:rsid w:val="003E34BE"/>
    <w:rsid w:val="003E420D"/>
    <w:rsid w:val="003E4C13"/>
    <w:rsid w:val="003E73D9"/>
    <w:rsid w:val="003F5723"/>
    <w:rsid w:val="00401D2F"/>
    <w:rsid w:val="00402B45"/>
    <w:rsid w:val="00406C51"/>
    <w:rsid w:val="004078F3"/>
    <w:rsid w:val="00412190"/>
    <w:rsid w:val="00413AA4"/>
    <w:rsid w:val="00415686"/>
    <w:rsid w:val="00417DF5"/>
    <w:rsid w:val="00427596"/>
    <w:rsid w:val="00427794"/>
    <w:rsid w:val="00433CD6"/>
    <w:rsid w:val="00437993"/>
    <w:rsid w:val="00443525"/>
    <w:rsid w:val="004436EE"/>
    <w:rsid w:val="004500D2"/>
    <w:rsid w:val="00450F07"/>
    <w:rsid w:val="00453CD3"/>
    <w:rsid w:val="00456655"/>
    <w:rsid w:val="0046002F"/>
    <w:rsid w:val="00460660"/>
    <w:rsid w:val="00460964"/>
    <w:rsid w:val="00461526"/>
    <w:rsid w:val="00462C46"/>
    <w:rsid w:val="00464BA9"/>
    <w:rsid w:val="00467000"/>
    <w:rsid w:val="0047019B"/>
    <w:rsid w:val="00475FE7"/>
    <w:rsid w:val="004806B8"/>
    <w:rsid w:val="00483969"/>
    <w:rsid w:val="00486107"/>
    <w:rsid w:val="00490561"/>
    <w:rsid w:val="00491827"/>
    <w:rsid w:val="00491E66"/>
    <w:rsid w:val="004B05A9"/>
    <w:rsid w:val="004B30C0"/>
    <w:rsid w:val="004C4399"/>
    <w:rsid w:val="004C5F36"/>
    <w:rsid w:val="004C787C"/>
    <w:rsid w:val="004D09FB"/>
    <w:rsid w:val="004D46D6"/>
    <w:rsid w:val="004D7138"/>
    <w:rsid w:val="004D796D"/>
    <w:rsid w:val="004E1D1A"/>
    <w:rsid w:val="004E62E9"/>
    <w:rsid w:val="004E7A1F"/>
    <w:rsid w:val="004F4B9B"/>
    <w:rsid w:val="004F5564"/>
    <w:rsid w:val="004F703B"/>
    <w:rsid w:val="00502690"/>
    <w:rsid w:val="0050508B"/>
    <w:rsid w:val="0050666E"/>
    <w:rsid w:val="00506DE0"/>
    <w:rsid w:val="00511AB9"/>
    <w:rsid w:val="00517090"/>
    <w:rsid w:val="00523BB5"/>
    <w:rsid w:val="00523EA7"/>
    <w:rsid w:val="005328CA"/>
    <w:rsid w:val="00533066"/>
    <w:rsid w:val="00533541"/>
    <w:rsid w:val="00535F7C"/>
    <w:rsid w:val="005406EB"/>
    <w:rsid w:val="00541324"/>
    <w:rsid w:val="00551AB5"/>
    <w:rsid w:val="00553375"/>
    <w:rsid w:val="00555884"/>
    <w:rsid w:val="00556E01"/>
    <w:rsid w:val="00562C69"/>
    <w:rsid w:val="00570648"/>
    <w:rsid w:val="005720B0"/>
    <w:rsid w:val="005736B7"/>
    <w:rsid w:val="00575E5A"/>
    <w:rsid w:val="00576FAE"/>
    <w:rsid w:val="00580245"/>
    <w:rsid w:val="005923F7"/>
    <w:rsid w:val="005A150D"/>
    <w:rsid w:val="005A1F44"/>
    <w:rsid w:val="005A2756"/>
    <w:rsid w:val="005A3013"/>
    <w:rsid w:val="005B6267"/>
    <w:rsid w:val="005D3A62"/>
    <w:rsid w:val="005D3C39"/>
    <w:rsid w:val="005D5CA8"/>
    <w:rsid w:val="005F4C6E"/>
    <w:rsid w:val="005F7A77"/>
    <w:rsid w:val="00600073"/>
    <w:rsid w:val="00601A8C"/>
    <w:rsid w:val="006105FB"/>
    <w:rsid w:val="0061068E"/>
    <w:rsid w:val="006115D3"/>
    <w:rsid w:val="00611DDF"/>
    <w:rsid w:val="00612107"/>
    <w:rsid w:val="006217CD"/>
    <w:rsid w:val="00622C4C"/>
    <w:rsid w:val="00635032"/>
    <w:rsid w:val="006355E9"/>
    <w:rsid w:val="00643F79"/>
    <w:rsid w:val="00644B90"/>
    <w:rsid w:val="00644E0F"/>
    <w:rsid w:val="0065600E"/>
    <w:rsid w:val="0065610E"/>
    <w:rsid w:val="00657373"/>
    <w:rsid w:val="006576AF"/>
    <w:rsid w:val="00660AD3"/>
    <w:rsid w:val="00673154"/>
    <w:rsid w:val="00676BD9"/>
    <w:rsid w:val="006776B6"/>
    <w:rsid w:val="00684568"/>
    <w:rsid w:val="00684885"/>
    <w:rsid w:val="006923FD"/>
    <w:rsid w:val="00693150"/>
    <w:rsid w:val="00695B7A"/>
    <w:rsid w:val="006A5570"/>
    <w:rsid w:val="006A57A4"/>
    <w:rsid w:val="006A67D6"/>
    <w:rsid w:val="006A689C"/>
    <w:rsid w:val="006B0921"/>
    <w:rsid w:val="006B27CC"/>
    <w:rsid w:val="006B3D79"/>
    <w:rsid w:val="006B6FE4"/>
    <w:rsid w:val="006C2343"/>
    <w:rsid w:val="006C442A"/>
    <w:rsid w:val="006C5357"/>
    <w:rsid w:val="006D0362"/>
    <w:rsid w:val="006D3D66"/>
    <w:rsid w:val="006E0578"/>
    <w:rsid w:val="006E0B06"/>
    <w:rsid w:val="006E314D"/>
    <w:rsid w:val="006E3D1C"/>
    <w:rsid w:val="006F071D"/>
    <w:rsid w:val="006F56B7"/>
    <w:rsid w:val="006F6E10"/>
    <w:rsid w:val="00705EBA"/>
    <w:rsid w:val="00707200"/>
    <w:rsid w:val="00710723"/>
    <w:rsid w:val="007145F3"/>
    <w:rsid w:val="00715390"/>
    <w:rsid w:val="00723ED1"/>
    <w:rsid w:val="007271F6"/>
    <w:rsid w:val="00740AF5"/>
    <w:rsid w:val="00743525"/>
    <w:rsid w:val="00744076"/>
    <w:rsid w:val="007500E5"/>
    <w:rsid w:val="0075096D"/>
    <w:rsid w:val="007541A2"/>
    <w:rsid w:val="00755818"/>
    <w:rsid w:val="00756FB0"/>
    <w:rsid w:val="00760192"/>
    <w:rsid w:val="007616C2"/>
    <w:rsid w:val="0076286B"/>
    <w:rsid w:val="007657D8"/>
    <w:rsid w:val="00765DE9"/>
    <w:rsid w:val="00766846"/>
    <w:rsid w:val="007679B9"/>
    <w:rsid w:val="0077673A"/>
    <w:rsid w:val="007778CF"/>
    <w:rsid w:val="007846E1"/>
    <w:rsid w:val="007847D6"/>
    <w:rsid w:val="00785A89"/>
    <w:rsid w:val="00786062"/>
    <w:rsid w:val="007A36FA"/>
    <w:rsid w:val="007A5172"/>
    <w:rsid w:val="007A67A0"/>
    <w:rsid w:val="007A6974"/>
    <w:rsid w:val="007B02C9"/>
    <w:rsid w:val="007B1278"/>
    <w:rsid w:val="007B1D50"/>
    <w:rsid w:val="007B570C"/>
    <w:rsid w:val="007B6EFE"/>
    <w:rsid w:val="007C7C99"/>
    <w:rsid w:val="007D35BF"/>
    <w:rsid w:val="007E4A6E"/>
    <w:rsid w:val="007F22CD"/>
    <w:rsid w:val="007F56A7"/>
    <w:rsid w:val="00800851"/>
    <w:rsid w:val="00806050"/>
    <w:rsid w:val="008063CD"/>
    <w:rsid w:val="00807DD0"/>
    <w:rsid w:val="008133D7"/>
    <w:rsid w:val="00813B2B"/>
    <w:rsid w:val="00820A67"/>
    <w:rsid w:val="00821D01"/>
    <w:rsid w:val="00826B7B"/>
    <w:rsid w:val="00830505"/>
    <w:rsid w:val="00834765"/>
    <w:rsid w:val="00836401"/>
    <w:rsid w:val="00846413"/>
    <w:rsid w:val="00846789"/>
    <w:rsid w:val="0085130B"/>
    <w:rsid w:val="00855F8A"/>
    <w:rsid w:val="00862CC5"/>
    <w:rsid w:val="00862CF8"/>
    <w:rsid w:val="00866994"/>
    <w:rsid w:val="00885005"/>
    <w:rsid w:val="0088733A"/>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4D14"/>
    <w:rsid w:val="0090635B"/>
    <w:rsid w:val="009150E7"/>
    <w:rsid w:val="00916F55"/>
    <w:rsid w:val="00922385"/>
    <w:rsid w:val="009223DF"/>
    <w:rsid w:val="009227F1"/>
    <w:rsid w:val="00924B09"/>
    <w:rsid w:val="00926437"/>
    <w:rsid w:val="009265EE"/>
    <w:rsid w:val="009318A0"/>
    <w:rsid w:val="00935C1C"/>
    <w:rsid w:val="00936091"/>
    <w:rsid w:val="00940D8A"/>
    <w:rsid w:val="0094122D"/>
    <w:rsid w:val="00945856"/>
    <w:rsid w:val="00945C18"/>
    <w:rsid w:val="00957532"/>
    <w:rsid w:val="00960E25"/>
    <w:rsid w:val="00962258"/>
    <w:rsid w:val="009626C4"/>
    <w:rsid w:val="00964369"/>
    <w:rsid w:val="009678B7"/>
    <w:rsid w:val="00972B60"/>
    <w:rsid w:val="00974329"/>
    <w:rsid w:val="00974641"/>
    <w:rsid w:val="00987C86"/>
    <w:rsid w:val="0099122E"/>
    <w:rsid w:val="00992D9C"/>
    <w:rsid w:val="009956C3"/>
    <w:rsid w:val="00996CB8"/>
    <w:rsid w:val="009A4867"/>
    <w:rsid w:val="009A5820"/>
    <w:rsid w:val="009B2E97"/>
    <w:rsid w:val="009B30A2"/>
    <w:rsid w:val="009B4201"/>
    <w:rsid w:val="009B5146"/>
    <w:rsid w:val="009B6CF4"/>
    <w:rsid w:val="009C0B98"/>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21D8B"/>
    <w:rsid w:val="00A3026A"/>
    <w:rsid w:val="00A31FEF"/>
    <w:rsid w:val="00A339F8"/>
    <w:rsid w:val="00A44000"/>
    <w:rsid w:val="00A50641"/>
    <w:rsid w:val="00A51DBE"/>
    <w:rsid w:val="00A530BF"/>
    <w:rsid w:val="00A54282"/>
    <w:rsid w:val="00A60156"/>
    <w:rsid w:val="00A60801"/>
    <w:rsid w:val="00A6177B"/>
    <w:rsid w:val="00A66136"/>
    <w:rsid w:val="00A71189"/>
    <w:rsid w:val="00A7364A"/>
    <w:rsid w:val="00A7421F"/>
    <w:rsid w:val="00A747C5"/>
    <w:rsid w:val="00A74DCC"/>
    <w:rsid w:val="00A753ED"/>
    <w:rsid w:val="00A75BED"/>
    <w:rsid w:val="00A77512"/>
    <w:rsid w:val="00A802FD"/>
    <w:rsid w:val="00A84D0E"/>
    <w:rsid w:val="00A94351"/>
    <w:rsid w:val="00A94C2F"/>
    <w:rsid w:val="00AA4CBB"/>
    <w:rsid w:val="00AA65FA"/>
    <w:rsid w:val="00AA7351"/>
    <w:rsid w:val="00AA7AB8"/>
    <w:rsid w:val="00AD056F"/>
    <w:rsid w:val="00AD0C7B"/>
    <w:rsid w:val="00AD5F1A"/>
    <w:rsid w:val="00AD6731"/>
    <w:rsid w:val="00AE0304"/>
    <w:rsid w:val="00AE0EB4"/>
    <w:rsid w:val="00AE2FF8"/>
    <w:rsid w:val="00AF039E"/>
    <w:rsid w:val="00AF3C32"/>
    <w:rsid w:val="00AF4393"/>
    <w:rsid w:val="00AF6A69"/>
    <w:rsid w:val="00B008D5"/>
    <w:rsid w:val="00B02F73"/>
    <w:rsid w:val="00B05B31"/>
    <w:rsid w:val="00B0619F"/>
    <w:rsid w:val="00B06D17"/>
    <w:rsid w:val="00B137F3"/>
    <w:rsid w:val="00B13A26"/>
    <w:rsid w:val="00B15D0D"/>
    <w:rsid w:val="00B16327"/>
    <w:rsid w:val="00B1772C"/>
    <w:rsid w:val="00B22106"/>
    <w:rsid w:val="00B3241B"/>
    <w:rsid w:val="00B32638"/>
    <w:rsid w:val="00B3350F"/>
    <w:rsid w:val="00B340C1"/>
    <w:rsid w:val="00B42F40"/>
    <w:rsid w:val="00B4362E"/>
    <w:rsid w:val="00B46CA0"/>
    <w:rsid w:val="00B473C2"/>
    <w:rsid w:val="00B5171E"/>
    <w:rsid w:val="00B5431A"/>
    <w:rsid w:val="00B56004"/>
    <w:rsid w:val="00B6272D"/>
    <w:rsid w:val="00B628A9"/>
    <w:rsid w:val="00B631FB"/>
    <w:rsid w:val="00B63F52"/>
    <w:rsid w:val="00B6658C"/>
    <w:rsid w:val="00B67A51"/>
    <w:rsid w:val="00B72613"/>
    <w:rsid w:val="00B75EE1"/>
    <w:rsid w:val="00B77481"/>
    <w:rsid w:val="00B8518B"/>
    <w:rsid w:val="00B92ABC"/>
    <w:rsid w:val="00B932C4"/>
    <w:rsid w:val="00B96655"/>
    <w:rsid w:val="00B97CC3"/>
    <w:rsid w:val="00BA4547"/>
    <w:rsid w:val="00BA4C88"/>
    <w:rsid w:val="00BA5CBC"/>
    <w:rsid w:val="00BA5D63"/>
    <w:rsid w:val="00BB0EEC"/>
    <w:rsid w:val="00BB59BA"/>
    <w:rsid w:val="00BC06C4"/>
    <w:rsid w:val="00BC0A82"/>
    <w:rsid w:val="00BC322B"/>
    <w:rsid w:val="00BC36F2"/>
    <w:rsid w:val="00BC3EA3"/>
    <w:rsid w:val="00BD2689"/>
    <w:rsid w:val="00BD3773"/>
    <w:rsid w:val="00BD4B75"/>
    <w:rsid w:val="00BD6F42"/>
    <w:rsid w:val="00BD77D2"/>
    <w:rsid w:val="00BD7E91"/>
    <w:rsid w:val="00BD7F0D"/>
    <w:rsid w:val="00BE0BF1"/>
    <w:rsid w:val="00BE148C"/>
    <w:rsid w:val="00BE23C1"/>
    <w:rsid w:val="00BF4BBE"/>
    <w:rsid w:val="00C02D0A"/>
    <w:rsid w:val="00C03A6E"/>
    <w:rsid w:val="00C06EFF"/>
    <w:rsid w:val="00C11B44"/>
    <w:rsid w:val="00C22047"/>
    <w:rsid w:val="00C226C0"/>
    <w:rsid w:val="00C37459"/>
    <w:rsid w:val="00C41F26"/>
    <w:rsid w:val="00C42FE6"/>
    <w:rsid w:val="00C44853"/>
    <w:rsid w:val="00C44F6A"/>
    <w:rsid w:val="00C45470"/>
    <w:rsid w:val="00C456A0"/>
    <w:rsid w:val="00C54258"/>
    <w:rsid w:val="00C6198E"/>
    <w:rsid w:val="00C61D10"/>
    <w:rsid w:val="00C638C4"/>
    <w:rsid w:val="00C708EA"/>
    <w:rsid w:val="00C778A5"/>
    <w:rsid w:val="00C842D4"/>
    <w:rsid w:val="00C95162"/>
    <w:rsid w:val="00C95774"/>
    <w:rsid w:val="00C9598E"/>
    <w:rsid w:val="00C95FD4"/>
    <w:rsid w:val="00C97592"/>
    <w:rsid w:val="00C97833"/>
    <w:rsid w:val="00CA0CC3"/>
    <w:rsid w:val="00CA4018"/>
    <w:rsid w:val="00CB4F6D"/>
    <w:rsid w:val="00CB6A37"/>
    <w:rsid w:val="00CB7684"/>
    <w:rsid w:val="00CB7C7D"/>
    <w:rsid w:val="00CC1B50"/>
    <w:rsid w:val="00CC7C8F"/>
    <w:rsid w:val="00CD1FC4"/>
    <w:rsid w:val="00CD7BD2"/>
    <w:rsid w:val="00CE079B"/>
    <w:rsid w:val="00CE0957"/>
    <w:rsid w:val="00CE65B4"/>
    <w:rsid w:val="00CE6822"/>
    <w:rsid w:val="00D01608"/>
    <w:rsid w:val="00D034A0"/>
    <w:rsid w:val="00D0544F"/>
    <w:rsid w:val="00D05A4B"/>
    <w:rsid w:val="00D108D9"/>
    <w:rsid w:val="00D15D8C"/>
    <w:rsid w:val="00D2007A"/>
    <w:rsid w:val="00D21061"/>
    <w:rsid w:val="00D2235E"/>
    <w:rsid w:val="00D318DC"/>
    <w:rsid w:val="00D4108E"/>
    <w:rsid w:val="00D4328E"/>
    <w:rsid w:val="00D44E62"/>
    <w:rsid w:val="00D45F4D"/>
    <w:rsid w:val="00D5069C"/>
    <w:rsid w:val="00D540AD"/>
    <w:rsid w:val="00D54111"/>
    <w:rsid w:val="00D55EB3"/>
    <w:rsid w:val="00D6163D"/>
    <w:rsid w:val="00D831A3"/>
    <w:rsid w:val="00D85321"/>
    <w:rsid w:val="00D86E09"/>
    <w:rsid w:val="00D966CE"/>
    <w:rsid w:val="00D97BE3"/>
    <w:rsid w:val="00DA3711"/>
    <w:rsid w:val="00DB3294"/>
    <w:rsid w:val="00DD34D8"/>
    <w:rsid w:val="00DD46F3"/>
    <w:rsid w:val="00DD64BE"/>
    <w:rsid w:val="00DE05B9"/>
    <w:rsid w:val="00DE3C61"/>
    <w:rsid w:val="00DE56F2"/>
    <w:rsid w:val="00DF0CB6"/>
    <w:rsid w:val="00DF116D"/>
    <w:rsid w:val="00DF2759"/>
    <w:rsid w:val="00E00BFB"/>
    <w:rsid w:val="00E06576"/>
    <w:rsid w:val="00E10FF2"/>
    <w:rsid w:val="00E13D3A"/>
    <w:rsid w:val="00E14CAF"/>
    <w:rsid w:val="00E16FF7"/>
    <w:rsid w:val="00E21BED"/>
    <w:rsid w:val="00E24498"/>
    <w:rsid w:val="00E2457F"/>
    <w:rsid w:val="00E25360"/>
    <w:rsid w:val="00E26D68"/>
    <w:rsid w:val="00E32466"/>
    <w:rsid w:val="00E32F3B"/>
    <w:rsid w:val="00E35301"/>
    <w:rsid w:val="00E37136"/>
    <w:rsid w:val="00E40E66"/>
    <w:rsid w:val="00E435EA"/>
    <w:rsid w:val="00E43F26"/>
    <w:rsid w:val="00E44045"/>
    <w:rsid w:val="00E54AD9"/>
    <w:rsid w:val="00E618C4"/>
    <w:rsid w:val="00E63532"/>
    <w:rsid w:val="00E63A40"/>
    <w:rsid w:val="00E65433"/>
    <w:rsid w:val="00E7415D"/>
    <w:rsid w:val="00E84AF1"/>
    <w:rsid w:val="00E878EE"/>
    <w:rsid w:val="00E901A3"/>
    <w:rsid w:val="00E90890"/>
    <w:rsid w:val="00EA0343"/>
    <w:rsid w:val="00EA585B"/>
    <w:rsid w:val="00EA6486"/>
    <w:rsid w:val="00EA6EC7"/>
    <w:rsid w:val="00EB104F"/>
    <w:rsid w:val="00EB46E5"/>
    <w:rsid w:val="00EC4C16"/>
    <w:rsid w:val="00EC556E"/>
    <w:rsid w:val="00EC707C"/>
    <w:rsid w:val="00ED0187"/>
    <w:rsid w:val="00ED14BD"/>
    <w:rsid w:val="00ED5FDD"/>
    <w:rsid w:val="00EE0351"/>
    <w:rsid w:val="00EE0DE1"/>
    <w:rsid w:val="00EF529C"/>
    <w:rsid w:val="00EF59BC"/>
    <w:rsid w:val="00EF7679"/>
    <w:rsid w:val="00EF7960"/>
    <w:rsid w:val="00F016C7"/>
    <w:rsid w:val="00F035CE"/>
    <w:rsid w:val="00F060B5"/>
    <w:rsid w:val="00F0665B"/>
    <w:rsid w:val="00F068E6"/>
    <w:rsid w:val="00F12DEC"/>
    <w:rsid w:val="00F16112"/>
    <w:rsid w:val="00F1715C"/>
    <w:rsid w:val="00F178DF"/>
    <w:rsid w:val="00F22A56"/>
    <w:rsid w:val="00F25BB4"/>
    <w:rsid w:val="00F27CF8"/>
    <w:rsid w:val="00F302A1"/>
    <w:rsid w:val="00F310F8"/>
    <w:rsid w:val="00F3277F"/>
    <w:rsid w:val="00F35939"/>
    <w:rsid w:val="00F362AB"/>
    <w:rsid w:val="00F40CB1"/>
    <w:rsid w:val="00F422D3"/>
    <w:rsid w:val="00F42DAB"/>
    <w:rsid w:val="00F45607"/>
    <w:rsid w:val="00F4722B"/>
    <w:rsid w:val="00F54432"/>
    <w:rsid w:val="00F568F9"/>
    <w:rsid w:val="00F579D3"/>
    <w:rsid w:val="00F659EB"/>
    <w:rsid w:val="00F66CA1"/>
    <w:rsid w:val="00F670FF"/>
    <w:rsid w:val="00F746C8"/>
    <w:rsid w:val="00F762A8"/>
    <w:rsid w:val="00F811FE"/>
    <w:rsid w:val="00F84F33"/>
    <w:rsid w:val="00F86BA6"/>
    <w:rsid w:val="00F870A6"/>
    <w:rsid w:val="00F905B1"/>
    <w:rsid w:val="00F95FBD"/>
    <w:rsid w:val="00F9740F"/>
    <w:rsid w:val="00FA6380"/>
    <w:rsid w:val="00FA673D"/>
    <w:rsid w:val="00FB17B9"/>
    <w:rsid w:val="00FB3523"/>
    <w:rsid w:val="00FB4272"/>
    <w:rsid w:val="00FB6342"/>
    <w:rsid w:val="00FC265F"/>
    <w:rsid w:val="00FC6389"/>
    <w:rsid w:val="00FD09CC"/>
    <w:rsid w:val="00FD18CF"/>
    <w:rsid w:val="00FD36B8"/>
    <w:rsid w:val="00FD3927"/>
    <w:rsid w:val="00FD5890"/>
    <w:rsid w:val="00FD6EBB"/>
    <w:rsid w:val="00FE6AEC"/>
    <w:rsid w:val="00FF2013"/>
    <w:rsid w:val="00FF32EE"/>
    <w:rsid w:val="00FF59D9"/>
    <w:rsid w:val="00FF7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AADCA"/>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558564612">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4051811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header" Target="header9.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header" Target="header10.xml"/><Relationship Id="rId47" Type="http://schemas.openxmlformats.org/officeDocument/2006/relationships/footer" Target="footer21.xml"/><Relationship Id="rId50" Type="http://schemas.openxmlformats.org/officeDocument/2006/relationships/footer" Target="footer23.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eader" Target="header7.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comments" Target="comments.xml"/><Relationship Id="rId41" Type="http://schemas.openxmlformats.org/officeDocument/2006/relationships/footer" Target="footer17.xm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microsoft.com/office/2018/08/relationships/commentsExtensible" Target="commentsExtensible.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1.xml"/><Relationship Id="rId53"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header" Target="header8.xm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footer" Target="footer5.xml"/><Relationship Id="rId31" Type="http://schemas.microsoft.com/office/2016/09/relationships/commentsIds" Target="commentsIds.xml"/><Relationship Id="rId44" Type="http://schemas.openxmlformats.org/officeDocument/2006/relationships/footer" Target="footer19.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microsoft.com/office/2011/relationships/commentsExtended" Target="commentsExtended.xml"/><Relationship Id="rId35" Type="http://schemas.openxmlformats.org/officeDocument/2006/relationships/footer" Target="footer13.xml"/><Relationship Id="rId43" Type="http://schemas.openxmlformats.org/officeDocument/2006/relationships/footer" Target="footer18.xml"/><Relationship Id="rId48" Type="http://schemas.openxmlformats.org/officeDocument/2006/relationships/header" Target="header12.xml"/><Relationship Id="rId8" Type="http://schemas.openxmlformats.org/officeDocument/2006/relationships/webSettings" Target="webSettings.xml"/><Relationship Id="rId51" Type="http://schemas.openxmlformats.org/officeDocument/2006/relationships/footer" Target="footer24.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11C03"/>
    <w:rsid w:val="0007457A"/>
    <w:rsid w:val="000912C8"/>
    <w:rsid w:val="00102BCE"/>
    <w:rsid w:val="00164DB2"/>
    <w:rsid w:val="001C583B"/>
    <w:rsid w:val="002150E2"/>
    <w:rsid w:val="00286C05"/>
    <w:rsid w:val="00321C0E"/>
    <w:rsid w:val="00336D6F"/>
    <w:rsid w:val="003B3705"/>
    <w:rsid w:val="00412190"/>
    <w:rsid w:val="004560C8"/>
    <w:rsid w:val="004F336C"/>
    <w:rsid w:val="00562C69"/>
    <w:rsid w:val="006216C1"/>
    <w:rsid w:val="0066038C"/>
    <w:rsid w:val="00671E0B"/>
    <w:rsid w:val="00680BCA"/>
    <w:rsid w:val="00740F57"/>
    <w:rsid w:val="00813B2B"/>
    <w:rsid w:val="00834765"/>
    <w:rsid w:val="00977D66"/>
    <w:rsid w:val="009935B2"/>
    <w:rsid w:val="009A5820"/>
    <w:rsid w:val="00A607E8"/>
    <w:rsid w:val="00A7421F"/>
    <w:rsid w:val="00A961A8"/>
    <w:rsid w:val="00AF07CE"/>
    <w:rsid w:val="00B1531E"/>
    <w:rsid w:val="00C404BF"/>
    <w:rsid w:val="00C842D4"/>
    <w:rsid w:val="00C846C8"/>
    <w:rsid w:val="00CE65B4"/>
    <w:rsid w:val="00D573D7"/>
    <w:rsid w:val="00D8210E"/>
    <w:rsid w:val="00DB443C"/>
    <w:rsid w:val="00DE3C61"/>
    <w:rsid w:val="00E16231"/>
    <w:rsid w:val="00E63532"/>
    <w:rsid w:val="00F161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8D2B623-3517-4989-9DB7-E06D02621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D23443-5178-44DF-AC84-926A31B2C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3</TotalTime>
  <Pages>41</Pages>
  <Words>6973</Words>
  <Characters>41145</Characters>
  <Application>Microsoft Office Word</Application>
  <DocSecurity>0</DocSecurity>
  <Lines>342</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5</cp:revision>
  <cp:lastPrinted>2023-04-11T09:26:00Z</cp:lastPrinted>
  <dcterms:created xsi:type="dcterms:W3CDTF">2024-08-14T05:01:00Z</dcterms:created>
  <dcterms:modified xsi:type="dcterms:W3CDTF">2024-08-14T05:05:00Z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