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EED91E6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02E870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99C0041" w14:textId="77777777" w:rsidR="00D65841" w:rsidRPr="009334A6" w:rsidRDefault="00D65841" w:rsidP="00D6584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7AA5391C50445E89DFC8DB806593B3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D0E751C" w14:textId="00C2A937" w:rsidR="007E4088" w:rsidRDefault="00D65841" w:rsidP="00D65841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CF3BC6A85A542D5AD193D3171F15CD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28D3A1" w14:textId="77777777" w:rsidR="00D65841" w:rsidRDefault="00D65841" w:rsidP="00D65841">
      <w:pPr>
        <w:rPr>
          <w:rFonts w:ascii="Verdana" w:hAnsi="Verdana"/>
          <w:sz w:val="18"/>
          <w:szCs w:val="18"/>
        </w:rPr>
      </w:pPr>
    </w:p>
    <w:p w14:paraId="728464AB" w14:textId="77777777" w:rsidR="00D65841" w:rsidRPr="00872465" w:rsidRDefault="00D65841" w:rsidP="00D65841">
      <w:pPr>
        <w:rPr>
          <w:rFonts w:ascii="Verdana" w:hAnsi="Verdana"/>
          <w:sz w:val="18"/>
          <w:szCs w:val="18"/>
        </w:rPr>
      </w:pPr>
    </w:p>
    <w:p w14:paraId="6B5F24DE" w14:textId="4F3ABC33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D14D4D">
        <w:rPr>
          <w:rFonts w:ascii="Verdana" w:hAnsi="Verdana"/>
          <w:b/>
          <w:sz w:val="18"/>
          <w:szCs w:val="18"/>
        </w:rPr>
        <w:t>“</w:t>
      </w:r>
      <w:r w:rsidR="001B6FC5" w:rsidRPr="001B6FC5">
        <w:rPr>
          <w:sz w:val="18"/>
          <w:szCs w:val="18"/>
        </w:rPr>
        <w:t xml:space="preserve"> </w:t>
      </w:r>
      <w:r w:rsidR="00F542AB">
        <w:rPr>
          <w:sz w:val="18"/>
          <w:szCs w:val="18"/>
        </w:rPr>
        <w:br/>
      </w:r>
      <w:r w:rsidR="001B6FC5" w:rsidRPr="001B6FC5">
        <w:rPr>
          <w:rFonts w:ascii="Verdana" w:hAnsi="Verdana"/>
          <w:sz w:val="18"/>
          <w:szCs w:val="18"/>
        </w:rPr>
        <w:t xml:space="preserve">č.j. </w:t>
      </w:r>
      <w:r w:rsidR="00F542AB" w:rsidRPr="00F542AB">
        <w:rPr>
          <w:rFonts w:ascii="Verdana" w:hAnsi="Verdana"/>
          <w:sz w:val="18"/>
          <w:szCs w:val="18"/>
        </w:rPr>
        <w:t xml:space="preserve">26415/2024-SŽ-OŘ OVA-NPI </w:t>
      </w:r>
      <w:r w:rsidR="001B6FC5" w:rsidRPr="001B6FC5">
        <w:rPr>
          <w:rFonts w:ascii="Verdana" w:hAnsi="Verdana"/>
          <w:sz w:val="18"/>
          <w:szCs w:val="18"/>
        </w:rPr>
        <w:t>(č.j. dokumentu Pokynů pro dodavatele)</w:t>
      </w:r>
      <w:r w:rsidR="00D14D4D">
        <w:rPr>
          <w:rFonts w:ascii="Verdana" w:hAnsi="Verdana"/>
          <w:b/>
          <w:sz w:val="18"/>
          <w:szCs w:val="18"/>
        </w:rPr>
        <w:t>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B62409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3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3F1E2F9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2192D">
        <w:rPr>
          <w:rFonts w:ascii="Verdana" w:hAnsi="Verdana"/>
          <w:sz w:val="18"/>
          <w:szCs w:val="18"/>
        </w:rPr>
      </w:r>
      <w:r w:rsidR="00A2192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F542AB"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542AB">
        <w:rPr>
          <w:rFonts w:ascii="Verdana" w:hAnsi="Verdana"/>
          <w:sz w:val="18"/>
          <w:szCs w:val="18"/>
        </w:rPr>
        <w:t>115</w:t>
      </w:r>
    </w:p>
    <w:p w14:paraId="734342E7" w14:textId="1125CB65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A2192D">
        <w:rPr>
          <w:rFonts w:ascii="Verdana" w:hAnsi="Verdana"/>
          <w:sz w:val="18"/>
          <w:szCs w:val="18"/>
        </w:rPr>
      </w:r>
      <w:r w:rsidR="00A2192D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F542AB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A2192D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F542AB"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542AB"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71054216" w:rsidR="0045048D" w:rsidRPr="00D65841" w:rsidRDefault="00D65841" w:rsidP="00D6584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46E2502A" w14:textId="77777777" w:rsidR="00D65841" w:rsidRDefault="00D65841" w:rsidP="00D6584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32A230A" w14:textId="77777777" w:rsidR="00D65841" w:rsidRPr="00501110" w:rsidRDefault="00D65841" w:rsidP="00D65841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1C4BD7CE" w:rsidR="00D14D4D" w:rsidRPr="00674B08" w:rsidRDefault="00D14D4D" w:rsidP="00D14D4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7908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za předpokladu, že označí (zaškrtne) </w:t>
      </w:r>
      <w:r w:rsidR="007908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6FC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088F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192D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2409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0A7F"/>
    <w:rsid w:val="00D23AE7"/>
    <w:rsid w:val="00D607ED"/>
    <w:rsid w:val="00D65841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42AB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AA5391C50445E89DFC8DB806593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EE597-05A4-45ED-B8D6-7708A47E4A5A}"/>
      </w:docPartPr>
      <w:docPartBody>
        <w:p w:rsidR="00BA5827" w:rsidRDefault="00BA5827" w:rsidP="00BA5827">
          <w:pPr>
            <w:pStyle w:val="B7AA5391C50445E89DFC8DB806593B3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CF3BC6A85A542D5AD193D3171F15C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7A9D8-BB0F-4C99-8AE2-33969DFB0A02}"/>
      </w:docPartPr>
      <w:docPartBody>
        <w:p w:rsidR="00BA5827" w:rsidRDefault="00BA5827" w:rsidP="00BA5827">
          <w:pPr>
            <w:pStyle w:val="CCF3BC6A85A542D5AD193D3171F15CD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827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5827"/>
    <w:rPr>
      <w:color w:val="808080"/>
    </w:rPr>
  </w:style>
  <w:style w:type="paragraph" w:customStyle="1" w:styleId="B7AA5391C50445E89DFC8DB806593B38">
    <w:name w:val="B7AA5391C50445E89DFC8DB806593B38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F3BC6A85A542D5AD193D3171F15CD0">
    <w:name w:val="CCF3BC6A85A542D5AD193D3171F15CD0"/>
    <w:rsid w:val="00BA582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2C68B6-BBAD-400F-A7A6-BA26A15A1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2018-11-26T13:19:00Z</dcterms:created>
  <dcterms:modified xsi:type="dcterms:W3CDTF">2024-06-22T12:39:00Z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