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379C3A5" w14:textId="77777777" w:rsidR="00C46F4B" w:rsidRPr="009334A6" w:rsidRDefault="00FA5156" w:rsidP="00C46F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57D03" w:rsidRPr="00A517E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C128E58C7114E7F88A6B11C23AD9DAB"/>
          </w:placeholder>
        </w:sdtPr>
        <w:sdtEndPr/>
        <w:sdtContent>
          <w:r w:rsidR="00C46F4B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C46F4B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C46F4B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1536DA1" w14:textId="77777777" w:rsidR="00C46F4B" w:rsidRPr="009334A6" w:rsidRDefault="00C46F4B" w:rsidP="00C46F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8A18769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C128E58C7114E7F88A6B11C23AD9D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7D4C3C1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B7ACD529DA794BB48C0CB01E4D3088C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6CD918F9369E468FA9BBA67C8E77774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ED6D75BBA42489D964A91CF2B67DA6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8667936" w14:textId="77777777" w:rsidR="00C46F4B" w:rsidRPr="001221BF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9DB117A3C9B44128AFDAB354419EF90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5EC150B0A0EB4F5AA7C48D2A8E384203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72B40AFCF1314137BCFAA9A36F0E7347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803169E" w14:textId="6E44EC00" w:rsidR="00357D03" w:rsidRPr="00A517E7" w:rsidRDefault="00C46F4B" w:rsidP="00C46F4B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sz w:val="18"/>
            <w:szCs w:val="18"/>
          </w:rPr>
          <w:id w:val="2101053811"/>
          <w:placeholder>
            <w:docPart w:val="3C16CE33F708461CA318B8163EE678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03169F" w14:textId="6EED83C0" w:rsidR="00357D03" w:rsidRPr="00A517E7" w:rsidRDefault="00FA5156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>
        <w:rPr>
          <w:rFonts w:ascii="Verdana" w:hAnsi="Verdana" w:cs="Calibri"/>
          <w:sz w:val="18"/>
          <w:szCs w:val="18"/>
        </w:rPr>
        <w:t xml:space="preserve">                      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165817625"/>
                  <w:placeholder>
                    <w:docPart w:val="0712CD39E2D04BFE923DEF9DDC898823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530799527"/>
                      <w:placeholder>
                        <w:docPart w:val="17853A68F5C04121AB5F61F3B4D5DD0C"/>
                      </w:placeholder>
                    </w:sdtPr>
                    <w:sdtEndPr/>
                    <w:sdtContent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="00C46F4B"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="00C46F4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668297B9" w14:textId="77777777" w:rsidR="00A517E7" w:rsidRDefault="00A517E7" w:rsidP="00A517E7">
      <w:pPr>
        <w:jc w:val="both"/>
        <w:rPr>
          <w:rFonts w:ascii="Verdana" w:hAnsi="Verdana"/>
          <w:sz w:val="18"/>
          <w:szCs w:val="18"/>
        </w:rPr>
      </w:pPr>
    </w:p>
    <w:p w14:paraId="29BD26F5" w14:textId="438EAAD1" w:rsidR="009504AE" w:rsidRPr="00A517E7" w:rsidRDefault="009504AE" w:rsidP="009504AE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A517E7">
        <w:rPr>
          <w:rFonts w:ascii="Verdana" w:hAnsi="Verdana"/>
          <w:b/>
          <w:sz w:val="18"/>
          <w:szCs w:val="18"/>
        </w:rPr>
        <w:t>„</w:t>
      </w:r>
      <w:r w:rsidR="00FB693A" w:rsidRPr="00FB693A">
        <w:rPr>
          <w:rFonts w:ascii="Verdana" w:hAnsi="Verdana"/>
          <w:b/>
          <w:sz w:val="18"/>
          <w:szCs w:val="18"/>
        </w:rPr>
        <w:t>Pravidelný servis, údržba a opravy výtahů a plošin ve správě OŘ Ostrava 2024-2027</w:t>
      </w:r>
      <w:r w:rsidRPr="00A517E7">
        <w:rPr>
          <w:rFonts w:ascii="Verdana" w:hAnsi="Verdana"/>
          <w:b/>
          <w:sz w:val="18"/>
          <w:szCs w:val="18"/>
        </w:rPr>
        <w:t>“</w:t>
      </w:r>
      <w:r w:rsidR="003A4B47" w:rsidRPr="003A4B47">
        <w:rPr>
          <w:rFonts w:ascii="Verdana" w:hAnsi="Verdana"/>
          <w:sz w:val="18"/>
          <w:szCs w:val="18"/>
        </w:rPr>
        <w:t xml:space="preserve"> </w:t>
      </w:r>
      <w:r w:rsidR="00FB693A">
        <w:rPr>
          <w:rFonts w:ascii="Verdana" w:hAnsi="Verdana"/>
          <w:sz w:val="18"/>
          <w:szCs w:val="18"/>
        </w:rPr>
        <w:br/>
      </w:r>
      <w:r w:rsidR="003A4B47" w:rsidRPr="003A4B47">
        <w:rPr>
          <w:rFonts w:ascii="Verdana" w:hAnsi="Verdana"/>
          <w:sz w:val="18"/>
          <w:szCs w:val="18"/>
        </w:rPr>
        <w:t xml:space="preserve">č.j. </w:t>
      </w:r>
      <w:r w:rsidR="00FB693A" w:rsidRPr="00FB693A">
        <w:rPr>
          <w:rFonts w:ascii="Verdana" w:hAnsi="Verdana"/>
          <w:sz w:val="18"/>
          <w:szCs w:val="18"/>
        </w:rPr>
        <w:t>26415/2024-SŽ-OŘ OVA-NPI</w:t>
      </w:r>
      <w:r w:rsidR="003A4B47" w:rsidRPr="003A4B47">
        <w:rPr>
          <w:rFonts w:ascii="Verdana" w:hAnsi="Verdana"/>
          <w:sz w:val="18"/>
          <w:szCs w:val="18"/>
        </w:rPr>
        <w:t xml:space="preserve"> (č.j. dokumentu Pokynů pro dodavatele</w:t>
      </w:r>
      <w:proofErr w:type="gramStart"/>
      <w:r w:rsidR="003A4B47" w:rsidRPr="003A4B47">
        <w:rPr>
          <w:rFonts w:ascii="Verdana" w:hAnsi="Verdana"/>
          <w:sz w:val="18"/>
          <w:szCs w:val="18"/>
        </w:rPr>
        <w:t>)</w:t>
      </w:r>
      <w:r w:rsidR="003A4B47">
        <w:rPr>
          <w:rFonts w:ascii="Verdana" w:hAnsi="Verdana"/>
          <w:b/>
          <w:sz w:val="18"/>
          <w:szCs w:val="18"/>
        </w:rPr>
        <w:t xml:space="preserve"> </w:t>
      </w:r>
      <w:r w:rsidR="00247123">
        <w:rPr>
          <w:rFonts w:ascii="Verdana" w:hAnsi="Verdana"/>
          <w:b/>
          <w:sz w:val="18"/>
          <w:szCs w:val="18"/>
        </w:rPr>
        <w:t>,</w:t>
      </w:r>
      <w:proofErr w:type="gramEnd"/>
      <w:r w:rsidRPr="00A517E7">
        <w:rPr>
          <w:rFonts w:ascii="Verdana" w:hAnsi="Verdana"/>
          <w:b/>
          <w:sz w:val="18"/>
          <w:szCs w:val="18"/>
        </w:rPr>
        <w:t xml:space="preserve"> </w:t>
      </w:r>
      <w:r w:rsidR="00CF7FFA">
        <w:rPr>
          <w:rFonts w:ascii="Verdana" w:hAnsi="Verdana"/>
          <w:sz w:val="18"/>
          <w:szCs w:val="18"/>
        </w:rPr>
        <w:t xml:space="preserve">část </w:t>
      </w:r>
      <w:r w:rsidR="001763FF">
        <w:rPr>
          <w:rFonts w:ascii="Verdana" w:hAnsi="Verdana"/>
          <w:sz w:val="18"/>
          <w:szCs w:val="18"/>
        </w:rPr>
        <w:t>zadávacího</w:t>
      </w:r>
      <w:r w:rsidR="00CF7FFA">
        <w:rPr>
          <w:rFonts w:ascii="Verdana" w:hAnsi="Verdana"/>
          <w:sz w:val="18"/>
          <w:szCs w:val="18"/>
        </w:rPr>
        <w:t xml:space="preserve"> řízení</w:t>
      </w:r>
      <w:r w:rsidR="00CF7FFA"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588C5DF1" w14:textId="77777777" w:rsidR="009504AE" w:rsidRPr="00A517E7" w:rsidRDefault="009504AE" w:rsidP="009504AE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1" w:name="Zaškrtávací1"/>
    <w:p w14:paraId="1BFCD7B2" w14:textId="355780CA" w:rsidR="009504AE" w:rsidRPr="00A517E7" w:rsidRDefault="009504AE" w:rsidP="009504AE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FB693A">
        <w:rPr>
          <w:rFonts w:ascii="Verdana" w:hAnsi="Verdana"/>
          <w:sz w:val="18"/>
          <w:szCs w:val="18"/>
        </w:rPr>
      </w:r>
      <w:r w:rsidR="00FB693A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="00FB693A" w:rsidRPr="00FB693A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Ostrava</w:t>
      </w:r>
      <w:r w:rsidR="00DB6897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</w:t>
      </w:r>
      <w:r w:rsidR="00FB693A">
        <w:rPr>
          <w:rFonts w:ascii="Verdana" w:hAnsi="Verdana"/>
          <w:sz w:val="18"/>
          <w:szCs w:val="18"/>
        </w:rPr>
        <w:t>115</w:t>
      </w:r>
    </w:p>
    <w:p w14:paraId="4DEB85C7" w14:textId="551F67CA" w:rsidR="009504AE" w:rsidRPr="00A517E7" w:rsidRDefault="009504AE" w:rsidP="009504AE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FB693A">
        <w:rPr>
          <w:rFonts w:ascii="Verdana" w:hAnsi="Verdana"/>
          <w:sz w:val="18"/>
          <w:szCs w:val="18"/>
        </w:rPr>
      </w:r>
      <w:r w:rsidR="00FB693A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FB693A" w:rsidRPr="00FB693A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</w:t>
      </w:r>
      <w:r w:rsidR="00FB693A">
        <w:rPr>
          <w:rFonts w:ascii="Verdana" w:hAnsi="Verdana"/>
          <w:b/>
          <w:sz w:val="18"/>
          <w:szCs w:val="18"/>
        </w:rPr>
        <w:t>lomouc</w:t>
      </w:r>
      <w:r w:rsidR="00DB6897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</w:t>
      </w:r>
      <w:r w:rsidR="00FB693A">
        <w:rPr>
          <w:rFonts w:ascii="Verdana" w:hAnsi="Verdana"/>
          <w:sz w:val="18"/>
          <w:szCs w:val="18"/>
        </w:rPr>
        <w:t>116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56FB4018" w14:textId="77777777" w:rsidR="009504AE" w:rsidRPr="00A517E7" w:rsidRDefault="009504AE" w:rsidP="009504AE">
      <w:pPr>
        <w:spacing w:line="240" w:lineRule="exact"/>
        <w:jc w:val="both"/>
        <w:rPr>
          <w:rFonts w:ascii="Verdana" w:hAnsi="Verdana" w:cs="Arial"/>
          <w:sz w:val="18"/>
          <w:szCs w:val="18"/>
        </w:rPr>
      </w:pPr>
    </w:p>
    <w:p w14:paraId="7FD6C97B" w14:textId="77777777" w:rsidR="009504AE" w:rsidRPr="00A517E7" w:rsidRDefault="009504AE" w:rsidP="009504AE">
      <w:pPr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 w:cs="Arial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FC820B" w14:textId="77777777" w:rsidR="009504AE" w:rsidRPr="00A517E7" w:rsidRDefault="009504AE" w:rsidP="009504A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0B15E4B3" w14:textId="09405A7A" w:rsidR="009504AE" w:rsidRPr="00A517E7" w:rsidRDefault="009504AE" w:rsidP="009504AE">
      <w:pPr>
        <w:tabs>
          <w:tab w:val="left" w:pos="2728"/>
        </w:tabs>
        <w:spacing w:before="60" w:line="240" w:lineRule="exact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 w:rsidR="00C46F4B"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5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</w:rPr>
          <w:id w:val="1587811132"/>
          <w:placeholder>
            <w:docPart w:val="0B769EE06123459E8A55DD6FFDE6C0CD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</w:rPr>
              <w:id w:val="626280216"/>
              <w:placeholder>
                <w:docPart w:val="6BA3A8B0DB1E48BC87217E490C29756B"/>
              </w:placeholder>
            </w:sdtPr>
            <w:sdtEndPr/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298071132"/>
                  <w:placeholder>
                    <w:docPart w:val="A155E9EF81FE4E6CB12ADD920DF3DE88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 w:cs="Arial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3383253CF9894543862CF2CEE2562959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 w:cs="Arial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CDDFC5E0AD2744659AAC04AF359E7FBD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 w:cs="Arial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CD47995EF3374ABFAA018769B94AB239"/>
                              </w:placeholder>
                            </w:sdtPr>
                            <w:sdtEndPr/>
                            <w:sdtContent>
                              <w:r w:rsidRPr="00A517E7">
                                <w:rPr>
                                  <w:rFonts w:ascii="Verdana" w:hAnsi="Verdana" w:cs="Arial"/>
                                  <w:sz w:val="18"/>
                                  <w:szCs w:val="18"/>
                                  <w:highlight w:val="yellow"/>
                                </w:rPr>
                                <w:t>ANO –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BA913" w14:textId="6CFDFCC7" w:rsidR="00875332" w:rsidRDefault="00A10E21" w:rsidP="00A10E2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4B94591F" w14:textId="77777777" w:rsidR="00FA5156" w:rsidRDefault="00FA5156" w:rsidP="00FA5156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51E9E9B" w14:textId="77777777" w:rsidR="00C46F4B" w:rsidRPr="00501110" w:rsidRDefault="00C46F4B" w:rsidP="00C46F4B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CF24878" w14:textId="77777777" w:rsidR="00FA5156" w:rsidRPr="00501110" w:rsidRDefault="00FA5156" w:rsidP="00FA5156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5D2DEC9" w14:textId="77777777" w:rsidR="00FA5156" w:rsidRPr="00501110" w:rsidRDefault="00FA5156" w:rsidP="00FA515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45B9B1E4" w14:textId="77777777" w:rsidR="00FA5156" w:rsidRPr="00501110" w:rsidRDefault="00FA5156" w:rsidP="00FA515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61F34E83" w14:textId="77777777" w:rsidR="009504AE" w:rsidRPr="00674B08" w:rsidRDefault="009504AE" w:rsidP="009504AE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4E17ED3A" w14:textId="2476060F" w:rsidR="009504AE" w:rsidRPr="00674B08" w:rsidRDefault="009504AE" w:rsidP="009504AE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DB6897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</w:t>
      </w:r>
      <w:r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</w:t>
      </w:r>
      <w:bookmarkStart w:id="0" w:name="_GoBack"/>
      <w:bookmarkEnd w:id="0"/>
      <w:r w:rsidRPr="00674B08">
        <w:rPr>
          <w:rFonts w:ascii="Verdana" w:hAnsi="Verdana"/>
          <w:sz w:val="16"/>
          <w:szCs w:val="16"/>
        </w:rPr>
        <w:t xml:space="preserve">zadávacími podmínkami pouze jednou za předpokladu, že označí (zaškrtne) </w:t>
      </w:r>
      <w:r w:rsidR="00DB6897">
        <w:rPr>
          <w:rFonts w:ascii="Verdana" w:hAnsi="Verdana"/>
          <w:sz w:val="16"/>
          <w:szCs w:val="16"/>
        </w:rPr>
        <w:t xml:space="preserve">obě </w:t>
      </w:r>
      <w:r>
        <w:rPr>
          <w:rFonts w:ascii="Verdana" w:hAnsi="Verdana"/>
          <w:sz w:val="16"/>
          <w:szCs w:val="16"/>
        </w:rPr>
        <w:t xml:space="preserve">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5">
    <w:p w14:paraId="06F4AAA8" w14:textId="1DE6E214" w:rsidR="009504AE" w:rsidRDefault="009504AE" w:rsidP="009504AE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>Dodavatel u daného údaje vyplní ANO/NE s odkazem na čl. 1</w:t>
      </w:r>
      <w:r w:rsidR="00247123">
        <w:rPr>
          <w:rFonts w:ascii="Verdana" w:hAnsi="Verdana"/>
          <w:sz w:val="16"/>
          <w:szCs w:val="16"/>
          <w:lang w:val="fr-FR"/>
        </w:rPr>
        <w:t>9.10 Pokynů pro dodavatele</w:t>
      </w:r>
      <w:r>
        <w:rPr>
          <w:rFonts w:ascii="Verdana" w:hAnsi="Verdana"/>
          <w:sz w:val="16"/>
          <w:szCs w:val="16"/>
          <w:lang w:val="fr-FR"/>
        </w:rPr>
        <w:t xml:space="preserve">, který současně koresponduje s variantou vybranou dodavatelem v čl. </w:t>
      </w:r>
      <w:r w:rsidR="0045585C">
        <w:rPr>
          <w:rFonts w:ascii="Verdana" w:hAnsi="Verdana"/>
          <w:sz w:val="16"/>
          <w:szCs w:val="16"/>
          <w:lang w:val="fr-FR"/>
        </w:rPr>
        <w:t>IX</w:t>
      </w:r>
      <w:r>
        <w:rPr>
          <w:rFonts w:ascii="Verdana" w:hAnsi="Verdana"/>
          <w:sz w:val="16"/>
          <w:szCs w:val="16"/>
          <w:lang w:val="fr-FR"/>
        </w:rPr>
        <w:t>.7 Rámcové dohody (</w:t>
      </w:r>
      <w:r w:rsidR="00247123">
        <w:rPr>
          <w:rFonts w:ascii="Verdana" w:hAnsi="Verdana"/>
          <w:sz w:val="16"/>
          <w:szCs w:val="16"/>
          <w:lang w:val="fr-FR"/>
        </w:rPr>
        <w:t>Díl 2</w:t>
      </w:r>
      <w:r>
        <w:rPr>
          <w:rFonts w:ascii="Verdana" w:hAnsi="Verdana"/>
          <w:sz w:val="16"/>
          <w:szCs w:val="16"/>
          <w:lang w:val="fr-FR"/>
        </w:rPr>
        <w:t xml:space="preserve"> Zadávací dokumentace). </w:t>
      </w:r>
    </w:p>
    <w:p w14:paraId="7343A7AD" w14:textId="77777777" w:rsidR="009504AE" w:rsidRDefault="009504AE" w:rsidP="009504AE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05847DFB" w14:textId="77777777" w:rsidR="009504AE" w:rsidRDefault="009504AE" w:rsidP="009504AE"/>
    <w:p w14:paraId="46E1A97A" w14:textId="77777777" w:rsidR="009504AE" w:rsidRDefault="009504AE" w:rsidP="009504A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763FF"/>
    <w:rsid w:val="00247123"/>
    <w:rsid w:val="002472E9"/>
    <w:rsid w:val="00264838"/>
    <w:rsid w:val="00325164"/>
    <w:rsid w:val="00353F06"/>
    <w:rsid w:val="00357D03"/>
    <w:rsid w:val="003727EC"/>
    <w:rsid w:val="003A4B47"/>
    <w:rsid w:val="003C2A5A"/>
    <w:rsid w:val="0045585C"/>
    <w:rsid w:val="004964BE"/>
    <w:rsid w:val="004F678B"/>
    <w:rsid w:val="005B58EC"/>
    <w:rsid w:val="00623F81"/>
    <w:rsid w:val="006A276D"/>
    <w:rsid w:val="00875332"/>
    <w:rsid w:val="00901E2C"/>
    <w:rsid w:val="009504AE"/>
    <w:rsid w:val="00A10E21"/>
    <w:rsid w:val="00A517E7"/>
    <w:rsid w:val="00A5407A"/>
    <w:rsid w:val="00A56AB2"/>
    <w:rsid w:val="00A6772A"/>
    <w:rsid w:val="00AE2C06"/>
    <w:rsid w:val="00B502C9"/>
    <w:rsid w:val="00B54276"/>
    <w:rsid w:val="00BF6A6B"/>
    <w:rsid w:val="00C46F4B"/>
    <w:rsid w:val="00C65DEB"/>
    <w:rsid w:val="00CF7FFA"/>
    <w:rsid w:val="00D27977"/>
    <w:rsid w:val="00DB6897"/>
    <w:rsid w:val="00E868BD"/>
    <w:rsid w:val="00F16A99"/>
    <w:rsid w:val="00F21540"/>
    <w:rsid w:val="00FA5156"/>
    <w:rsid w:val="00FB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247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B769EE06123459E8A55DD6FFDE6C0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C7722-957B-430C-A178-E3BF638DAF32}"/>
      </w:docPartPr>
      <w:docPartBody>
        <w:p w:rsidR="00A77C30" w:rsidRDefault="00016304" w:rsidP="00016304">
          <w:pPr>
            <w:pStyle w:val="0B769EE06123459E8A55DD6FFDE6C0C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BA3A8B0DB1E48BC87217E490C2975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B189-0E92-4220-8DD4-BF47AA4F085F}"/>
      </w:docPartPr>
      <w:docPartBody>
        <w:p w:rsidR="00A77C30" w:rsidRDefault="00016304" w:rsidP="00016304">
          <w:pPr>
            <w:pStyle w:val="6BA3A8B0DB1E48BC87217E490C2975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155E9EF81FE4E6CB12ADD920DF3D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0B368-62AC-4146-B57B-F3F073EAEBFC}"/>
      </w:docPartPr>
      <w:docPartBody>
        <w:p w:rsidR="00A77C30" w:rsidRDefault="00016304" w:rsidP="00016304">
          <w:pPr>
            <w:pStyle w:val="A155E9EF81FE4E6CB12ADD920DF3DE8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383253CF9894543862CF2CEE2562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88735-6956-43DD-8B8F-99A7D7247B44}"/>
      </w:docPartPr>
      <w:docPartBody>
        <w:p w:rsidR="00A77C30" w:rsidRDefault="00016304" w:rsidP="00016304">
          <w:pPr>
            <w:pStyle w:val="3383253CF9894543862CF2CEE256295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DDFC5E0AD2744659AAC04AF359E7F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60D40-DF78-4F4D-8962-BE415CD7754D}"/>
      </w:docPartPr>
      <w:docPartBody>
        <w:p w:rsidR="00A77C30" w:rsidRDefault="00016304" w:rsidP="00016304">
          <w:pPr>
            <w:pStyle w:val="CDDFC5E0AD2744659AAC04AF359E7FB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D47995EF3374ABFAA018769B94AB2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6854-8A86-4F55-898A-6900B9B1C650}"/>
      </w:docPartPr>
      <w:docPartBody>
        <w:p w:rsidR="00A77C30" w:rsidRDefault="00016304" w:rsidP="00016304">
          <w:pPr>
            <w:pStyle w:val="CD47995EF3374ABFAA018769B94AB239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C128E58C7114E7F88A6B11C23AD9D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8E3BDA-C3D4-438B-8BBB-E6FD259B98DC}"/>
      </w:docPartPr>
      <w:docPartBody>
        <w:p w:rsidR="005917ED" w:rsidRDefault="005917ED" w:rsidP="005917ED">
          <w:pPr>
            <w:pStyle w:val="FC128E58C7114E7F88A6B11C23AD9DA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7ACD529DA794BB48C0CB01E4D3088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A626A-90CE-4590-A5D5-5A7830E686C7}"/>
      </w:docPartPr>
      <w:docPartBody>
        <w:p w:rsidR="005917ED" w:rsidRDefault="005917ED" w:rsidP="005917ED">
          <w:pPr>
            <w:pStyle w:val="B7ACD529DA794BB48C0CB01E4D3088C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D918F9369E468FA9BBA67C8E7777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472B51-D6A9-4A6E-BF81-3683BF6D8494}"/>
      </w:docPartPr>
      <w:docPartBody>
        <w:p w:rsidR="005917ED" w:rsidRDefault="005917ED" w:rsidP="005917ED">
          <w:pPr>
            <w:pStyle w:val="6CD918F9369E468FA9BBA67C8E7777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ED6D75BBA42489D964A91CF2B67DA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1105B6-2C4A-4516-A3C7-24D66B681173}"/>
      </w:docPartPr>
      <w:docPartBody>
        <w:p w:rsidR="005917ED" w:rsidRDefault="005917ED" w:rsidP="005917ED">
          <w:pPr>
            <w:pStyle w:val="3ED6D75BBA42489D964A91CF2B67DA6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B117A3C9B44128AFDAB354419EF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586257-6D86-412D-BBE7-FA93A04CCDDF}"/>
      </w:docPartPr>
      <w:docPartBody>
        <w:p w:rsidR="005917ED" w:rsidRDefault="005917ED" w:rsidP="005917ED">
          <w:pPr>
            <w:pStyle w:val="9DB117A3C9B44128AFDAB354419EF90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EC150B0A0EB4F5AA7C48D2A8E384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B62BC0-D31F-4282-81A4-EB21AF649C91}"/>
      </w:docPartPr>
      <w:docPartBody>
        <w:p w:rsidR="005917ED" w:rsidRDefault="005917ED" w:rsidP="005917ED">
          <w:pPr>
            <w:pStyle w:val="5EC150B0A0EB4F5AA7C48D2A8E3842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2B40AFCF1314137BCFAA9A36F0E73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E708F5-1603-41C2-8D81-2845638C145F}"/>
      </w:docPartPr>
      <w:docPartBody>
        <w:p w:rsidR="005917ED" w:rsidRDefault="005917ED" w:rsidP="005917ED">
          <w:pPr>
            <w:pStyle w:val="72B40AFCF1314137BCFAA9A36F0E734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16CE33F708461CA318B8163EE678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049F07-8127-47DC-9024-D375AD01D21A}"/>
      </w:docPartPr>
      <w:docPartBody>
        <w:p w:rsidR="005917ED" w:rsidRDefault="005917ED" w:rsidP="005917ED">
          <w:pPr>
            <w:pStyle w:val="3C16CE33F708461CA318B8163EE678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712CD39E2D04BFE923DEF9DDC8988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D32B9-3463-42F3-BC11-7BD9C16D00CE}"/>
      </w:docPartPr>
      <w:docPartBody>
        <w:p w:rsidR="005917ED" w:rsidRDefault="005917ED" w:rsidP="005917ED">
          <w:pPr>
            <w:pStyle w:val="0712CD39E2D04BFE923DEF9DDC89882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7853A68F5C04121AB5F61F3B4D5DD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1AE553-B547-406A-A905-2431690B4721}"/>
      </w:docPartPr>
      <w:docPartBody>
        <w:p w:rsidR="005917ED" w:rsidRDefault="005917ED" w:rsidP="005917ED">
          <w:pPr>
            <w:pStyle w:val="17853A68F5C04121AB5F61F3B4D5DD0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16304"/>
    <w:rsid w:val="00243AE6"/>
    <w:rsid w:val="00475CC0"/>
    <w:rsid w:val="005917ED"/>
    <w:rsid w:val="005B26DE"/>
    <w:rsid w:val="005F51C4"/>
    <w:rsid w:val="00761D92"/>
    <w:rsid w:val="007B54A2"/>
    <w:rsid w:val="00A77C30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17ED"/>
    <w:rPr>
      <w:color w:val="808080"/>
    </w:rPr>
  </w:style>
  <w:style w:type="paragraph" w:customStyle="1" w:styleId="15F2467C1AC24A65BAFA493471C6D51E">
    <w:name w:val="15F2467C1AC24A65BAFA493471C6D51E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0B769EE06123459E8A55DD6FFDE6C0CD">
    <w:name w:val="0B769EE06123459E8A55DD6FFDE6C0CD"/>
    <w:rsid w:val="00016304"/>
    <w:pPr>
      <w:spacing w:after="160" w:line="259" w:lineRule="auto"/>
    </w:pPr>
  </w:style>
  <w:style w:type="paragraph" w:customStyle="1" w:styleId="6BA3A8B0DB1E48BC87217E490C29756B">
    <w:name w:val="6BA3A8B0DB1E48BC87217E490C29756B"/>
    <w:rsid w:val="00016304"/>
    <w:pPr>
      <w:spacing w:after="160" w:line="259" w:lineRule="auto"/>
    </w:pPr>
  </w:style>
  <w:style w:type="paragraph" w:customStyle="1" w:styleId="A155E9EF81FE4E6CB12ADD920DF3DE88">
    <w:name w:val="A155E9EF81FE4E6CB12ADD920DF3DE88"/>
    <w:rsid w:val="00016304"/>
    <w:pPr>
      <w:spacing w:after="160" w:line="259" w:lineRule="auto"/>
    </w:pPr>
  </w:style>
  <w:style w:type="paragraph" w:customStyle="1" w:styleId="3383253CF9894543862CF2CEE2562959">
    <w:name w:val="3383253CF9894543862CF2CEE2562959"/>
    <w:rsid w:val="00016304"/>
    <w:pPr>
      <w:spacing w:after="160" w:line="259" w:lineRule="auto"/>
    </w:pPr>
  </w:style>
  <w:style w:type="paragraph" w:customStyle="1" w:styleId="CDDFC5E0AD2744659AAC04AF359E7FBD">
    <w:name w:val="CDDFC5E0AD2744659AAC04AF359E7FBD"/>
    <w:rsid w:val="00016304"/>
    <w:pPr>
      <w:spacing w:after="160" w:line="259" w:lineRule="auto"/>
    </w:pPr>
  </w:style>
  <w:style w:type="paragraph" w:customStyle="1" w:styleId="CD47995EF3374ABFAA018769B94AB239">
    <w:name w:val="CD47995EF3374ABFAA018769B94AB239"/>
    <w:rsid w:val="00016304"/>
    <w:pPr>
      <w:spacing w:after="160" w:line="259" w:lineRule="auto"/>
    </w:pPr>
  </w:style>
  <w:style w:type="paragraph" w:customStyle="1" w:styleId="FC128E58C7114E7F88A6B11C23AD9DAB">
    <w:name w:val="FC128E58C7114E7F88A6B11C23AD9DAB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ACD529DA794BB48C0CB01E4D3088C5">
    <w:name w:val="B7ACD529DA794BB48C0CB01E4D3088C5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D918F9369E468FA9BBA67C8E77774C">
    <w:name w:val="6CD918F9369E468FA9BBA67C8E77774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ED6D75BBA42489D964A91CF2B67DA67">
    <w:name w:val="3ED6D75BBA42489D964A91CF2B67DA6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B117A3C9B44128AFDAB354419EF906">
    <w:name w:val="9DB117A3C9B44128AFDAB354419EF906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EC150B0A0EB4F5AA7C48D2A8E384203">
    <w:name w:val="5EC150B0A0EB4F5AA7C48D2A8E38420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2B40AFCF1314137BCFAA9A36F0E7347">
    <w:name w:val="72B40AFCF1314137BCFAA9A36F0E7347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16CE33F708461CA318B8163EE67874">
    <w:name w:val="3C16CE33F708461CA318B8163EE67874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712CD39E2D04BFE923DEF9DDC898823">
    <w:name w:val="0712CD39E2D04BFE923DEF9DDC898823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853A68F5C04121AB5F61F3B4D5DD0C">
    <w:name w:val="17853A68F5C04121AB5F61F3B4D5DD0C"/>
    <w:rsid w:val="005917E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31</cp:revision>
  <dcterms:created xsi:type="dcterms:W3CDTF">2018-11-26T13:29:00Z</dcterms:created>
  <dcterms:modified xsi:type="dcterms:W3CDTF">2024-06-22T12:07:00Z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