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44BB1109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C8325E" w:rsidRPr="00C8325E">
        <w:rPr>
          <w:rFonts w:ascii="Verdana" w:hAnsi="Verdana"/>
          <w:b/>
          <w:sz w:val="22"/>
          <w:szCs w:val="22"/>
        </w:rPr>
        <w:t>„</w:t>
      </w:r>
      <w:r w:rsidR="00C8325E" w:rsidRPr="00C8325E">
        <w:rPr>
          <w:rFonts w:ascii="Verdana" w:hAnsi="Verdana" w:cs="Times New Roman"/>
          <w:b/>
          <w:sz w:val="22"/>
          <w:szCs w:val="22"/>
        </w:rPr>
        <w:t>Opravy osobních a nákladních výtahů a plošin v obvodu OŘ PHA 2024-2025</w:t>
      </w:r>
      <w:r w:rsidR="00C8325E" w:rsidRPr="00C8325E">
        <w:rPr>
          <w:rFonts w:ascii="Verdana" w:hAnsi="Verdana" w:cs="Times New Roman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  <w:bookmarkStart w:id="0" w:name="_GoBack"/>
      <w:bookmarkEnd w:id="0"/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C8325E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18</cp:revision>
  <dcterms:created xsi:type="dcterms:W3CDTF">2018-11-26T13:29:00Z</dcterms:created>
  <dcterms:modified xsi:type="dcterms:W3CDTF">2024-07-10T07:44:00Z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