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6A0E2B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bookmarkStart w:id="0" w:name="_GoBack"/>
      <w:bookmarkEnd w:id="0"/>
      <w:r w:rsidRPr="004105F7">
        <w:rPr>
          <w:rFonts w:ascii="Verdana" w:hAnsi="Verdana"/>
          <w:sz w:val="18"/>
          <w:szCs w:val="18"/>
        </w:rPr>
        <w:t xml:space="preserve">uzavření </w:t>
      </w:r>
      <w:r w:rsidR="008619A6" w:rsidRPr="004105F7">
        <w:rPr>
          <w:rFonts w:ascii="Verdana" w:hAnsi="Verdana"/>
          <w:sz w:val="18"/>
          <w:szCs w:val="18"/>
        </w:rPr>
        <w:t>Smlouvy o poskytování služeb</w:t>
      </w:r>
      <w:r w:rsidR="004105F7" w:rsidRPr="004105F7">
        <w:rPr>
          <w:rFonts w:ascii="Verdana" w:hAnsi="Verdana"/>
          <w:sz w:val="18"/>
          <w:szCs w:val="18"/>
        </w:rPr>
        <w:t xml:space="preserve"> </w:t>
      </w:r>
      <w:r w:rsidRPr="004105F7">
        <w:rPr>
          <w:rFonts w:ascii="Verdana" w:hAnsi="Verdana"/>
          <w:sz w:val="18"/>
          <w:szCs w:val="18"/>
        </w:rPr>
        <w:t>s názvem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4105F7" w:rsidRPr="004105F7">
        <w:rPr>
          <w:rFonts w:ascii="Verdana" w:hAnsi="Verdana"/>
          <w:b/>
          <w:sz w:val="18"/>
          <w:szCs w:val="18"/>
        </w:rPr>
        <w:t>„Diagnostika a statické posouzení mostu s předpjatou nosnou konstrukcí v km 39,414 na trati Beroun - Rakovník</w:t>
      </w:r>
      <w:r w:rsidR="004105F7" w:rsidRPr="004105F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</w:t>
      </w:r>
      <w:r w:rsidRPr="00696F60">
        <w:rPr>
          <w:rFonts w:ascii="Verdana" w:hAnsi="Verdana"/>
          <w:sz w:val="18"/>
          <w:szCs w:val="18"/>
        </w:rPr>
        <w:lastRenderedPageBreak/>
        <w:t>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105F7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391867-6060-4E2B-9CA9-BCC0C0B8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2512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2024-07-10T08:48:00Z</dcterms:created>
  <dcterms:modified xsi:type="dcterms:W3CDTF">2024-07-10T08:48:00Z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