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A5EA27" w14:textId="4B8F4BA5" w:rsidR="008145D7" w:rsidRDefault="008145D7" w:rsidP="00E77D54">
      <w:pPr>
        <w:rPr>
          <w:szCs w:val="22"/>
        </w:rPr>
      </w:pPr>
      <w:bookmarkStart w:id="0" w:name="_GoBack"/>
      <w:bookmarkEnd w:id="0"/>
      <w:r w:rsidRPr="006B2763">
        <w:rPr>
          <w:szCs w:val="22"/>
        </w:rPr>
        <w:t xml:space="preserve">Příloha č. </w:t>
      </w:r>
      <w:r w:rsidR="006B2763" w:rsidRPr="006B2763">
        <w:rPr>
          <w:szCs w:val="22"/>
        </w:rPr>
        <w:t>8</w:t>
      </w:r>
      <w:r w:rsidR="00332B68" w:rsidRPr="006B2763">
        <w:rPr>
          <w:szCs w:val="22"/>
        </w:rPr>
        <w:t xml:space="preserve"> </w:t>
      </w:r>
      <w:r w:rsidR="00910A74" w:rsidRPr="006B2763">
        <w:rPr>
          <w:lang w:eastAsia="cs-CZ"/>
        </w:rPr>
        <w:t>Zadávací dokumentace</w:t>
      </w:r>
      <w:r>
        <w:rPr>
          <w:color w:val="FF0000"/>
          <w:szCs w:val="22"/>
        </w:rPr>
        <w:t xml:space="preserve"> </w:t>
      </w:r>
    </w:p>
    <w:p w14:paraId="10A5EA28" w14:textId="7A6C380E" w:rsidR="008145D7" w:rsidRDefault="008145D7" w:rsidP="00E77D54">
      <w:pPr>
        <w:pStyle w:val="Nadpis1"/>
        <w:rPr>
          <w:rFonts w:eastAsia="Times New Roman"/>
        </w:rPr>
      </w:pPr>
      <w:r>
        <w:rPr>
          <w:rFonts w:eastAsia="Times New Roman"/>
        </w:rPr>
        <w:t>Čestné prohlášení</w:t>
      </w:r>
      <w:r w:rsidR="00E77D54">
        <w:rPr>
          <w:rFonts w:eastAsia="Times New Roman"/>
        </w:rPr>
        <w:t xml:space="preserve"> účastníka </w:t>
      </w:r>
    </w:p>
    <w:p w14:paraId="33CD7652" w14:textId="77777777" w:rsidR="00EC27E8" w:rsidRPr="000330A7" w:rsidRDefault="00EC27E8" w:rsidP="00E77D54">
      <w:pPr>
        <w:spacing w:after="0" w:line="240" w:lineRule="auto"/>
        <w:rPr>
          <w:rStyle w:val="Kurzvatun"/>
          <w:rFonts w:eastAsiaTheme="minorHAnsi"/>
        </w:rPr>
      </w:pPr>
    </w:p>
    <w:p w14:paraId="10A5EA2B" w14:textId="37B4216A" w:rsidR="008145D7" w:rsidRPr="005D1B7A" w:rsidRDefault="008145D7" w:rsidP="00E77D54">
      <w:pPr>
        <w:widowControl w:val="0"/>
        <w:autoSpaceDE w:val="0"/>
        <w:spacing w:line="297" w:lineRule="exact"/>
        <w:rPr>
          <w:rFonts w:eastAsia="Times New Roman" w:cs="Times New Roman"/>
          <w:b/>
          <w:iCs/>
          <w:lang w:eastAsia="cs-CZ"/>
        </w:rPr>
      </w:pPr>
      <w:r w:rsidRPr="000330A7">
        <w:rPr>
          <w:rStyle w:val="Kurzvatun"/>
          <w:rFonts w:eastAsiaTheme="minorHAnsi"/>
          <w:i w:val="0"/>
          <w:iCs/>
        </w:rPr>
        <w:t>Účastník</w:t>
      </w:r>
      <w:r w:rsidRPr="005D1B7A">
        <w:rPr>
          <w:rFonts w:eastAsia="Times New Roman" w:cs="Times New Roman"/>
          <w:b/>
          <w:iCs/>
          <w:lang w:eastAsia="cs-CZ"/>
        </w:rPr>
        <w:t>:</w:t>
      </w:r>
    </w:p>
    <w:p w14:paraId="10A5EA2C" w14:textId="1472AF29" w:rsidR="008145D7" w:rsidRDefault="008145D7" w:rsidP="00E77D54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Obchodní firma/jméno</w:t>
      </w:r>
      <w:r>
        <w:rPr>
          <w:rFonts w:eastAsia="Times New Roman" w:cs="Times New Roman"/>
          <w:b/>
          <w:lang w:eastAsia="cs-CZ"/>
        </w:rPr>
        <w:tab/>
      </w:r>
      <w:r w:rsidR="00EC27E8" w:rsidRPr="00D0734A">
        <w:rPr>
          <w:rFonts w:eastAsia="Times New Roman" w:cs="Times New Roman"/>
          <w:bCs/>
          <w:highlight w:val="green"/>
          <w:lang w:val="en-US" w:eastAsia="cs-CZ"/>
        </w:rPr>
        <w:t>[</w:t>
      </w:r>
      <w:r w:rsidR="00EC27E8" w:rsidRPr="00C84E50">
        <w:rPr>
          <w:rFonts w:eastAsia="Times New Roman" w:cs="Times New Roman"/>
          <w:bCs/>
          <w:highlight w:val="green"/>
          <w:lang w:eastAsia="cs-CZ"/>
        </w:rPr>
        <w:t>DOPLNÍ</w:t>
      </w:r>
      <w:r w:rsidR="00EC27E8">
        <w:rPr>
          <w:rFonts w:eastAsia="Times New Roman" w:cs="Times New Roman"/>
          <w:highlight w:val="green"/>
          <w:lang w:eastAsia="cs-CZ"/>
        </w:rPr>
        <w:t xml:space="preserve"> ÚČASTNÍK</w:t>
      </w:r>
      <w:r w:rsidR="00EC27E8">
        <w:rPr>
          <w:rFonts w:eastAsia="Times New Roman" w:cs="Times New Roman"/>
          <w:highlight w:val="green"/>
          <w:lang w:val="en-US" w:eastAsia="cs-CZ"/>
        </w:rPr>
        <w:t>]</w:t>
      </w:r>
    </w:p>
    <w:p w14:paraId="10A5EA2D" w14:textId="0EB66E98" w:rsidR="008145D7" w:rsidRDefault="008145D7" w:rsidP="00E77D54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Sídlo/místo podnikání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 w:rsidR="00EC27E8" w:rsidRPr="00D0734A">
        <w:rPr>
          <w:rFonts w:eastAsia="Times New Roman" w:cs="Times New Roman"/>
          <w:bCs/>
          <w:highlight w:val="green"/>
          <w:lang w:val="en-US" w:eastAsia="cs-CZ"/>
        </w:rPr>
        <w:t>[</w:t>
      </w:r>
      <w:r w:rsidR="00EC27E8" w:rsidRPr="00C84E50">
        <w:rPr>
          <w:rFonts w:eastAsia="Times New Roman" w:cs="Times New Roman"/>
          <w:bCs/>
          <w:highlight w:val="green"/>
          <w:lang w:eastAsia="cs-CZ"/>
        </w:rPr>
        <w:t>DOPLNÍ</w:t>
      </w:r>
      <w:r w:rsidR="00EC27E8">
        <w:rPr>
          <w:rFonts w:eastAsia="Times New Roman" w:cs="Times New Roman"/>
          <w:highlight w:val="green"/>
          <w:lang w:eastAsia="cs-CZ"/>
        </w:rPr>
        <w:t xml:space="preserve"> ÚČASTNÍK</w:t>
      </w:r>
      <w:r w:rsidR="00EC27E8">
        <w:rPr>
          <w:rFonts w:eastAsia="Times New Roman" w:cs="Times New Roman"/>
          <w:highlight w:val="green"/>
          <w:lang w:val="en-US" w:eastAsia="cs-CZ"/>
        </w:rPr>
        <w:t>]</w:t>
      </w:r>
    </w:p>
    <w:p w14:paraId="10A5EA2E" w14:textId="07BD87A0" w:rsidR="008145D7" w:rsidRDefault="008145D7" w:rsidP="00E77D54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IČO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 w:rsidR="00EC27E8" w:rsidRPr="00D0734A">
        <w:rPr>
          <w:rFonts w:eastAsia="Times New Roman" w:cs="Times New Roman"/>
          <w:bCs/>
          <w:highlight w:val="green"/>
          <w:lang w:val="en-US" w:eastAsia="cs-CZ"/>
        </w:rPr>
        <w:t>[</w:t>
      </w:r>
      <w:r w:rsidR="00EC27E8" w:rsidRPr="00C84E50">
        <w:rPr>
          <w:rFonts w:eastAsia="Times New Roman" w:cs="Times New Roman"/>
          <w:bCs/>
          <w:highlight w:val="green"/>
          <w:lang w:eastAsia="cs-CZ"/>
        </w:rPr>
        <w:t>DOPLNÍ</w:t>
      </w:r>
      <w:r w:rsidR="00EC27E8">
        <w:rPr>
          <w:rFonts w:eastAsia="Times New Roman" w:cs="Times New Roman"/>
          <w:highlight w:val="green"/>
          <w:lang w:eastAsia="cs-CZ"/>
        </w:rPr>
        <w:t xml:space="preserve"> ÚČASTNÍK</w:t>
      </w:r>
      <w:r w:rsidR="00EC27E8">
        <w:rPr>
          <w:rFonts w:eastAsia="Times New Roman" w:cs="Times New Roman"/>
          <w:highlight w:val="green"/>
          <w:lang w:val="en-US" w:eastAsia="cs-CZ"/>
        </w:rPr>
        <w:t>]</w:t>
      </w:r>
    </w:p>
    <w:p w14:paraId="10A5EA2F" w14:textId="0D08C6C4" w:rsidR="008145D7" w:rsidRDefault="008145D7" w:rsidP="000330A7">
      <w:pPr>
        <w:pStyle w:val="Zastoupen"/>
      </w:pPr>
      <w:r>
        <w:t>Zastoupen</w:t>
      </w:r>
      <w:r>
        <w:tab/>
      </w:r>
      <w:r>
        <w:tab/>
      </w:r>
      <w:r>
        <w:tab/>
      </w:r>
      <w:r w:rsidR="00EC27E8" w:rsidRPr="00D0734A">
        <w:rPr>
          <w:bCs/>
          <w:highlight w:val="green"/>
          <w:lang w:val="en-US"/>
        </w:rPr>
        <w:t>[</w:t>
      </w:r>
      <w:r w:rsidR="00EC27E8" w:rsidRPr="00C84E50">
        <w:rPr>
          <w:bCs/>
          <w:highlight w:val="green"/>
        </w:rPr>
        <w:t>DOPLNÍ</w:t>
      </w:r>
      <w:r w:rsidR="00EC27E8">
        <w:rPr>
          <w:highlight w:val="green"/>
        </w:rPr>
        <w:t xml:space="preserve"> ÚČASTNÍK</w:t>
      </w:r>
      <w:r w:rsidR="00EC27E8">
        <w:rPr>
          <w:highlight w:val="green"/>
          <w:lang w:val="en-US"/>
        </w:rPr>
        <w:t>]</w:t>
      </w:r>
    </w:p>
    <w:p w14:paraId="5CA91735" w14:textId="77777777" w:rsidR="005D1B7A" w:rsidRDefault="005D1B7A" w:rsidP="00E77D54">
      <w:pPr>
        <w:spacing w:after="0" w:line="240" w:lineRule="auto"/>
        <w:rPr>
          <w:rFonts w:eastAsia="Times New Roman" w:cs="Times New Roman"/>
          <w:lang w:eastAsia="cs-CZ"/>
        </w:rPr>
      </w:pPr>
    </w:p>
    <w:p w14:paraId="72FBFE42" w14:textId="12761368" w:rsidR="005C48ED" w:rsidRDefault="007F769F" w:rsidP="00E77D54">
      <w:pPr>
        <w:spacing w:line="240" w:lineRule="auto"/>
        <w:rPr>
          <w:rFonts w:eastAsia="Times New Roman" w:cs="Times New Roman"/>
          <w:lang w:eastAsia="cs-CZ"/>
        </w:rPr>
      </w:pPr>
      <w:r w:rsidRPr="006B2763">
        <w:rPr>
          <w:rFonts w:eastAsia="Times New Roman" w:cs="Times New Roman"/>
          <w:lang w:eastAsia="cs-CZ"/>
        </w:rPr>
        <w:t>k</w:t>
      </w:r>
      <w:r w:rsidR="008145D7" w:rsidRPr="006B2763">
        <w:rPr>
          <w:rFonts w:eastAsia="Times New Roman" w:cs="Times New Roman"/>
          <w:lang w:eastAsia="cs-CZ"/>
        </w:rPr>
        <w:t xml:space="preserve">terý podává </w:t>
      </w:r>
      <w:r w:rsidR="005C48ED" w:rsidRPr="006B2763">
        <w:rPr>
          <w:rFonts w:eastAsia="Times New Roman" w:cs="Times New Roman"/>
          <w:lang w:eastAsia="cs-CZ"/>
        </w:rPr>
        <w:t>žádost o účast v</w:t>
      </w:r>
      <w:r w:rsidR="00E77D54" w:rsidRPr="006B2763">
        <w:rPr>
          <w:rFonts w:eastAsia="Times New Roman" w:cs="Times New Roman"/>
          <w:lang w:eastAsia="cs-CZ"/>
        </w:rPr>
        <w:t> řízení na zadání</w:t>
      </w:r>
      <w:r w:rsidRPr="006B2763">
        <w:rPr>
          <w:rFonts w:eastAsia="Times New Roman" w:cs="Times New Roman"/>
          <w:lang w:eastAsia="cs-CZ"/>
        </w:rPr>
        <w:t> </w:t>
      </w:r>
      <w:r w:rsidR="00910A74" w:rsidRPr="006B2763">
        <w:rPr>
          <w:rFonts w:eastAsia="Times New Roman" w:cs="Times New Roman"/>
          <w:lang w:eastAsia="cs-CZ"/>
        </w:rPr>
        <w:t>na</w:t>
      </w:r>
      <w:r w:rsidR="008145D7" w:rsidRPr="006B2763">
        <w:rPr>
          <w:rFonts w:eastAsia="Times New Roman" w:cs="Times New Roman"/>
          <w:lang w:eastAsia="cs-CZ"/>
        </w:rPr>
        <w:t xml:space="preserve">dlimitní </w:t>
      </w:r>
      <w:r w:rsidR="001F103E" w:rsidRPr="006B2763">
        <w:rPr>
          <w:rFonts w:eastAsia="Times New Roman" w:cs="Times New Roman"/>
          <w:lang w:eastAsia="cs-CZ"/>
        </w:rPr>
        <w:t>sektorové veřejné zakázky</w:t>
      </w:r>
      <w:r w:rsidR="005C48ED" w:rsidRPr="006B2763">
        <w:rPr>
          <w:rFonts w:eastAsia="Times New Roman" w:cs="Times New Roman"/>
          <w:lang w:eastAsia="cs-CZ"/>
        </w:rPr>
        <w:t xml:space="preserve"> </w:t>
      </w:r>
      <w:r w:rsidR="008145D7" w:rsidRPr="006B2763">
        <w:rPr>
          <w:rFonts w:eastAsia="Times New Roman" w:cs="Times New Roman"/>
          <w:lang w:eastAsia="cs-CZ"/>
        </w:rPr>
        <w:t>s</w:t>
      </w:r>
      <w:r w:rsidR="00332B68" w:rsidRPr="006B2763">
        <w:rPr>
          <w:rFonts w:eastAsia="Times New Roman" w:cs="Times New Roman"/>
          <w:lang w:eastAsia="cs-CZ"/>
        </w:rPr>
        <w:t> </w:t>
      </w:r>
      <w:r w:rsidR="008145D7" w:rsidRPr="006B2763">
        <w:rPr>
          <w:rFonts w:eastAsia="Times New Roman" w:cs="Times New Roman"/>
          <w:lang w:eastAsia="cs-CZ"/>
        </w:rPr>
        <w:t xml:space="preserve">názvem </w:t>
      </w:r>
      <w:bookmarkStart w:id="1" w:name="_Toc403053768"/>
      <w:r w:rsidR="008145D7" w:rsidRPr="006B2763">
        <w:t>„</w:t>
      </w:r>
      <w:bookmarkEnd w:id="1"/>
      <w:r w:rsidR="006B2763" w:rsidRPr="006B2763">
        <w:rPr>
          <w:rStyle w:val="tun"/>
          <w:rFonts w:eastAsiaTheme="minorHAnsi"/>
        </w:rPr>
        <w:t>Vybavení diagnostických vozidel palubními jednotkami ETCS</w:t>
      </w:r>
      <w:r w:rsidR="008145D7" w:rsidRPr="006B2763">
        <w:t>“</w:t>
      </w:r>
      <w:r w:rsidR="008145D7" w:rsidRPr="006B2763">
        <w:rPr>
          <w:rFonts w:eastAsia="Times New Roman" w:cs="Times New Roman"/>
          <w:lang w:eastAsia="cs-CZ"/>
        </w:rPr>
        <w:t xml:space="preserve">, </w:t>
      </w:r>
      <w:r w:rsidR="00E77D54" w:rsidRPr="006B2763">
        <w:rPr>
          <w:rFonts w:eastAsia="Times New Roman" w:cs="Times New Roman"/>
          <w:lang w:eastAsia="cs-CZ"/>
        </w:rPr>
        <w:t>(</w:t>
      </w:r>
      <w:r w:rsidR="00332B68" w:rsidRPr="006B2763">
        <w:rPr>
          <w:rFonts w:eastAsia="Times New Roman" w:cs="Times New Roman"/>
          <w:lang w:eastAsia="cs-CZ"/>
        </w:rPr>
        <w:t>dále jen „</w:t>
      </w:r>
      <w:r w:rsidR="00332B68" w:rsidRPr="006B2763">
        <w:rPr>
          <w:rStyle w:val="Kurzvatun"/>
          <w:rFonts w:eastAsiaTheme="minorHAnsi"/>
        </w:rPr>
        <w:t>Veřejná zakázka</w:t>
      </w:r>
      <w:r w:rsidR="00332B68" w:rsidRPr="006B2763">
        <w:rPr>
          <w:rFonts w:eastAsia="Times New Roman" w:cs="Times New Roman"/>
          <w:lang w:eastAsia="cs-CZ"/>
        </w:rPr>
        <w:t>“</w:t>
      </w:r>
      <w:r w:rsidR="00E77D54" w:rsidRPr="006B2763">
        <w:rPr>
          <w:rFonts w:eastAsia="Times New Roman" w:cs="Times New Roman"/>
          <w:lang w:eastAsia="cs-CZ"/>
        </w:rPr>
        <w:t xml:space="preserve"> a </w:t>
      </w:r>
      <w:r w:rsidR="00E77D54" w:rsidRPr="006B2763">
        <w:t>„</w:t>
      </w:r>
      <w:r w:rsidR="00E77D54" w:rsidRPr="006B2763">
        <w:rPr>
          <w:rStyle w:val="Kurzvatun"/>
          <w:rFonts w:eastAsiaTheme="minorHAnsi"/>
        </w:rPr>
        <w:t>Zadávací řízení</w:t>
      </w:r>
      <w:r w:rsidR="00E77D54" w:rsidRPr="006B2763">
        <w:t>“</w:t>
      </w:r>
      <w:r w:rsidR="00E77D54" w:rsidRPr="006B2763">
        <w:rPr>
          <w:rFonts w:eastAsia="Times New Roman" w:cs="Times New Roman"/>
          <w:lang w:eastAsia="cs-CZ"/>
        </w:rPr>
        <w:t>)</w:t>
      </w:r>
      <w:r w:rsidR="00332B68" w:rsidRPr="006B2763">
        <w:rPr>
          <w:rFonts w:eastAsia="Times New Roman" w:cs="Times New Roman"/>
          <w:lang w:eastAsia="cs-CZ"/>
        </w:rPr>
        <w:t>,</w:t>
      </w:r>
      <w:r w:rsidR="008145D7" w:rsidRPr="006B2763">
        <w:rPr>
          <w:rFonts w:eastAsia="Times New Roman" w:cs="Times New Roman"/>
          <w:lang w:eastAsia="cs-CZ"/>
        </w:rPr>
        <w:t xml:space="preserve"> tímto čestně prohlašuje, že</w:t>
      </w:r>
      <w:r w:rsidR="005C48ED" w:rsidRPr="006B2763">
        <w:rPr>
          <w:rFonts w:eastAsia="Times New Roman" w:cs="Times New Roman"/>
          <w:lang w:eastAsia="cs-CZ"/>
        </w:rPr>
        <w:t>:</w:t>
      </w:r>
    </w:p>
    <w:p w14:paraId="66019DC5" w14:textId="281D9BCC" w:rsidR="00AC5572" w:rsidRDefault="00AC5572" w:rsidP="000330A7">
      <w:pPr>
        <w:pStyle w:val="aodst"/>
      </w:pPr>
      <w:r w:rsidRPr="000330A7">
        <w:t>on sám jakožto dodavatel, ani jeho poddodavatelé, nejsou osobami, na něž se vztahuje zákaz zadání veřejné zakázky ve smyslu § 48a</w:t>
      </w:r>
      <w:r>
        <w:t xml:space="preserve"> zákona č. 134/2016 Sb., o zadávání veřejných zakázek, ve znění pozdějších předpisů,</w:t>
      </w:r>
    </w:p>
    <w:p w14:paraId="34C5D1A3" w14:textId="011F00B1" w:rsidR="005C48ED" w:rsidRDefault="00247FAF" w:rsidP="000330A7">
      <w:pPr>
        <w:pStyle w:val="aodst"/>
        <w:rPr>
          <w:rFonts w:eastAsia="Calibri" w:cs="Times New Roman"/>
        </w:rPr>
      </w:pPr>
      <w:r w:rsidRPr="000330A7">
        <w:t xml:space="preserve">on sám jakožto dodavatel, případně dodavatelé v jeho rámci sdružení za účelem účasti v Zadávacím řízení, ani </w:t>
      </w:r>
      <w:r w:rsidRPr="00247FAF">
        <w:t>žádný z jeho poddodavatelů nebo jiných osob, jejichž způsobilost je využívána ve smyslu evropských směrnic o zadávání veřejných zakázek,</w:t>
      </w:r>
      <w:r w:rsidRPr="00247FAF">
        <w:rPr>
          <w:rFonts w:eastAsia="Calibri" w:cs="Times New Roman"/>
        </w:rPr>
        <w:t xml:space="preserve"> </w:t>
      </w:r>
      <w:r w:rsidRPr="000330A7">
        <w:rPr>
          <w:rStyle w:val="tun"/>
          <w:rFonts w:eastAsia="Calibri"/>
        </w:rPr>
        <w:t>nejsou</w:t>
      </w:r>
      <w:r w:rsidR="00525B63" w:rsidRPr="00247FAF">
        <w:rPr>
          <w:rFonts w:eastAsia="Calibri" w:cs="Times New Roman"/>
        </w:rPr>
        <w:t xml:space="preserve"> </w:t>
      </w:r>
      <w:r w:rsidRPr="00247FAF">
        <w:rPr>
          <w:rFonts w:eastAsia="Calibri" w:cs="Times New Roman"/>
        </w:rPr>
        <w:t>osobami</w:t>
      </w:r>
      <w:r w:rsidR="004539CD" w:rsidRPr="00247FAF">
        <w:rPr>
          <w:rFonts w:eastAsia="Calibri" w:cs="Times New Roman"/>
        </w:rPr>
        <w:t xml:space="preserve"> </w:t>
      </w:r>
      <w:r w:rsidR="004539CD" w:rsidRPr="00247FAF">
        <w:t>dle článku 5k nařízení Rady (EU) č. 833/2014 ze dne 31. července 2014</w:t>
      </w:r>
      <w:r w:rsidR="004539CD" w:rsidRPr="00EB54C9">
        <w:t xml:space="preserve"> o omezujících opatřeních vzhledem k činnostem Ruska destabilizujícím situaci na Ukrajině, ve znění pozdějších předpisů</w:t>
      </w:r>
      <w:r w:rsidR="00AC5572">
        <w:t>,</w:t>
      </w:r>
    </w:p>
    <w:p w14:paraId="7283F39D" w14:textId="42F0D974" w:rsidR="00525B63" w:rsidRPr="007F769F" w:rsidRDefault="00247FAF" w:rsidP="000330A7">
      <w:pPr>
        <w:pStyle w:val="aodst"/>
        <w:rPr>
          <w:rFonts w:eastAsia="Calibri" w:cs="Times New Roman"/>
        </w:rPr>
      </w:pPr>
      <w:r w:rsidRPr="00247FAF">
        <w:rPr>
          <w:rFonts w:eastAsia="Times New Roman" w:cs="Times New Roman"/>
          <w:lang w:eastAsia="cs-CZ"/>
        </w:rPr>
        <w:t xml:space="preserve">on sám jakožto dodavatel, případně dodavatelé v jeho rámci sdružení za účelem účasti v Zadávacím řízení, ani </w:t>
      </w:r>
      <w:r w:rsidRPr="00247FAF">
        <w:t>žádný z jeho poddodavatelů nebo jiných osob, jejichž způsobilost je využívána ve smyslu evropských směrnic o zadávání veřejných zakázek</w:t>
      </w:r>
      <w:r>
        <w:t xml:space="preserve">, </w:t>
      </w:r>
      <w:r w:rsidRPr="000330A7">
        <w:rPr>
          <w:rStyle w:val="tun"/>
          <w:rFonts w:eastAsiaTheme="minorHAnsi"/>
        </w:rPr>
        <w:t>nejsou</w:t>
      </w:r>
      <w:r>
        <w:t xml:space="preserve"> osobami dle </w:t>
      </w:r>
      <w:r w:rsidR="006B4846">
        <w:t>článku</w:t>
      </w:r>
      <w:r w:rsidRPr="00EB54C9">
        <w:t xml:space="preserve"> 2 nařízení Rady (EU) č. 269/2014 ze dne 17. března 2014, o omezujících opatřeních vzhledem k činnostem narušujícím nebo ohrožujícím územní celistvost, svrchovanost a nezávislost Ukrajiny, ve znění pozdějších předpisů</w:t>
      </w:r>
      <w:r>
        <w:t xml:space="preserve">, </w:t>
      </w:r>
      <w:r w:rsidRPr="00E64956">
        <w:t>a</w:t>
      </w:r>
      <w:r>
        <w:rPr>
          <w:b/>
        </w:rPr>
        <w:t xml:space="preserve"> </w:t>
      </w:r>
      <w:r w:rsidRPr="00B11E16">
        <w:t>dalších prováděcích předpisů k</w:t>
      </w:r>
      <w:r w:rsidR="006B4846">
        <w:t xml:space="preserve"> tomuto</w:t>
      </w:r>
      <w:r w:rsidRPr="00B11E16">
        <w:t xml:space="preserve"> </w:t>
      </w:r>
      <w:r w:rsidR="006B4846" w:rsidRPr="00EB54C9">
        <w:t>nařízení Rady (EU) č. 269/2014</w:t>
      </w:r>
      <w:r w:rsidR="00EC27E8">
        <w:t xml:space="preserve"> anebo osobami dle </w:t>
      </w:r>
      <w:r w:rsidR="00EC27E8" w:rsidRPr="00EC27E8">
        <w:t>čl. 2 nařízení Rady (ES) č. 765/2006 ze dne 18. května 2006 o omezujících opatřeních vzhledem k situaci v Bělorusku a k zapojení Běloruska do ruské agrese proti Ukrajině, ve znění pozdějších předpisů</w:t>
      </w:r>
      <w:r w:rsidR="00D0077C">
        <w:t xml:space="preserve"> anebo osobami dle čl. 2 nařízení Rady (EU) č. 208/2014 ze dne 5. března 2014 o omezujících opatřeních vůči některým osobám, subjektům a orgánům vzhledem k situaci na Ukrajině</w:t>
      </w:r>
      <w:r w:rsidR="00D0077C" w:rsidRPr="000330A7">
        <w:t>, ve znění pozdějších předpisů</w:t>
      </w:r>
      <w:r w:rsidR="00D0077C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="006B4846" w:rsidRPr="00EB54C9">
        <w:t xml:space="preserve"> </w:t>
      </w:r>
      <w:r w:rsidR="006B4846">
        <w:t>(</w:t>
      </w:r>
      <w:r w:rsidR="006B4846" w:rsidRPr="000330A7">
        <w:rPr>
          <w:rStyle w:val="tun"/>
          <w:rFonts w:eastAsiaTheme="minorHAnsi"/>
        </w:rPr>
        <w:t>tzv. sankční seznamy</w:t>
      </w:r>
      <w:r w:rsidR="006B4846">
        <w:t>)</w:t>
      </w:r>
      <w:r w:rsidR="00525B63" w:rsidRPr="007F769F">
        <w:rPr>
          <w:rFonts w:eastAsia="Calibri" w:cs="Times New Roman"/>
        </w:rPr>
        <w:t>.</w:t>
      </w:r>
    </w:p>
    <w:p w14:paraId="2E539D49" w14:textId="77777777" w:rsidR="005D1B7A" w:rsidRDefault="005D1B7A" w:rsidP="00E77D54">
      <w:pPr>
        <w:spacing w:line="240" w:lineRule="auto"/>
        <w:rPr>
          <w:rFonts w:eastAsia="Calibri" w:cs="Times New Roman"/>
        </w:rPr>
      </w:pPr>
    </w:p>
    <w:p w14:paraId="7F7342D2" w14:textId="12C1C29C" w:rsidR="005C48ED" w:rsidRPr="007F769F" w:rsidRDefault="005C48ED" w:rsidP="00E77D54">
      <w:pPr>
        <w:spacing w:line="240" w:lineRule="auto"/>
        <w:rPr>
          <w:rFonts w:eastAsia="Calibri" w:cs="Times New Roman"/>
        </w:rPr>
      </w:pPr>
      <w:r w:rsidRPr="007F769F">
        <w:rPr>
          <w:rFonts w:eastAsia="Calibri" w:cs="Times New Roman"/>
        </w:rPr>
        <w:t xml:space="preserve">Účastník dále čestně prohlašuje, že </w:t>
      </w:r>
      <w:r w:rsidR="005228E7">
        <w:rPr>
          <w:rFonts w:eastAsia="Calibri" w:cs="Times New Roman"/>
        </w:rPr>
        <w:t xml:space="preserve">přestane-li on </w:t>
      </w:r>
      <w:r w:rsidR="006B4846" w:rsidRPr="00247FAF">
        <w:rPr>
          <w:rFonts w:eastAsia="Times New Roman" w:cs="Times New Roman"/>
          <w:lang w:eastAsia="cs-CZ"/>
        </w:rPr>
        <w:t xml:space="preserve">sám jakožto dodavatel, případně dodavatelé v jeho rámci sdružení za účelem účasti v Zadávacím řízení, </w:t>
      </w:r>
      <w:r w:rsidR="005228E7">
        <w:rPr>
          <w:rFonts w:eastAsia="Times New Roman" w:cs="Times New Roman"/>
          <w:lang w:eastAsia="cs-CZ"/>
        </w:rPr>
        <w:t>nebo některý</w:t>
      </w:r>
      <w:r w:rsidR="006B4846" w:rsidRPr="00247FAF">
        <w:t xml:space="preserve"> z jeho poddodavatelů nebo jiných osob, jejichž způsobilost je využívána ve smyslu evropských směrnic o zadávání veřejných zakázek</w:t>
      </w:r>
      <w:r w:rsidRPr="007F769F">
        <w:rPr>
          <w:rFonts w:eastAsia="Calibri" w:cs="Times New Roman"/>
        </w:rPr>
        <w:t>,</w:t>
      </w:r>
      <w:r w:rsidR="005228E7">
        <w:rPr>
          <w:rFonts w:eastAsia="Calibri" w:cs="Times New Roman"/>
        </w:rPr>
        <w:t xml:space="preserve"> splňovat výše uvedené podmínky, k nimž se toto četné prohlášení vztahuje,</w:t>
      </w:r>
      <w:r w:rsidRPr="007F769F">
        <w:rPr>
          <w:rFonts w:eastAsia="Calibri" w:cs="Times New Roman"/>
        </w:rPr>
        <w:t xml:space="preserve"> </w:t>
      </w:r>
      <w:r w:rsidR="00E77D54" w:rsidRPr="007F769F">
        <w:rPr>
          <w:rFonts w:eastAsia="Calibri" w:cs="Times New Roman"/>
        </w:rPr>
        <w:t xml:space="preserve">a to kdykoliv až do okamžiku ukončení </w:t>
      </w:r>
      <w:r w:rsidR="00E77D54">
        <w:rPr>
          <w:rFonts w:eastAsia="Calibri" w:cs="Times New Roman"/>
        </w:rPr>
        <w:t>Z</w:t>
      </w:r>
      <w:r w:rsidR="00E77D54" w:rsidRPr="007F769F">
        <w:rPr>
          <w:rFonts w:eastAsia="Calibri" w:cs="Times New Roman"/>
        </w:rPr>
        <w:t>adávacího řízení</w:t>
      </w:r>
      <w:r w:rsidR="00E77D54">
        <w:rPr>
          <w:rFonts w:eastAsia="Calibri" w:cs="Times New Roman"/>
        </w:rPr>
        <w:t>,</w:t>
      </w:r>
      <w:r w:rsidR="00E77D54" w:rsidRPr="007F769F">
        <w:rPr>
          <w:rFonts w:eastAsia="Calibri" w:cs="Times New Roman"/>
        </w:rPr>
        <w:t xml:space="preserve"> </w:t>
      </w:r>
      <w:r w:rsidRPr="007F769F">
        <w:rPr>
          <w:rFonts w:eastAsia="Calibri" w:cs="Times New Roman"/>
        </w:rPr>
        <w:t xml:space="preserve">oznámí tuto skutečnost bez zbytečného </w:t>
      </w:r>
      <w:r w:rsidRPr="007F769F">
        <w:rPr>
          <w:rFonts w:eastAsia="Calibri" w:cs="Times New Roman"/>
        </w:rPr>
        <w:lastRenderedPageBreak/>
        <w:t>odkladu</w:t>
      </w:r>
      <w:r w:rsidR="005228E7">
        <w:rPr>
          <w:rFonts w:eastAsia="Calibri" w:cs="Times New Roman"/>
        </w:rPr>
        <w:t xml:space="preserve">, nejpozději však </w:t>
      </w:r>
      <w:r w:rsidR="005228E7" w:rsidRPr="000330A7">
        <w:rPr>
          <w:rStyle w:val="tun"/>
          <w:rFonts w:eastAsia="Calibri"/>
        </w:rPr>
        <w:t>do 3 pracovních dnů</w:t>
      </w:r>
      <w:r w:rsidR="005228E7" w:rsidRPr="002904AF">
        <w:rPr>
          <w:rFonts w:eastAsia="Calibri" w:cs="Times New Roman"/>
          <w:b/>
        </w:rPr>
        <w:t xml:space="preserve"> </w:t>
      </w:r>
      <w:r w:rsidR="005228E7" w:rsidRPr="002904AF">
        <w:rPr>
          <w:rFonts w:eastAsia="Calibri" w:cs="Times New Roman"/>
        </w:rPr>
        <w:t>ode dne</w:t>
      </w:r>
      <w:r w:rsidR="005228E7">
        <w:rPr>
          <w:rFonts w:eastAsia="Calibri" w:cs="Times New Roman"/>
        </w:rPr>
        <w:t>, kdy přestal splňovat výše uvedené podmínky, k nimž se toto četné prohlášení vztahuje,</w:t>
      </w:r>
      <w:r w:rsidRPr="007F769F">
        <w:rPr>
          <w:rFonts w:eastAsia="Calibri" w:cs="Times New Roman"/>
        </w:rPr>
        <w:t xml:space="preserve"> zadavateli</w:t>
      </w:r>
      <w:r w:rsidR="00332B68" w:rsidRPr="007F769F">
        <w:rPr>
          <w:rFonts w:eastAsia="Calibri" w:cs="Times New Roman"/>
        </w:rPr>
        <w:t xml:space="preserve"> Veřejné zakázky.</w:t>
      </w:r>
    </w:p>
    <w:p w14:paraId="7369393B" w14:textId="77777777" w:rsidR="00A2562F" w:rsidRPr="00A035EA" w:rsidRDefault="00A2562F" w:rsidP="00E77D54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10A5EA36" w14:textId="3A556EF0" w:rsidR="008145D7" w:rsidRDefault="008145D7" w:rsidP="000330A7">
      <w:pPr>
        <w:pStyle w:val="Mstoaas"/>
      </w:pPr>
      <w:r>
        <w:t xml:space="preserve">V </w:t>
      </w:r>
      <w:r w:rsidR="00EC27E8" w:rsidRPr="00D0734A">
        <w:rPr>
          <w:bCs/>
          <w:highlight w:val="green"/>
          <w:lang w:val="en-US"/>
        </w:rPr>
        <w:t>[</w:t>
      </w:r>
      <w:r w:rsidR="00EC27E8" w:rsidRPr="00C84E50">
        <w:rPr>
          <w:bCs/>
          <w:highlight w:val="green"/>
        </w:rPr>
        <w:t>DOPLNÍ</w:t>
      </w:r>
      <w:r w:rsidR="00EC27E8">
        <w:rPr>
          <w:highlight w:val="green"/>
        </w:rPr>
        <w:t xml:space="preserve"> ÚČASTNÍK</w:t>
      </w:r>
      <w:r w:rsidR="00EC27E8">
        <w:rPr>
          <w:highlight w:val="green"/>
          <w:lang w:val="en-US"/>
        </w:rPr>
        <w:t>]</w:t>
      </w:r>
      <w:r>
        <w:t xml:space="preserve"> dne </w:t>
      </w:r>
      <w:r w:rsidR="00EC27E8" w:rsidRPr="00D0734A">
        <w:rPr>
          <w:bCs/>
          <w:highlight w:val="green"/>
          <w:lang w:val="en-US"/>
        </w:rPr>
        <w:t>[</w:t>
      </w:r>
      <w:r w:rsidR="00EC27E8" w:rsidRPr="00C84E50">
        <w:rPr>
          <w:bCs/>
          <w:highlight w:val="green"/>
        </w:rPr>
        <w:t>DOPLNÍ</w:t>
      </w:r>
      <w:r w:rsidR="00EC27E8">
        <w:rPr>
          <w:highlight w:val="green"/>
        </w:rPr>
        <w:t xml:space="preserve"> ÚČASTNÍK</w:t>
      </w:r>
      <w:r w:rsidR="00EC27E8">
        <w:rPr>
          <w:highlight w:val="green"/>
          <w:lang w:val="en-US"/>
        </w:rPr>
        <w:t>]</w:t>
      </w:r>
    </w:p>
    <w:p w14:paraId="10A5EA37" w14:textId="6505F73E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30EAED60" w14:textId="0AB9F9FE" w:rsidR="00E77D54" w:rsidRDefault="00E77D54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0A5EA38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0A5EA39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0A5EA3A" w14:textId="77777777" w:rsidR="009F392E" w:rsidRPr="008145D7" w:rsidRDefault="009F392E" w:rsidP="008145D7"/>
    <w:sectPr w:rsidR="009F392E" w:rsidRPr="008145D7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8FE042" w14:textId="77777777" w:rsidR="00AF5645" w:rsidRDefault="00AF5645" w:rsidP="00962258">
      <w:pPr>
        <w:spacing w:after="0" w:line="240" w:lineRule="auto"/>
      </w:pPr>
      <w:r>
        <w:separator/>
      </w:r>
    </w:p>
  </w:endnote>
  <w:endnote w:type="continuationSeparator" w:id="0">
    <w:p w14:paraId="6D185279" w14:textId="77777777" w:rsidR="00AF5645" w:rsidRDefault="00AF5645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0A5EA48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0A5EA44" w14:textId="2DD97182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27781F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27781F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5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0A5EA46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10A5EA47" w14:textId="77777777" w:rsidR="00F1715C" w:rsidRDefault="00F1715C" w:rsidP="00D831A3">
          <w:pPr>
            <w:pStyle w:val="Zpat"/>
          </w:pPr>
        </w:p>
      </w:tc>
    </w:tr>
  </w:tbl>
  <w:p w14:paraId="10A5EA49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10A5EA5E" wp14:editId="10A5EA5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7AD12E0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10A5EA60" wp14:editId="10A5EA6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2F2600D9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0A5EA5B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0A5EA54" w14:textId="5BE853E7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27781F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27781F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55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10A5EA56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0A5EA57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10A5EA58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10A5EA59" w14:textId="5C528FA1" w:rsidR="00F1715C" w:rsidRDefault="00DF09FD" w:rsidP="00460660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14:paraId="10A5EA5A" w14:textId="77777777" w:rsidR="00F1715C" w:rsidRDefault="00F1715C" w:rsidP="00460660">
          <w:pPr>
            <w:pStyle w:val="Zpat"/>
          </w:pPr>
        </w:p>
      </w:tc>
    </w:tr>
  </w:tbl>
  <w:p w14:paraId="10A5EA5C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10A5EA64" wp14:editId="10A5EA65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2B0B4F01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0A5EA66" wp14:editId="10A5EA67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EF9B770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10A5EA5D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F77AB2" w14:textId="77777777" w:rsidR="00AF5645" w:rsidRDefault="00AF5645" w:rsidP="00962258">
      <w:pPr>
        <w:spacing w:after="0" w:line="240" w:lineRule="auto"/>
      </w:pPr>
      <w:r>
        <w:separator/>
      </w:r>
    </w:p>
  </w:footnote>
  <w:footnote w:type="continuationSeparator" w:id="0">
    <w:p w14:paraId="6FA388CE" w14:textId="77777777" w:rsidR="00AF5645" w:rsidRDefault="00AF5645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0A5EA42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10A5EA3F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0A5EA40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0A5EA41" w14:textId="77777777" w:rsidR="00F1715C" w:rsidRPr="00D6163D" w:rsidRDefault="00F1715C" w:rsidP="00D6163D">
          <w:pPr>
            <w:pStyle w:val="Druhdokumentu"/>
          </w:pPr>
        </w:p>
      </w:tc>
    </w:tr>
  </w:tbl>
  <w:p w14:paraId="10A5EA43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0A5EA4D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10A5EA4A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B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0A5EA4C" w14:textId="77777777" w:rsidR="00F1715C" w:rsidRPr="00D6163D" w:rsidRDefault="00F1715C" w:rsidP="00FC6389">
          <w:pPr>
            <w:pStyle w:val="Druhdokumentu"/>
          </w:pPr>
        </w:p>
      </w:tc>
    </w:tr>
    <w:tr w:rsidR="009F392E" w14:paraId="10A5EA51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10A5EA4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F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0A5EA50" w14:textId="77777777" w:rsidR="009F392E" w:rsidRPr="00D6163D" w:rsidRDefault="009F392E" w:rsidP="00FC6389">
          <w:pPr>
            <w:pStyle w:val="Druhdokumentu"/>
          </w:pPr>
        </w:p>
      </w:tc>
    </w:tr>
  </w:tbl>
  <w:p w14:paraId="10A5EA52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0A5EA62" wp14:editId="10A5EA63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0A5EA53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37520FE"/>
    <w:multiLevelType w:val="multilevel"/>
    <w:tmpl w:val="07ACBD2E"/>
    <w:lvl w:ilvl="0">
      <w:start w:val="1"/>
      <w:numFmt w:val="lowerLetter"/>
      <w:pStyle w:val="aodst"/>
      <w:lvlText w:val="%1)"/>
      <w:lvlJc w:val="left"/>
      <w:pPr>
        <w:ind w:left="567" w:hanging="567"/>
      </w:pPr>
      <w:rPr>
        <w:rFonts w:ascii="Verdana" w:hAnsi="Verdana" w:hint="default"/>
        <w:b w:val="0"/>
        <w:i w:val="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6AAF0A8C"/>
    <w:multiLevelType w:val="multilevel"/>
    <w:tmpl w:val="0D34D660"/>
    <w:numStyleLink w:val="ListBulletmultilevel"/>
  </w:abstractNum>
  <w:abstractNum w:abstractNumId="9" w15:restartNumberingAfterBreak="0">
    <w:nsid w:val="74070991"/>
    <w:multiLevelType w:val="multilevel"/>
    <w:tmpl w:val="CABE99FC"/>
    <w:numStyleLink w:val="ListNumbermultilevel"/>
  </w:abstractNum>
  <w:num w:numId="1">
    <w:abstractNumId w:val="3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9"/>
  </w:num>
  <w:num w:numId="17">
    <w:abstractNumId w:val="3"/>
  </w:num>
  <w:num w:numId="18">
    <w:abstractNumId w:val="9"/>
  </w:num>
  <w:num w:numId="19">
    <w:abstractNumId w:val="9"/>
  </w:num>
  <w:num w:numId="20">
    <w:abstractNumId w:val="9"/>
  </w:num>
  <w:num w:numId="21">
    <w:abstractNumId w:val="9"/>
  </w:num>
  <w:num w:numId="22">
    <w:abstractNumId w:val="5"/>
  </w:num>
  <w:num w:numId="23">
    <w:abstractNumId w:val="1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9"/>
  </w:num>
  <w:num w:numId="29">
    <w:abstractNumId w:val="3"/>
  </w:num>
  <w:num w:numId="30">
    <w:abstractNumId w:val="9"/>
  </w:num>
  <w:num w:numId="31">
    <w:abstractNumId w:val="9"/>
  </w:num>
  <w:num w:numId="32">
    <w:abstractNumId w:val="9"/>
  </w:num>
  <w:num w:numId="33">
    <w:abstractNumId w:val="9"/>
  </w:num>
  <w:num w:numId="3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5D7"/>
    <w:rsid w:val="000330A7"/>
    <w:rsid w:val="00072C1E"/>
    <w:rsid w:val="00085C46"/>
    <w:rsid w:val="00086D8C"/>
    <w:rsid w:val="000B5217"/>
    <w:rsid w:val="000E23A7"/>
    <w:rsid w:val="0010693F"/>
    <w:rsid w:val="00114363"/>
    <w:rsid w:val="00114472"/>
    <w:rsid w:val="00154352"/>
    <w:rsid w:val="001550BC"/>
    <w:rsid w:val="001605B9"/>
    <w:rsid w:val="00170EC5"/>
    <w:rsid w:val="001747C1"/>
    <w:rsid w:val="00184743"/>
    <w:rsid w:val="001C1C15"/>
    <w:rsid w:val="001F103E"/>
    <w:rsid w:val="00207DF5"/>
    <w:rsid w:val="002434CB"/>
    <w:rsid w:val="00247FAF"/>
    <w:rsid w:val="0027781F"/>
    <w:rsid w:val="00280E07"/>
    <w:rsid w:val="002904AF"/>
    <w:rsid w:val="002C31BF"/>
    <w:rsid w:val="002D08B1"/>
    <w:rsid w:val="002E0CD7"/>
    <w:rsid w:val="002E5F57"/>
    <w:rsid w:val="00317055"/>
    <w:rsid w:val="00332B68"/>
    <w:rsid w:val="00341DCF"/>
    <w:rsid w:val="00357BC6"/>
    <w:rsid w:val="003956C6"/>
    <w:rsid w:val="004229E2"/>
    <w:rsid w:val="00441430"/>
    <w:rsid w:val="00450F07"/>
    <w:rsid w:val="004539CD"/>
    <w:rsid w:val="00453CD3"/>
    <w:rsid w:val="00460660"/>
    <w:rsid w:val="00486107"/>
    <w:rsid w:val="00491827"/>
    <w:rsid w:val="004B1D48"/>
    <w:rsid w:val="004B348C"/>
    <w:rsid w:val="004C4399"/>
    <w:rsid w:val="004C787C"/>
    <w:rsid w:val="004E143C"/>
    <w:rsid w:val="004E3A53"/>
    <w:rsid w:val="004F20BC"/>
    <w:rsid w:val="004F4B9B"/>
    <w:rsid w:val="004F69EA"/>
    <w:rsid w:val="00503B91"/>
    <w:rsid w:val="00511AB9"/>
    <w:rsid w:val="005228E7"/>
    <w:rsid w:val="00523EA7"/>
    <w:rsid w:val="00525B63"/>
    <w:rsid w:val="00553375"/>
    <w:rsid w:val="00557C28"/>
    <w:rsid w:val="005736B7"/>
    <w:rsid w:val="00575E5A"/>
    <w:rsid w:val="005C48ED"/>
    <w:rsid w:val="005D1B7A"/>
    <w:rsid w:val="005F1404"/>
    <w:rsid w:val="0061068E"/>
    <w:rsid w:val="00631F70"/>
    <w:rsid w:val="00660AD3"/>
    <w:rsid w:val="00677B7F"/>
    <w:rsid w:val="006A5570"/>
    <w:rsid w:val="006A689C"/>
    <w:rsid w:val="006B2763"/>
    <w:rsid w:val="006B3D79"/>
    <w:rsid w:val="006B4846"/>
    <w:rsid w:val="006D7AFE"/>
    <w:rsid w:val="006E0578"/>
    <w:rsid w:val="006E314D"/>
    <w:rsid w:val="00710723"/>
    <w:rsid w:val="00723ED1"/>
    <w:rsid w:val="00743525"/>
    <w:rsid w:val="0076286B"/>
    <w:rsid w:val="00766846"/>
    <w:rsid w:val="00774D37"/>
    <w:rsid w:val="0077673A"/>
    <w:rsid w:val="007846E1"/>
    <w:rsid w:val="007B570C"/>
    <w:rsid w:val="007C589B"/>
    <w:rsid w:val="007E4A6E"/>
    <w:rsid w:val="007E6DB6"/>
    <w:rsid w:val="007F56A7"/>
    <w:rsid w:val="007F6276"/>
    <w:rsid w:val="007F769F"/>
    <w:rsid w:val="00807DD0"/>
    <w:rsid w:val="008145D7"/>
    <w:rsid w:val="0084079D"/>
    <w:rsid w:val="008659F3"/>
    <w:rsid w:val="00876B9F"/>
    <w:rsid w:val="00886D4B"/>
    <w:rsid w:val="00895406"/>
    <w:rsid w:val="008A3568"/>
    <w:rsid w:val="008D03B9"/>
    <w:rsid w:val="008F18D6"/>
    <w:rsid w:val="00904780"/>
    <w:rsid w:val="00910A74"/>
    <w:rsid w:val="00922385"/>
    <w:rsid w:val="009223DF"/>
    <w:rsid w:val="00923DE9"/>
    <w:rsid w:val="00936091"/>
    <w:rsid w:val="00940D8A"/>
    <w:rsid w:val="009564A1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2562F"/>
    <w:rsid w:val="00A262EA"/>
    <w:rsid w:val="00A6177B"/>
    <w:rsid w:val="00A66136"/>
    <w:rsid w:val="00AA4CBB"/>
    <w:rsid w:val="00AA65FA"/>
    <w:rsid w:val="00AA7351"/>
    <w:rsid w:val="00AC5572"/>
    <w:rsid w:val="00AD056F"/>
    <w:rsid w:val="00AD6731"/>
    <w:rsid w:val="00AF5645"/>
    <w:rsid w:val="00B15D0D"/>
    <w:rsid w:val="00B5799F"/>
    <w:rsid w:val="00B75EE1"/>
    <w:rsid w:val="00B77481"/>
    <w:rsid w:val="00B8518B"/>
    <w:rsid w:val="00BD7E91"/>
    <w:rsid w:val="00C02D0A"/>
    <w:rsid w:val="00C03A6E"/>
    <w:rsid w:val="00C17A08"/>
    <w:rsid w:val="00C31A98"/>
    <w:rsid w:val="00C44F6A"/>
    <w:rsid w:val="00C47AE3"/>
    <w:rsid w:val="00C663C6"/>
    <w:rsid w:val="00C76D6D"/>
    <w:rsid w:val="00CD1FC4"/>
    <w:rsid w:val="00D0077C"/>
    <w:rsid w:val="00D21061"/>
    <w:rsid w:val="00D4108E"/>
    <w:rsid w:val="00D6163D"/>
    <w:rsid w:val="00D62090"/>
    <w:rsid w:val="00D73D46"/>
    <w:rsid w:val="00D831A3"/>
    <w:rsid w:val="00DC75F3"/>
    <w:rsid w:val="00DD46F3"/>
    <w:rsid w:val="00DE2E75"/>
    <w:rsid w:val="00DE56F2"/>
    <w:rsid w:val="00DF09FD"/>
    <w:rsid w:val="00DF116D"/>
    <w:rsid w:val="00E36C4A"/>
    <w:rsid w:val="00E77D54"/>
    <w:rsid w:val="00EB104F"/>
    <w:rsid w:val="00EC27E8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10A5EA27"/>
  <w14:defaultImageDpi w14:val="330"/>
  <w15:docId w15:val="{2AAE310B-833E-4A66-A32E-94E6E6AAD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663C6"/>
    <w:pPr>
      <w:spacing w:before="120" w:after="120"/>
      <w:jc w:val="both"/>
    </w:pPr>
  </w:style>
  <w:style w:type="paragraph" w:styleId="Nadpis1">
    <w:name w:val="heading 1"/>
    <w:basedOn w:val="Normln"/>
    <w:next w:val="Normln"/>
    <w:link w:val="Nadpis1Char"/>
    <w:uiPriority w:val="9"/>
    <w:qFormat/>
    <w:rsid w:val="00C663C6"/>
    <w:pPr>
      <w:keepNext/>
      <w:keepLines/>
      <w:suppressAutoHyphens/>
      <w:spacing w:before="32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C663C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basedOn w:val="Standardnpsmoodstavce"/>
    <w:uiPriority w:val="99"/>
    <w:semiHidden/>
    <w:unhideWhenUsed/>
    <w:rsid w:val="00A262E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262E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262E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262E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262EA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332B68"/>
    <w:pPr>
      <w:spacing w:after="0" w:line="240" w:lineRule="auto"/>
    </w:pPr>
  </w:style>
  <w:style w:type="character" w:styleId="Znakapoznpodarou">
    <w:name w:val="footnote reference"/>
    <w:basedOn w:val="Standardnpsmoodstavce"/>
    <w:uiPriority w:val="99"/>
    <w:semiHidden/>
    <w:unhideWhenUsed/>
    <w:rsid w:val="004539CD"/>
    <w:rPr>
      <w:vertAlign w:val="superscript"/>
    </w:rPr>
  </w:style>
  <w:style w:type="character" w:customStyle="1" w:styleId="tun">
    <w:name w:val="tučně"/>
    <w:basedOn w:val="Standardnpsmoodstavce"/>
    <w:uiPriority w:val="1"/>
    <w:qFormat/>
    <w:rsid w:val="00C663C6"/>
    <w:rPr>
      <w:rFonts w:ascii="Verdana" w:eastAsia="Times New Roman" w:hAnsi="Verdana" w:cs="Times New Roman"/>
      <w:b/>
      <w:sz w:val="18"/>
      <w:lang w:eastAsia="cs-CZ"/>
    </w:rPr>
  </w:style>
  <w:style w:type="character" w:customStyle="1" w:styleId="Kurzvatun">
    <w:name w:val="Kurzíva tučně"/>
    <w:basedOn w:val="tun"/>
    <w:uiPriority w:val="1"/>
    <w:qFormat/>
    <w:rsid w:val="00C663C6"/>
    <w:rPr>
      <w:rFonts w:ascii="Verdana" w:eastAsia="Times New Roman" w:hAnsi="Verdana" w:cs="Times New Roman"/>
      <w:b/>
      <w:i/>
      <w:sz w:val="18"/>
      <w:lang w:eastAsia="cs-CZ"/>
    </w:rPr>
  </w:style>
  <w:style w:type="paragraph" w:customStyle="1" w:styleId="Mstoaas">
    <w:name w:val="Místo a čas"/>
    <w:basedOn w:val="Normln"/>
    <w:link w:val="MstoaasChar"/>
    <w:qFormat/>
    <w:rsid w:val="00C663C6"/>
    <w:pPr>
      <w:tabs>
        <w:tab w:val="right" w:pos="9063"/>
      </w:tabs>
      <w:spacing w:before="600" w:after="0"/>
      <w:outlineLvl w:val="0"/>
    </w:pPr>
    <w:rPr>
      <w:rFonts w:eastAsia="Times New Roman" w:cs="Times New Roman"/>
      <w:lang w:eastAsia="cs-CZ"/>
    </w:rPr>
  </w:style>
  <w:style w:type="character" w:customStyle="1" w:styleId="MstoaasChar">
    <w:name w:val="Místo a čas Char"/>
    <w:basedOn w:val="Standardnpsmoodstavce"/>
    <w:link w:val="Mstoaas"/>
    <w:rsid w:val="00C663C6"/>
    <w:rPr>
      <w:rFonts w:eastAsia="Times New Roman" w:cs="Times New Roman"/>
      <w:lang w:eastAsia="cs-CZ"/>
    </w:rPr>
  </w:style>
  <w:style w:type="paragraph" w:customStyle="1" w:styleId="aodst">
    <w:name w:val="a) odst."/>
    <w:basedOn w:val="Normln"/>
    <w:link w:val="aodstChar"/>
    <w:qFormat/>
    <w:rsid w:val="00C663C6"/>
    <w:pPr>
      <w:numPr>
        <w:numId w:val="34"/>
      </w:numPr>
    </w:pPr>
  </w:style>
  <w:style w:type="character" w:customStyle="1" w:styleId="aodstChar">
    <w:name w:val="a) odst. Char"/>
    <w:basedOn w:val="Standardnpsmoodstavce"/>
    <w:link w:val="aodst"/>
    <w:rsid w:val="00C663C6"/>
  </w:style>
  <w:style w:type="paragraph" w:customStyle="1" w:styleId="Zastoupen">
    <w:name w:val="Zastoupen"/>
    <w:basedOn w:val="Normln"/>
    <w:link w:val="ZastoupenChar"/>
    <w:qFormat/>
    <w:rsid w:val="00C663C6"/>
    <w:pPr>
      <w:widowControl w:val="0"/>
      <w:autoSpaceDE w:val="0"/>
      <w:spacing w:after="240"/>
    </w:pPr>
    <w:rPr>
      <w:rFonts w:eastAsia="Times New Roman" w:cs="Times New Roman"/>
      <w:lang w:eastAsia="cs-CZ"/>
    </w:rPr>
  </w:style>
  <w:style w:type="character" w:customStyle="1" w:styleId="ZastoupenChar">
    <w:name w:val="Zastoupen Char"/>
    <w:basedOn w:val="Standardnpsmoodstavce"/>
    <w:link w:val="Zastoupen"/>
    <w:rsid w:val="00C663C6"/>
    <w:rPr>
      <w:rFonts w:eastAsia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52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&#268;estn&#233;%20prohl&#225;&#353;en&#237;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Veřejný dokument" ma:contentTypeID="0x01010067F57B6512F0FE4889507DFC4DA84EED002FFCB0F67BFD2F409F705FD7C12340EF" ma:contentTypeVersion="3" ma:contentTypeDescription="Vytvoří nový dokument" ma:contentTypeScope="" ma:versionID="d0f4b9d3b736fb96d29b09e6a772c808">
  <xsd:schema xmlns:xsd="http://www.w3.org/2001/XMLSchema" xmlns:xs="http://www.w3.org/2001/XMLSchema" xmlns:p="http://schemas.microsoft.com/office/2006/metadata/properties" xmlns:ns2="4e4a6a96-f3e4-483d-987d-304999e1d579" targetNamespace="http://schemas.microsoft.com/office/2006/metadata/properties" ma:root="true" ma:fieldsID="fa260f508da03806c022d0b873fba5a5" ns2:_="">
    <xsd:import namespace="4e4a6a96-f3e4-483d-987d-304999e1d57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4a6a96-f3e4-483d-987d-304999e1d5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EEB0A-FE77-4C52-B98F-7CD3C602ED0D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4e4a6a96-f3e4-483d-987d-304999e1d579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A54C71D-5229-410E-BA72-395FE8C96B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4a6a96-f3e4-483d-987d-304999e1d5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0A3232B-1B1F-49B6-BD50-AB2EFC378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0</TotalTime>
  <Pages>2</Pages>
  <Words>424</Words>
  <Characters>2502</Characters>
  <Application>Microsoft Office Word</Application>
  <DocSecurity>0</DocSecurity>
  <Lines>20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Kubišta Bronislav</cp:lastModifiedBy>
  <cp:revision>5</cp:revision>
  <cp:lastPrinted>2024-06-28T09:13:00Z</cp:lastPrinted>
  <dcterms:created xsi:type="dcterms:W3CDTF">2024-04-16T09:57:00Z</dcterms:created>
  <dcterms:modified xsi:type="dcterms:W3CDTF">2024-06-28T09:13:00Z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0x01010067F57B6512F0FE4889507DFC4DA84EED002FFCB0F67BFD2F409F705FD7C12340EF</vt:lpwstr>
  </property>
  <property fmtid="{D5CDD505-2E9C-101B-9397-08002B2CF9AE}" pid="3" name="URL">
    <vt:lpwstr/>
  </property>
</Properties>
</file>