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5999C808"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493338">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047BCFBE" w14:textId="60C8E8E2"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0D067CCB" w:rsidR="004E1498" w:rsidRDefault="004E1498" w:rsidP="00E83679">
      <w:pPr>
        <w:pStyle w:val="Identifikace"/>
      </w:pPr>
      <w:r w:rsidRPr="00493338">
        <w:t xml:space="preserve">zastoupená </w:t>
      </w:r>
      <w:r w:rsidR="00493338" w:rsidRPr="00493338">
        <w:t>Ing. Davidem Miklasem, ředitelem organizační jednotky</w:t>
      </w:r>
      <w:r w:rsidR="00493338" w:rsidRPr="00E6227B">
        <w:t xml:space="preserve"> Správa železniční telematiky</w:t>
      </w:r>
    </w:p>
    <w:p w14:paraId="4CEE3CAE" w14:textId="77777777" w:rsidR="0020087F" w:rsidRPr="004E1498" w:rsidRDefault="0020087F" w:rsidP="00E83679">
      <w:pPr>
        <w:pStyle w:val="Identifikace"/>
      </w:pP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7E186F73" w:rsidR="004E1498" w:rsidRDefault="004E1498" w:rsidP="00E83679">
      <w:pPr>
        <w:pStyle w:val="Preambule"/>
      </w:pPr>
      <w:r w:rsidRPr="004E1498">
        <w:t xml:space="preserve">Tato </w:t>
      </w:r>
      <w:r w:rsidR="00674571">
        <w:t>Smlou</w:t>
      </w:r>
      <w:r w:rsidRPr="004E1498">
        <w:t>va je uzavřena na základě výsledků zadávacího</w:t>
      </w:r>
      <w:r w:rsidR="00A53522">
        <w:t>/výběrového</w:t>
      </w:r>
      <w:r w:rsidRPr="004E1498">
        <w:t xml:space="preserve"> řízení veřejné zakázky s </w:t>
      </w:r>
      <w:r w:rsidRPr="00493338">
        <w:t xml:space="preserve">názvem </w:t>
      </w:r>
      <w:r w:rsidR="00527421" w:rsidRPr="00493338">
        <w:rPr>
          <w:b/>
        </w:rPr>
        <w:t>„</w:t>
      </w:r>
      <w:r w:rsidR="00493338" w:rsidRPr="00493338">
        <w:rPr>
          <w:b/>
        </w:rPr>
        <w:t>Zhodnocení datové architektury SŽ“</w:t>
      </w:r>
      <w:r w:rsidR="00493338" w:rsidRPr="00493338">
        <w:t>,</w:t>
      </w:r>
      <w:r w:rsidR="00493338" w:rsidRPr="00493338">
        <w:rPr>
          <w:b/>
        </w:rPr>
        <w:t xml:space="preserve"> </w:t>
      </w:r>
      <w:r w:rsidR="000D278B" w:rsidRPr="00493338">
        <w:t xml:space="preserve">č.j. veřejné zakázky </w:t>
      </w:r>
      <w:r w:rsidR="00493338" w:rsidRPr="00493338">
        <w:t>33339/2024-SŽ-GŘ-O8</w:t>
      </w:r>
      <w:r w:rsidR="005740C3" w:rsidRPr="00493338">
        <w:t xml:space="preserve"> </w:t>
      </w:r>
      <w:r w:rsidRPr="00493338">
        <w:t>(dále jen „</w:t>
      </w:r>
      <w:r w:rsidR="00380260" w:rsidRPr="00493338">
        <w:rPr>
          <w:rStyle w:val="Kurzvatun"/>
          <w:rFonts w:eastAsiaTheme="minorHAnsi"/>
        </w:rPr>
        <w:t xml:space="preserve">Veřejná </w:t>
      </w:r>
      <w:r w:rsidRPr="00493338">
        <w:rPr>
          <w:rStyle w:val="Kurzvatun"/>
          <w:rFonts w:eastAsiaTheme="minorHAnsi"/>
        </w:rPr>
        <w:t>zakázka</w:t>
      </w:r>
      <w:r w:rsidR="006566F7" w:rsidRPr="00493338">
        <w:t>“). Jednotlivá ustanovení této S</w:t>
      </w:r>
      <w:r w:rsidRPr="00493338">
        <w:t xml:space="preserve">mlouvy tak budou vykládána v souladu se zadávacími podmínkami </w:t>
      </w:r>
      <w:r w:rsidR="00A01A92" w:rsidRPr="00493338">
        <w:t xml:space="preserve">Veřejné </w:t>
      </w:r>
      <w:r w:rsidRPr="00493338">
        <w:t>zakázky.</w:t>
      </w:r>
      <w:r w:rsidRPr="004E1498">
        <w:t xml:space="preserve"> </w:t>
      </w:r>
    </w:p>
    <w:p w14:paraId="0A787FA0" w14:textId="77777777" w:rsidR="00493338" w:rsidRPr="004E1498" w:rsidRDefault="00493338" w:rsidP="00E83679">
      <w:pPr>
        <w:pStyle w:val="Preambule"/>
      </w:pPr>
    </w:p>
    <w:p w14:paraId="642B196F" w14:textId="77777777" w:rsidR="004E1498" w:rsidRPr="00950C1F" w:rsidRDefault="004E1498" w:rsidP="00E83679">
      <w:pPr>
        <w:pStyle w:val="Nadpis1"/>
        <w:jc w:val="left"/>
      </w:pPr>
      <w:r w:rsidRPr="00950C1F">
        <w:t>Dílo</w:t>
      </w:r>
    </w:p>
    <w:p w14:paraId="75B8D031" w14:textId="1EFBB531" w:rsidR="004E1498"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3962D5A5" w14:textId="15447F49" w:rsidR="0020087F" w:rsidRDefault="0020087F" w:rsidP="0020087F">
      <w:pPr>
        <w:rPr>
          <w:lang w:eastAsia="cs-CZ"/>
        </w:rPr>
      </w:pPr>
    </w:p>
    <w:p w14:paraId="7FD3C68B" w14:textId="77777777" w:rsidR="0020087F" w:rsidRPr="0020087F" w:rsidRDefault="0020087F" w:rsidP="0020087F">
      <w:pPr>
        <w:rPr>
          <w:lang w:eastAsia="cs-CZ"/>
        </w:rPr>
      </w:pP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lastRenderedPageBreak/>
        <w:t>Předmět díla</w:t>
      </w:r>
    </w:p>
    <w:p w14:paraId="222B6B24" w14:textId="77777777" w:rsidR="00493338" w:rsidRPr="00E6227B" w:rsidRDefault="004E1498" w:rsidP="00493338">
      <w:pPr>
        <w:pStyle w:val="Nadpis2"/>
        <w:keepNext/>
        <w:overflowPunct/>
        <w:autoSpaceDE/>
        <w:autoSpaceDN/>
        <w:adjustRightInd/>
        <w:spacing w:line="240" w:lineRule="auto"/>
        <w:ind w:left="578" w:hanging="578"/>
        <w:jc w:val="left"/>
        <w:textAlignment w:val="auto"/>
        <w:rPr>
          <w:rFonts w:eastAsiaTheme="minorHAnsi" w:cstheme="minorBidi"/>
          <w:lang w:eastAsia="en-US"/>
        </w:rPr>
      </w:pPr>
      <w:r w:rsidRPr="004E1498">
        <w:t xml:space="preserve">Předmětem díla je </w:t>
      </w:r>
      <w:r w:rsidR="00493338" w:rsidRPr="00E6227B">
        <w:rPr>
          <w:rFonts w:eastAsiaTheme="minorHAnsi" w:cstheme="minorBidi"/>
          <w:lang w:eastAsia="en-US"/>
        </w:rPr>
        <w:t>zhodnocení datové architektury:</w:t>
      </w:r>
    </w:p>
    <w:p w14:paraId="76BA197E" w14:textId="477E9081" w:rsidR="00493338" w:rsidRPr="00E6227B" w:rsidRDefault="00493338" w:rsidP="00EF4E86">
      <w:pPr>
        <w:pStyle w:val="Nadpis2"/>
        <w:keepNext/>
        <w:numPr>
          <w:ilvl w:val="0"/>
          <w:numId w:val="38"/>
        </w:numPr>
        <w:overflowPunct/>
        <w:autoSpaceDE/>
        <w:autoSpaceDN/>
        <w:adjustRightInd/>
        <w:spacing w:line="240" w:lineRule="auto"/>
        <w:jc w:val="left"/>
        <w:textAlignment w:val="auto"/>
      </w:pPr>
      <w:r w:rsidRPr="00E6227B">
        <w:t xml:space="preserve">analýza současné situace na základě dostupné </w:t>
      </w:r>
      <w:r w:rsidR="00E31C8A">
        <w:t>dokumentace a interview / workshopů se zainteresovanými osobami</w:t>
      </w:r>
      <w:r>
        <w:t>,</w:t>
      </w:r>
    </w:p>
    <w:p w14:paraId="5C70F9AC" w14:textId="77777777" w:rsidR="00493338" w:rsidRPr="00E6227B" w:rsidRDefault="00493338" w:rsidP="00493338">
      <w:pPr>
        <w:keepNext/>
        <w:numPr>
          <w:ilvl w:val="0"/>
          <w:numId w:val="38"/>
        </w:numPr>
        <w:spacing w:line="240" w:lineRule="auto"/>
        <w:jc w:val="left"/>
        <w:outlineLvl w:val="1"/>
      </w:pPr>
      <w:r w:rsidRPr="00E6227B">
        <w:t>exekuce a dokumentace skutečností zjištěných při interview / workshopech</w:t>
      </w:r>
      <w:r>
        <w:t>,</w:t>
      </w:r>
    </w:p>
    <w:p w14:paraId="752721E9" w14:textId="77777777" w:rsidR="00493338" w:rsidRPr="00E6227B" w:rsidRDefault="00493338" w:rsidP="00493338">
      <w:pPr>
        <w:keepNext/>
        <w:numPr>
          <w:ilvl w:val="0"/>
          <w:numId w:val="38"/>
        </w:numPr>
        <w:spacing w:line="240" w:lineRule="auto"/>
        <w:jc w:val="left"/>
        <w:outlineLvl w:val="1"/>
      </w:pPr>
      <w:r w:rsidRPr="00E6227B">
        <w:t>souhrn výsledků z interview / workshopů</w:t>
      </w:r>
      <w:r>
        <w:t>,</w:t>
      </w:r>
    </w:p>
    <w:p w14:paraId="794CCD18" w14:textId="77777777" w:rsidR="00493338" w:rsidRPr="00E6227B" w:rsidRDefault="00493338" w:rsidP="00493338">
      <w:pPr>
        <w:keepNext/>
        <w:numPr>
          <w:ilvl w:val="0"/>
          <w:numId w:val="38"/>
        </w:numPr>
        <w:spacing w:line="240" w:lineRule="auto"/>
        <w:jc w:val="left"/>
        <w:outlineLvl w:val="1"/>
      </w:pPr>
      <w:r w:rsidRPr="00E6227B">
        <w:t>vyvození příležitostí pro zlepšení (</w:t>
      </w:r>
      <w:proofErr w:type="spellStart"/>
      <w:r w:rsidRPr="00E6227B">
        <w:t>quick</w:t>
      </w:r>
      <w:proofErr w:type="spellEnd"/>
      <w:r w:rsidRPr="00E6227B">
        <w:t xml:space="preserve"> </w:t>
      </w:r>
      <w:proofErr w:type="spellStart"/>
      <w:r w:rsidRPr="00E6227B">
        <w:t>wins</w:t>
      </w:r>
      <w:proofErr w:type="spellEnd"/>
      <w:r w:rsidRPr="00E6227B">
        <w:t>) a cílového stavu</w:t>
      </w:r>
      <w:r>
        <w:t>,</w:t>
      </w:r>
    </w:p>
    <w:p w14:paraId="03F039C6" w14:textId="76A26395" w:rsidR="004E1498" w:rsidRDefault="00493338" w:rsidP="00493338">
      <w:pPr>
        <w:pStyle w:val="Nadpis2"/>
        <w:widowControl w:val="0"/>
        <w:numPr>
          <w:ilvl w:val="0"/>
          <w:numId w:val="38"/>
        </w:numPr>
        <w:rPr>
          <w:rFonts w:eastAsiaTheme="minorHAnsi" w:cstheme="minorBidi"/>
          <w:lang w:eastAsia="en-US"/>
        </w:rPr>
      </w:pPr>
      <w:r w:rsidRPr="00E6227B">
        <w:rPr>
          <w:rFonts w:eastAsiaTheme="minorHAnsi" w:cstheme="minorBidi"/>
          <w:lang w:eastAsia="en-US"/>
        </w:rPr>
        <w:t>prezentace finálních výsledků</w:t>
      </w:r>
      <w:r>
        <w:rPr>
          <w:rFonts w:eastAsiaTheme="minorHAnsi" w:cstheme="minorBidi"/>
          <w:lang w:eastAsia="en-US"/>
        </w:rPr>
        <w:t>.</w:t>
      </w:r>
    </w:p>
    <w:p w14:paraId="4ED34D5B" w14:textId="774FF8B8" w:rsidR="00986DA2" w:rsidRPr="00986DA2" w:rsidRDefault="00986DA2" w:rsidP="00986DA2">
      <w:pPr>
        <w:ind w:left="709"/>
      </w:pPr>
      <w:r>
        <w:t xml:space="preserve">V rámci zhodnocení </w:t>
      </w:r>
      <w:r w:rsidRPr="00986DA2">
        <w:t>datové architektury bude řešen stav datové architektury SŽ – provozní data, BI, datové sklady data pro běžné fungování, kdy jsou řešena data provozuschopnosti, řízení provozu, naopak nejsou řešena data pro zabezpečení fungování železnic. Nebude řešena datová architektura, která je pod systémem, který monitoruje železnice jako takové</w:t>
      </w:r>
      <w:r>
        <w:t>.</w:t>
      </w:r>
    </w:p>
    <w:p w14:paraId="31E5226B" w14:textId="168B0EB0" w:rsidR="004E1498" w:rsidRPr="00493338" w:rsidRDefault="004E1498" w:rsidP="00F1527A">
      <w:pPr>
        <w:pStyle w:val="Nadpis2"/>
        <w:widowControl w:val="0"/>
      </w:pPr>
      <w:r w:rsidRPr="00493338">
        <w:t>Předmět díla je blíže specifikován v přílo</w:t>
      </w:r>
      <w:r w:rsidR="00CB53B1" w:rsidRPr="00493338">
        <w:t>ze</w:t>
      </w:r>
      <w:r w:rsidRPr="00493338">
        <w:t xml:space="preserve"> </w:t>
      </w:r>
      <w:r w:rsidR="0086114C" w:rsidRPr="00493338">
        <w:t>č</w:t>
      </w:r>
      <w:r w:rsidR="00493338" w:rsidRPr="00493338">
        <w:t xml:space="preserve">. 1 </w:t>
      </w:r>
      <w:r w:rsidR="006566F7" w:rsidRPr="00493338">
        <w:t>S</w:t>
      </w:r>
      <w:r w:rsidRPr="00493338">
        <w:t>mlouvy.</w:t>
      </w:r>
      <w:r w:rsidR="00493338">
        <w:t xml:space="preserve"> </w:t>
      </w:r>
      <w:r w:rsidR="00493338" w:rsidRPr="00493338">
        <w:t>Objednatel rozdělil Předmět díla do čtyř etap, které jsou uvedené v příloze č. 1 této Smlouvy, přičemž jednotlivé etapy na sebe navazují a je nutné je plnit postupně dle jejich návaznosti</w:t>
      </w:r>
      <w:r w:rsidR="00493338">
        <w:t>.</w:t>
      </w:r>
    </w:p>
    <w:p w14:paraId="620E778C" w14:textId="1F1354BE" w:rsidR="004E1498" w:rsidRPr="00493338" w:rsidRDefault="004E1498" w:rsidP="00F1527A">
      <w:pPr>
        <w:pStyle w:val="Nadpis2"/>
        <w:widowControl w:val="0"/>
      </w:pPr>
      <w:r w:rsidRPr="00493338">
        <w:t>Jakost ani provedení Předmětu díla není určeno vzorkem ani předlohou.</w:t>
      </w:r>
    </w:p>
    <w:p w14:paraId="600D21AE" w14:textId="6CA2DE43" w:rsidR="004E1498" w:rsidRPr="0020087F" w:rsidRDefault="0029605F" w:rsidP="00F1527A">
      <w:pPr>
        <w:pStyle w:val="Nadpis1"/>
        <w:widowControl w:val="0"/>
        <w:suppressAutoHyphens w:val="0"/>
        <w:rPr>
          <w:rFonts w:eastAsia="Times New Roman"/>
          <w:lang w:eastAsia="cs-CZ"/>
        </w:rPr>
      </w:pPr>
      <w:r w:rsidRPr="0020087F">
        <w:rPr>
          <w:rFonts w:eastAsia="Times New Roman"/>
          <w:lang w:eastAsia="cs-CZ"/>
        </w:rPr>
        <w:t xml:space="preserve">Cena díla </w:t>
      </w:r>
    </w:p>
    <w:p w14:paraId="36DF1F7F" w14:textId="363B1A23" w:rsidR="00810E9B" w:rsidRPr="0020087F" w:rsidRDefault="00DB7CC9" w:rsidP="00F1527A">
      <w:pPr>
        <w:pStyle w:val="Nadpis2"/>
        <w:widowControl w:val="0"/>
      </w:pPr>
      <w:r w:rsidRPr="0020087F">
        <w:t xml:space="preserve">Cena za Dílo </w:t>
      </w:r>
      <w:r w:rsidR="006566F7" w:rsidRPr="0020087F">
        <w:t xml:space="preserve">je </w:t>
      </w:r>
      <w:r w:rsidR="00C667ED" w:rsidRPr="0020087F">
        <w:t xml:space="preserve">uvedena v </w:t>
      </w:r>
      <w:r w:rsidR="006566F7" w:rsidRPr="0020087F">
        <w:t>přílo</w:t>
      </w:r>
      <w:r w:rsidR="00C667ED" w:rsidRPr="0020087F">
        <w:t>ze</w:t>
      </w:r>
      <w:r w:rsidR="006566F7" w:rsidRPr="0020087F">
        <w:t xml:space="preserve"> č.</w:t>
      </w:r>
      <w:r w:rsidR="00493338" w:rsidRPr="0020087F">
        <w:t xml:space="preserve"> 2</w:t>
      </w:r>
      <w:r w:rsidR="006566F7" w:rsidRPr="0020087F">
        <w:t xml:space="preserve"> </w:t>
      </w:r>
      <w:r w:rsidR="00810E9B" w:rsidRPr="0020087F">
        <w:t>Smlouvy.</w:t>
      </w:r>
    </w:p>
    <w:p w14:paraId="28C81697" w14:textId="444A1E1C" w:rsidR="00810E9B" w:rsidRPr="0020087F" w:rsidRDefault="00810E9B" w:rsidP="00F1527A">
      <w:pPr>
        <w:pStyle w:val="Nadpis2"/>
        <w:widowControl w:val="0"/>
      </w:pPr>
      <w:r w:rsidRPr="0020087F">
        <w:t xml:space="preserve">Fakturace bude provedena </w:t>
      </w:r>
      <w:r w:rsidR="00CB53B1" w:rsidRPr="0020087F">
        <w:t xml:space="preserve">na základě </w:t>
      </w:r>
      <w:r w:rsidR="00CE512A" w:rsidRPr="0020087F">
        <w:t>akceptační</w:t>
      </w:r>
      <w:r w:rsidR="00493338" w:rsidRPr="0020087F">
        <w:t xml:space="preserve">ho </w:t>
      </w:r>
      <w:r w:rsidR="00CB53B1" w:rsidRPr="0020087F">
        <w:t xml:space="preserve">protokolu podepsaného oběma </w:t>
      </w:r>
      <w:r w:rsidR="003B5DD6" w:rsidRPr="0020087F">
        <w:t>Sml</w:t>
      </w:r>
      <w:r w:rsidR="00CB53B1" w:rsidRPr="0020087F">
        <w:t>uvními stranami</w:t>
      </w:r>
      <w:r w:rsidR="00493338" w:rsidRPr="0020087F">
        <w:t xml:space="preserve"> po dokončení a předání Díla.</w:t>
      </w:r>
    </w:p>
    <w:p w14:paraId="1AFBED57" w14:textId="77777777" w:rsidR="004E1498" w:rsidRPr="0020087F" w:rsidRDefault="004E1498" w:rsidP="00E83679">
      <w:pPr>
        <w:pStyle w:val="Nadpis1"/>
        <w:rPr>
          <w:rFonts w:eastAsia="Times New Roman"/>
          <w:lang w:eastAsia="cs-CZ"/>
        </w:rPr>
      </w:pPr>
      <w:r w:rsidRPr="0020087F">
        <w:rPr>
          <w:rFonts w:eastAsia="Times New Roman"/>
          <w:lang w:eastAsia="cs-CZ"/>
        </w:rPr>
        <w:t xml:space="preserve">Místo a </w:t>
      </w:r>
      <w:r w:rsidRPr="0020087F">
        <w:t>doba</w:t>
      </w:r>
      <w:r w:rsidRPr="0020087F">
        <w:rPr>
          <w:rFonts w:eastAsia="Times New Roman"/>
          <w:lang w:eastAsia="cs-CZ"/>
        </w:rPr>
        <w:t xml:space="preserve"> plnění</w:t>
      </w:r>
    </w:p>
    <w:p w14:paraId="4DCCF507" w14:textId="5DA32AEE" w:rsidR="004E1498" w:rsidRPr="0020087F" w:rsidRDefault="004E1498" w:rsidP="00493338">
      <w:pPr>
        <w:pStyle w:val="Nadpis2"/>
      </w:pPr>
      <w:r w:rsidRPr="0020087F">
        <w:t>Místem plnění je</w:t>
      </w:r>
      <w:r w:rsidR="00493338" w:rsidRPr="0020087F">
        <w:t xml:space="preserve"> Správa železniční telematiky, V Celnici 1028/10, 110 00 Praha 1.</w:t>
      </w:r>
    </w:p>
    <w:p w14:paraId="624D8729" w14:textId="152CC5C8" w:rsidR="005740C3" w:rsidRPr="0020087F" w:rsidRDefault="004E1498" w:rsidP="00F1527A">
      <w:pPr>
        <w:pStyle w:val="Nadpis2"/>
        <w:widowControl w:val="0"/>
      </w:pPr>
      <w:r w:rsidRPr="0020087F">
        <w:t>Z</w:t>
      </w:r>
      <w:r w:rsidR="005740C3" w:rsidRPr="0020087F">
        <w:t xml:space="preserve">hotovitel je povinen provést a předat </w:t>
      </w:r>
      <w:r w:rsidRPr="0020087F">
        <w:t xml:space="preserve">Dílo nejpozději do </w:t>
      </w:r>
      <w:r w:rsidR="00493338" w:rsidRPr="0020087F">
        <w:t>13 týdnů od účinnosti této Smlouvy.</w:t>
      </w:r>
    </w:p>
    <w:p w14:paraId="4AE0DFE4" w14:textId="7C5BBE37" w:rsidR="004E1498" w:rsidRPr="0020087F" w:rsidRDefault="00493338" w:rsidP="00493338">
      <w:pPr>
        <w:pStyle w:val="Nadpis2"/>
      </w:pPr>
      <w:r w:rsidRPr="0020087F">
        <w:t xml:space="preserve">Dílo bude Zhotovitelem </w:t>
      </w:r>
      <w:r w:rsidR="004C2DC6" w:rsidRPr="0020087F">
        <w:t>realizov</w:t>
      </w:r>
      <w:r w:rsidRPr="0020087F">
        <w:t xml:space="preserve">áno po jednotlivých etapách uvedených v příloze č. 1 Smlouvy. </w:t>
      </w:r>
      <w:r w:rsidR="00CE512A" w:rsidRPr="0020087F">
        <w:t>V</w:t>
      </w:r>
      <w:r w:rsidRPr="0020087F">
        <w:t>ýstup</w:t>
      </w:r>
      <w:r w:rsidR="00CE512A" w:rsidRPr="0020087F">
        <w:t>y</w:t>
      </w:r>
      <w:r w:rsidRPr="0020087F">
        <w:t xml:space="preserve"> jednotlivých etap bud</w:t>
      </w:r>
      <w:r w:rsidR="00CE512A" w:rsidRPr="0020087F">
        <w:t>ou</w:t>
      </w:r>
      <w:r w:rsidRPr="0020087F">
        <w:t xml:space="preserve"> Objednateli př</w:t>
      </w:r>
      <w:r w:rsidR="00CE512A" w:rsidRPr="0020087F">
        <w:t>edá</w:t>
      </w:r>
      <w:r w:rsidRPr="0020087F">
        <w:t>n</w:t>
      </w:r>
      <w:r w:rsidR="00CE512A" w:rsidRPr="0020087F">
        <w:t>y</w:t>
      </w:r>
      <w:r w:rsidRPr="0020087F">
        <w:t xml:space="preserve"> </w:t>
      </w:r>
      <w:r w:rsidR="00CE512A" w:rsidRPr="0020087F">
        <w:t xml:space="preserve">jednak </w:t>
      </w:r>
      <w:r w:rsidRPr="0020087F">
        <w:t>v písemné listinné podobě ve dvou vyhotoveních</w:t>
      </w:r>
      <w:r w:rsidR="0020087F" w:rsidRPr="0020087F">
        <w:t>, jednak budou</w:t>
      </w:r>
      <w:r w:rsidR="00CE512A" w:rsidRPr="0020087F">
        <w:t xml:space="preserve"> zaslány na e-mailovou adresu kontaktní osoby uvedené v čl. 6.2.1. této Smlouvy</w:t>
      </w:r>
      <w:r w:rsidR="004C2DC6" w:rsidRPr="0020087F">
        <w:t xml:space="preserve">. </w:t>
      </w:r>
      <w:r w:rsidR="00CE512A" w:rsidRPr="0020087F">
        <w:t>Po obdržení a odsouhlasení posledního výstupu provádění Díla bude vyhotoven a oboustranně podepsán akceptační protokol, který bude sloužit jako podklad pro fakturaci.</w:t>
      </w:r>
    </w:p>
    <w:p w14:paraId="700C0934" w14:textId="52529E28" w:rsidR="004E1498" w:rsidRPr="0020087F" w:rsidRDefault="004E1498" w:rsidP="00F1527A">
      <w:pPr>
        <w:pStyle w:val="Nadpis1"/>
        <w:widowControl w:val="0"/>
        <w:suppressAutoHyphens w:val="0"/>
        <w:rPr>
          <w:rFonts w:eastAsia="Times New Roman"/>
          <w:lang w:eastAsia="cs-CZ"/>
        </w:rPr>
      </w:pPr>
      <w:r w:rsidRPr="0020087F">
        <w:rPr>
          <w:rFonts w:eastAsia="Times New Roman"/>
          <w:lang w:eastAsia="cs-CZ"/>
        </w:rPr>
        <w:t>Poddodavatelé</w:t>
      </w:r>
      <w:r w:rsidR="00FD17C6" w:rsidRPr="0020087F">
        <w:rPr>
          <w:rFonts w:eastAsia="Times New Roman"/>
          <w:lang w:eastAsia="cs-CZ"/>
        </w:rPr>
        <w:t xml:space="preserve"> a realizační tým</w:t>
      </w:r>
    </w:p>
    <w:p w14:paraId="18CA0036" w14:textId="63E324D4"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č. </w:t>
      </w:r>
      <w:r w:rsidR="0020087F">
        <w:t>5</w:t>
      </w:r>
      <w:r w:rsidR="006566F7">
        <w:t xml:space="preserve"> této S</w:t>
      </w:r>
      <w:r w:rsidRPr="004E1498">
        <w:t xml:space="preserve">mlouvy. </w:t>
      </w:r>
    </w:p>
    <w:p w14:paraId="6E4032B4" w14:textId="2FE6076C" w:rsidR="007C01CD" w:rsidRDefault="00A02EE7" w:rsidP="00E83679">
      <w:pPr>
        <w:pStyle w:val="Odstavecbez"/>
      </w:pPr>
      <w:r w:rsidRPr="009B4030">
        <w:rPr>
          <w:highlight w:val="green"/>
        </w:rPr>
        <w:t>(jestliže se na provedení díla nebudou podílet poddodavatelé, dodavatel do bodu 6.1 napíše: „Na provedení Díla se nebudou podílet poddodavatelé a vymaže tuto položku ze seznamu příloh).</w:t>
      </w:r>
    </w:p>
    <w:p w14:paraId="7B4D3379" w14:textId="7FA078C0" w:rsidR="00FD17C6" w:rsidRPr="00AC6DF9" w:rsidRDefault="00FD17C6" w:rsidP="00F1527A">
      <w:pPr>
        <w:pStyle w:val="Nadpis2"/>
        <w:widowControl w:val="0"/>
      </w:pPr>
      <w:r w:rsidRPr="00AC6DF9">
        <w:t>Na provedení Díla se budou podílet č</w:t>
      </w:r>
      <w:r w:rsidR="00816B59" w:rsidRPr="00AC6DF9">
        <w:t>lenové realizačního týmu uvedení</w:t>
      </w:r>
      <w:r w:rsidR="006566F7" w:rsidRPr="00AC6DF9">
        <w:t xml:space="preserve"> v příloze č</w:t>
      </w:r>
      <w:r w:rsidR="00AC6DF9" w:rsidRPr="00AC6DF9">
        <w:t xml:space="preserve">. </w:t>
      </w:r>
      <w:r w:rsidR="00CA4D23">
        <w:t>3</w:t>
      </w:r>
      <w:r w:rsidR="00AC6DF9" w:rsidRPr="00AC6DF9">
        <w:t xml:space="preserve"> </w:t>
      </w:r>
      <w:r w:rsidR="006566F7" w:rsidRPr="00AC6DF9">
        <w:t>této S</w:t>
      </w:r>
      <w:r w:rsidRPr="00AC6DF9">
        <w:t>mlouvy.</w:t>
      </w:r>
    </w:p>
    <w:p w14:paraId="5BBC90E2" w14:textId="7E05195E" w:rsidR="00FD17C6" w:rsidRDefault="00FD17C6" w:rsidP="00F1527A">
      <w:pPr>
        <w:pStyle w:val="Nadpis2"/>
        <w:widowControl w:val="0"/>
      </w:pPr>
      <w:r w:rsidRPr="00AC6DF9">
        <w:t xml:space="preserve">Zhotovitel může v průběhu plnění Předmětu díla nahradit některé osoby z osob, uvedených v seznamu realizačního týmu dle přílohy </w:t>
      </w:r>
      <w:r w:rsidR="00F0363E" w:rsidRPr="00AC6DF9">
        <w:t>č</w:t>
      </w:r>
      <w:r w:rsidR="00AC6DF9" w:rsidRPr="00AC6DF9">
        <w:t xml:space="preserve">. </w:t>
      </w:r>
      <w:r w:rsidR="00CA4D23">
        <w:t>3</w:t>
      </w:r>
      <w:r w:rsidRPr="00AC6DF9">
        <w:t xml:space="preserve"> této </w:t>
      </w:r>
      <w:r w:rsidR="00A605AE" w:rsidRPr="00AC6DF9">
        <w:t>S</w:t>
      </w:r>
      <w:r w:rsidRPr="00AC6DF9">
        <w:t>mlouvy, pouze po předchozím souhlasu Objednatele na základě písemné žádosti Zhotovitele. V případě, že Zhotovitel požádá o změnu některých členů realizačního týmu uvedeného v příloze č</w:t>
      </w:r>
      <w:r w:rsidR="00AC6DF9" w:rsidRPr="00AC6DF9">
        <w:t>. 4</w:t>
      </w:r>
      <w:r w:rsidRPr="00AC6DF9">
        <w:t xml:space="preserve"> této Smlouvy, musí tato osoba, splňovat kvalifikaci požadovanou </w:t>
      </w:r>
      <w:r w:rsidR="00380260" w:rsidRPr="00AC6DF9">
        <w:t>ve Veřejné zakázce</w:t>
      </w:r>
      <w:r w:rsidRPr="00AC6DF9">
        <w:t>. Změna osoby nepodléhá povinnosti uzavřít dodatek ke Smlouvě a proběhne na základě písemného souhlasu Objednatele s touto změnou.</w:t>
      </w:r>
    </w:p>
    <w:p w14:paraId="24AB23C9" w14:textId="77777777" w:rsidR="0020087F" w:rsidRPr="0020087F" w:rsidRDefault="0020087F" w:rsidP="0020087F">
      <w:pPr>
        <w:rPr>
          <w:lang w:eastAsia="cs-CZ"/>
        </w:rPr>
      </w:pP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lastRenderedPageBreak/>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w:t>
      </w:r>
      <w:r w:rsidRPr="0073792E">
        <w:lastRenderedPageBreak/>
        <w:t xml:space="preserve">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73E049DF"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w:t>
      </w:r>
      <w:proofErr w:type="gramStart"/>
      <w:r w:rsidRPr="003B16F0">
        <w:t xml:space="preserve">odstavci </w:t>
      </w:r>
      <w:r w:rsidR="00345739">
        <w:fldChar w:fldCharType="begin"/>
      </w:r>
      <w:r w:rsidR="00345739">
        <w:instrText xml:space="preserve"> REF _Ref156814681 \r \h </w:instrText>
      </w:r>
      <w:r w:rsidR="00345739">
        <w:fldChar w:fldCharType="separate"/>
      </w:r>
      <w:r w:rsidR="00CA4D23">
        <w:t>7.5</w:t>
      </w:r>
      <w:r w:rsidR="00345739">
        <w:fldChar w:fldCharType="end"/>
      </w:r>
      <w:r w:rsidRPr="003B16F0">
        <w:t xml:space="preserve"> této</w:t>
      </w:r>
      <w:proofErr w:type="gramEnd"/>
      <w:r w:rsidRPr="003B16F0">
        <w:t xml:space="preserve"> Smlouvy (dále jen „</w:t>
      </w:r>
      <w:r w:rsidRPr="00674571">
        <w:rPr>
          <w:rStyle w:val="Kurzvatun"/>
          <w:rFonts w:eastAsiaTheme="minorHAnsi"/>
        </w:rPr>
        <w:t>Sankční seznamy</w:t>
      </w:r>
      <w:r w:rsidRPr="003B16F0">
        <w:t>“)</w:t>
      </w:r>
      <w:r w:rsidR="0073792E" w:rsidRPr="003A6968">
        <w:t>.</w:t>
      </w:r>
    </w:p>
    <w:p w14:paraId="3DE4E643" w14:textId="10DAC33F" w:rsidR="0073792E" w:rsidRDefault="0073792E" w:rsidP="00E83679">
      <w:pPr>
        <w:pStyle w:val="Nadpis2"/>
      </w:pPr>
      <w:r w:rsidRPr="00A453A2">
        <w:t xml:space="preserve">Je-li </w:t>
      </w:r>
      <w:r>
        <w:t>Zhotovitelem</w:t>
      </w:r>
      <w:r w:rsidRPr="00A72529">
        <w:t xml:space="preserve"> </w:t>
      </w:r>
      <w:r>
        <w:t xml:space="preserve">sdružení více osob, platí podmínky dle </w:t>
      </w:r>
      <w:r w:rsidRPr="00326014">
        <w:t xml:space="preserve">odstavce </w:t>
      </w:r>
      <w:r w:rsidR="00AC6DF9" w:rsidRPr="00326014">
        <w:t>7</w:t>
      </w:r>
      <w:r w:rsidRPr="00326014">
        <w:t xml:space="preserve">.1 a </w:t>
      </w:r>
      <w:r w:rsidR="00AC6DF9" w:rsidRPr="00326014">
        <w:t>7</w:t>
      </w:r>
      <w:r w:rsidRPr="00326014">
        <w:t>.2 této Smlouvy</w:t>
      </w:r>
      <w:r>
        <w:t xml:space="preserve">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0"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0"/>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w:t>
      </w:r>
      <w:r w:rsidRPr="00AC6DF9">
        <w:t>smluvní pokutu ve výši 5 % procent z</w:t>
      </w:r>
      <w:r w:rsidR="00E13382" w:rsidRPr="00AC6DF9">
        <w:t> C</w:t>
      </w:r>
      <w:r w:rsidRPr="00AC6DF9">
        <w:t>eny</w:t>
      </w:r>
      <w:r w:rsidR="00E13382" w:rsidRPr="00AC6DF9">
        <w:t xml:space="preserve"> díla (C</w:t>
      </w:r>
      <w:r w:rsidRPr="00AC6DF9">
        <w:t>ena bez DPH) sjednané dle této</w:t>
      </w:r>
      <w:r w:rsidRPr="0073792E">
        <w:t xml:space="preserve"> </w:t>
      </w:r>
      <w:r w:rsidRPr="0073792E">
        <w:lastRenderedPageBreak/>
        <w:t>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1"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7E7ED7A2" w:rsidR="00867CA0" w:rsidRDefault="00867CA0" w:rsidP="00E83679">
      <w:pPr>
        <w:pStyle w:val="Nadpis2"/>
      </w:pPr>
      <w:r>
        <w:t xml:space="preserve">Správa železnic, státní organizace, má výše uvedené dokumenty k dispozici na webových stránkách: </w:t>
      </w:r>
      <w:hyperlink r:id="rId11" w:history="1">
        <w:r w:rsidRPr="008D4F3E">
          <w:rPr>
            <w:rStyle w:val="Hypertextovodkaz"/>
          </w:rPr>
          <w:t>https://www.spravazeleznic.cz/o-nas/nazadouci-jednani-a-boj-s-korupci</w:t>
        </w:r>
      </w:hyperlink>
      <w:r>
        <w:rPr>
          <w:rStyle w:val="Hypertextovodkaz"/>
        </w:rPr>
        <w:t>.</w:t>
      </w:r>
    </w:p>
    <w:p w14:paraId="69C094AA" w14:textId="079C8355" w:rsidR="00867CA0" w:rsidRPr="00CC3E56" w:rsidRDefault="00867CA0" w:rsidP="00E83679">
      <w:pPr>
        <w:pStyle w:val="Nadpis2"/>
      </w:pPr>
      <w:r>
        <w:t xml:space="preserve">Zhotovitel má výše uvedené dokumenty k dispozici na webových </w:t>
      </w:r>
      <w:bookmarkEnd w:id="1"/>
      <w:r w:rsidR="00F0363E">
        <w:t xml:space="preserve">stránkách: </w:t>
      </w:r>
      <w:r w:rsidR="00F0363E" w:rsidRPr="00E83679">
        <w:rPr>
          <w:highlight w:val="green"/>
        </w:rPr>
        <w:t>[</w:t>
      </w:r>
      <w:r w:rsidR="00DB7CC9" w:rsidRPr="00E83679">
        <w:rPr>
          <w:highlight w:val="green"/>
        </w:rPr>
        <w:t xml:space="preserve">doplní Zhotovitel x nemá-li Zhotovitel výše uvedené dokumenty, celý bod </w:t>
      </w:r>
      <w:r w:rsidR="0086134F">
        <w:rPr>
          <w:highlight w:val="green"/>
        </w:rPr>
        <w:t>8</w:t>
      </w:r>
      <w:r w:rsidR="00DB7CC9" w:rsidRPr="00E83679">
        <w:rPr>
          <w:highlight w:val="green"/>
        </w:rPr>
        <w:t>.3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AC6DF9" w:rsidRDefault="004E1498" w:rsidP="00F1527A">
      <w:pPr>
        <w:pStyle w:val="Nadpis2"/>
        <w:widowControl w:val="0"/>
      </w:pPr>
      <w:r w:rsidRPr="00AC6DF9">
        <w:rPr>
          <w:rFonts w:eastAsia="Calibri"/>
        </w:rPr>
        <w:t xml:space="preserve">Tato </w:t>
      </w:r>
      <w:r w:rsidR="00D9782E" w:rsidRPr="00AC6DF9">
        <w:rPr>
          <w:rFonts w:eastAsia="Calibri"/>
        </w:rPr>
        <w:t>Sml</w:t>
      </w:r>
      <w:r w:rsidRPr="00AC6DF9">
        <w:rPr>
          <w:rFonts w:eastAsia="Calibri"/>
        </w:rPr>
        <w:t xml:space="preserve">ouva nabývá platnosti okamžikem podpisu poslední ze </w:t>
      </w:r>
      <w:r w:rsidR="00D9782E" w:rsidRPr="00AC6DF9">
        <w:rPr>
          <w:rFonts w:eastAsia="Calibri"/>
        </w:rPr>
        <w:t>Sml</w:t>
      </w:r>
      <w:r w:rsidRPr="00AC6DF9">
        <w:rPr>
          <w:rFonts w:eastAsia="Calibri"/>
        </w:rPr>
        <w:t xml:space="preserve">uvních stran. Je-li Smlouva uveřejňována v registru smluv, nabývá účinnosti dnem uveřejnění v registru </w:t>
      </w:r>
      <w:r w:rsidRPr="00AC6DF9">
        <w:rPr>
          <w:rFonts w:eastAsia="Calibri"/>
        </w:rPr>
        <w:lastRenderedPageBreak/>
        <w:t>smluv, jinak je účinná od okamžiku uzavření.</w:t>
      </w:r>
    </w:p>
    <w:p w14:paraId="19A12285" w14:textId="77777777" w:rsidR="004E1498" w:rsidRPr="004E1498" w:rsidRDefault="004E1498" w:rsidP="00E83679">
      <w:pPr>
        <w:pStyle w:val="Plohynadpis"/>
      </w:pPr>
      <w:r w:rsidRPr="004E1498">
        <w:t>Přílohy</w:t>
      </w:r>
    </w:p>
    <w:p w14:paraId="132EAB42" w14:textId="1F50EA52" w:rsidR="006E6E61" w:rsidRPr="00AC6DF9" w:rsidRDefault="006E6E61" w:rsidP="00E83679">
      <w:pPr>
        <w:pStyle w:val="Plohy"/>
      </w:pPr>
      <w:r w:rsidRPr="00AC6DF9">
        <w:t>Bližší specifikace</w:t>
      </w:r>
    </w:p>
    <w:p w14:paraId="006CBB1A" w14:textId="731ADB52" w:rsidR="006E6E61" w:rsidRPr="00AC6DF9" w:rsidRDefault="00052CEF" w:rsidP="00E83679">
      <w:pPr>
        <w:pStyle w:val="Plohy"/>
      </w:pPr>
      <w:r w:rsidRPr="00AC6DF9">
        <w:t>Ceník</w:t>
      </w:r>
    </w:p>
    <w:p w14:paraId="581EA7C3" w14:textId="2D7BA5B1" w:rsidR="00AC6DF9" w:rsidRPr="00AC6DF9" w:rsidRDefault="00AC6DF9" w:rsidP="00E83679">
      <w:pPr>
        <w:pStyle w:val="Plohy"/>
      </w:pPr>
      <w:r w:rsidRPr="00AC6DF9">
        <w:t>Realizační tým</w:t>
      </w:r>
    </w:p>
    <w:p w14:paraId="0383503A" w14:textId="6488B4BC" w:rsidR="00AC6DF9" w:rsidRDefault="00AC6DF9" w:rsidP="00E83679">
      <w:pPr>
        <w:pStyle w:val="Plohy"/>
      </w:pPr>
      <w:r w:rsidRPr="00AC6DF9">
        <w:t>Obchodní podmínky ke Smlouvě o dílo</w:t>
      </w:r>
    </w:p>
    <w:p w14:paraId="6B8A7466" w14:textId="2E284D6F" w:rsidR="00CA4D23" w:rsidRPr="00AC6DF9" w:rsidRDefault="00CA4D23" w:rsidP="00E83679">
      <w:pPr>
        <w:pStyle w:val="Plohy"/>
      </w:pPr>
      <w:r>
        <w:t>Seznam poddodavatelů</w:t>
      </w:r>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F4E86">
      <w:pPr>
        <w:pStyle w:val="Podpisovoprvnn"/>
        <w:spacing w:before="1200"/>
      </w:pPr>
      <w:bookmarkStart w:id="2" w:name="_GoBack"/>
      <w:bookmarkEnd w:id="2"/>
      <w:r>
        <w:t>……………………………………………………</w:t>
      </w:r>
      <w:r>
        <w:tab/>
      </w:r>
      <w:r>
        <w:tab/>
      </w:r>
      <w:r>
        <w:tab/>
        <w:t>…………………………………………………</w:t>
      </w:r>
      <w:r>
        <w:tab/>
      </w:r>
      <w:r>
        <w:tab/>
      </w:r>
    </w:p>
    <w:p w14:paraId="111F1717" w14:textId="02C9E477" w:rsidR="00613238" w:rsidRDefault="00AC6DF9" w:rsidP="00052CEF">
      <w:pPr>
        <w:widowControl w:val="0"/>
        <w:spacing w:after="0" w:line="276" w:lineRule="auto"/>
        <w:jc w:val="left"/>
        <w:rPr>
          <w:rStyle w:val="Tun"/>
          <w:rFonts w:eastAsiaTheme="minorHAnsi"/>
          <w:b w:val="0"/>
        </w:rPr>
      </w:pPr>
      <w:r>
        <w:rPr>
          <w:rStyle w:val="Tun"/>
          <w:rFonts w:eastAsiaTheme="minorHAnsi"/>
        </w:rPr>
        <w:t>Ing. David Miklas</w:t>
      </w:r>
      <w:r w:rsidR="008945EC" w:rsidRPr="00E83679">
        <w:rPr>
          <w:rStyle w:val="Tun"/>
          <w:rFonts w:eastAsiaTheme="minorHAnsi"/>
        </w:rPr>
        <w:tab/>
      </w:r>
      <w:r w:rsidR="008945EC" w:rsidRPr="00E83679">
        <w:rPr>
          <w:rStyle w:val="Tun"/>
          <w:rFonts w:eastAsiaTheme="minorHAnsi"/>
        </w:rPr>
        <w:tab/>
      </w:r>
      <w:r w:rsidR="00613238" w:rsidRPr="00E83679">
        <w:rPr>
          <w:rStyle w:val="Tun"/>
          <w:rFonts w:eastAsiaTheme="minorHAnsi"/>
        </w:rPr>
        <w:t xml:space="preserve">  </w:t>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Pr>
          <w:rStyle w:val="Tun"/>
          <w:rFonts w:eastAsiaTheme="minorHAnsi"/>
          <w:b w:val="0"/>
        </w:rPr>
        <w:t>ředitel organizační jednotky</w:t>
      </w:r>
    </w:p>
    <w:p w14:paraId="164E6061" w14:textId="2200ADBF" w:rsidR="00AC6DF9" w:rsidRPr="00AC6DF9" w:rsidRDefault="00AC6DF9" w:rsidP="00AC6DF9">
      <w:pPr>
        <w:widowControl w:val="0"/>
        <w:spacing w:before="0" w:after="0" w:line="276" w:lineRule="auto"/>
        <w:jc w:val="left"/>
        <w:rPr>
          <w:rStyle w:val="Tun"/>
          <w:rFonts w:eastAsiaTheme="minorHAnsi"/>
          <w:b w:val="0"/>
        </w:rPr>
      </w:pPr>
      <w:r>
        <w:rPr>
          <w:rStyle w:val="Tun"/>
          <w:rFonts w:eastAsiaTheme="minorHAnsi"/>
          <w:b w:val="0"/>
        </w:rPr>
        <w:t>Správa železniční telematiky</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20087F">
      <w:headerReference w:type="default" r:id="rId12"/>
      <w:footerReference w:type="default" r:id="rId13"/>
      <w:headerReference w:type="first" r:id="rId14"/>
      <w:footerReference w:type="first" r:id="rId15"/>
      <w:pgSz w:w="11906" w:h="16838" w:code="9"/>
      <w:pgMar w:top="1483"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AA90F" w14:textId="77777777" w:rsidR="0086134F" w:rsidRDefault="0086134F" w:rsidP="00962258">
      <w:pPr>
        <w:spacing w:after="0" w:line="240" w:lineRule="auto"/>
      </w:pPr>
      <w:r>
        <w:separator/>
      </w:r>
    </w:p>
  </w:endnote>
  <w:endnote w:type="continuationSeparator" w:id="0">
    <w:p w14:paraId="08B197BE" w14:textId="77777777" w:rsidR="0086134F" w:rsidRDefault="008613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6134F" w14:paraId="17C75F2C" w14:textId="77777777" w:rsidTr="0086134F">
      <w:tc>
        <w:tcPr>
          <w:tcW w:w="1361" w:type="dxa"/>
          <w:tcMar>
            <w:left w:w="0" w:type="dxa"/>
            <w:right w:w="0" w:type="dxa"/>
          </w:tcMar>
          <w:vAlign w:val="bottom"/>
        </w:tcPr>
        <w:p w14:paraId="549FB29E" w14:textId="187064C7" w:rsidR="0086134F" w:rsidRPr="00B8518B" w:rsidRDefault="0086134F" w:rsidP="0086134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E8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4E86">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86134F" w:rsidRDefault="0086134F" w:rsidP="0086134F">
          <w:pPr>
            <w:pStyle w:val="Zpat"/>
          </w:pPr>
        </w:p>
      </w:tc>
      <w:tc>
        <w:tcPr>
          <w:tcW w:w="2835" w:type="dxa"/>
          <w:shd w:val="clear" w:color="auto" w:fill="auto"/>
          <w:tcMar>
            <w:left w:w="0" w:type="dxa"/>
            <w:right w:w="0" w:type="dxa"/>
          </w:tcMar>
        </w:tcPr>
        <w:p w14:paraId="7B944D4F" w14:textId="569AEA68" w:rsidR="0086134F" w:rsidRDefault="0086134F" w:rsidP="0086134F">
          <w:pPr>
            <w:pStyle w:val="Zpat"/>
          </w:pPr>
        </w:p>
      </w:tc>
      <w:tc>
        <w:tcPr>
          <w:tcW w:w="2921" w:type="dxa"/>
        </w:tcPr>
        <w:p w14:paraId="0366BF59" w14:textId="77777777" w:rsidR="0086134F" w:rsidRDefault="0086134F" w:rsidP="0086134F">
          <w:pPr>
            <w:pStyle w:val="Zpat"/>
          </w:pPr>
        </w:p>
      </w:tc>
    </w:tr>
  </w:tbl>
  <w:p w14:paraId="6838673E" w14:textId="77777777" w:rsidR="0086134F" w:rsidRPr="00B8518B" w:rsidRDefault="0086134F"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1D5479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3083D92"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6134F" w14:paraId="3EEAE6A9" w14:textId="77777777" w:rsidTr="0086134F">
      <w:tc>
        <w:tcPr>
          <w:tcW w:w="1361" w:type="dxa"/>
          <w:tcMar>
            <w:left w:w="0" w:type="dxa"/>
            <w:right w:w="0" w:type="dxa"/>
          </w:tcMar>
          <w:vAlign w:val="bottom"/>
        </w:tcPr>
        <w:p w14:paraId="3A3281CA" w14:textId="40C8ADFF" w:rsidR="0086134F" w:rsidRPr="00B8518B" w:rsidRDefault="0086134F"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E8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4E86">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09AFCF6F" w:rsidR="0086134F" w:rsidRDefault="0086134F" w:rsidP="00E83679">
          <w:pPr>
            <w:pStyle w:val="Zpat"/>
            <w:spacing w:before="0"/>
            <w:jc w:val="left"/>
          </w:pPr>
          <w:r>
            <w:t>Správa železnic, státní organizace</w:t>
          </w:r>
        </w:p>
        <w:p w14:paraId="18D9786B" w14:textId="77777777" w:rsidR="0086134F" w:rsidRDefault="0086134F"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86134F" w:rsidRDefault="0086134F" w:rsidP="00E83679">
          <w:pPr>
            <w:pStyle w:val="Zpat"/>
            <w:spacing w:before="0"/>
            <w:jc w:val="left"/>
          </w:pPr>
          <w:r>
            <w:t>Sídlo: Dlážděná 1003/7, 110 00 Praha 1</w:t>
          </w:r>
        </w:p>
        <w:p w14:paraId="528FD792" w14:textId="77777777" w:rsidR="0086134F" w:rsidRDefault="0086134F" w:rsidP="00E83679">
          <w:pPr>
            <w:pStyle w:val="Zpat"/>
            <w:spacing w:before="0"/>
            <w:jc w:val="left"/>
          </w:pPr>
          <w:r>
            <w:t>IČ: 709 94 234 DIČ: CZ 709 94 234</w:t>
          </w:r>
        </w:p>
        <w:p w14:paraId="734DD67A" w14:textId="68750E5C" w:rsidR="0086134F" w:rsidRDefault="0086134F" w:rsidP="00E83679">
          <w:pPr>
            <w:pStyle w:val="Zpat"/>
            <w:spacing w:before="0"/>
            <w:jc w:val="left"/>
          </w:pPr>
          <w:r>
            <w:t>www.spravazeleznic.cz</w:t>
          </w:r>
        </w:p>
      </w:tc>
      <w:tc>
        <w:tcPr>
          <w:tcW w:w="2921" w:type="dxa"/>
        </w:tcPr>
        <w:p w14:paraId="0C29E961" w14:textId="77777777" w:rsidR="0086134F" w:rsidRDefault="0086134F" w:rsidP="00E83679">
          <w:pPr>
            <w:pStyle w:val="Zpat"/>
            <w:spacing w:before="0"/>
          </w:pPr>
        </w:p>
      </w:tc>
    </w:tr>
  </w:tbl>
  <w:p w14:paraId="0935A879" w14:textId="77777777" w:rsidR="0086134F" w:rsidRPr="00B8518B" w:rsidRDefault="0086134F"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A2BA7CB"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04CC2FA"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86134F" w:rsidRPr="00460660" w:rsidRDefault="0086134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233C0" w14:textId="77777777" w:rsidR="0086134F" w:rsidRDefault="0086134F" w:rsidP="00962258">
      <w:pPr>
        <w:spacing w:after="0" w:line="240" w:lineRule="auto"/>
      </w:pPr>
      <w:r>
        <w:separator/>
      </w:r>
    </w:p>
  </w:footnote>
  <w:footnote w:type="continuationSeparator" w:id="0">
    <w:p w14:paraId="4D0F1103" w14:textId="77777777" w:rsidR="0086134F" w:rsidRDefault="008613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134F" w14:paraId="14D6ED70" w14:textId="77777777" w:rsidTr="00C02D0A">
      <w:trPr>
        <w:trHeight w:hRule="exact" w:val="454"/>
      </w:trPr>
      <w:tc>
        <w:tcPr>
          <w:tcW w:w="1361" w:type="dxa"/>
          <w:tcMar>
            <w:top w:w="57" w:type="dxa"/>
            <w:left w:w="0" w:type="dxa"/>
            <w:right w:w="0" w:type="dxa"/>
          </w:tcMar>
        </w:tcPr>
        <w:p w14:paraId="7A201DE8" w14:textId="77777777" w:rsidR="0086134F" w:rsidRPr="00B8518B" w:rsidRDefault="0086134F" w:rsidP="00523EA7">
          <w:pPr>
            <w:pStyle w:val="Zpat"/>
            <w:rPr>
              <w:rStyle w:val="slostrnky"/>
            </w:rPr>
          </w:pPr>
        </w:p>
      </w:tc>
      <w:tc>
        <w:tcPr>
          <w:tcW w:w="3458" w:type="dxa"/>
          <w:shd w:val="clear" w:color="auto" w:fill="auto"/>
          <w:tcMar>
            <w:top w:w="57" w:type="dxa"/>
            <w:left w:w="0" w:type="dxa"/>
            <w:right w:w="0" w:type="dxa"/>
          </w:tcMar>
        </w:tcPr>
        <w:p w14:paraId="3D2835F5" w14:textId="77777777" w:rsidR="0086134F" w:rsidRDefault="0086134F" w:rsidP="00523EA7">
          <w:pPr>
            <w:pStyle w:val="Zpat"/>
          </w:pPr>
        </w:p>
      </w:tc>
      <w:tc>
        <w:tcPr>
          <w:tcW w:w="5698" w:type="dxa"/>
          <w:shd w:val="clear" w:color="auto" w:fill="auto"/>
          <w:tcMar>
            <w:top w:w="57" w:type="dxa"/>
            <w:left w:w="0" w:type="dxa"/>
            <w:right w:w="0" w:type="dxa"/>
          </w:tcMar>
        </w:tcPr>
        <w:p w14:paraId="4AAAC867" w14:textId="77777777" w:rsidR="0086134F" w:rsidRPr="00D6163D" w:rsidRDefault="0086134F" w:rsidP="00D6163D">
          <w:pPr>
            <w:pStyle w:val="Druhdokumentu"/>
          </w:pPr>
        </w:p>
      </w:tc>
    </w:tr>
  </w:tbl>
  <w:p w14:paraId="145FA93F" w14:textId="77777777" w:rsidR="0086134F" w:rsidRPr="00D6163D" w:rsidRDefault="0086134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134F" w14:paraId="2ECB6F9F" w14:textId="77777777" w:rsidTr="00F1715C">
      <w:trPr>
        <w:trHeight w:hRule="exact" w:val="936"/>
      </w:trPr>
      <w:tc>
        <w:tcPr>
          <w:tcW w:w="1361" w:type="dxa"/>
          <w:tcMar>
            <w:left w:w="0" w:type="dxa"/>
            <w:right w:w="0" w:type="dxa"/>
          </w:tcMar>
        </w:tcPr>
        <w:p w14:paraId="0DC32999" w14:textId="0FCBF164" w:rsidR="0086134F" w:rsidRPr="00B8518B" w:rsidRDefault="0086134F"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86134F" w:rsidRDefault="0086134F" w:rsidP="00FC6389">
          <w:pPr>
            <w:pStyle w:val="Zpat"/>
          </w:pPr>
        </w:p>
      </w:tc>
      <w:tc>
        <w:tcPr>
          <w:tcW w:w="5698" w:type="dxa"/>
          <w:shd w:val="clear" w:color="auto" w:fill="auto"/>
          <w:tcMar>
            <w:left w:w="0" w:type="dxa"/>
            <w:right w:w="0" w:type="dxa"/>
          </w:tcMar>
        </w:tcPr>
        <w:p w14:paraId="3B330173" w14:textId="77777777" w:rsidR="0086134F" w:rsidRPr="00D6163D" w:rsidRDefault="0086134F" w:rsidP="00FC6389">
          <w:pPr>
            <w:pStyle w:val="Druhdokumentu"/>
          </w:pPr>
        </w:p>
      </w:tc>
    </w:tr>
    <w:tr w:rsidR="0086134F" w14:paraId="1928CCEF" w14:textId="77777777" w:rsidTr="0020087F">
      <w:trPr>
        <w:trHeight w:hRule="exact" w:val="603"/>
      </w:trPr>
      <w:tc>
        <w:tcPr>
          <w:tcW w:w="1361" w:type="dxa"/>
          <w:tcMar>
            <w:left w:w="0" w:type="dxa"/>
            <w:right w:w="0" w:type="dxa"/>
          </w:tcMar>
        </w:tcPr>
        <w:p w14:paraId="4D85EE3E" w14:textId="77777777" w:rsidR="0086134F" w:rsidRPr="00B8518B" w:rsidRDefault="0086134F" w:rsidP="00FC6389">
          <w:pPr>
            <w:pStyle w:val="Zpat"/>
            <w:rPr>
              <w:rStyle w:val="slostrnky"/>
            </w:rPr>
          </w:pPr>
        </w:p>
      </w:tc>
      <w:tc>
        <w:tcPr>
          <w:tcW w:w="3458" w:type="dxa"/>
          <w:shd w:val="clear" w:color="auto" w:fill="auto"/>
          <w:tcMar>
            <w:left w:w="0" w:type="dxa"/>
            <w:right w:w="0" w:type="dxa"/>
          </w:tcMar>
        </w:tcPr>
        <w:p w14:paraId="2611A54E" w14:textId="77777777" w:rsidR="0086134F" w:rsidRDefault="0086134F" w:rsidP="00FC6389">
          <w:pPr>
            <w:pStyle w:val="Zpat"/>
          </w:pPr>
        </w:p>
      </w:tc>
      <w:tc>
        <w:tcPr>
          <w:tcW w:w="5698" w:type="dxa"/>
          <w:shd w:val="clear" w:color="auto" w:fill="auto"/>
          <w:tcMar>
            <w:left w:w="0" w:type="dxa"/>
            <w:right w:w="0" w:type="dxa"/>
          </w:tcMar>
        </w:tcPr>
        <w:p w14:paraId="0DFF6094" w14:textId="77777777" w:rsidR="0086134F" w:rsidRPr="00D6163D" w:rsidRDefault="0086134F" w:rsidP="00FC6389">
          <w:pPr>
            <w:pStyle w:val="Druhdokumentu"/>
          </w:pPr>
        </w:p>
      </w:tc>
    </w:tr>
  </w:tbl>
  <w:p w14:paraId="4D4AA505" w14:textId="5DD24FDB" w:rsidR="0086134F" w:rsidRPr="00D6163D" w:rsidRDefault="0086134F" w:rsidP="00FC6389">
    <w:pPr>
      <w:pStyle w:val="Zhlav"/>
      <w:rPr>
        <w:sz w:val="8"/>
        <w:szCs w:val="8"/>
      </w:rPr>
    </w:pPr>
  </w:p>
  <w:p w14:paraId="43A9937F" w14:textId="77777777" w:rsidR="0086134F" w:rsidRPr="00460660" w:rsidRDefault="0086134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307A3A"/>
    <w:multiLevelType w:val="hybridMultilevel"/>
    <w:tmpl w:val="D7F207E8"/>
    <w:lvl w:ilvl="0" w:tplc="5EBA5D6E">
      <w:numFmt w:val="bullet"/>
      <w:lvlText w:val="-"/>
      <w:lvlJc w:val="left"/>
      <w:pPr>
        <w:ind w:left="1040" w:hanging="360"/>
      </w:pPr>
      <w:rPr>
        <w:rFonts w:ascii="Verdana" w:eastAsiaTheme="minorHAnsi" w:hAnsi="Verdana" w:cstheme="minorBidi"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8E35CAF"/>
    <w:multiLevelType w:val="hybridMultilevel"/>
    <w:tmpl w:val="F9AE0F2E"/>
    <w:lvl w:ilvl="0" w:tplc="757EDDBC">
      <w:start w:val="14"/>
      <w:numFmt w:val="bullet"/>
      <w:lvlText w:val="-"/>
      <w:lvlJc w:val="left"/>
      <w:pPr>
        <w:ind w:left="938" w:hanging="360"/>
      </w:pPr>
      <w:rPr>
        <w:rFonts w:ascii="Verdana" w:eastAsiaTheme="minorHAnsi" w:hAnsi="Verdana" w:cstheme="minorBidi"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2"/>
  </w:num>
  <w:num w:numId="5">
    <w:abstractNumId w:val="10"/>
  </w:num>
  <w:num w:numId="6">
    <w:abstractNumId w:val="1"/>
  </w:num>
  <w:num w:numId="7">
    <w:abstractNumId w:val="12"/>
  </w:num>
  <w:num w:numId="8">
    <w:abstractNumId w:val="23"/>
  </w:num>
  <w:num w:numId="9">
    <w:abstractNumId w:val="13"/>
  </w:num>
  <w:num w:numId="10">
    <w:abstractNumId w:val="8"/>
  </w:num>
  <w:num w:numId="11">
    <w:abstractNumId w:val="3"/>
  </w:num>
  <w:num w:numId="12">
    <w:abstractNumId w:val="18"/>
  </w:num>
  <w:num w:numId="13">
    <w:abstractNumId w:val="21"/>
  </w:num>
  <w:num w:numId="14">
    <w:abstractNumId w:val="6"/>
  </w:num>
  <w:num w:numId="15">
    <w:abstractNumId w:val="25"/>
  </w:num>
  <w:num w:numId="16">
    <w:abstractNumId w:val="15"/>
  </w:num>
  <w:num w:numId="17">
    <w:abstractNumId w:val="9"/>
  </w:num>
  <w:num w:numId="18">
    <w:abstractNumId w:val="11"/>
  </w:num>
  <w:num w:numId="19">
    <w:abstractNumId w:val="17"/>
  </w:num>
  <w:num w:numId="20">
    <w:abstractNumId w:val="16"/>
  </w:num>
  <w:num w:numId="21">
    <w:abstractNumId w:val="9"/>
  </w:num>
  <w:num w:numId="22">
    <w:abstractNumId w:val="20"/>
  </w:num>
  <w:num w:numId="23">
    <w:abstractNumId w:val="9"/>
  </w:num>
  <w:num w:numId="24">
    <w:abstractNumId w:val="9"/>
  </w:num>
  <w:num w:numId="25">
    <w:abstractNumId w:val="9"/>
  </w:num>
  <w:num w:numId="26">
    <w:abstractNumId w:val="9"/>
  </w:num>
  <w:num w:numId="27">
    <w:abstractNumId w:val="0"/>
  </w:num>
  <w:num w:numId="28">
    <w:abstractNumId w:val="9"/>
  </w:num>
  <w:num w:numId="29">
    <w:abstractNumId w:val="9"/>
  </w:num>
  <w:num w:numId="30">
    <w:abstractNumId w:val="14"/>
  </w:num>
  <w:num w:numId="31">
    <w:abstractNumId w:val="4"/>
  </w:num>
  <w:num w:numId="32">
    <w:abstractNumId w:val="9"/>
  </w:num>
  <w:num w:numId="33">
    <w:abstractNumId w:val="9"/>
  </w:num>
  <w:num w:numId="34">
    <w:abstractNumId w:val="9"/>
  </w:num>
  <w:num w:numId="35">
    <w:abstractNumId w:val="9"/>
  </w:num>
  <w:num w:numId="36">
    <w:abstractNumId w:val="9"/>
  </w:num>
  <w:num w:numId="37">
    <w:abstractNumId w:val="9"/>
  </w:num>
  <w:num w:numId="38">
    <w:abstractNumId w:val="24"/>
  </w:num>
  <w:num w:numId="39">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40B0B"/>
    <w:rsid w:val="00052CEF"/>
    <w:rsid w:val="000645D6"/>
    <w:rsid w:val="00072C1E"/>
    <w:rsid w:val="00073A69"/>
    <w:rsid w:val="000814B9"/>
    <w:rsid w:val="000853E9"/>
    <w:rsid w:val="000A13BC"/>
    <w:rsid w:val="000A3F85"/>
    <w:rsid w:val="000B324A"/>
    <w:rsid w:val="000D278B"/>
    <w:rsid w:val="000E23A7"/>
    <w:rsid w:val="000F3F61"/>
    <w:rsid w:val="00105CB1"/>
    <w:rsid w:val="0010693F"/>
    <w:rsid w:val="00107E5E"/>
    <w:rsid w:val="00114472"/>
    <w:rsid w:val="001211B7"/>
    <w:rsid w:val="0013379C"/>
    <w:rsid w:val="001550BC"/>
    <w:rsid w:val="001605B9"/>
    <w:rsid w:val="00170EC5"/>
    <w:rsid w:val="001747C1"/>
    <w:rsid w:val="00184743"/>
    <w:rsid w:val="00193A76"/>
    <w:rsid w:val="001A6752"/>
    <w:rsid w:val="001C0FC2"/>
    <w:rsid w:val="001C298C"/>
    <w:rsid w:val="001C65F9"/>
    <w:rsid w:val="001D3AFC"/>
    <w:rsid w:val="001D68A6"/>
    <w:rsid w:val="0020087F"/>
    <w:rsid w:val="00207DF5"/>
    <w:rsid w:val="00216193"/>
    <w:rsid w:val="002313EA"/>
    <w:rsid w:val="00247E6A"/>
    <w:rsid w:val="0025341D"/>
    <w:rsid w:val="00275474"/>
    <w:rsid w:val="00280E07"/>
    <w:rsid w:val="00292899"/>
    <w:rsid w:val="0029605F"/>
    <w:rsid w:val="002A2DDA"/>
    <w:rsid w:val="002C31BF"/>
    <w:rsid w:val="002D08B1"/>
    <w:rsid w:val="002D6523"/>
    <w:rsid w:val="002E0CD7"/>
    <w:rsid w:val="003013FA"/>
    <w:rsid w:val="003071BD"/>
    <w:rsid w:val="00315CEB"/>
    <w:rsid w:val="00326014"/>
    <w:rsid w:val="00341DCF"/>
    <w:rsid w:val="00345739"/>
    <w:rsid w:val="00357BC6"/>
    <w:rsid w:val="00373E4B"/>
    <w:rsid w:val="00380260"/>
    <w:rsid w:val="0038088E"/>
    <w:rsid w:val="003956C6"/>
    <w:rsid w:val="003A0DCF"/>
    <w:rsid w:val="003A4D59"/>
    <w:rsid w:val="003A7E84"/>
    <w:rsid w:val="003B39EC"/>
    <w:rsid w:val="003B5DD6"/>
    <w:rsid w:val="003B5FC3"/>
    <w:rsid w:val="003B674B"/>
    <w:rsid w:val="003D1F1E"/>
    <w:rsid w:val="003D703A"/>
    <w:rsid w:val="003F20D8"/>
    <w:rsid w:val="00401303"/>
    <w:rsid w:val="0042314E"/>
    <w:rsid w:val="00431925"/>
    <w:rsid w:val="00441430"/>
    <w:rsid w:val="004429CF"/>
    <w:rsid w:val="00450F07"/>
    <w:rsid w:val="00453035"/>
    <w:rsid w:val="00453CD3"/>
    <w:rsid w:val="00457620"/>
    <w:rsid w:val="00460011"/>
    <w:rsid w:val="00460660"/>
    <w:rsid w:val="00461D32"/>
    <w:rsid w:val="0047161E"/>
    <w:rsid w:val="0047677B"/>
    <w:rsid w:val="00486107"/>
    <w:rsid w:val="00491827"/>
    <w:rsid w:val="00493338"/>
    <w:rsid w:val="00493B1B"/>
    <w:rsid w:val="00497003"/>
    <w:rsid w:val="004A1DA5"/>
    <w:rsid w:val="004A6222"/>
    <w:rsid w:val="004B2D5D"/>
    <w:rsid w:val="004B348C"/>
    <w:rsid w:val="004C2DC6"/>
    <w:rsid w:val="004C4399"/>
    <w:rsid w:val="004C728D"/>
    <w:rsid w:val="004C787C"/>
    <w:rsid w:val="004E143C"/>
    <w:rsid w:val="004E1498"/>
    <w:rsid w:val="004E3A53"/>
    <w:rsid w:val="004F4B9B"/>
    <w:rsid w:val="00511AB9"/>
    <w:rsid w:val="00522467"/>
    <w:rsid w:val="00523EA7"/>
    <w:rsid w:val="00527421"/>
    <w:rsid w:val="00537B7A"/>
    <w:rsid w:val="00537B95"/>
    <w:rsid w:val="0055288E"/>
    <w:rsid w:val="00553375"/>
    <w:rsid w:val="005736B7"/>
    <w:rsid w:val="005740C3"/>
    <w:rsid w:val="00575E5A"/>
    <w:rsid w:val="00592757"/>
    <w:rsid w:val="00597E84"/>
    <w:rsid w:val="005B76DD"/>
    <w:rsid w:val="005D5624"/>
    <w:rsid w:val="005F1404"/>
    <w:rsid w:val="0060520C"/>
    <w:rsid w:val="0061068E"/>
    <w:rsid w:val="00613238"/>
    <w:rsid w:val="006550C0"/>
    <w:rsid w:val="006566F7"/>
    <w:rsid w:val="00660AD3"/>
    <w:rsid w:val="00674571"/>
    <w:rsid w:val="00677B7F"/>
    <w:rsid w:val="006A5570"/>
    <w:rsid w:val="006A689C"/>
    <w:rsid w:val="006B3D79"/>
    <w:rsid w:val="006C7697"/>
    <w:rsid w:val="006D7AFE"/>
    <w:rsid w:val="006E0578"/>
    <w:rsid w:val="006E314D"/>
    <w:rsid w:val="006E6E61"/>
    <w:rsid w:val="007061F8"/>
    <w:rsid w:val="00710723"/>
    <w:rsid w:val="00723ED1"/>
    <w:rsid w:val="0073792E"/>
    <w:rsid w:val="00743525"/>
    <w:rsid w:val="007510DD"/>
    <w:rsid w:val="00753EBA"/>
    <w:rsid w:val="00756BBA"/>
    <w:rsid w:val="0076286B"/>
    <w:rsid w:val="00766846"/>
    <w:rsid w:val="0077673A"/>
    <w:rsid w:val="007846E1"/>
    <w:rsid w:val="007A0C04"/>
    <w:rsid w:val="007A0DFA"/>
    <w:rsid w:val="007B570C"/>
    <w:rsid w:val="007C01CD"/>
    <w:rsid w:val="007C589B"/>
    <w:rsid w:val="007E15FA"/>
    <w:rsid w:val="007E4A6E"/>
    <w:rsid w:val="007F56A7"/>
    <w:rsid w:val="00807DD0"/>
    <w:rsid w:val="00810E9B"/>
    <w:rsid w:val="00816B59"/>
    <w:rsid w:val="00845DC2"/>
    <w:rsid w:val="0084768D"/>
    <w:rsid w:val="0086114C"/>
    <w:rsid w:val="0086134F"/>
    <w:rsid w:val="008659F3"/>
    <w:rsid w:val="00867CA0"/>
    <w:rsid w:val="00886D4B"/>
    <w:rsid w:val="008945EC"/>
    <w:rsid w:val="00895406"/>
    <w:rsid w:val="008A3568"/>
    <w:rsid w:val="008B26C3"/>
    <w:rsid w:val="008B6021"/>
    <w:rsid w:val="008C4208"/>
    <w:rsid w:val="008D03B9"/>
    <w:rsid w:val="008E1E86"/>
    <w:rsid w:val="008F18D6"/>
    <w:rsid w:val="008F7DFE"/>
    <w:rsid w:val="009032FF"/>
    <w:rsid w:val="00904780"/>
    <w:rsid w:val="00922385"/>
    <w:rsid w:val="009223DF"/>
    <w:rsid w:val="00936091"/>
    <w:rsid w:val="00940693"/>
    <w:rsid w:val="00940D8A"/>
    <w:rsid w:val="00950C1F"/>
    <w:rsid w:val="00962258"/>
    <w:rsid w:val="009678B7"/>
    <w:rsid w:val="009833E1"/>
    <w:rsid w:val="00985EC7"/>
    <w:rsid w:val="00986DA2"/>
    <w:rsid w:val="009914E4"/>
    <w:rsid w:val="00992D9C"/>
    <w:rsid w:val="00996CB8"/>
    <w:rsid w:val="009A0078"/>
    <w:rsid w:val="009B14A9"/>
    <w:rsid w:val="009B2E97"/>
    <w:rsid w:val="009B4030"/>
    <w:rsid w:val="009C30C5"/>
    <w:rsid w:val="009D1230"/>
    <w:rsid w:val="009D1706"/>
    <w:rsid w:val="009E07F4"/>
    <w:rsid w:val="009F392E"/>
    <w:rsid w:val="00A01A92"/>
    <w:rsid w:val="00A021CC"/>
    <w:rsid w:val="00A02EE7"/>
    <w:rsid w:val="00A157FE"/>
    <w:rsid w:val="00A25B66"/>
    <w:rsid w:val="00A320BE"/>
    <w:rsid w:val="00A53522"/>
    <w:rsid w:val="00A605AE"/>
    <w:rsid w:val="00A6177B"/>
    <w:rsid w:val="00A66136"/>
    <w:rsid w:val="00A76699"/>
    <w:rsid w:val="00AA4CBB"/>
    <w:rsid w:val="00AA65FA"/>
    <w:rsid w:val="00AA7351"/>
    <w:rsid w:val="00AB3FAE"/>
    <w:rsid w:val="00AB6759"/>
    <w:rsid w:val="00AC6DF9"/>
    <w:rsid w:val="00AD056F"/>
    <w:rsid w:val="00AD55D5"/>
    <w:rsid w:val="00AD6731"/>
    <w:rsid w:val="00AD7371"/>
    <w:rsid w:val="00AF11FA"/>
    <w:rsid w:val="00B15D0D"/>
    <w:rsid w:val="00B17679"/>
    <w:rsid w:val="00B21D0B"/>
    <w:rsid w:val="00B27209"/>
    <w:rsid w:val="00B3452A"/>
    <w:rsid w:val="00B365D2"/>
    <w:rsid w:val="00B40A03"/>
    <w:rsid w:val="00B545C1"/>
    <w:rsid w:val="00B748DD"/>
    <w:rsid w:val="00B75EE1"/>
    <w:rsid w:val="00B77481"/>
    <w:rsid w:val="00B8518B"/>
    <w:rsid w:val="00BB184D"/>
    <w:rsid w:val="00BC3B85"/>
    <w:rsid w:val="00BC4DC9"/>
    <w:rsid w:val="00BD7E91"/>
    <w:rsid w:val="00BF2DD6"/>
    <w:rsid w:val="00C02D0A"/>
    <w:rsid w:val="00C03A6E"/>
    <w:rsid w:val="00C22949"/>
    <w:rsid w:val="00C35AE5"/>
    <w:rsid w:val="00C37E6D"/>
    <w:rsid w:val="00C42A1F"/>
    <w:rsid w:val="00C44F6A"/>
    <w:rsid w:val="00C47567"/>
    <w:rsid w:val="00C47AE3"/>
    <w:rsid w:val="00C667ED"/>
    <w:rsid w:val="00C70EC1"/>
    <w:rsid w:val="00CA4D23"/>
    <w:rsid w:val="00CB53B1"/>
    <w:rsid w:val="00CC6991"/>
    <w:rsid w:val="00CD1FC4"/>
    <w:rsid w:val="00CE512A"/>
    <w:rsid w:val="00D01646"/>
    <w:rsid w:val="00D21061"/>
    <w:rsid w:val="00D4108E"/>
    <w:rsid w:val="00D6163D"/>
    <w:rsid w:val="00D657AD"/>
    <w:rsid w:val="00D674A5"/>
    <w:rsid w:val="00D76037"/>
    <w:rsid w:val="00D831A3"/>
    <w:rsid w:val="00D85C5B"/>
    <w:rsid w:val="00D97370"/>
    <w:rsid w:val="00D9782E"/>
    <w:rsid w:val="00DB181A"/>
    <w:rsid w:val="00DB210B"/>
    <w:rsid w:val="00DB7CC9"/>
    <w:rsid w:val="00DC60C3"/>
    <w:rsid w:val="00DC75F3"/>
    <w:rsid w:val="00DD46F3"/>
    <w:rsid w:val="00DE56F2"/>
    <w:rsid w:val="00DF116D"/>
    <w:rsid w:val="00E017C5"/>
    <w:rsid w:val="00E13382"/>
    <w:rsid w:val="00E21248"/>
    <w:rsid w:val="00E31C8A"/>
    <w:rsid w:val="00E55F3F"/>
    <w:rsid w:val="00E7355A"/>
    <w:rsid w:val="00E83679"/>
    <w:rsid w:val="00EA67F0"/>
    <w:rsid w:val="00EB104F"/>
    <w:rsid w:val="00EC44FE"/>
    <w:rsid w:val="00ED14BD"/>
    <w:rsid w:val="00EE5EBA"/>
    <w:rsid w:val="00EF1804"/>
    <w:rsid w:val="00EF4E86"/>
    <w:rsid w:val="00F0363E"/>
    <w:rsid w:val="00F0533E"/>
    <w:rsid w:val="00F1048D"/>
    <w:rsid w:val="00F12B31"/>
    <w:rsid w:val="00F12C80"/>
    <w:rsid w:val="00F12DEC"/>
    <w:rsid w:val="00F1527A"/>
    <w:rsid w:val="00F1715C"/>
    <w:rsid w:val="00F173A5"/>
    <w:rsid w:val="00F310F8"/>
    <w:rsid w:val="00F35939"/>
    <w:rsid w:val="00F45607"/>
    <w:rsid w:val="00F60F94"/>
    <w:rsid w:val="00F65315"/>
    <w:rsid w:val="00F659EB"/>
    <w:rsid w:val="00F867BB"/>
    <w:rsid w:val="00F86BA6"/>
    <w:rsid w:val="00F969C4"/>
    <w:rsid w:val="00FA32F8"/>
    <w:rsid w:val="00FB6D6B"/>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9914E4"/>
    <w:pPr>
      <w:numPr>
        <w:ilvl w:val="1"/>
        <w:numId w:val="17"/>
      </w:numPr>
      <w:overflowPunct w:val="0"/>
      <w:autoSpaceDE w:val="0"/>
      <w:autoSpaceDN w:val="0"/>
      <w:adjustRightInd w:val="0"/>
      <w:ind w:left="680" w:hanging="68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1lnek">
    <w:name w:val="1. článek"/>
    <w:basedOn w:val="Normln"/>
    <w:qFormat/>
    <w:rsid w:val="00E31C8A"/>
    <w:pPr>
      <w:keepNext/>
      <w:ind w:left="680" w:hanging="680"/>
    </w:pPr>
    <w:rPr>
      <w:b/>
    </w:rPr>
  </w:style>
  <w:style w:type="paragraph" w:customStyle="1" w:styleId="aodst0">
    <w:name w:val="a) odst."/>
    <w:basedOn w:val="Normln"/>
    <w:qFormat/>
    <w:rsid w:val="00E31C8A"/>
    <w:pPr>
      <w:ind w:left="124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4e4a6a96-f3e4-483d-987d-304999e1d579"/>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946320-43DA-4B9F-9618-8DE7522A6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2241</Words>
  <Characters>13222</Characters>
  <Application>Microsoft Office Word</Application>
  <DocSecurity>0</DocSecurity>
  <Lines>110</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Zajíčková Veronika, Mgr.</cp:lastModifiedBy>
  <cp:revision>3</cp:revision>
  <cp:lastPrinted>2017-11-28T17:18:00Z</cp:lastPrinted>
  <dcterms:created xsi:type="dcterms:W3CDTF">2024-06-04T05:30:00Z</dcterms:created>
  <dcterms:modified xsi:type="dcterms:W3CDTF">2024-06-04T13:06:00Z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