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BF688" w14:textId="77777777" w:rsidR="000719BB" w:rsidRPr="0014537F" w:rsidRDefault="000719BB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7CDD87B5" w14:textId="77777777" w:rsidR="00826B7B" w:rsidRPr="0014537F" w:rsidRDefault="00826B7B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59AC35D2" w14:textId="77777777" w:rsidR="00DA1C67" w:rsidRPr="0014537F" w:rsidRDefault="00DA1C67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3E9997ED" w14:textId="77777777" w:rsidR="003254A3" w:rsidRPr="0014537F" w:rsidRDefault="00BD76C3" w:rsidP="0014537F">
      <w:pPr>
        <w:pStyle w:val="Titul2"/>
      </w:pPr>
      <w:r w:rsidRPr="0014537F">
        <w:t>Příloha č. 2 c)</w:t>
      </w:r>
    </w:p>
    <w:p w14:paraId="25662263" w14:textId="77777777" w:rsidR="003254A3" w:rsidRPr="0014537F" w:rsidRDefault="003254A3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5A41E7C9" w14:textId="77777777" w:rsidR="00AD0C7B" w:rsidRPr="0014537F" w:rsidRDefault="00BD76C3" w:rsidP="0014537F">
      <w:pPr>
        <w:pStyle w:val="Titul1"/>
      </w:pPr>
      <w:r w:rsidRPr="0014537F">
        <w:t>Zvláštní</w:t>
      </w:r>
      <w:r w:rsidR="00AD0C7B" w:rsidRPr="0014537F">
        <w:t xml:space="preserve"> technické podmínky</w:t>
      </w:r>
    </w:p>
    <w:p w14:paraId="2D65F039" w14:textId="77777777" w:rsidR="00AD0C7B" w:rsidRPr="0014537F" w:rsidRDefault="00AD0C7B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3ABD8B41" w14:textId="77777777" w:rsidR="00EB46E5" w:rsidRPr="0014537F" w:rsidRDefault="00EB46E5" w:rsidP="0014537F">
      <w:pPr>
        <w:pStyle w:val="Titul2"/>
      </w:pPr>
      <w:r w:rsidRPr="0014537F">
        <w:t>Zhotoven</w:t>
      </w:r>
      <w:r w:rsidR="00232000" w:rsidRPr="0014537F">
        <w:t xml:space="preserve">í stavby </w:t>
      </w:r>
    </w:p>
    <w:p w14:paraId="14942092" w14:textId="77777777" w:rsidR="002007BA" w:rsidRPr="0014537F" w:rsidRDefault="002007BA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534D0081" w14:textId="06BD0339" w:rsidR="00353475" w:rsidRPr="0014537F" w:rsidRDefault="003C2A27" w:rsidP="0014537F">
      <w:pPr>
        <w:pStyle w:val="Tituldatum"/>
        <w:rPr>
          <w:rFonts w:asciiTheme="minorHAnsi" w:hAnsiTheme="minorHAnsi"/>
          <w:sz w:val="18"/>
          <w:szCs w:val="18"/>
        </w:rPr>
      </w:pPr>
      <w:bookmarkStart w:id="0" w:name="_Hlk79061438"/>
      <w:bookmarkEnd w:id="0"/>
      <w:r w:rsidRPr="003C2A27">
        <w:rPr>
          <w:rStyle w:val="Nzevakce"/>
        </w:rPr>
        <w:t>Náhrada přejezdu P6639 v km 68,408 trati Třebovice v Čechách – Moravská Třebová</w:t>
      </w:r>
    </w:p>
    <w:p w14:paraId="1C637DDA" w14:textId="0C58D500" w:rsidR="00CA1640" w:rsidRDefault="00CA1640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46F0153A" w14:textId="77777777" w:rsidR="00497EAE" w:rsidRPr="0014537F" w:rsidRDefault="00497EAE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239451BF" w14:textId="7C33C635" w:rsidR="00826B7B" w:rsidRPr="0014537F" w:rsidRDefault="006C2343" w:rsidP="0014537F">
      <w:pPr>
        <w:pStyle w:val="Tituldatum"/>
      </w:pPr>
      <w:r w:rsidRPr="00040CDE">
        <w:t xml:space="preserve">Datum vydání: </w:t>
      </w:r>
      <w:r w:rsidRPr="00040CDE">
        <w:tab/>
      </w:r>
      <w:r w:rsidR="00DA4270">
        <w:t>28. 5</w:t>
      </w:r>
      <w:r w:rsidR="00040CDE" w:rsidRPr="00040CDE">
        <w:t>. 202</w:t>
      </w:r>
      <w:r w:rsidR="002A130D">
        <w:t>4</w:t>
      </w:r>
    </w:p>
    <w:p w14:paraId="7AE9B2A6" w14:textId="77777777" w:rsidR="002A118B" w:rsidRPr="0014537F" w:rsidRDefault="002A118B" w:rsidP="002A118B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1" w:name="_Toc422231086"/>
      <w:bookmarkStart w:id="2" w:name="_Toc34909590"/>
      <w:bookmarkStart w:id="3" w:name="_Toc397349568"/>
      <w:r w:rsidRPr="0014537F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1"/>
      <w:bookmarkEnd w:id="2"/>
      <w:r w:rsidRPr="0014537F">
        <w:rPr>
          <w:rFonts w:asciiTheme="minorHAnsi" w:hAnsiTheme="minorHAnsi"/>
          <w:sz w:val="18"/>
          <w:szCs w:val="18"/>
        </w:rPr>
        <w:t xml:space="preserve"> </w:t>
      </w:r>
      <w:bookmarkEnd w:id="3"/>
    </w:p>
    <w:p w14:paraId="13314B54" w14:textId="585F55E3" w:rsidR="002A7B38" w:rsidRDefault="002A118B" w:rsidP="002A7B38">
      <w:pPr>
        <w:pStyle w:val="TPNadpis-2slovan"/>
        <w:ind w:left="965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380841">
        <w:rPr>
          <w:rFonts w:asciiTheme="minorHAnsi" w:eastAsiaTheme="minorHAnsi" w:hAnsiTheme="minorHAnsi" w:cstheme="minorBidi"/>
          <w:b w:val="0"/>
          <w:sz w:val="18"/>
          <w:szCs w:val="18"/>
        </w:rPr>
        <w:t>Zhotovitel doloží mimo jiné před zahájením prací na železniční dopravní cestě prosté kopie dokladů:</w:t>
      </w:r>
    </w:p>
    <w:p w14:paraId="5C6EC020" w14:textId="77777777" w:rsidR="002A7B38" w:rsidRPr="002A7B38" w:rsidRDefault="002A7B38" w:rsidP="002A7B38">
      <w:pPr>
        <w:pStyle w:val="TPText-1slovan"/>
        <w:numPr>
          <w:ilvl w:val="0"/>
          <w:numId w:val="0"/>
        </w:numPr>
        <w:ind w:left="284"/>
      </w:pPr>
    </w:p>
    <w:p w14:paraId="420E7155" w14:textId="77777777" w:rsidR="002A118B" w:rsidRDefault="002A118B" w:rsidP="00380841">
      <w:pPr>
        <w:autoSpaceDE w:val="0"/>
        <w:autoSpaceDN w:val="0"/>
        <w:spacing w:after="0"/>
        <w:ind w:left="709"/>
        <w:rPr>
          <w:rFonts w:asciiTheme="minorHAnsi" w:hAnsiTheme="minorHAnsi"/>
          <w:sz w:val="18"/>
          <w:szCs w:val="18"/>
        </w:rPr>
      </w:pPr>
      <w:r w:rsidRPr="00D1704B">
        <w:rPr>
          <w:rFonts w:asciiTheme="minorHAnsi" w:hAnsiTheme="minorHAnsi"/>
          <w:sz w:val="18"/>
          <w:szCs w:val="18"/>
        </w:rPr>
        <w:t>O kvalifikaci zhotovitelů dle Předpisu o odborné způsobilosti a znalosti osob</w:t>
      </w:r>
      <w:r w:rsidRPr="00D1704B">
        <w:rPr>
          <w:rFonts w:asciiTheme="minorHAnsi" w:hAnsiTheme="minorHAnsi"/>
          <w:sz w:val="18"/>
          <w:szCs w:val="18"/>
        </w:rPr>
        <w:br/>
        <w:t xml:space="preserve">při provozování dráhy a drážní dopravy SŽDC </w:t>
      </w:r>
      <w:proofErr w:type="spellStart"/>
      <w:r w:rsidRPr="00D1704B">
        <w:rPr>
          <w:rFonts w:asciiTheme="minorHAnsi" w:hAnsiTheme="minorHAnsi"/>
          <w:sz w:val="18"/>
          <w:szCs w:val="18"/>
        </w:rPr>
        <w:t>Zam</w:t>
      </w:r>
      <w:proofErr w:type="spellEnd"/>
      <w:r w:rsidRPr="00D1704B">
        <w:rPr>
          <w:rFonts w:asciiTheme="minorHAnsi" w:hAnsiTheme="minorHAnsi"/>
          <w:sz w:val="18"/>
          <w:szCs w:val="18"/>
        </w:rPr>
        <w:t xml:space="preserve"> 1 v platném znění:</w:t>
      </w:r>
    </w:p>
    <w:p w14:paraId="172D56BA" w14:textId="77777777" w:rsidR="004B713E" w:rsidRPr="004B713E" w:rsidRDefault="004B713E" w:rsidP="00380841">
      <w:pPr>
        <w:pStyle w:val="Odstavecseseznamem"/>
        <w:numPr>
          <w:ilvl w:val="0"/>
          <w:numId w:val="32"/>
        </w:numPr>
        <w:autoSpaceDE w:val="0"/>
        <w:autoSpaceDN w:val="0"/>
        <w:spacing w:after="0"/>
        <w:ind w:left="1069"/>
        <w:rPr>
          <w:rFonts w:asciiTheme="minorHAnsi" w:hAnsiTheme="minorHAnsi"/>
          <w:sz w:val="18"/>
          <w:szCs w:val="18"/>
        </w:rPr>
      </w:pPr>
      <w:r w:rsidRPr="004B713E">
        <w:rPr>
          <w:rFonts w:asciiTheme="minorHAnsi" w:hAnsiTheme="minorHAnsi"/>
          <w:sz w:val="18"/>
          <w:szCs w:val="18"/>
        </w:rPr>
        <w:t xml:space="preserve">Z – 06 e Projektování a související činnosti na zabezpečovacím zařízení </w:t>
      </w:r>
    </w:p>
    <w:p w14:paraId="4164CF3F" w14:textId="77777777" w:rsidR="004B713E" w:rsidRPr="004B713E" w:rsidRDefault="004B713E" w:rsidP="00380841">
      <w:pPr>
        <w:pStyle w:val="Odstavecseseznamem"/>
        <w:numPr>
          <w:ilvl w:val="0"/>
          <w:numId w:val="32"/>
        </w:numPr>
        <w:autoSpaceDE w:val="0"/>
        <w:autoSpaceDN w:val="0"/>
        <w:spacing w:after="0"/>
        <w:ind w:left="1069"/>
        <w:rPr>
          <w:rFonts w:asciiTheme="minorHAnsi" w:hAnsiTheme="minorHAnsi"/>
          <w:sz w:val="18"/>
          <w:szCs w:val="18"/>
        </w:rPr>
      </w:pPr>
      <w:r w:rsidRPr="004B713E">
        <w:rPr>
          <w:rFonts w:asciiTheme="minorHAnsi" w:hAnsiTheme="minorHAnsi"/>
          <w:sz w:val="18"/>
          <w:szCs w:val="18"/>
        </w:rPr>
        <w:t>T – 05 d Projektování a související činnosti na sdělovacím (telekomunikačním) zařízení</w:t>
      </w:r>
    </w:p>
    <w:p w14:paraId="77F3AC92" w14:textId="17926F42" w:rsidR="002A118B" w:rsidRDefault="004B713E" w:rsidP="00380841">
      <w:pPr>
        <w:pStyle w:val="Odstavecseseznamem"/>
        <w:numPr>
          <w:ilvl w:val="0"/>
          <w:numId w:val="32"/>
        </w:numPr>
        <w:autoSpaceDE w:val="0"/>
        <w:autoSpaceDN w:val="0"/>
        <w:spacing w:after="0"/>
        <w:ind w:left="1069"/>
        <w:rPr>
          <w:rFonts w:asciiTheme="minorHAnsi" w:hAnsiTheme="minorHAnsi"/>
          <w:sz w:val="18"/>
          <w:szCs w:val="18"/>
        </w:rPr>
      </w:pPr>
      <w:r w:rsidRPr="004B713E">
        <w:rPr>
          <w:rFonts w:asciiTheme="minorHAnsi" w:hAnsiTheme="minorHAnsi"/>
          <w:sz w:val="18"/>
          <w:szCs w:val="18"/>
        </w:rPr>
        <w:t>E – 08 Projektování elektrických zařízení UTZ/E a VTZ, do i nad 1000 V, s i bez nebezpečí výbuchu včetně hromosvodů</w:t>
      </w:r>
    </w:p>
    <w:p w14:paraId="597630D7" w14:textId="1D4A5C8F" w:rsidR="004B713E" w:rsidRPr="002158B2" w:rsidRDefault="00882AAF" w:rsidP="002158B2">
      <w:pPr>
        <w:pStyle w:val="Odstavecseseznamem"/>
        <w:numPr>
          <w:ilvl w:val="0"/>
          <w:numId w:val="32"/>
        </w:numPr>
        <w:autoSpaceDE w:val="0"/>
        <w:autoSpaceDN w:val="0"/>
        <w:spacing w:after="0"/>
        <w:ind w:left="106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K – 05/1 Vedoucí výlukových prací</w:t>
      </w:r>
    </w:p>
    <w:p w14:paraId="5A3044F7" w14:textId="515ED002" w:rsidR="002A118B" w:rsidRPr="00380841" w:rsidRDefault="002A118B" w:rsidP="00380841">
      <w:pPr>
        <w:pStyle w:val="TPNadpis-2slovan"/>
        <w:ind w:left="965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380841">
        <w:rPr>
          <w:rFonts w:asciiTheme="minorHAnsi" w:eastAsiaTheme="minorHAnsi" w:hAnsiTheme="minorHAnsi" w:cstheme="minorBidi"/>
          <w:b w:val="0"/>
          <w:sz w:val="18"/>
          <w:szCs w:val="18"/>
        </w:rPr>
        <w:t>Výše uvedené doklady upravující odbornou způsobilost musí osvědčit odbornou způsobilost samotného Zhotovitele (je-li fyzickou osobou) nebo jiné osoby, která bude pro Zhotovitele příslušnou činnost vykonávat.</w:t>
      </w:r>
      <w:bookmarkStart w:id="4" w:name="_Toc12424120"/>
      <w:bookmarkStart w:id="5" w:name="_Toc34909591"/>
    </w:p>
    <w:p w14:paraId="08D28F2D" w14:textId="77777777" w:rsidR="002A118B" w:rsidRPr="0014537F" w:rsidRDefault="002A118B" w:rsidP="002A118B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r w:rsidRPr="0014537F">
        <w:rPr>
          <w:rFonts w:asciiTheme="minorHAnsi" w:hAnsiTheme="minorHAnsi"/>
          <w:sz w:val="18"/>
          <w:szCs w:val="18"/>
        </w:rPr>
        <w:t>Koordinace s jinými stavbami</w:t>
      </w:r>
      <w:bookmarkEnd w:id="4"/>
      <w:bookmarkEnd w:id="5"/>
      <w:r w:rsidRPr="0014537F">
        <w:rPr>
          <w:rFonts w:asciiTheme="minorHAnsi" w:hAnsiTheme="minorHAnsi"/>
          <w:sz w:val="18"/>
          <w:szCs w:val="18"/>
        </w:rPr>
        <w:t xml:space="preserve"> </w:t>
      </w:r>
    </w:p>
    <w:p w14:paraId="10CB63DA" w14:textId="0EE0BAAF" w:rsidR="002A118B" w:rsidRPr="00040CDE" w:rsidRDefault="002A118B" w:rsidP="00380841">
      <w:pPr>
        <w:pStyle w:val="TPNadpis-2slovan"/>
        <w:ind w:left="965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Zhotovení stavby musí být provedeno v koordinaci s připravovanými, případně aktuálně realizovanými akcemi, a to i dalších investorů, které přímo s předmětnou akcí souvisí nebo ji mohou ovlivnit. Součástí plnění Díl</w:t>
      </w:r>
      <w:r w:rsidR="00AC6A06">
        <w:rPr>
          <w:rFonts w:asciiTheme="minorHAnsi" w:eastAsiaTheme="minorHAnsi" w:hAnsiTheme="minorHAnsi" w:cstheme="minorBidi"/>
          <w:b w:val="0"/>
          <w:sz w:val="18"/>
          <w:szCs w:val="18"/>
        </w:rPr>
        <w:t>a je i zajištění koordinace při </w:t>
      </w:r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realizaci prací, poskytování a rozsahu výluk, přid</w:t>
      </w:r>
      <w:r w:rsidR="006C24F1">
        <w:rPr>
          <w:rFonts w:asciiTheme="minorHAnsi" w:eastAsiaTheme="minorHAnsi" w:hAnsiTheme="minorHAnsi" w:cstheme="minorBidi"/>
          <w:b w:val="0"/>
          <w:sz w:val="18"/>
          <w:szCs w:val="18"/>
        </w:rPr>
        <w:t>ělení</w:t>
      </w:r>
      <w:r w:rsidR="00AC6A06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prostorů pro </w:t>
      </w:r>
      <w:r w:rsidR="00EE259C">
        <w:rPr>
          <w:rFonts w:asciiTheme="minorHAnsi" w:eastAsiaTheme="minorHAnsi" w:hAnsiTheme="minorHAnsi" w:cstheme="minorBidi"/>
          <w:b w:val="0"/>
          <w:sz w:val="18"/>
          <w:szCs w:val="18"/>
        </w:rPr>
        <w:t>staveniště </w:t>
      </w:r>
      <w:r w:rsidR="006C24F1">
        <w:rPr>
          <w:rFonts w:asciiTheme="minorHAnsi" w:eastAsiaTheme="minorHAnsi" w:hAnsiTheme="minorHAnsi" w:cstheme="minorBidi"/>
          <w:b w:val="0"/>
          <w:sz w:val="18"/>
          <w:szCs w:val="18"/>
        </w:rPr>
        <w:t>v </w:t>
      </w:r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jednotlivých </w:t>
      </w:r>
      <w:proofErr w:type="spellStart"/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žst</w:t>
      </w:r>
      <w:proofErr w:type="spellEnd"/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. apod. </w:t>
      </w:r>
    </w:p>
    <w:p w14:paraId="6C224021" w14:textId="4B4EF6B3" w:rsidR="003C2A27" w:rsidRPr="003C2A27" w:rsidRDefault="003C2A27" w:rsidP="003C2A27">
      <w:pPr>
        <w:pStyle w:val="TPNadpis-2slovan"/>
        <w:ind w:left="965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3C2A27">
        <w:rPr>
          <w:rFonts w:asciiTheme="minorHAnsi" w:eastAsiaTheme="minorHAnsi" w:hAnsiTheme="minorHAnsi" w:cstheme="minorBidi"/>
          <w:b w:val="0"/>
          <w:sz w:val="18"/>
          <w:szCs w:val="18"/>
        </w:rPr>
        <w:t>V současnosti nejsou známy a předpokládány podmiňující, vyvolané a související investice. Z hlediska časových vazeb je nutno počítat s částečnou uzavírkou silnice III/36811 a s výlukou trati č. 017 dle KJŘ.</w:t>
      </w:r>
    </w:p>
    <w:p w14:paraId="34EEBA6F" w14:textId="77777777" w:rsidR="002A118B" w:rsidRPr="001423EE" w:rsidRDefault="002A118B" w:rsidP="002A118B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6" w:name="_Toc513118592"/>
      <w:bookmarkStart w:id="7" w:name="_Toc34909592"/>
      <w:r w:rsidRPr="0014537F">
        <w:rPr>
          <w:rFonts w:asciiTheme="minorHAnsi" w:hAnsiTheme="minorHAnsi"/>
          <w:sz w:val="18"/>
          <w:szCs w:val="18"/>
        </w:rPr>
        <w:t>Organizace výstavby, výluky</w:t>
      </w:r>
      <w:bookmarkEnd w:id="6"/>
      <w:bookmarkEnd w:id="7"/>
    </w:p>
    <w:p w14:paraId="4572F8BC" w14:textId="77777777" w:rsidR="002A118B" w:rsidRPr="001423EE" w:rsidRDefault="002A118B" w:rsidP="002A118B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1423EE">
        <w:rPr>
          <w:rFonts w:asciiTheme="minorHAnsi" w:eastAsiaTheme="minorHAnsi" w:hAnsiTheme="minorHAnsi" w:cstheme="minorBidi"/>
          <w:b w:val="0"/>
          <w:sz w:val="18"/>
          <w:szCs w:val="18"/>
        </w:rPr>
        <w:t>Organizace výstavby viz přiložená dokumentace.</w:t>
      </w:r>
    </w:p>
    <w:p w14:paraId="1B9315FD" w14:textId="761697F9" w:rsidR="002A2155" w:rsidRPr="002A2155" w:rsidRDefault="002A118B" w:rsidP="002A2155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1423EE">
        <w:rPr>
          <w:rFonts w:asciiTheme="minorHAnsi" w:eastAsiaTheme="minorHAnsi" w:hAnsiTheme="minorHAnsi" w:cstheme="minorBidi"/>
          <w:b w:val="0"/>
          <w:sz w:val="18"/>
          <w:szCs w:val="18"/>
        </w:rPr>
        <w:t>Stavební práce je nutné koordinovat s opravnými pracemi dle bodu 2.</w:t>
      </w:r>
    </w:p>
    <w:p w14:paraId="565C2072" w14:textId="1F3ECFA8" w:rsidR="003C2A27" w:rsidRPr="003C2A27" w:rsidRDefault="003C2A27" w:rsidP="003C2A27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3C2A27">
        <w:rPr>
          <w:rFonts w:asciiTheme="minorHAnsi" w:eastAsiaTheme="minorHAnsi" w:hAnsiTheme="minorHAnsi" w:cstheme="minorBidi"/>
          <w:b w:val="0"/>
          <w:sz w:val="18"/>
          <w:szCs w:val="18"/>
        </w:rPr>
        <w:t>Při prov</w:t>
      </w:r>
      <w:bookmarkStart w:id="8" w:name="_GoBack"/>
      <w:bookmarkEnd w:id="8"/>
      <w:r w:rsidRPr="003C2A27">
        <w:rPr>
          <w:rFonts w:asciiTheme="minorHAnsi" w:eastAsiaTheme="minorHAnsi" w:hAnsiTheme="minorHAnsi" w:cstheme="minorBidi"/>
          <w:b w:val="0"/>
          <w:sz w:val="18"/>
          <w:szCs w:val="18"/>
        </w:rPr>
        <w:t>ádění stavby je nezbytně nutné některé objekty ihned po jejich dokončení</w:t>
      </w:r>
      <w:r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</w:t>
      </w:r>
      <w:r w:rsidRPr="003C2A27">
        <w:rPr>
          <w:rFonts w:asciiTheme="minorHAnsi" w:eastAsiaTheme="minorHAnsi" w:hAnsiTheme="minorHAnsi" w:cstheme="minorBidi"/>
          <w:b w:val="0"/>
          <w:sz w:val="18"/>
          <w:szCs w:val="18"/>
        </w:rPr>
        <w:t>uvést do provozu, předběžného užívání, ještě před dokončením celé stavby. Protože stavba</w:t>
      </w:r>
      <w:r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</w:t>
      </w:r>
      <w:r w:rsidRPr="003C2A27">
        <w:rPr>
          <w:rFonts w:asciiTheme="minorHAnsi" w:eastAsiaTheme="minorHAnsi" w:hAnsiTheme="minorHAnsi" w:cstheme="minorBidi"/>
          <w:b w:val="0"/>
          <w:sz w:val="18"/>
          <w:szCs w:val="18"/>
        </w:rPr>
        <w:t>bude prováděna s výjimkou nutných výluk za nepřetržitého železničního provozu je nezbytné</w:t>
      </w:r>
      <w:r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</w:t>
      </w:r>
      <w:r w:rsidRPr="003C2A27">
        <w:rPr>
          <w:rFonts w:asciiTheme="minorHAnsi" w:eastAsiaTheme="minorHAnsi" w:hAnsiTheme="minorHAnsi" w:cstheme="minorBidi"/>
          <w:b w:val="0"/>
          <w:sz w:val="18"/>
          <w:szCs w:val="18"/>
        </w:rPr>
        <w:t>bezprostředně po dokončen</w:t>
      </w:r>
      <w:r w:rsidR="002A2155">
        <w:rPr>
          <w:rFonts w:asciiTheme="minorHAnsi" w:eastAsiaTheme="minorHAnsi" w:hAnsiTheme="minorHAnsi" w:cstheme="minorBidi"/>
          <w:b w:val="0"/>
          <w:sz w:val="18"/>
          <w:szCs w:val="18"/>
        </w:rPr>
        <w:t>í objektů železničního spodku a </w:t>
      </w:r>
      <w:r w:rsidRPr="003C2A27">
        <w:rPr>
          <w:rFonts w:asciiTheme="minorHAnsi" w:eastAsiaTheme="minorHAnsi" w:hAnsiTheme="minorHAnsi" w:cstheme="minorBidi"/>
          <w:b w:val="0"/>
          <w:sz w:val="18"/>
          <w:szCs w:val="18"/>
        </w:rPr>
        <w:t>svršku uvést trať do provozu.</w:t>
      </w:r>
    </w:p>
    <w:p w14:paraId="41EAA1D8" w14:textId="56163C51" w:rsidR="00497EAE" w:rsidRPr="00ED4A12" w:rsidRDefault="00497EAE" w:rsidP="00497EAE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Předpokládá se nepřetržitá kolejová výluka v délce 2 dny v období 09-11/2024 dle harmonogramu prací. </w:t>
      </w:r>
      <w:r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Výluka bude využita na výměnu pražců a úpravu GPK v místě rušeného přejezdu. V době kolejové výluky bude potřeba náhradní autobusová </w:t>
      </w:r>
      <w:r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>doprava.</w:t>
      </w:r>
    </w:p>
    <w:p w14:paraId="2E14D3FB" w14:textId="304FB5EB" w:rsidR="002A2155" w:rsidRPr="00ED4A12" w:rsidRDefault="002A2155" w:rsidP="002A2155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>V době kolejové výluky bude provozována náhradní autobusová doprava z</w:t>
      </w:r>
      <w:r w:rsidR="00827868"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> </w:t>
      </w:r>
      <w:r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>d</w:t>
      </w:r>
      <w:r w:rsidR="00827868"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opravny </w:t>
      </w:r>
      <w:r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D3 Moravská Třebová do </w:t>
      </w:r>
      <w:proofErr w:type="spellStart"/>
      <w:r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>žst</w:t>
      </w:r>
      <w:proofErr w:type="spellEnd"/>
      <w:r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>. Česká Třebová.</w:t>
      </w:r>
    </w:p>
    <w:p w14:paraId="45489BFE" w14:textId="177CB488" w:rsidR="002A2155" w:rsidRDefault="00497EAE" w:rsidP="002A2155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>Náhradní autobusová doprava bude zavedena po dohodě</w:t>
      </w:r>
      <w:r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s dopravcem (České dráhy a.s.) a objednavatelem osobní dopravy (Pardubický Kraj). Bude stanoveno zejména: přesné trasy NAD, popis odchylných zastávek od prav</w:t>
      </w:r>
      <w:r w:rsidR="002A2155">
        <w:rPr>
          <w:rFonts w:asciiTheme="minorHAnsi" w:eastAsiaTheme="minorHAnsi" w:hAnsiTheme="minorHAnsi" w:cstheme="minorBidi"/>
          <w:b w:val="0"/>
          <w:sz w:val="18"/>
          <w:szCs w:val="18"/>
        </w:rPr>
        <w:t>idelného JŘ a počet vozidel NAD.</w:t>
      </w:r>
    </w:p>
    <w:p w14:paraId="262675BD" w14:textId="70BB06D4" w:rsidR="002A2155" w:rsidRPr="00ED4A12" w:rsidRDefault="002A2155" w:rsidP="002A2155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ED4A12">
        <w:rPr>
          <w:rFonts w:asciiTheme="minorHAnsi" w:eastAsiaTheme="minorHAnsi" w:hAnsiTheme="minorHAnsi" w:cstheme="minorBidi"/>
          <w:b w:val="0"/>
          <w:sz w:val="18"/>
          <w:szCs w:val="18"/>
        </w:rPr>
        <w:t>V rámci dopravních opatření je nutno postupovat dle SŽDC D7/2 - Organizování výlukových činností v aktuálním znění.</w:t>
      </w:r>
    </w:p>
    <w:p w14:paraId="1EC1B1F5" w14:textId="77777777" w:rsidR="002A118B" w:rsidRPr="00497EAE" w:rsidRDefault="002A118B" w:rsidP="002A118B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>Technologie práce bude probíhat tak, aby došlo k maximálnímu zkrácení prací a snížení dopadů na železniční provoz.</w:t>
      </w:r>
    </w:p>
    <w:p w14:paraId="07D4C8C1" w14:textId="5BCAA29B" w:rsidR="002A118B" w:rsidRPr="00497EAE" w:rsidRDefault="002A118B" w:rsidP="002A118B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>Zhotovitel stavby je povinen před započetím prací provést aktualizaci vyjádření a sítí k provedení stavby s </w:t>
      </w:r>
      <w:r w:rsidR="006C24F1"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>propadlou dobou platnosti, a to </w:t>
      </w:r>
      <w:r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>v takovém předstihu, aby nebyl ohrožen smluvní termín realizace.</w:t>
      </w:r>
    </w:p>
    <w:p w14:paraId="4E3B8B85" w14:textId="171D2230" w:rsidR="00E1101B" w:rsidRPr="00E41088" w:rsidRDefault="00E1101B" w:rsidP="00E41088">
      <w:pPr>
        <w:spacing w:after="0"/>
        <w:rPr>
          <w:rFonts w:asciiTheme="minorHAnsi" w:hAnsiTheme="minorHAnsi" w:cs="Calibri"/>
          <w:b/>
          <w:bCs/>
          <w:sz w:val="18"/>
          <w:szCs w:val="18"/>
        </w:rPr>
      </w:pPr>
    </w:p>
    <w:sectPr w:rsidR="00E1101B" w:rsidRPr="00E4108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88B22" w14:textId="77777777" w:rsidR="00DC0D88" w:rsidRDefault="00DC0D88" w:rsidP="00962258">
      <w:pPr>
        <w:spacing w:after="0" w:line="240" w:lineRule="auto"/>
      </w:pPr>
      <w:r>
        <w:separator/>
      </w:r>
    </w:p>
  </w:endnote>
  <w:endnote w:type="continuationSeparator" w:id="0">
    <w:p w14:paraId="603723D9" w14:textId="77777777" w:rsidR="00DC0D88" w:rsidRDefault="00DC0D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E32E2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2A94602B" w:rsidR="00FE32E2" w:rsidRPr="00B8518B" w:rsidRDefault="00FE32E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42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42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63E20ABB" w:rsidR="00FE32E2" w:rsidRPr="00380841" w:rsidRDefault="00FE32E2" w:rsidP="003462EB">
          <w:pPr>
            <w:pStyle w:val="Zpatvlevo"/>
            <w:rPr>
              <w:b/>
            </w:rPr>
          </w:pPr>
          <w:r w:rsidRPr="00380841">
            <w:rPr>
              <w:b/>
            </w:rPr>
            <w:fldChar w:fldCharType="begin"/>
          </w:r>
          <w:r w:rsidRPr="00380841">
            <w:rPr>
              <w:b/>
            </w:rPr>
            <w:instrText xml:space="preserve"> STYLEREF  _Název_akce  \* MERGEFORMAT </w:instrText>
          </w:r>
          <w:r w:rsidRPr="00380841">
            <w:rPr>
              <w:b/>
            </w:rPr>
            <w:fldChar w:fldCharType="separate"/>
          </w:r>
          <w:r w:rsidR="00DA4270" w:rsidRPr="00DA4270">
            <w:rPr>
              <w:b/>
              <w:bCs/>
              <w:noProof/>
            </w:rPr>
            <w:t>Náhrada přejezdu P6639 v km 68,408 trati Třebovice v Čechách</w:t>
          </w:r>
          <w:r w:rsidR="00DA4270">
            <w:rPr>
              <w:b/>
              <w:noProof/>
            </w:rPr>
            <w:t xml:space="preserve"> – Moravská Třebová</w:t>
          </w:r>
          <w:r w:rsidRPr="00380841">
            <w:rPr>
              <w:b/>
              <w:noProof/>
            </w:rPr>
            <w:fldChar w:fldCharType="end"/>
          </w:r>
        </w:p>
        <w:p w14:paraId="12019163" w14:textId="77777777" w:rsidR="00FE32E2" w:rsidRPr="00537E76" w:rsidRDefault="00FE32E2" w:rsidP="003462EB">
          <w:pPr>
            <w:pStyle w:val="Zpatvlevo"/>
          </w:pPr>
          <w:r w:rsidRPr="00537E76">
            <w:t xml:space="preserve">Příloha č. 2 c) </w:t>
          </w:r>
        </w:p>
        <w:p w14:paraId="61334FFD" w14:textId="77777777" w:rsidR="00FE32E2" w:rsidRPr="00537E76" w:rsidRDefault="00FE32E2" w:rsidP="00DF7BAA">
          <w:pPr>
            <w:pStyle w:val="Zpatvlevo"/>
          </w:pPr>
          <w:r w:rsidRPr="00537E76">
            <w:t xml:space="preserve">Zvláštní technické podmínky - Zhotovení stavby </w:t>
          </w:r>
        </w:p>
      </w:tc>
    </w:tr>
  </w:tbl>
  <w:p w14:paraId="2D55C550" w14:textId="77777777" w:rsidR="00FE32E2" w:rsidRPr="00614E71" w:rsidRDefault="00FE32E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E32E2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38A2725" w:rsidR="00FE32E2" w:rsidRDefault="00DC0D88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FE32E2" w:rsidRPr="00497EAE">
            <w:rPr>
              <w:b/>
              <w:bCs/>
              <w:noProof/>
            </w:rPr>
            <w:t>Náhrada přejezdu P6639 v km 68,408 trati Třebovice v Čechách</w:t>
          </w:r>
          <w:r w:rsidR="00FE32E2">
            <w:rPr>
              <w:noProof/>
            </w:rPr>
            <w:t xml:space="preserve"> – Moravská Třebová</w:t>
          </w:r>
          <w:r>
            <w:rPr>
              <w:noProof/>
            </w:rPr>
            <w:fldChar w:fldCharType="end"/>
          </w:r>
        </w:p>
        <w:p w14:paraId="17C576B8" w14:textId="77777777" w:rsidR="00FE32E2" w:rsidRDefault="00FE32E2" w:rsidP="003B111D">
          <w:pPr>
            <w:pStyle w:val="Zpatvpravo"/>
          </w:pPr>
          <w:r>
            <w:t>Příloha č. 2 c)</w:t>
          </w:r>
        </w:p>
        <w:p w14:paraId="0D681DF4" w14:textId="77777777" w:rsidR="00FE32E2" w:rsidRPr="003462EB" w:rsidRDefault="00FE32E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9029FB2" w:rsidR="00FE32E2" w:rsidRPr="009E09BE" w:rsidRDefault="00FE32E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FE32E2" w:rsidRPr="00B8518B" w:rsidRDefault="00FE32E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F7B14" w14:textId="77777777" w:rsidR="00FE32E2" w:rsidRPr="00B8518B" w:rsidRDefault="00FE32E2" w:rsidP="00460660">
    <w:pPr>
      <w:pStyle w:val="Zpat"/>
      <w:rPr>
        <w:sz w:val="2"/>
        <w:szCs w:val="2"/>
      </w:rPr>
    </w:pPr>
  </w:p>
  <w:p w14:paraId="17317287" w14:textId="4DC2F3CF" w:rsidR="00FE32E2" w:rsidRDefault="00FE32E2" w:rsidP="00757290">
    <w:pPr>
      <w:pStyle w:val="Zpatvlevo"/>
      <w:rPr>
        <w:rFonts w:cs="Calibri"/>
        <w:szCs w:val="12"/>
      </w:rPr>
    </w:pPr>
  </w:p>
  <w:p w14:paraId="5F036ABA" w14:textId="77777777" w:rsidR="00FE32E2" w:rsidRDefault="00FE32E2" w:rsidP="00757290">
    <w:pPr>
      <w:pStyle w:val="Zpatvlevo"/>
    </w:pPr>
  </w:p>
  <w:p w14:paraId="38E0C1BB" w14:textId="77777777" w:rsidR="00FE32E2" w:rsidRPr="00460660" w:rsidRDefault="00FE32E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58E7D" w14:textId="77777777" w:rsidR="00DC0D88" w:rsidRDefault="00DC0D88" w:rsidP="00962258">
      <w:pPr>
        <w:spacing w:after="0" w:line="240" w:lineRule="auto"/>
      </w:pPr>
      <w:r>
        <w:separator/>
      </w:r>
    </w:p>
  </w:footnote>
  <w:footnote w:type="continuationSeparator" w:id="0">
    <w:p w14:paraId="6CFACEF6" w14:textId="77777777" w:rsidR="00DC0D88" w:rsidRDefault="00DC0D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E32E2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FE32E2" w:rsidRPr="00B8518B" w:rsidRDefault="00FE32E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FE32E2" w:rsidRDefault="00FE32E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FE32E2" w:rsidRPr="00D6163D" w:rsidRDefault="00FE32E2" w:rsidP="00FC6389">
          <w:pPr>
            <w:pStyle w:val="Druhdokumentu"/>
          </w:pPr>
        </w:p>
      </w:tc>
    </w:tr>
    <w:tr w:rsidR="00FE32E2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FE32E2" w:rsidRPr="00B8518B" w:rsidRDefault="00FE32E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FE32E2" w:rsidRDefault="00FE32E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FE32E2" w:rsidRPr="00D6163D" w:rsidRDefault="00FE32E2" w:rsidP="00FC6389">
          <w:pPr>
            <w:pStyle w:val="Druhdokumentu"/>
          </w:pPr>
        </w:p>
      </w:tc>
    </w:tr>
  </w:tbl>
  <w:p w14:paraId="5DFB6441" w14:textId="77777777" w:rsidR="00FE32E2" w:rsidRPr="00D6163D" w:rsidRDefault="00FE32E2" w:rsidP="00FC6389">
    <w:pPr>
      <w:pStyle w:val="Zhlav"/>
      <w:rPr>
        <w:sz w:val="8"/>
        <w:szCs w:val="8"/>
      </w:rPr>
    </w:pPr>
  </w:p>
  <w:p w14:paraId="10420827" w14:textId="77777777" w:rsidR="00FE32E2" w:rsidRPr="00460660" w:rsidRDefault="00FE32E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D618FE30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b w:val="0"/>
        <w:bCs/>
        <w:i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81169A"/>
    <w:multiLevelType w:val="hybridMultilevel"/>
    <w:tmpl w:val="B8A2A0BE"/>
    <w:lvl w:ilvl="0" w:tplc="A3AA33E2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42829"/>
    <w:multiLevelType w:val="hybridMultilevel"/>
    <w:tmpl w:val="B7D05032"/>
    <w:lvl w:ilvl="0" w:tplc="1F520418">
      <w:numFmt w:val="bullet"/>
      <w:lvlText w:val="•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79D1744"/>
    <w:multiLevelType w:val="hybridMultilevel"/>
    <w:tmpl w:val="758CDF56"/>
    <w:lvl w:ilvl="0" w:tplc="1E62F93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247B2A31"/>
    <w:multiLevelType w:val="hybridMultilevel"/>
    <w:tmpl w:val="95100E7E"/>
    <w:lvl w:ilvl="0" w:tplc="1B0C10B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F02BA"/>
    <w:multiLevelType w:val="hybridMultilevel"/>
    <w:tmpl w:val="3A320A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F0238E"/>
    <w:multiLevelType w:val="hybridMultilevel"/>
    <w:tmpl w:val="EF3ED79E"/>
    <w:lvl w:ilvl="0" w:tplc="E500B6C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75FCD"/>
    <w:multiLevelType w:val="hybridMultilevel"/>
    <w:tmpl w:val="6C489EF0"/>
    <w:lvl w:ilvl="0" w:tplc="DE2A9AF0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92B79"/>
    <w:multiLevelType w:val="hybridMultilevel"/>
    <w:tmpl w:val="F98E65C4"/>
    <w:lvl w:ilvl="0" w:tplc="80863B6C">
      <w:start w:val="3"/>
      <w:numFmt w:val="bullet"/>
      <w:lvlText w:val="-"/>
      <w:lvlJc w:val="left"/>
      <w:pPr>
        <w:ind w:left="1381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7E39F0"/>
    <w:multiLevelType w:val="hybridMultilevel"/>
    <w:tmpl w:val="F382760E"/>
    <w:lvl w:ilvl="0" w:tplc="69EE4992">
      <w:start w:val="1"/>
      <w:numFmt w:val="decimal"/>
      <w:lvlText w:val="2.3.%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61301"/>
    <w:multiLevelType w:val="hybridMultilevel"/>
    <w:tmpl w:val="60401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1"/>
  </w:num>
  <w:num w:numId="5">
    <w:abstractNumId w:val="16"/>
  </w:num>
  <w:num w:numId="6">
    <w:abstractNumId w:val="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1"/>
  </w:num>
  <w:num w:numId="10">
    <w:abstractNumId w:val="16"/>
  </w:num>
  <w:num w:numId="11">
    <w:abstractNumId w:val="18"/>
  </w:num>
  <w:num w:numId="12">
    <w:abstractNumId w:val="1"/>
  </w:num>
  <w:num w:numId="13">
    <w:abstractNumId w:val="6"/>
  </w:num>
  <w:num w:numId="14">
    <w:abstractNumId w:val="21"/>
  </w:num>
  <w:num w:numId="15">
    <w:abstractNumId w:val="3"/>
  </w:num>
  <w:num w:numId="16">
    <w:abstractNumId w:val="0"/>
  </w:num>
  <w:num w:numId="17">
    <w:abstractNumId w:val="17"/>
  </w:num>
  <w:num w:numId="18">
    <w:abstractNumId w:val="20"/>
  </w:num>
  <w:num w:numId="19">
    <w:abstractNumId w:val="3"/>
  </w:num>
  <w:num w:numId="20">
    <w:abstractNumId w:val="15"/>
  </w:num>
  <w:num w:numId="21">
    <w:abstractNumId w:val="3"/>
  </w:num>
  <w:num w:numId="22">
    <w:abstractNumId w:val="3"/>
  </w:num>
  <w:num w:numId="23">
    <w:abstractNumId w:val="3"/>
  </w:num>
  <w:num w:numId="24">
    <w:abstractNumId w:val="4"/>
  </w:num>
  <w:num w:numId="25">
    <w:abstractNumId w:val="13"/>
  </w:num>
  <w:num w:numId="26">
    <w:abstractNumId w:val="12"/>
  </w:num>
  <w:num w:numId="27">
    <w:abstractNumId w:val="9"/>
  </w:num>
  <w:num w:numId="28">
    <w:abstractNumId w:val="19"/>
  </w:num>
  <w:num w:numId="29">
    <w:abstractNumId w:val="7"/>
  </w:num>
  <w:num w:numId="30">
    <w:abstractNumId w:val="14"/>
  </w:num>
  <w:num w:numId="31">
    <w:abstractNumId w:val="5"/>
  </w:num>
  <w:num w:numId="32">
    <w:abstractNumId w:val="22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69"/>
    <w:rsid w:val="0000359C"/>
    <w:rsid w:val="00011CBA"/>
    <w:rsid w:val="00012EC4"/>
    <w:rsid w:val="000145C8"/>
    <w:rsid w:val="0001744E"/>
    <w:rsid w:val="00017F3C"/>
    <w:rsid w:val="00022FA5"/>
    <w:rsid w:val="00040CDE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729"/>
    <w:rsid w:val="000A2B28"/>
    <w:rsid w:val="000A6E75"/>
    <w:rsid w:val="000B408F"/>
    <w:rsid w:val="000B4EB8"/>
    <w:rsid w:val="000C41F2"/>
    <w:rsid w:val="000D22C4"/>
    <w:rsid w:val="000D27D1"/>
    <w:rsid w:val="000E13A4"/>
    <w:rsid w:val="000E1A7F"/>
    <w:rsid w:val="000F15F1"/>
    <w:rsid w:val="000F1B9C"/>
    <w:rsid w:val="000F7AF6"/>
    <w:rsid w:val="00103B38"/>
    <w:rsid w:val="0011228E"/>
    <w:rsid w:val="00112864"/>
    <w:rsid w:val="00114472"/>
    <w:rsid w:val="00114988"/>
    <w:rsid w:val="00114DE9"/>
    <w:rsid w:val="00115069"/>
    <w:rsid w:val="001150F2"/>
    <w:rsid w:val="00130E62"/>
    <w:rsid w:val="0013203B"/>
    <w:rsid w:val="00140433"/>
    <w:rsid w:val="0014537F"/>
    <w:rsid w:val="00145D7E"/>
    <w:rsid w:val="00146BCB"/>
    <w:rsid w:val="0015027B"/>
    <w:rsid w:val="00153B6C"/>
    <w:rsid w:val="001656A2"/>
    <w:rsid w:val="001670B9"/>
    <w:rsid w:val="00167C32"/>
    <w:rsid w:val="00170EC5"/>
    <w:rsid w:val="001747C1"/>
    <w:rsid w:val="00176DC4"/>
    <w:rsid w:val="00177D6B"/>
    <w:rsid w:val="001831D9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1F4285"/>
    <w:rsid w:val="002007BA"/>
    <w:rsid w:val="002038C9"/>
    <w:rsid w:val="002071BB"/>
    <w:rsid w:val="00207DF5"/>
    <w:rsid w:val="002158B2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225E"/>
    <w:rsid w:val="00276AFE"/>
    <w:rsid w:val="0029610D"/>
    <w:rsid w:val="002A118B"/>
    <w:rsid w:val="002A130D"/>
    <w:rsid w:val="002A2155"/>
    <w:rsid w:val="002A3B57"/>
    <w:rsid w:val="002A7B38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656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5F86"/>
    <w:rsid w:val="003571D8"/>
    <w:rsid w:val="00357BC6"/>
    <w:rsid w:val="00361422"/>
    <w:rsid w:val="00362473"/>
    <w:rsid w:val="0037545D"/>
    <w:rsid w:val="0037557C"/>
    <w:rsid w:val="00376246"/>
    <w:rsid w:val="00380841"/>
    <w:rsid w:val="00386FF1"/>
    <w:rsid w:val="00392EB6"/>
    <w:rsid w:val="003956C6"/>
    <w:rsid w:val="003A519C"/>
    <w:rsid w:val="003B111D"/>
    <w:rsid w:val="003C2A27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1251"/>
    <w:rsid w:val="0042581E"/>
    <w:rsid w:val="00427794"/>
    <w:rsid w:val="00450F07"/>
    <w:rsid w:val="00453CD3"/>
    <w:rsid w:val="00460660"/>
    <w:rsid w:val="00462A6F"/>
    <w:rsid w:val="00463BD5"/>
    <w:rsid w:val="00464BA9"/>
    <w:rsid w:val="00474DCB"/>
    <w:rsid w:val="0047647C"/>
    <w:rsid w:val="0048341C"/>
    <w:rsid w:val="00483969"/>
    <w:rsid w:val="00486107"/>
    <w:rsid w:val="004877A7"/>
    <w:rsid w:val="00491827"/>
    <w:rsid w:val="00497EAE"/>
    <w:rsid w:val="004A7599"/>
    <w:rsid w:val="004B713E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37E76"/>
    <w:rsid w:val="005403D3"/>
    <w:rsid w:val="005406EB"/>
    <w:rsid w:val="00545AD1"/>
    <w:rsid w:val="00553375"/>
    <w:rsid w:val="0055466C"/>
    <w:rsid w:val="00555884"/>
    <w:rsid w:val="00563391"/>
    <w:rsid w:val="005736B7"/>
    <w:rsid w:val="00575E5A"/>
    <w:rsid w:val="00580245"/>
    <w:rsid w:val="0058742A"/>
    <w:rsid w:val="00587CA4"/>
    <w:rsid w:val="00590B8A"/>
    <w:rsid w:val="005A1F44"/>
    <w:rsid w:val="005D1CE5"/>
    <w:rsid w:val="005D3C39"/>
    <w:rsid w:val="005D7706"/>
    <w:rsid w:val="00601A8C"/>
    <w:rsid w:val="0060289C"/>
    <w:rsid w:val="00603BF3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806A2"/>
    <w:rsid w:val="0069136C"/>
    <w:rsid w:val="00693150"/>
    <w:rsid w:val="006A019B"/>
    <w:rsid w:val="006A38D3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4F1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219F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26A1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27868"/>
    <w:rsid w:val="0083197D"/>
    <w:rsid w:val="00834146"/>
    <w:rsid w:val="0084431B"/>
    <w:rsid w:val="00846789"/>
    <w:rsid w:val="00870A76"/>
    <w:rsid w:val="0087670A"/>
    <w:rsid w:val="0088200B"/>
    <w:rsid w:val="00882AAF"/>
    <w:rsid w:val="00884295"/>
    <w:rsid w:val="00887F36"/>
    <w:rsid w:val="00890A4F"/>
    <w:rsid w:val="00891B18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4141"/>
    <w:rsid w:val="00957F1F"/>
    <w:rsid w:val="00962258"/>
    <w:rsid w:val="009678B7"/>
    <w:rsid w:val="0097239D"/>
    <w:rsid w:val="009756AA"/>
    <w:rsid w:val="009920E1"/>
    <w:rsid w:val="00992D9C"/>
    <w:rsid w:val="00996CB8"/>
    <w:rsid w:val="009A404E"/>
    <w:rsid w:val="009B2E97"/>
    <w:rsid w:val="009B5146"/>
    <w:rsid w:val="009C418E"/>
    <w:rsid w:val="009C442C"/>
    <w:rsid w:val="009C4BFC"/>
    <w:rsid w:val="009D2FC5"/>
    <w:rsid w:val="009D5183"/>
    <w:rsid w:val="009E07F4"/>
    <w:rsid w:val="009E09BE"/>
    <w:rsid w:val="009E3D46"/>
    <w:rsid w:val="009F25DD"/>
    <w:rsid w:val="009F2EF1"/>
    <w:rsid w:val="009F309B"/>
    <w:rsid w:val="009F392E"/>
    <w:rsid w:val="009F53C5"/>
    <w:rsid w:val="00A0489B"/>
    <w:rsid w:val="00A04D7F"/>
    <w:rsid w:val="00A0740E"/>
    <w:rsid w:val="00A4050F"/>
    <w:rsid w:val="00A50641"/>
    <w:rsid w:val="00A530BF"/>
    <w:rsid w:val="00A55D80"/>
    <w:rsid w:val="00A6177B"/>
    <w:rsid w:val="00A62E74"/>
    <w:rsid w:val="00A66136"/>
    <w:rsid w:val="00A71189"/>
    <w:rsid w:val="00A7364A"/>
    <w:rsid w:val="00A74DCC"/>
    <w:rsid w:val="00A753ED"/>
    <w:rsid w:val="00A762E6"/>
    <w:rsid w:val="00A77512"/>
    <w:rsid w:val="00A8227E"/>
    <w:rsid w:val="00A848F5"/>
    <w:rsid w:val="00A84ED1"/>
    <w:rsid w:val="00A94C2F"/>
    <w:rsid w:val="00AA4CBB"/>
    <w:rsid w:val="00AA65FA"/>
    <w:rsid w:val="00AA7351"/>
    <w:rsid w:val="00AB0AAA"/>
    <w:rsid w:val="00AC3E83"/>
    <w:rsid w:val="00AC59BD"/>
    <w:rsid w:val="00AC6A06"/>
    <w:rsid w:val="00AC7169"/>
    <w:rsid w:val="00AD056F"/>
    <w:rsid w:val="00AD0C7B"/>
    <w:rsid w:val="00AD38D0"/>
    <w:rsid w:val="00AD5F1A"/>
    <w:rsid w:val="00AD6731"/>
    <w:rsid w:val="00AE24AA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4935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E6E97"/>
    <w:rsid w:val="00BF54FE"/>
    <w:rsid w:val="00C00E69"/>
    <w:rsid w:val="00C02D0A"/>
    <w:rsid w:val="00C03A6E"/>
    <w:rsid w:val="00C13860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2223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13C5D"/>
    <w:rsid w:val="00D1704B"/>
    <w:rsid w:val="00D21061"/>
    <w:rsid w:val="00D322B7"/>
    <w:rsid w:val="00D4108E"/>
    <w:rsid w:val="00D43280"/>
    <w:rsid w:val="00D521D0"/>
    <w:rsid w:val="00D6163D"/>
    <w:rsid w:val="00D831A3"/>
    <w:rsid w:val="00D85204"/>
    <w:rsid w:val="00D90C8B"/>
    <w:rsid w:val="00D97BE3"/>
    <w:rsid w:val="00DA1C67"/>
    <w:rsid w:val="00DA27EA"/>
    <w:rsid w:val="00DA3209"/>
    <w:rsid w:val="00DA3711"/>
    <w:rsid w:val="00DA4270"/>
    <w:rsid w:val="00DB58AA"/>
    <w:rsid w:val="00DB6450"/>
    <w:rsid w:val="00DC02D7"/>
    <w:rsid w:val="00DC0D88"/>
    <w:rsid w:val="00DD0D7E"/>
    <w:rsid w:val="00DD46F3"/>
    <w:rsid w:val="00DE51A5"/>
    <w:rsid w:val="00DE56F2"/>
    <w:rsid w:val="00DF116D"/>
    <w:rsid w:val="00DF2819"/>
    <w:rsid w:val="00DF4DDD"/>
    <w:rsid w:val="00DF64EA"/>
    <w:rsid w:val="00DF7BAA"/>
    <w:rsid w:val="00E014A7"/>
    <w:rsid w:val="00E03B03"/>
    <w:rsid w:val="00E04A7B"/>
    <w:rsid w:val="00E1101B"/>
    <w:rsid w:val="00E16FF7"/>
    <w:rsid w:val="00E1732F"/>
    <w:rsid w:val="00E24EA4"/>
    <w:rsid w:val="00E26D68"/>
    <w:rsid w:val="00E41088"/>
    <w:rsid w:val="00E44045"/>
    <w:rsid w:val="00E618C4"/>
    <w:rsid w:val="00E7218A"/>
    <w:rsid w:val="00E84C3A"/>
    <w:rsid w:val="00E878EE"/>
    <w:rsid w:val="00EA495D"/>
    <w:rsid w:val="00EA6EC7"/>
    <w:rsid w:val="00EB104F"/>
    <w:rsid w:val="00EB1EA8"/>
    <w:rsid w:val="00EB46E5"/>
    <w:rsid w:val="00EC613E"/>
    <w:rsid w:val="00ED0703"/>
    <w:rsid w:val="00ED14BD"/>
    <w:rsid w:val="00ED4A12"/>
    <w:rsid w:val="00ED5861"/>
    <w:rsid w:val="00ED5E40"/>
    <w:rsid w:val="00ED71AF"/>
    <w:rsid w:val="00EE0CB6"/>
    <w:rsid w:val="00EE259C"/>
    <w:rsid w:val="00EF1373"/>
    <w:rsid w:val="00EF22B7"/>
    <w:rsid w:val="00F016C7"/>
    <w:rsid w:val="00F05A84"/>
    <w:rsid w:val="00F063A2"/>
    <w:rsid w:val="00F12DEC"/>
    <w:rsid w:val="00F1715C"/>
    <w:rsid w:val="00F310F8"/>
    <w:rsid w:val="00F35939"/>
    <w:rsid w:val="00F37139"/>
    <w:rsid w:val="00F45607"/>
    <w:rsid w:val="00F4722B"/>
    <w:rsid w:val="00F50AD9"/>
    <w:rsid w:val="00F54432"/>
    <w:rsid w:val="00F60DF5"/>
    <w:rsid w:val="00F659EB"/>
    <w:rsid w:val="00F66312"/>
    <w:rsid w:val="00F705D1"/>
    <w:rsid w:val="00F83AE6"/>
    <w:rsid w:val="00F84891"/>
    <w:rsid w:val="00F84F2A"/>
    <w:rsid w:val="00F86BA6"/>
    <w:rsid w:val="00F8788B"/>
    <w:rsid w:val="00FA1270"/>
    <w:rsid w:val="00FB5DE8"/>
    <w:rsid w:val="00FB6342"/>
    <w:rsid w:val="00FC0651"/>
    <w:rsid w:val="00FC6389"/>
    <w:rsid w:val="00FE2B0E"/>
    <w:rsid w:val="00FE2E4A"/>
    <w:rsid w:val="00FE32E2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1B36396-0FE0-4B24-9811-A7995DC2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162</TotalTime>
  <Pages>2</Pages>
  <Words>449</Words>
  <Characters>2650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Droppa Jaroslav, Ing.</cp:lastModifiedBy>
  <cp:revision>9</cp:revision>
  <cp:lastPrinted>2024-03-04T13:18:00Z</cp:lastPrinted>
  <dcterms:created xsi:type="dcterms:W3CDTF">2024-04-17T07:03:00Z</dcterms:created>
  <dcterms:modified xsi:type="dcterms:W3CDTF">2024-05-28T10:30:00Z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