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3C72AB2F" w:rsidR="00784660" w:rsidRPr="002E157C" w:rsidRDefault="00784660" w:rsidP="007B1317">
      <w:pPr>
        <w:pStyle w:val="Titul2"/>
        <w:ind w:right="-144"/>
      </w:pPr>
      <w:permStart w:id="526726227" w:edGrp="everyone"/>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1903B3" w:rsidRPr="001903B3">
            <w:rPr>
              <w:rFonts w:cs="Verdana"/>
              <w:color w:val="000000"/>
            </w:rPr>
            <w:t>„Zajištění stability svahů náspů v úseku Kozolupy – Mariánské Lázně na trati Plzeň - Cheb“</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6B5CAFFD"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A27C8F">
        <w:rPr>
          <w:rFonts w:ascii="Verdana" w:hAnsi="Verdana" w:cs="Arial"/>
          <w:sz w:val="18"/>
          <w:szCs w:val="18"/>
        </w:rPr>
        <w:t xml:space="preserve"> Ing. Miroslava Zralá</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A27C8F">
        <w:rPr>
          <w:rFonts w:ascii="Verdana" w:hAnsi="Verdana" w:cs="Arial"/>
          <w:sz w:val="18"/>
          <w:szCs w:val="18"/>
        </w:rPr>
        <w:t xml:space="preserve"> +420 727 965 692</w:t>
      </w:r>
      <w:r w:rsidR="006A7423" w:rsidRPr="002E157C">
        <w:rPr>
          <w:rFonts w:ascii="Verdana" w:hAnsi="Verdana" w:cs="Arial"/>
          <w:sz w:val="18"/>
          <w:szCs w:val="18"/>
        </w:rPr>
        <w:t>, e-mail:</w:t>
      </w:r>
      <w:r w:rsidR="00A27C8F">
        <w:rPr>
          <w:rFonts w:ascii="Verdana" w:hAnsi="Verdana" w:cs="Arial"/>
          <w:sz w:val="18"/>
          <w:szCs w:val="18"/>
        </w:rPr>
        <w:t xml:space="preserve"> zrala@spravazeleznic.cz</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permStart w:id="568132511" w:edGrp="everyone"/>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7EE1A2D2" w14:textId="06C12764" w:rsidR="00784660" w:rsidRPr="002E157C" w:rsidRDefault="00784660" w:rsidP="00734C0E">
      <w:pPr>
        <w:pStyle w:val="Textbezodsazen"/>
        <w:spacing w:line="280" w:lineRule="exact"/>
      </w:pPr>
      <w:r w:rsidRPr="002E157C">
        <w:t xml:space="preserve">ISPROFOND: </w:t>
      </w:r>
      <w:r w:rsidR="009A7B63" w:rsidRPr="002E157C">
        <w:t>[</w:t>
      </w:r>
      <w:r w:rsidR="00A27C8F" w:rsidRPr="00A27C8F">
        <w:t>5003520248</w:t>
      </w:r>
      <w:r w:rsidR="009A7B63" w:rsidRPr="002E157C">
        <w:t>]</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lastRenderedPageBreak/>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6756CA78"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1903B3" w:rsidRPr="001903B3">
        <w:rPr>
          <w:rFonts w:ascii="Verdana" w:hAnsi="Verdana" w:cs="Arial"/>
          <w:b/>
          <w:sz w:val="18"/>
          <w:szCs w:val="18"/>
        </w:rPr>
        <w:t>Zajištění stability svahů náspů v úseku Kozolupy – Mariánské Lázně na trati Plzeň - Cheb</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EB7BA0" w:rsidRPr="00EB7BA0">
        <w:rPr>
          <w:rFonts w:ascii="Verdana" w:hAnsi="Verdana" w:cs="Arial"/>
          <w:sz w:val="18"/>
          <w:szCs w:val="18"/>
          <w:highlight w:val="green"/>
        </w:rPr>
        <w:t>23</w:t>
      </w:r>
      <w:r w:rsidR="00565F67">
        <w:rPr>
          <w:rFonts w:ascii="Verdana" w:hAnsi="Verdana" w:cs="Arial"/>
          <w:sz w:val="18"/>
          <w:szCs w:val="18"/>
        </w:rPr>
        <w:t xml:space="preserve">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w:t>
      </w:r>
      <w:r w:rsidRPr="002E157C">
        <w:rPr>
          <w:rFonts w:ascii="Verdana" w:hAnsi="Verdana" w:cs="Arial"/>
          <w:sz w:val="18"/>
          <w:szCs w:val="18"/>
        </w:rPr>
        <w:lastRenderedPageBreak/>
        <w:t>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E25E4E9" w:rsidR="00CB78AC" w:rsidRPr="002E157C" w:rsidRDefault="00CB78AC" w:rsidP="00205216">
      <w:pPr>
        <w:numPr>
          <w:ilvl w:val="0"/>
          <w:numId w:val="5"/>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2879B8" w:rsidRPr="002879B8">
        <w:rPr>
          <w:rFonts w:ascii="Verdana" w:hAnsi="Verdana" w:cs="Arial"/>
          <w:sz w:val="18"/>
          <w:szCs w:val="18"/>
        </w:rPr>
        <w:t>10414/2024-SŽ-SSZ-OVZ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lastRenderedPageBreak/>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proofErr w:type="gramStart"/>
      <w:r w:rsidR="00821D2A" w:rsidRPr="002E157C">
        <w:rPr>
          <w:rFonts w:ascii="Verdana" w:hAnsi="Verdana" w:cs="Arial"/>
          <w:sz w:val="18"/>
          <w:szCs w:val="18"/>
        </w:rPr>
        <w:t>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proofErr w:type="gramEnd"/>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6111C968"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565F67">
        <w:rPr>
          <w:rFonts w:ascii="Verdana" w:hAnsi="Verdana" w:cs="Arial"/>
          <w:sz w:val="18"/>
          <w:szCs w:val="18"/>
        </w:rPr>
        <w:t>6 měsíců</w:t>
      </w:r>
      <w:r w:rsidRPr="002E157C">
        <w:rPr>
          <w:rFonts w:ascii="Verdana" w:hAnsi="Verdana" w:cs="Arial"/>
          <w:sz w:val="18"/>
          <w:szCs w:val="18"/>
        </w:rPr>
        <w:t xml:space="preserve"> od dokončení realizace stavby </w:t>
      </w:r>
    </w:p>
    <w:p w14:paraId="75AC956A" w14:textId="5D2C098D"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2879B8" w:rsidRPr="002879B8">
        <w:rPr>
          <w:rFonts w:ascii="Verdana" w:hAnsi="Verdana" w:cs="Arial"/>
          <w:sz w:val="18"/>
          <w:szCs w:val="18"/>
        </w:rPr>
        <w:t xml:space="preserve">Zajištění stability svahů náspů v úseku Kozolupy – Mariánské Lázně na trati </w:t>
      </w:r>
      <w:proofErr w:type="gramStart"/>
      <w:r w:rsidR="002879B8" w:rsidRPr="002879B8">
        <w:rPr>
          <w:rFonts w:ascii="Verdana" w:hAnsi="Verdana" w:cs="Arial"/>
          <w:sz w:val="18"/>
          <w:szCs w:val="18"/>
        </w:rPr>
        <w:t>Plzeň - Cheb</w:t>
      </w:r>
      <w:proofErr w:type="gramEnd"/>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lastRenderedPageBreak/>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52A06E2"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565F67">
        <w:rPr>
          <w:rFonts w:ascii="Verdana" w:hAnsi="Verdana" w:cs="Arial"/>
          <w:sz w:val="18"/>
          <w:szCs w:val="18"/>
        </w:rPr>
        <w:t>Ing. Miroslava Zralá, MBA</w:t>
      </w:r>
      <w:r w:rsidR="000F6C09" w:rsidRPr="002E157C">
        <w:rPr>
          <w:rFonts w:ascii="Verdana" w:hAnsi="Verdana" w:cs="Arial"/>
          <w:sz w:val="18"/>
          <w:szCs w:val="18"/>
        </w:rPr>
        <w:t>,</w:t>
      </w:r>
      <w:r w:rsidRPr="002E157C">
        <w:rPr>
          <w:rFonts w:ascii="Verdana" w:hAnsi="Verdana" w:cs="Arial"/>
          <w:sz w:val="18"/>
          <w:szCs w:val="18"/>
        </w:rPr>
        <w:t xml:space="preserve"> GSM: </w:t>
      </w:r>
      <w:r w:rsidR="00565F67">
        <w:rPr>
          <w:rFonts w:ascii="Verdana" w:hAnsi="Verdana" w:cs="Arial"/>
          <w:sz w:val="18"/>
          <w:szCs w:val="18"/>
        </w:rPr>
        <w:t>+420 727 965 692</w:t>
      </w:r>
      <w:r w:rsidRPr="002E157C">
        <w:rPr>
          <w:rFonts w:ascii="Verdana" w:hAnsi="Verdana" w:cs="Arial"/>
          <w:sz w:val="18"/>
          <w:szCs w:val="18"/>
        </w:rPr>
        <w:t xml:space="preserve">, e-mail: </w:t>
      </w:r>
      <w:r w:rsidR="00565F67">
        <w:rPr>
          <w:rFonts w:ascii="Verdana" w:hAnsi="Verdana" w:cs="Arial"/>
          <w:sz w:val="18"/>
          <w:szCs w:val="18"/>
        </w:rPr>
        <w:t>zrala@spravazeleznic.cz</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6911FB92"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 xml:space="preserve">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w:t>
      </w:r>
      <w:r w:rsidR="00056944" w:rsidRPr="00056944">
        <w:rPr>
          <w:rFonts w:ascii="Verdana" w:hAnsi="Verdana" w:cs="Arial"/>
          <w:sz w:val="18"/>
          <w:szCs w:val="18"/>
        </w:rPr>
        <w:lastRenderedPageBreak/>
        <w:t>Objednatelem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w:t>
      </w:r>
      <w:r w:rsidR="005E7A59" w:rsidRPr="002E157C">
        <w:rPr>
          <w:rFonts w:ascii="Verdana" w:hAnsi="Verdana" w:cs="Arial"/>
          <w:sz w:val="18"/>
          <w:szCs w:val="18"/>
        </w:rPr>
        <w:lastRenderedPageBreak/>
        <w:t xml:space="preserve">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lastRenderedPageBreak/>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w:t>
      </w:r>
      <w:r w:rsidR="0033438B" w:rsidRPr="002E157C">
        <w:rPr>
          <w:rFonts w:ascii="Verdana" w:hAnsi="Verdana" w:cs="Arial"/>
          <w:sz w:val="18"/>
          <w:szCs w:val="18"/>
        </w:rPr>
        <w:lastRenderedPageBreak/>
        <w:t xml:space="preserve">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w:t>
      </w:r>
      <w:r w:rsidR="00501C52" w:rsidRPr="002E157C">
        <w:rPr>
          <w:rFonts w:ascii="Verdana" w:hAnsi="Verdana" w:cs="Arial"/>
          <w:bCs/>
          <w:sz w:val="18"/>
          <w:szCs w:val="18"/>
        </w:rPr>
        <w:lastRenderedPageBreak/>
        <w:t xml:space="preserve">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.4 Účastníky exkurze budou primárně studenti vysokých, středních nebo učňovských škol stavebního, elektrotechnického, strojařského nebo dopravního zaměření a vyučující </w:t>
      </w:r>
      <w:r w:rsidRPr="00DF30A2">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6EDE2A8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9E3F1" w14:textId="77777777" w:rsidR="002B3977" w:rsidRDefault="002B3977">
      <w:r>
        <w:separator/>
      </w:r>
    </w:p>
  </w:endnote>
  <w:endnote w:type="continuationSeparator" w:id="0">
    <w:p w14:paraId="506CCF61" w14:textId="77777777" w:rsidR="002B3977" w:rsidRDefault="002B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EB787C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632E6F">
            <w:rPr>
              <w:rStyle w:val="slostrnky"/>
              <w:noProof/>
              <w:sz w:val="16"/>
            </w:rPr>
            <w:t>22</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9E7616">
            <w:rPr>
              <w:rStyle w:val="slostrnky"/>
              <w:noProof/>
              <w:sz w:val="16"/>
            </w:rPr>
            <w:t>22</w:t>
          </w:r>
          <w:r w:rsidRPr="002E157C">
            <w:rPr>
              <w:rStyle w:val="slostrnky"/>
              <w:sz w:val="16"/>
            </w:rPr>
            <w:fldChar w:fldCharType="end"/>
          </w:r>
        </w:p>
      </w:tc>
      <w:tc>
        <w:tcPr>
          <w:tcW w:w="0" w:type="auto"/>
          <w:vAlign w:val="bottom"/>
        </w:tcPr>
        <w:p w14:paraId="0F8F3302" w14:textId="132947A3" w:rsidR="00B755E5" w:rsidRPr="002E157C" w:rsidRDefault="00565F67" w:rsidP="00936A82">
          <w:pPr>
            <w:pStyle w:val="Zpatvlevo"/>
          </w:pPr>
          <w:permStart w:id="744773325" w:edGrp="everyone"/>
          <w:r>
            <w:t>„</w:t>
          </w:r>
          <w:r w:rsidR="002879B8" w:rsidRPr="002879B8">
            <w:t xml:space="preserve">Zajištění stability svahů náspů v úseku Kozolupy – Mariánské Lázně na trati </w:t>
          </w:r>
          <w:proofErr w:type="gramStart"/>
          <w:r w:rsidR="002879B8" w:rsidRPr="002879B8">
            <w:t>Plzeň - Cheb</w:t>
          </w:r>
          <w:proofErr w:type="gramEnd"/>
          <w:r w:rsidR="00B755E5"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7C90F55B" w:rsidR="00B755E5" w:rsidRPr="008E1902" w:rsidRDefault="002879B8" w:rsidP="008E1902">
    <w:pPr>
      <w:pStyle w:val="Zpat"/>
      <w:rPr>
        <w:rFonts w:ascii="Verdana" w:hAnsi="Verdana"/>
        <w:sz w:val="12"/>
        <w:szCs w:val="12"/>
      </w:rPr>
    </w:pPr>
    <w:permStart w:id="1426931401" w:edGrp="everyone"/>
    <w:r w:rsidRPr="004C7962">
      <w:rPr>
        <w:noProof/>
      </w:rPr>
      <w:drawing>
        <wp:inline distT="0" distB="0" distL="0" distR="0" wp14:anchorId="6021A263" wp14:editId="055F9366">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r w:rsidR="007543B6">
      <w:rPr>
        <w:rFonts w:ascii="Verdana" w:hAnsi="Verdana"/>
        <w:sz w:val="12"/>
        <w:szCs w:val="12"/>
      </w:rPr>
      <w:t>.</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44C6E" w14:textId="77777777" w:rsidR="002B3977" w:rsidRDefault="002B3977">
      <w:r>
        <w:separator/>
      </w:r>
    </w:p>
  </w:footnote>
  <w:footnote w:type="continuationSeparator" w:id="0">
    <w:p w14:paraId="26FABE0F" w14:textId="77777777" w:rsidR="002B3977" w:rsidRDefault="002B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1786114">
    <w:abstractNumId w:val="8"/>
  </w:num>
  <w:num w:numId="2" w16cid:durableId="713844945">
    <w:abstractNumId w:val="7"/>
  </w:num>
  <w:num w:numId="3" w16cid:durableId="502744965">
    <w:abstractNumId w:val="6"/>
  </w:num>
  <w:num w:numId="4" w16cid:durableId="1869024125">
    <w:abstractNumId w:val="0"/>
  </w:num>
  <w:num w:numId="5" w16cid:durableId="1024752170">
    <w:abstractNumId w:val="2"/>
  </w:num>
  <w:num w:numId="6" w16cid:durableId="1365909493">
    <w:abstractNumId w:val="10"/>
  </w:num>
  <w:num w:numId="7" w16cid:durableId="669068803">
    <w:abstractNumId w:val="4"/>
  </w:num>
  <w:num w:numId="8" w16cid:durableId="1195197464">
    <w:abstractNumId w:val="5"/>
  </w:num>
  <w:num w:numId="9" w16cid:durableId="338430268">
    <w:abstractNumId w:val="3"/>
  </w:num>
  <w:num w:numId="10" w16cid:durableId="1385254035">
    <w:abstractNumId w:val="1"/>
  </w:num>
  <w:num w:numId="11" w16cid:durableId="64882233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OI2s0pQo6Z6QBEI9EYz3g/ixHekck5WadveiZ7/3+oOxnWa+h+1faOLwEOTseK8kVhZTeQAkIFsFGBELRzKFzg==" w:salt="nklq7wZIWKvq+5yPEoyg3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236A3"/>
    <w:rsid w:val="00031071"/>
    <w:rsid w:val="00031620"/>
    <w:rsid w:val="00033A17"/>
    <w:rsid w:val="00034E29"/>
    <w:rsid w:val="00040544"/>
    <w:rsid w:val="00046F12"/>
    <w:rsid w:val="00047FB6"/>
    <w:rsid w:val="0005097B"/>
    <w:rsid w:val="00051570"/>
    <w:rsid w:val="00052AD0"/>
    <w:rsid w:val="00053771"/>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1AEE"/>
    <w:rsid w:val="00166FB2"/>
    <w:rsid w:val="0016700F"/>
    <w:rsid w:val="00167233"/>
    <w:rsid w:val="0017027A"/>
    <w:rsid w:val="00174865"/>
    <w:rsid w:val="0017734A"/>
    <w:rsid w:val="001805DB"/>
    <w:rsid w:val="00180AEA"/>
    <w:rsid w:val="0018205C"/>
    <w:rsid w:val="00182E47"/>
    <w:rsid w:val="00182FB0"/>
    <w:rsid w:val="00184F17"/>
    <w:rsid w:val="001903B3"/>
    <w:rsid w:val="001917D0"/>
    <w:rsid w:val="0019277C"/>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2146"/>
    <w:rsid w:val="0022359F"/>
    <w:rsid w:val="0022370E"/>
    <w:rsid w:val="00224A90"/>
    <w:rsid w:val="002275D6"/>
    <w:rsid w:val="00230849"/>
    <w:rsid w:val="00231DEB"/>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79B8"/>
    <w:rsid w:val="0029030E"/>
    <w:rsid w:val="00290D82"/>
    <w:rsid w:val="00291FD3"/>
    <w:rsid w:val="0029337E"/>
    <w:rsid w:val="00293597"/>
    <w:rsid w:val="00293734"/>
    <w:rsid w:val="00294D60"/>
    <w:rsid w:val="002A528B"/>
    <w:rsid w:val="002A62C6"/>
    <w:rsid w:val="002A6F13"/>
    <w:rsid w:val="002A7686"/>
    <w:rsid w:val="002B3977"/>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5B7B"/>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2677"/>
    <w:rsid w:val="004C49DC"/>
    <w:rsid w:val="004D133A"/>
    <w:rsid w:val="004D16C1"/>
    <w:rsid w:val="004D1BB2"/>
    <w:rsid w:val="004D3EE7"/>
    <w:rsid w:val="004D7CF8"/>
    <w:rsid w:val="004E009A"/>
    <w:rsid w:val="004E0C5D"/>
    <w:rsid w:val="004F0CA6"/>
    <w:rsid w:val="004F21AA"/>
    <w:rsid w:val="004F3CA7"/>
    <w:rsid w:val="004F4D2C"/>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440"/>
    <w:rsid w:val="00562A67"/>
    <w:rsid w:val="00564087"/>
    <w:rsid w:val="00565E9C"/>
    <w:rsid w:val="00565F67"/>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4419"/>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7423"/>
    <w:rsid w:val="006129E4"/>
    <w:rsid w:val="006133FF"/>
    <w:rsid w:val="00614C04"/>
    <w:rsid w:val="006177DC"/>
    <w:rsid w:val="00620629"/>
    <w:rsid w:val="00621F24"/>
    <w:rsid w:val="00627365"/>
    <w:rsid w:val="006302E8"/>
    <w:rsid w:val="0063095A"/>
    <w:rsid w:val="006313CF"/>
    <w:rsid w:val="00631592"/>
    <w:rsid w:val="00632E6F"/>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1932"/>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E7616"/>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27C8F"/>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6536"/>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5EC6"/>
    <w:rsid w:val="00B87076"/>
    <w:rsid w:val="00B87CA8"/>
    <w:rsid w:val="00B912E1"/>
    <w:rsid w:val="00B91D23"/>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40C5"/>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104"/>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1EC2"/>
    <w:rsid w:val="00EA3F16"/>
    <w:rsid w:val="00EB3449"/>
    <w:rsid w:val="00EB361D"/>
    <w:rsid w:val="00EB4EF8"/>
    <w:rsid w:val="00EB5A7C"/>
    <w:rsid w:val="00EB60F6"/>
    <w:rsid w:val="00EB6192"/>
    <w:rsid w:val="00EB7BA0"/>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1D9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4B71"/>
    <w:rsid w:val="00104C76"/>
    <w:rsid w:val="001D2697"/>
    <w:rsid w:val="00222146"/>
    <w:rsid w:val="00251FC2"/>
    <w:rsid w:val="00252E98"/>
    <w:rsid w:val="002D4217"/>
    <w:rsid w:val="002E62C8"/>
    <w:rsid w:val="00372F43"/>
    <w:rsid w:val="003C0A70"/>
    <w:rsid w:val="003C2C13"/>
    <w:rsid w:val="00485B7B"/>
    <w:rsid w:val="004E62D9"/>
    <w:rsid w:val="004F5C51"/>
    <w:rsid w:val="00507BA9"/>
    <w:rsid w:val="005A2A81"/>
    <w:rsid w:val="005D7D24"/>
    <w:rsid w:val="005E7D04"/>
    <w:rsid w:val="00636012"/>
    <w:rsid w:val="00655775"/>
    <w:rsid w:val="006E6D94"/>
    <w:rsid w:val="006F43C6"/>
    <w:rsid w:val="00707222"/>
    <w:rsid w:val="00771A8F"/>
    <w:rsid w:val="007749AF"/>
    <w:rsid w:val="00840DF5"/>
    <w:rsid w:val="008644DC"/>
    <w:rsid w:val="00864D84"/>
    <w:rsid w:val="00881D70"/>
    <w:rsid w:val="008C2F26"/>
    <w:rsid w:val="008D7458"/>
    <w:rsid w:val="00920586"/>
    <w:rsid w:val="009826B2"/>
    <w:rsid w:val="00A76536"/>
    <w:rsid w:val="00B306BC"/>
    <w:rsid w:val="00B41DBF"/>
    <w:rsid w:val="00B845B8"/>
    <w:rsid w:val="00C37097"/>
    <w:rsid w:val="00C55CB0"/>
    <w:rsid w:val="00C56320"/>
    <w:rsid w:val="00CB3262"/>
    <w:rsid w:val="00D228A8"/>
    <w:rsid w:val="00D70E06"/>
    <w:rsid w:val="00DA1ABA"/>
    <w:rsid w:val="00F17A74"/>
    <w:rsid w:val="00F3084B"/>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F7561-973B-4696-87F1-46003967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8281</Words>
  <Characters>48863</Characters>
  <Application>Microsoft Office Word</Application>
  <DocSecurity>8</DocSecurity>
  <Lines>407</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2019-05-15T11:03:00Z</cp:lastPrinted>
  <dcterms:created xsi:type="dcterms:W3CDTF">2024-06-10T12:16:00Z</dcterms:created>
  <dcterms:modified xsi:type="dcterms:W3CDTF">2024-06-19T04:53:00Z</dcterms:modified>
</cp:coreProperties>
</file>