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F6027D">
      <w:pPr>
        <w:pStyle w:val="Nzev"/>
        <w:suppressAutoHyphens/>
        <w:jc w:val="left"/>
        <w:rPr>
          <w:rFonts w:ascii="Verdana" w:hAnsi="Verdana"/>
          <w:sz w:val="40"/>
          <w:szCs w:val="40"/>
        </w:rPr>
      </w:pPr>
      <w:permStart w:id="1609185429" w:edGrp="everyone"/>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29844AD5" w:rsidR="00784660" w:rsidRPr="003E4806" w:rsidRDefault="00784660" w:rsidP="00784660">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2E1980" w:rsidRPr="002E1980">
            <w:rPr>
              <w:rStyle w:val="Nzevakce"/>
            </w:rPr>
            <w:t>„Implementace ETCS Regional Louka u Litvínova – Osek město“</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567AD737" w14:textId="79DB75CD" w:rsidR="00874DA4" w:rsidRDefault="001A0268" w:rsidP="00874DA4">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874DA4" w:rsidRPr="00874DA4">
        <w:rPr>
          <w:rFonts w:ascii="Verdana" w:hAnsi="Verdana" w:cs="Arial"/>
          <w:sz w:val="18"/>
          <w:szCs w:val="18"/>
        </w:rPr>
        <w:t>Petra Nebeská, tel.: +420 722 985 105, e-mail:</w:t>
      </w:r>
      <w:r w:rsidR="00874DA4">
        <w:rPr>
          <w:rFonts w:ascii="Verdana" w:hAnsi="Verdana" w:cs="Arial"/>
          <w:sz w:val="18"/>
          <w:szCs w:val="18"/>
        </w:rPr>
        <w:t xml:space="preserve"> </w:t>
      </w:r>
      <w:hyperlink r:id="rId8" w:history="1">
        <w:r w:rsidR="00874DA4" w:rsidRPr="00C30FB4">
          <w:rPr>
            <w:rStyle w:val="Hypertextovodkaz"/>
            <w:rFonts w:ascii="Verdana" w:hAnsi="Verdana" w:cs="Arial"/>
            <w:sz w:val="18"/>
            <w:szCs w:val="18"/>
          </w:rPr>
          <w:t>nebeska@spravazeleznic.cz</w:t>
        </w:r>
      </w:hyperlink>
    </w:p>
    <w:p w14:paraId="6727E982" w14:textId="67BC193D" w:rsidR="00874DA4" w:rsidRPr="00874DA4" w:rsidRDefault="001F3995" w:rsidP="00874DA4">
      <w:pPr>
        <w:numPr>
          <w:ilvl w:val="0"/>
          <w:numId w:val="5"/>
        </w:numPr>
        <w:tabs>
          <w:tab w:val="num" w:pos="284"/>
        </w:tabs>
        <w:suppressAutoHyphens/>
        <w:spacing w:before="120" w:line="280" w:lineRule="exact"/>
        <w:ind w:left="284" w:hanging="284"/>
        <w:rPr>
          <w:rFonts w:ascii="Verdana" w:hAnsi="Verdana" w:cs="Arial"/>
          <w:sz w:val="18"/>
          <w:szCs w:val="18"/>
        </w:rPr>
      </w:pPr>
      <w:r w:rsidRPr="00874DA4">
        <w:rPr>
          <w:rFonts w:ascii="Verdana" w:hAnsi="Verdana" w:cs="Arial"/>
          <w:sz w:val="18"/>
          <w:szCs w:val="18"/>
        </w:rPr>
        <w:t>autorizovaný zeměměřičský inženýr</w:t>
      </w:r>
      <w:r w:rsidR="001A0268" w:rsidRPr="00874DA4">
        <w:rPr>
          <w:rFonts w:ascii="Verdana" w:hAnsi="Verdana" w:cs="Arial"/>
          <w:sz w:val="18"/>
          <w:szCs w:val="18"/>
        </w:rPr>
        <w:t>:</w:t>
      </w:r>
      <w:r w:rsidR="00B41B3F" w:rsidRPr="00874DA4">
        <w:rPr>
          <w:rFonts w:ascii="Verdana" w:hAnsi="Verdana" w:cs="Arial"/>
          <w:sz w:val="18"/>
          <w:szCs w:val="18"/>
        </w:rPr>
        <w:t xml:space="preserve"> </w:t>
      </w:r>
      <w:r w:rsidR="00874DA4" w:rsidRPr="00874DA4">
        <w:rPr>
          <w:rFonts w:ascii="Verdana" w:hAnsi="Verdana" w:cs="Arial"/>
          <w:sz w:val="18"/>
          <w:szCs w:val="18"/>
        </w:rPr>
        <w:t>Balcárek Jiří, Ing., SŽG Praha,</w:t>
      </w:r>
      <w:r w:rsidR="00874DA4" w:rsidRPr="00874DA4">
        <w:rPr>
          <w:rFonts w:ascii="Verdana" w:hAnsi="Verdana" w:cs="Arial"/>
          <w:sz w:val="18"/>
          <w:szCs w:val="18"/>
        </w:rPr>
        <w:t xml:space="preserve"> </w:t>
      </w:r>
      <w:r w:rsidR="00874DA4" w:rsidRPr="00874DA4">
        <w:rPr>
          <w:rFonts w:ascii="Verdana" w:hAnsi="Verdana" w:cs="Arial"/>
          <w:sz w:val="18"/>
          <w:szCs w:val="18"/>
        </w:rPr>
        <w:t xml:space="preserve">tel.: +420 606 054 296, </w:t>
      </w:r>
      <w:r w:rsidR="00874DA4">
        <w:rPr>
          <w:rFonts w:ascii="Verdana" w:hAnsi="Verdana" w:cs="Arial"/>
          <w:sz w:val="18"/>
          <w:szCs w:val="18"/>
        </w:rPr>
        <w:tab/>
      </w:r>
      <w:proofErr w:type="gramStart"/>
      <w:r w:rsidR="00874DA4" w:rsidRPr="00874DA4">
        <w:rPr>
          <w:rFonts w:ascii="Verdana" w:hAnsi="Verdana" w:cs="Arial"/>
          <w:sz w:val="18"/>
          <w:szCs w:val="18"/>
        </w:rPr>
        <w:t>e</w:t>
      </w:r>
      <w:r w:rsidR="00874DA4" w:rsidRPr="00874DA4">
        <w:rPr>
          <w:rFonts w:ascii="Verdana" w:hAnsi="Verdana" w:cs="Arial"/>
          <w:sz w:val="18"/>
          <w:szCs w:val="18"/>
        </w:rPr>
        <w:t>-</w:t>
      </w:r>
      <w:r w:rsidR="00874DA4" w:rsidRPr="00874DA4">
        <w:rPr>
          <w:rFonts w:ascii="Verdana" w:hAnsi="Verdana" w:cs="Arial"/>
          <w:sz w:val="18"/>
          <w:szCs w:val="18"/>
        </w:rPr>
        <w:t>mail :</w:t>
      </w:r>
      <w:proofErr w:type="gramEnd"/>
      <w:r w:rsidR="00874DA4" w:rsidRPr="00874DA4">
        <w:rPr>
          <w:rFonts w:ascii="Verdana" w:hAnsi="Verdana" w:cs="Arial"/>
          <w:sz w:val="18"/>
          <w:szCs w:val="18"/>
        </w:rPr>
        <w:t xml:space="preserve"> balcarekj@spravazeleznic.cz</w:t>
      </w:r>
    </w:p>
    <w:permEnd w:id="1634617093"/>
    <w:p w14:paraId="126F3B8E" w14:textId="0135FF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9"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číslo smlouvy: [</w:t>
      </w:r>
      <w:proofErr w:type="gramStart"/>
      <w:r w:rsidRPr="003E4806">
        <w:t>VLOŽÍ</w:t>
      </w:r>
      <w:proofErr w:type="gramEnd"/>
      <w:r w:rsidRPr="003E4806">
        <w:t xml:space="preserve"> OBJEDNATEL] </w:t>
      </w:r>
    </w:p>
    <w:p w14:paraId="6F04ED75" w14:textId="17ED74DD" w:rsidR="00BB30C0" w:rsidRPr="003E4806" w:rsidRDefault="00BB30C0" w:rsidP="00BB30C0">
      <w:pPr>
        <w:pStyle w:val="Textbezodsazen"/>
        <w:spacing w:after="0" w:line="280" w:lineRule="exact"/>
      </w:pPr>
      <w:r>
        <w:t>číslo jednací: [</w:t>
      </w:r>
      <w:proofErr w:type="gramStart"/>
      <w:r>
        <w:t>VLOŽÍ</w:t>
      </w:r>
      <w:proofErr w:type="gramEnd"/>
      <w:r>
        <w:t xml:space="preserve"> OBJEDNATEL] </w:t>
      </w:r>
    </w:p>
    <w:p w14:paraId="14E2A27A" w14:textId="350F02B4" w:rsidR="006D79B5" w:rsidRPr="006D79B5" w:rsidRDefault="006D79B5" w:rsidP="006D79B5">
      <w:pPr>
        <w:suppressAutoHyphens/>
        <w:rPr>
          <w:rFonts w:ascii="Verdana" w:eastAsiaTheme="minorHAnsi" w:hAnsi="Verdana" w:cstheme="minorBidi"/>
          <w:sz w:val="18"/>
          <w:szCs w:val="18"/>
          <w:lang w:eastAsia="en-US"/>
        </w:rPr>
      </w:pPr>
      <w:r w:rsidRPr="006D79B5">
        <w:rPr>
          <w:rFonts w:ascii="Verdana" w:eastAsiaTheme="minorHAnsi" w:hAnsi="Verdana" w:cstheme="minorBidi"/>
          <w:sz w:val="18"/>
          <w:szCs w:val="18"/>
          <w:lang w:eastAsia="en-US"/>
        </w:rPr>
        <w:t>ISPROFIN/SUBISPROFIN:</w:t>
      </w:r>
      <w:r>
        <w:rPr>
          <w:rFonts w:ascii="Verdana" w:eastAsiaTheme="minorHAnsi" w:hAnsi="Verdana" w:cstheme="minorBidi"/>
          <w:sz w:val="18"/>
          <w:szCs w:val="18"/>
          <w:lang w:eastAsia="en-US"/>
        </w:rPr>
        <w:t xml:space="preserve"> </w:t>
      </w:r>
      <w:r w:rsidRPr="006D79B5">
        <w:rPr>
          <w:rFonts w:ascii="Verdana" w:eastAsiaTheme="minorHAnsi" w:hAnsi="Verdana" w:cstheme="minorBidi"/>
          <w:sz w:val="18"/>
          <w:szCs w:val="18"/>
          <w:lang w:eastAsia="en-US"/>
        </w:rPr>
        <w:t xml:space="preserve">3273214993 / 5423530050  </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w:t>
      </w:r>
      <w:proofErr w:type="gramStart"/>
      <w:r w:rsidRPr="00F133AA">
        <w:rPr>
          <w:rFonts w:ascii="Verdana" w:hAnsi="Verdana" w:cs="Arial"/>
          <w:b/>
          <w:bCs/>
          <w:sz w:val="18"/>
          <w:szCs w:val="18"/>
        </w:rPr>
        <w:t>VLOŽÍ</w:t>
      </w:r>
      <w:proofErr w:type="gramEnd"/>
      <w:r w:rsidRPr="00F133AA">
        <w:rPr>
          <w:rFonts w:ascii="Verdana" w:hAnsi="Verdana" w:cs="Arial"/>
          <w:b/>
          <w:bCs/>
          <w:sz w:val="18"/>
          <w:szCs w:val="18"/>
        </w:rPr>
        <w:t xml:space="preserve">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lastRenderedPageBreak/>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w:t>
      </w:r>
      <w:proofErr w:type="gramStart"/>
      <w:r w:rsidR="00F133AA" w:rsidRPr="00F133AA">
        <w:rPr>
          <w:rFonts w:ascii="Verdana" w:hAnsi="Verdana" w:cs="Arial"/>
          <w:b/>
          <w:sz w:val="18"/>
          <w:szCs w:val="18"/>
        </w:rPr>
        <w:t>VLOŽÍ</w:t>
      </w:r>
      <w:proofErr w:type="gramEnd"/>
      <w:r w:rsidR="00F133AA" w:rsidRPr="00F133AA">
        <w:rPr>
          <w:rFonts w:ascii="Verdana" w:hAnsi="Verdana" w:cs="Arial"/>
          <w:b/>
          <w:sz w:val="18"/>
          <w:szCs w:val="18"/>
        </w:rPr>
        <w:t xml:space="preserve">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w:t>
      </w:r>
      <w:proofErr w:type="gramStart"/>
      <w:r w:rsidR="00F133AA" w:rsidRPr="00F133AA">
        <w:rPr>
          <w:rFonts w:ascii="Verdana" w:hAnsi="Verdana" w:cs="Arial"/>
          <w:b/>
          <w:sz w:val="18"/>
          <w:szCs w:val="18"/>
        </w:rPr>
        <w:t>VLOŽÍ</w:t>
      </w:r>
      <w:proofErr w:type="gramEnd"/>
      <w:r w:rsidR="00F133AA" w:rsidRPr="00F133AA">
        <w:rPr>
          <w:rFonts w:ascii="Verdana" w:hAnsi="Verdana" w:cs="Arial"/>
          <w:b/>
          <w:sz w:val="18"/>
          <w:szCs w:val="18"/>
        </w:rPr>
        <w:t xml:space="preserve">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w:t>
      </w:r>
      <w:proofErr w:type="gramStart"/>
      <w:r w:rsidRPr="00F133AA">
        <w:rPr>
          <w:rFonts w:ascii="Verdana" w:hAnsi="Verdana" w:cs="Arial"/>
          <w:b/>
          <w:bCs/>
          <w:sz w:val="18"/>
          <w:szCs w:val="18"/>
        </w:rPr>
        <w:t>VLOŽÍ</w:t>
      </w:r>
      <w:proofErr w:type="gramEnd"/>
      <w:r w:rsidRPr="00F133AA">
        <w:rPr>
          <w:rFonts w:ascii="Verdana" w:hAnsi="Verdana" w:cs="Arial"/>
          <w:b/>
          <w:bCs/>
          <w:sz w:val="18"/>
          <w:szCs w:val="18"/>
        </w:rPr>
        <w:t xml:space="preserve">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w:t>
      </w:r>
      <w:proofErr w:type="gramStart"/>
      <w:r w:rsidRPr="003E4806">
        <w:rPr>
          <w:rStyle w:val="Tun"/>
        </w:rPr>
        <w:t>VLOŽÍ</w:t>
      </w:r>
      <w:proofErr w:type="gramEnd"/>
      <w:r w:rsidRPr="003E4806">
        <w:rPr>
          <w:rStyle w:val="Tun"/>
        </w:rPr>
        <w:t xml:space="preserve">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1DDF139B"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140221" w:rsidRPr="00140221">
        <w:rPr>
          <w:rFonts w:ascii="Verdana" w:hAnsi="Verdana" w:cs="Arial"/>
          <w:sz w:val="18"/>
          <w:szCs w:val="18"/>
        </w:rPr>
        <w:t>Implementace ETCS Regional Louka u Litvínova – Osek město</w:t>
      </w:r>
      <w:proofErr w:type="gramStart"/>
      <w:r w:rsidR="003A6A40" w:rsidRPr="003E4806">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w:t>
      </w:r>
      <w:proofErr w:type="gramEnd"/>
      <w:r w:rsidR="00BD3782" w:rsidRPr="003E4806">
        <w:rPr>
          <w:rFonts w:ascii="Verdana" w:hAnsi="Verdana" w:cs="Arial"/>
          <w:sz w:val="18"/>
          <w:szCs w:val="18"/>
        </w:rPr>
        <w:t xml:space="preserve">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proofErr w:type="gramStart"/>
      <w:r w:rsidR="00CB78AC" w:rsidRPr="003E4806">
        <w:rPr>
          <w:rFonts w:ascii="Verdana" w:hAnsi="Verdana" w:cs="Arial"/>
          <w:b/>
          <w:sz w:val="20"/>
          <w:szCs w:val="18"/>
          <w:u w:val="single"/>
        </w:rPr>
        <w:t>-  Závazné</w:t>
      </w:r>
      <w:proofErr w:type="gramEnd"/>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268605D2"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F33D51" w:rsidRPr="00F33D51">
        <w:rPr>
          <w:rFonts w:ascii="Verdana" w:hAnsi="Verdana" w:cs="Arial"/>
          <w:sz w:val="18"/>
          <w:szCs w:val="18"/>
        </w:rPr>
        <w:t>11166/2024-SŽ-SSZ-OVZ</w:t>
      </w:r>
      <w:r w:rsidR="00F33D51" w:rsidRPr="00F33D51">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 </w:t>
      </w:r>
      <w:proofErr w:type="gramStart"/>
      <w:r w:rsidRPr="003E4806">
        <w:rPr>
          <w:rFonts w:ascii="Verdana" w:hAnsi="Verdana" w:cs="Arial"/>
          <w:sz w:val="18"/>
          <w:szCs w:val="18"/>
        </w:rPr>
        <w:t>SM011 - Dokumentace</w:t>
      </w:r>
      <w:proofErr w:type="gramEnd"/>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76A29A0A"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499/2006 Sb., o dokumentaci staveb, v platném znění</w:t>
      </w:r>
    </w:p>
    <w:p w14:paraId="5C63FF14"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proofErr w:type="gramStart"/>
      <w:r w:rsidRPr="003E4806">
        <w:rPr>
          <w:rFonts w:ascii="Verdana" w:hAnsi="Verdana" w:cs="Arial"/>
          <w:sz w:val="18"/>
          <w:szCs w:val="18"/>
        </w:rPr>
        <w:t>TKP  staveb</w:t>
      </w:r>
      <w:proofErr w:type="gramEnd"/>
      <w:r w:rsidRPr="003E4806">
        <w:rPr>
          <w:rFonts w:ascii="Verdana" w:hAnsi="Verdana" w:cs="Arial"/>
          <w:sz w:val="18"/>
          <w:szCs w:val="18"/>
        </w:rPr>
        <w:t>“)</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0"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755D5502"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 xml:space="preserve">ínky </w:t>
      </w:r>
      <w:r w:rsidR="00501ED9" w:rsidRPr="00501ED9">
        <w:rPr>
          <w:rFonts w:ascii="Verdana" w:hAnsi="Verdana" w:cs="Arial"/>
          <w:sz w:val="18"/>
          <w:szCs w:val="18"/>
        </w:rPr>
        <w:t>VTP/ZP/08/23</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51CB5B0"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w:t>
      </w:r>
      <w:r w:rsidR="00CB78AC" w:rsidRPr="003E4806">
        <w:rPr>
          <w:rFonts w:ascii="Verdana" w:hAnsi="Verdana" w:cs="Arial"/>
          <w:sz w:val="18"/>
          <w:szCs w:val="18"/>
        </w:rPr>
        <w:lastRenderedPageBreak/>
        <w:t xml:space="preserve">pro něj závazný. Objednatel umožňuje zhotoviteli přístup k interním předpisům prostřednictvím </w:t>
      </w:r>
      <w:hyperlink r:id="rId11"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2"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3"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permEnd w:id="1354170386"/>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FC4154" w:rsidRPr="003E4806" w14:paraId="52FFB3B0" w14:textId="77777777" w:rsidTr="00FC4154">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67604217" w14:textId="673BB78F" w:rsidR="00FC4154" w:rsidRPr="00FC4154" w:rsidRDefault="00FC4154" w:rsidP="00FC4154">
            <w:pPr>
              <w:jc w:val="center"/>
              <w:rPr>
                <w:rFonts w:ascii="Verdana" w:hAnsi="Verdana" w:cs="Arial"/>
                <w:b/>
                <w:bCs/>
                <w:sz w:val="18"/>
                <w:szCs w:val="18"/>
              </w:rPr>
            </w:pPr>
            <w:permStart w:id="1167683322" w:edGrp="everyone" w:colFirst="0" w:colLast="0"/>
            <w:permStart w:id="787431555" w:edGrp="everyone" w:colFirst="1" w:colLast="1"/>
            <w:permStart w:id="1268926707" w:edGrp="everyone" w:colFirst="2" w:colLast="2"/>
            <w:permStart w:id="1282561378" w:edGrp="everyone" w:colFirst="3" w:colLast="3"/>
            <w:permEnd w:id="1199002901"/>
            <w:r w:rsidRPr="00FC4154">
              <w:rPr>
                <w:rStyle w:val="Tun"/>
                <w:rFonts w:ascii="Verdana" w:hAnsi="Verdana"/>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72D4490A" w14:textId="78FDC675" w:rsidR="00FC4154" w:rsidRPr="00FC4154" w:rsidRDefault="00FC4154" w:rsidP="00FC4154">
            <w:pPr>
              <w:jc w:val="center"/>
              <w:rPr>
                <w:rFonts w:ascii="Verdana" w:hAnsi="Verdana" w:cs="Arial"/>
                <w:b/>
                <w:bCs/>
                <w:sz w:val="18"/>
                <w:szCs w:val="18"/>
              </w:rPr>
            </w:pPr>
            <w:r w:rsidRPr="00FC4154">
              <w:rPr>
                <w:rFonts w:ascii="Verdana" w:hAnsi="Verdana"/>
                <w:sz w:val="18"/>
                <w:szCs w:val="18"/>
              </w:rPr>
              <w:t xml:space="preserve">do </w:t>
            </w:r>
            <w:r w:rsidRPr="00FC4154">
              <w:rPr>
                <w:rFonts w:ascii="Verdana" w:hAnsi="Verdana"/>
                <w:b/>
                <w:bCs/>
                <w:sz w:val="18"/>
                <w:szCs w:val="18"/>
              </w:rPr>
              <w:t>4</w:t>
            </w:r>
            <w:r w:rsidRPr="00FC4154">
              <w:rPr>
                <w:rFonts w:ascii="Verdana" w:hAnsi="Verdana"/>
                <w:sz w:val="18"/>
                <w:szCs w:val="18"/>
              </w:rPr>
              <w:t xml:space="preserve"> měsíců od nabytí účinnosti Smlouvy</w:t>
            </w:r>
          </w:p>
        </w:tc>
        <w:tc>
          <w:tcPr>
            <w:tcW w:w="1490" w:type="pct"/>
            <w:tcBorders>
              <w:top w:val="nil"/>
              <w:left w:val="nil"/>
              <w:bottom w:val="single" w:sz="8" w:space="0" w:color="auto"/>
              <w:right w:val="single" w:sz="8" w:space="0" w:color="auto"/>
            </w:tcBorders>
            <w:shd w:val="clear" w:color="000000" w:fill="FFFFFF"/>
            <w:vAlign w:val="center"/>
          </w:tcPr>
          <w:p w14:paraId="6E144BF9" w14:textId="3AB36AB8" w:rsidR="00FC4154" w:rsidRPr="00FC4154" w:rsidRDefault="00FC4154" w:rsidP="00FC4154">
            <w:pPr>
              <w:pStyle w:val="TPText-3neslovan"/>
              <w:tabs>
                <w:tab w:val="num" w:pos="851"/>
              </w:tabs>
              <w:ind w:left="0"/>
              <w:jc w:val="center"/>
              <w:rPr>
                <w:rFonts w:ascii="Verdana" w:hAnsi="Verdana"/>
                <w:sz w:val="18"/>
                <w:szCs w:val="18"/>
              </w:rPr>
            </w:pPr>
            <w:r w:rsidRPr="00FC4154">
              <w:rPr>
                <w:rFonts w:ascii="Verdana" w:hAnsi="Verdana"/>
                <w:sz w:val="18"/>
                <w:szCs w:val="18"/>
              </w:rPr>
              <w:t>Odevzdání návrhu ZP a ekonomického hodnocení k internímu připomínkovému řízení Objednatele</w:t>
            </w:r>
          </w:p>
        </w:tc>
        <w:tc>
          <w:tcPr>
            <w:tcW w:w="1119" w:type="pct"/>
            <w:tcBorders>
              <w:top w:val="nil"/>
              <w:left w:val="nil"/>
              <w:bottom w:val="single" w:sz="8" w:space="0" w:color="auto"/>
              <w:right w:val="single" w:sz="8" w:space="0" w:color="auto"/>
            </w:tcBorders>
            <w:shd w:val="clear" w:color="000000" w:fill="FFFFFF"/>
            <w:vAlign w:val="center"/>
          </w:tcPr>
          <w:p w14:paraId="1BB39249" w14:textId="1011E432" w:rsidR="00FC4154" w:rsidRPr="00FC4154" w:rsidRDefault="00FC4154" w:rsidP="00FC4154">
            <w:pPr>
              <w:jc w:val="center"/>
              <w:rPr>
                <w:rFonts w:ascii="Verdana" w:hAnsi="Verdana" w:cs="Arial"/>
                <w:sz w:val="18"/>
                <w:szCs w:val="18"/>
              </w:rPr>
            </w:pPr>
            <w:r w:rsidRPr="00FC4154">
              <w:rPr>
                <w:rFonts w:ascii="Verdana" w:hAnsi="Verdana"/>
                <w:sz w:val="18"/>
                <w:szCs w:val="18"/>
              </w:rPr>
              <w:t>Předávací protokol podepsaný Objednatelem</w:t>
            </w:r>
          </w:p>
        </w:tc>
      </w:tr>
      <w:tr w:rsidR="00FC4154" w:rsidRPr="003E4806" w14:paraId="2EC27A8E" w14:textId="77777777" w:rsidTr="00FC4154">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vAlign w:val="center"/>
          </w:tcPr>
          <w:p w14:paraId="369D577B" w14:textId="196C135B" w:rsidR="00FC4154" w:rsidRPr="00FC4154" w:rsidRDefault="00FC4154" w:rsidP="00FC4154">
            <w:pPr>
              <w:jc w:val="center"/>
              <w:rPr>
                <w:rFonts w:ascii="Verdana" w:hAnsi="Verdana" w:cs="Arial"/>
                <w:b/>
                <w:bCs/>
                <w:sz w:val="18"/>
                <w:szCs w:val="18"/>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FC4154">
              <w:rPr>
                <w:rStyle w:val="Tun"/>
                <w:rFonts w:ascii="Verdana" w:hAnsi="Verdana"/>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vAlign w:val="center"/>
          </w:tcPr>
          <w:p w14:paraId="4D31DCC7" w14:textId="622F3E95" w:rsidR="00FC4154" w:rsidRPr="00FC4154" w:rsidRDefault="00FC4154" w:rsidP="00FC4154">
            <w:pPr>
              <w:jc w:val="center"/>
              <w:rPr>
                <w:rFonts w:ascii="Verdana" w:hAnsi="Verdana" w:cs="Arial"/>
                <w:b/>
                <w:bCs/>
                <w:sz w:val="18"/>
                <w:szCs w:val="18"/>
              </w:rPr>
            </w:pPr>
            <w:r w:rsidRPr="00FC4154">
              <w:rPr>
                <w:rFonts w:ascii="Verdana" w:hAnsi="Verdana"/>
                <w:sz w:val="18"/>
                <w:szCs w:val="18"/>
              </w:rPr>
              <w:t xml:space="preserve">do </w:t>
            </w:r>
            <w:r w:rsidRPr="00FC4154">
              <w:rPr>
                <w:rFonts w:ascii="Verdana" w:hAnsi="Verdana"/>
                <w:b/>
                <w:bCs/>
                <w:sz w:val="18"/>
                <w:szCs w:val="18"/>
              </w:rPr>
              <w:t>8</w:t>
            </w:r>
            <w:r w:rsidRPr="00FC4154">
              <w:rPr>
                <w:rFonts w:ascii="Verdana" w:hAnsi="Verdana"/>
                <w:sz w:val="18"/>
                <w:szCs w:val="18"/>
              </w:rPr>
              <w:t xml:space="preserve"> měsíců od nabytí účinnosti Smlouvy</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4980C0A1" w:rsidR="00FC4154" w:rsidRPr="00FC4154" w:rsidRDefault="00FC4154" w:rsidP="00FC4154">
            <w:pPr>
              <w:pStyle w:val="TPText-3neslovan"/>
              <w:tabs>
                <w:tab w:val="num" w:pos="851"/>
              </w:tabs>
              <w:ind w:left="0"/>
              <w:jc w:val="center"/>
              <w:rPr>
                <w:rFonts w:ascii="Verdana" w:hAnsi="Verdana"/>
                <w:b/>
                <w:sz w:val="18"/>
                <w:szCs w:val="18"/>
              </w:rPr>
            </w:pPr>
            <w:r w:rsidRPr="00FC4154">
              <w:rPr>
                <w:rFonts w:ascii="Verdana" w:hAnsi="Verdana"/>
                <w:sz w:val="18"/>
                <w:szCs w:val="18"/>
              </w:rPr>
              <w:t>Odevzdání čistopisu ZP a ekonomického hodnocení</w:t>
            </w:r>
          </w:p>
        </w:tc>
        <w:tc>
          <w:tcPr>
            <w:tcW w:w="1119" w:type="pct"/>
            <w:tcBorders>
              <w:top w:val="single" w:sz="8" w:space="0" w:color="auto"/>
              <w:left w:val="nil"/>
              <w:bottom w:val="single" w:sz="8" w:space="0" w:color="auto"/>
              <w:right w:val="single" w:sz="8" w:space="0" w:color="auto"/>
            </w:tcBorders>
            <w:shd w:val="clear" w:color="000000" w:fill="FFFFFF"/>
            <w:vAlign w:val="center"/>
          </w:tcPr>
          <w:p w14:paraId="27CE41E3" w14:textId="6B6ACCE8" w:rsidR="00FC4154" w:rsidRPr="00FC4154" w:rsidRDefault="00FC4154" w:rsidP="00FC4154">
            <w:pPr>
              <w:jc w:val="center"/>
              <w:rPr>
                <w:rFonts w:ascii="Verdana" w:hAnsi="Verdana" w:cs="Arial"/>
                <w:sz w:val="18"/>
                <w:szCs w:val="18"/>
              </w:rPr>
            </w:pPr>
            <w:r w:rsidRPr="00FC4154">
              <w:rPr>
                <w:rFonts w:ascii="Verdana" w:hAnsi="Verdana"/>
                <w:sz w:val="18"/>
                <w:szCs w:val="18"/>
              </w:rPr>
              <w:t>Předávací protokol podepsaný Objednatelem</w:t>
            </w:r>
          </w:p>
        </w:tc>
      </w:tr>
      <w:tr w:rsidR="00FC4154" w:rsidRPr="003E4806" w14:paraId="0DDB18A8" w14:textId="77777777" w:rsidTr="00FC4154">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543DBCFA" w14:textId="7B43DA1D" w:rsidR="00FC4154" w:rsidRPr="00FC4154" w:rsidRDefault="00FC4154" w:rsidP="00FC4154">
            <w:pPr>
              <w:jc w:val="center"/>
              <w:rPr>
                <w:rFonts w:ascii="Verdana" w:hAnsi="Verdana" w:cs="Arial"/>
                <w:b/>
                <w:bCs/>
                <w:sz w:val="18"/>
                <w:szCs w:val="18"/>
              </w:rPr>
            </w:pPr>
            <w:permStart w:id="575088973" w:edGrp="everyone" w:colFirst="0" w:colLast="0"/>
            <w:permStart w:id="725563576" w:edGrp="everyone" w:colFirst="1" w:colLast="1"/>
            <w:permStart w:id="444354258" w:edGrp="everyone" w:colFirst="2" w:colLast="2"/>
            <w:permStart w:id="1761881340" w:edGrp="everyone" w:colFirst="3" w:colLast="3"/>
            <w:permStart w:id="1324812563" w:edGrp="everyone" w:colFirst="4" w:colLast="4"/>
            <w:permEnd w:id="239796684"/>
            <w:permEnd w:id="716469386"/>
            <w:permEnd w:id="98437143"/>
            <w:permEnd w:id="152652898"/>
            <w:r w:rsidRPr="00FC4154">
              <w:rPr>
                <w:rStyle w:val="Tun"/>
                <w:rFonts w:ascii="Verdana" w:hAnsi="Verdana"/>
                <w:sz w:val="18"/>
                <w:szCs w:val="18"/>
              </w:rPr>
              <w:t>Termín dokončení Díla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5F879EC1" w14:textId="751371DC" w:rsidR="00FC4154" w:rsidRPr="00FC4154" w:rsidRDefault="00FC4154" w:rsidP="00FC4154">
            <w:pPr>
              <w:jc w:val="center"/>
              <w:rPr>
                <w:rFonts w:ascii="Verdana" w:hAnsi="Verdana" w:cs="Arial"/>
                <w:b/>
                <w:bCs/>
                <w:sz w:val="18"/>
                <w:szCs w:val="18"/>
              </w:rPr>
            </w:pPr>
            <w:r w:rsidRPr="00FC4154">
              <w:rPr>
                <w:rFonts w:ascii="Verdana" w:hAnsi="Verdana"/>
                <w:sz w:val="18"/>
                <w:szCs w:val="18"/>
              </w:rPr>
              <w:t>od 2. Dílčí etapy do doby schválení ZP na Centrální komisi Ministerstva dopravy (CK MD)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70E24D71" w14:textId="0603F159" w:rsidR="00FC4154" w:rsidRPr="00FC4154" w:rsidRDefault="00FC4154" w:rsidP="00FC4154">
            <w:pPr>
              <w:pStyle w:val="TPText-3neslovan"/>
              <w:tabs>
                <w:tab w:val="num" w:pos="851"/>
              </w:tabs>
              <w:ind w:left="0"/>
              <w:jc w:val="center"/>
              <w:rPr>
                <w:rFonts w:ascii="Verdana" w:hAnsi="Verdana"/>
                <w:sz w:val="18"/>
                <w:szCs w:val="18"/>
              </w:rPr>
            </w:pPr>
            <w:r w:rsidRPr="00FC4154">
              <w:rPr>
                <w:rFonts w:ascii="Verdana" w:hAnsi="Verdana"/>
                <w:sz w:val="18"/>
                <w:szCs w:val="18"/>
              </w:rPr>
              <w:t>Součinnost Zhotovitele s Objednatelem při projednání ZP na MD a vypořádání připomínek MD k ZP</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604E9083" w14:textId="77777777" w:rsidR="00FC4154" w:rsidRPr="00FC4154" w:rsidRDefault="00FC4154" w:rsidP="00FC4154">
            <w:pPr>
              <w:pStyle w:val="Tabulka-9"/>
              <w:jc w:val="center"/>
              <w:rPr>
                <w:sz w:val="18"/>
                <w:szCs w:val="18"/>
              </w:rPr>
            </w:pPr>
            <w:r w:rsidRPr="00FC4154">
              <w:rPr>
                <w:sz w:val="18"/>
                <w:szCs w:val="18"/>
              </w:rPr>
              <w:t>Schválení ZP na CK MD;</w:t>
            </w:r>
          </w:p>
          <w:p w14:paraId="34C1E781" w14:textId="410ADFBC" w:rsidR="00FC4154" w:rsidRPr="00FC4154" w:rsidRDefault="00FC4154" w:rsidP="00FC4154">
            <w:pPr>
              <w:jc w:val="center"/>
              <w:rPr>
                <w:rFonts w:ascii="Verdana" w:hAnsi="Verdana" w:cs="Arial"/>
                <w:sz w:val="18"/>
                <w:szCs w:val="18"/>
              </w:rPr>
            </w:pPr>
            <w:r w:rsidRPr="00FC4154">
              <w:rPr>
                <w:rFonts w:ascii="Verdana" w:hAnsi="Verdana"/>
                <w:sz w:val="18"/>
                <w:szCs w:val="18"/>
              </w:rPr>
              <w:t>Protokol o provedení Díla</w:t>
            </w:r>
          </w:p>
        </w:tc>
      </w:tr>
    </w:tbl>
    <w:permEnd w:id="575088973"/>
    <w:permEnd w:id="725563576"/>
    <w:permEnd w:id="444354258"/>
    <w:permEnd w:id="1761881340"/>
    <w:permEnd w:id="1324812563"/>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0FBD06F1"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lastRenderedPageBreak/>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741E2C0F"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BB4E56">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lastRenderedPageBreak/>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BB4E56">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64857DF7" w14:textId="77777777" w:rsidR="00CD6CE6" w:rsidRPr="00CD6CE6" w:rsidRDefault="007D6946" w:rsidP="00CD6CE6">
      <w:pPr>
        <w:pStyle w:val="Odstavecseseznamem"/>
        <w:numPr>
          <w:ilvl w:val="0"/>
          <w:numId w:val="39"/>
        </w:numPr>
        <w:suppressAutoHyphens/>
        <w:spacing w:before="120" w:after="120" w:line="280" w:lineRule="exact"/>
        <w:jc w:val="both"/>
        <w:rPr>
          <w:rFonts w:ascii="Verdana" w:hAnsi="Verdana" w:cs="Arial"/>
          <w:sz w:val="18"/>
          <w:szCs w:val="18"/>
        </w:rPr>
      </w:pPr>
      <w:r w:rsidRPr="00CD6CE6">
        <w:rPr>
          <w:rFonts w:ascii="Verdana" w:hAnsi="Verdana"/>
          <w:sz w:val="18"/>
          <w:szCs w:val="18"/>
        </w:rPr>
        <w:t>Předání díla d</w:t>
      </w:r>
      <w:r w:rsidR="00E95CD9" w:rsidRPr="00CD6CE6">
        <w:rPr>
          <w:rFonts w:ascii="Verdana" w:hAnsi="Verdana"/>
          <w:sz w:val="18"/>
          <w:szCs w:val="18"/>
        </w:rPr>
        <w:t xml:space="preserve">le odst. </w:t>
      </w:r>
      <w:r w:rsidR="004659CE" w:rsidRPr="00CD6CE6">
        <w:rPr>
          <w:rFonts w:ascii="Verdana" w:hAnsi="Verdana"/>
          <w:sz w:val="18"/>
          <w:szCs w:val="18"/>
        </w:rPr>
        <w:t>3</w:t>
      </w:r>
      <w:r w:rsidR="00E95CD9" w:rsidRPr="00CD6CE6">
        <w:rPr>
          <w:rFonts w:ascii="Verdana" w:hAnsi="Verdana"/>
          <w:sz w:val="18"/>
          <w:szCs w:val="18"/>
        </w:rPr>
        <w:t xml:space="preserve">.2 </w:t>
      </w:r>
      <w:r w:rsidR="0016700F" w:rsidRPr="00CD6CE6">
        <w:rPr>
          <w:rFonts w:ascii="Verdana" w:hAnsi="Verdana"/>
          <w:sz w:val="18"/>
          <w:szCs w:val="18"/>
        </w:rPr>
        <w:t>s</w:t>
      </w:r>
      <w:r w:rsidR="00E95CD9" w:rsidRPr="00CD6CE6">
        <w:rPr>
          <w:rFonts w:ascii="Verdana" w:hAnsi="Verdana"/>
          <w:sz w:val="18"/>
          <w:szCs w:val="18"/>
        </w:rPr>
        <w:t xml:space="preserve">mlouvy - </w:t>
      </w:r>
      <w:r w:rsidR="00E95CD9" w:rsidRPr="00CD6CE6">
        <w:rPr>
          <w:rFonts w:ascii="Verdana" w:hAnsi="Verdana"/>
          <w:b/>
          <w:sz w:val="18"/>
          <w:szCs w:val="18"/>
        </w:rPr>
        <w:t xml:space="preserve">1. dílčí etapa </w:t>
      </w:r>
      <w:proofErr w:type="gramStart"/>
      <w:r w:rsidR="00E95CD9" w:rsidRPr="00CD6CE6">
        <w:rPr>
          <w:rFonts w:ascii="Verdana" w:hAnsi="Verdana"/>
          <w:b/>
          <w:sz w:val="18"/>
          <w:szCs w:val="18"/>
        </w:rPr>
        <w:t>plnění</w:t>
      </w:r>
      <w:r w:rsidR="00E95CD9" w:rsidRPr="00CD6CE6">
        <w:rPr>
          <w:rFonts w:ascii="Verdana" w:hAnsi="Verdana"/>
          <w:sz w:val="18"/>
          <w:szCs w:val="18"/>
        </w:rPr>
        <w:t xml:space="preserve"> </w:t>
      </w:r>
      <w:r w:rsidR="00C72FE7" w:rsidRPr="00CD6CE6">
        <w:rPr>
          <w:rFonts w:ascii="Verdana" w:hAnsi="Verdana"/>
          <w:sz w:val="18"/>
          <w:szCs w:val="18"/>
        </w:rPr>
        <w:t xml:space="preserve"> -</w:t>
      </w:r>
      <w:proofErr w:type="gramEnd"/>
      <w:r w:rsidR="00E95CD9" w:rsidRPr="00CD6CE6">
        <w:rPr>
          <w:rFonts w:ascii="Verdana" w:hAnsi="Verdana"/>
          <w:b/>
          <w:sz w:val="18"/>
          <w:szCs w:val="18"/>
        </w:rPr>
        <w:t xml:space="preserve"> </w:t>
      </w:r>
      <w:r w:rsidR="00C72FE7" w:rsidRPr="00CD6CE6">
        <w:rPr>
          <w:rFonts w:ascii="Verdana" w:hAnsi="Verdana"/>
          <w:sz w:val="18"/>
          <w:szCs w:val="18"/>
        </w:rPr>
        <w:t xml:space="preserve">fakturace ceny </w:t>
      </w:r>
      <w:r w:rsidR="00A26D07" w:rsidRPr="00CD6CE6">
        <w:rPr>
          <w:rFonts w:ascii="Verdana" w:hAnsi="Verdana"/>
          <w:sz w:val="18"/>
          <w:szCs w:val="18"/>
        </w:rPr>
        <w:t xml:space="preserve">ve výši </w:t>
      </w:r>
      <w:r w:rsidR="00CD6CE6" w:rsidRPr="00CD6CE6">
        <w:rPr>
          <w:rFonts w:ascii="Verdana" w:hAnsi="Verdana"/>
          <w:sz w:val="18"/>
          <w:szCs w:val="18"/>
        </w:rPr>
        <w:t>4</w:t>
      </w:r>
      <w:r w:rsidR="00A26D07" w:rsidRPr="00CD6CE6">
        <w:rPr>
          <w:rFonts w:ascii="Verdana" w:hAnsi="Verdana"/>
          <w:sz w:val="18"/>
          <w:szCs w:val="18"/>
        </w:rPr>
        <w:t>0  % částky uvedené v </w:t>
      </w:r>
      <w:r w:rsidR="00BB4E56" w:rsidRPr="00CD6CE6">
        <w:rPr>
          <w:rFonts w:ascii="Verdana" w:hAnsi="Verdana"/>
          <w:sz w:val="18"/>
          <w:szCs w:val="18"/>
        </w:rPr>
        <w:t>odst</w:t>
      </w:r>
      <w:r w:rsidR="00A26D07" w:rsidRPr="00CD6CE6">
        <w:rPr>
          <w:rFonts w:ascii="Verdana" w:hAnsi="Verdana"/>
          <w:sz w:val="18"/>
          <w:szCs w:val="18"/>
        </w:rPr>
        <w:t xml:space="preserve">. 5.1 </w:t>
      </w:r>
      <w:r w:rsidR="00C72FE7" w:rsidRPr="00CD6CE6">
        <w:rPr>
          <w:rFonts w:ascii="Verdana" w:hAnsi="Verdana"/>
          <w:sz w:val="18"/>
          <w:szCs w:val="18"/>
        </w:rPr>
        <w:t>smlouvy,</w:t>
      </w:r>
      <w:r w:rsidR="0038385A" w:rsidRPr="00CD6CE6">
        <w:rPr>
          <w:rFonts w:ascii="Verdana" w:hAnsi="Verdana"/>
          <w:sz w:val="18"/>
          <w:szCs w:val="18"/>
        </w:rPr>
        <w:t xml:space="preserve"> tj. částka ve výši</w:t>
      </w:r>
      <w:r w:rsidR="004E129F" w:rsidRPr="00CD6CE6">
        <w:rPr>
          <w:rFonts w:ascii="Verdana" w:hAnsi="Verdana"/>
          <w:sz w:val="18"/>
          <w:szCs w:val="18"/>
        </w:rPr>
        <w:t xml:space="preserve"> </w:t>
      </w:r>
      <w:r w:rsidR="004E129F" w:rsidRPr="00CD6CE6">
        <w:rPr>
          <w:rFonts w:ascii="Verdana" w:hAnsi="Verdana"/>
          <w:b/>
          <w:sz w:val="18"/>
          <w:szCs w:val="18"/>
        </w:rPr>
        <w:t>[VLOŽÍ ZHOTOVITEL],-</w:t>
      </w:r>
      <w:r w:rsidR="004E129F" w:rsidRPr="00CD6CE6">
        <w:rPr>
          <w:rFonts w:ascii="Verdana" w:hAnsi="Verdana"/>
          <w:sz w:val="18"/>
          <w:szCs w:val="18"/>
        </w:rPr>
        <w:t xml:space="preserve"> </w:t>
      </w:r>
      <w:r w:rsidR="00A1472A" w:rsidRPr="00CD6CE6">
        <w:rPr>
          <w:rFonts w:ascii="Verdana" w:hAnsi="Verdana"/>
          <w:sz w:val="18"/>
          <w:szCs w:val="18"/>
        </w:rPr>
        <w:t xml:space="preserve">Kč </w:t>
      </w:r>
      <w:r w:rsidR="0038385A" w:rsidRPr="00CD6CE6">
        <w:rPr>
          <w:rFonts w:ascii="Verdana" w:hAnsi="Verdana"/>
          <w:sz w:val="18"/>
          <w:szCs w:val="18"/>
        </w:rPr>
        <w:t>(bez DPH)</w:t>
      </w:r>
    </w:p>
    <w:p w14:paraId="364E8FFD" w14:textId="77777777" w:rsidR="00CD6CE6" w:rsidRPr="00CD6CE6" w:rsidRDefault="00E95CD9" w:rsidP="00CD6CE6">
      <w:pPr>
        <w:pStyle w:val="Odstavecseseznamem"/>
        <w:numPr>
          <w:ilvl w:val="0"/>
          <w:numId w:val="39"/>
        </w:numPr>
        <w:suppressAutoHyphens/>
        <w:spacing w:before="120" w:after="120" w:line="280" w:lineRule="exact"/>
        <w:jc w:val="both"/>
        <w:rPr>
          <w:rFonts w:ascii="Verdana" w:hAnsi="Verdana" w:cs="Arial"/>
          <w:sz w:val="18"/>
          <w:szCs w:val="18"/>
        </w:rPr>
      </w:pPr>
      <w:r w:rsidRPr="00CD6CE6">
        <w:rPr>
          <w:rFonts w:ascii="Verdana" w:hAnsi="Verdana"/>
          <w:sz w:val="18"/>
          <w:szCs w:val="18"/>
        </w:rPr>
        <w:t>P</w:t>
      </w:r>
      <w:r w:rsidR="007D6946" w:rsidRPr="00CD6CE6">
        <w:rPr>
          <w:rFonts w:ascii="Verdana" w:hAnsi="Verdana"/>
          <w:sz w:val="18"/>
          <w:szCs w:val="18"/>
        </w:rPr>
        <w:t>řed</w:t>
      </w:r>
      <w:r w:rsidRPr="00CD6CE6">
        <w:rPr>
          <w:rFonts w:ascii="Verdana" w:hAnsi="Verdana"/>
          <w:sz w:val="18"/>
          <w:szCs w:val="18"/>
        </w:rPr>
        <w:t xml:space="preserve">ání díla dle odst. </w:t>
      </w:r>
      <w:r w:rsidR="004659CE" w:rsidRPr="00CD6CE6">
        <w:rPr>
          <w:rFonts w:ascii="Verdana" w:hAnsi="Verdana"/>
          <w:sz w:val="18"/>
          <w:szCs w:val="18"/>
        </w:rPr>
        <w:t>3</w:t>
      </w:r>
      <w:r w:rsidRPr="00CD6CE6">
        <w:rPr>
          <w:rFonts w:ascii="Verdana" w:hAnsi="Verdana"/>
          <w:sz w:val="18"/>
          <w:szCs w:val="18"/>
        </w:rPr>
        <w:t xml:space="preserve">.2 </w:t>
      </w:r>
      <w:r w:rsidR="0016700F" w:rsidRPr="00CD6CE6">
        <w:rPr>
          <w:rFonts w:ascii="Verdana" w:hAnsi="Verdana"/>
          <w:sz w:val="18"/>
          <w:szCs w:val="18"/>
        </w:rPr>
        <w:t>s</w:t>
      </w:r>
      <w:r w:rsidRPr="00CD6CE6">
        <w:rPr>
          <w:rFonts w:ascii="Verdana" w:hAnsi="Verdana"/>
          <w:sz w:val="18"/>
          <w:szCs w:val="18"/>
        </w:rPr>
        <w:t xml:space="preserve">mlouvy - </w:t>
      </w:r>
      <w:r w:rsidRPr="00CD6CE6">
        <w:rPr>
          <w:rFonts w:ascii="Verdana" w:hAnsi="Verdana"/>
          <w:b/>
          <w:sz w:val="18"/>
          <w:szCs w:val="18"/>
        </w:rPr>
        <w:t>2. dílčí etapa plnění</w:t>
      </w:r>
      <w:r w:rsidR="004038D4" w:rsidRPr="00CD6CE6">
        <w:rPr>
          <w:rFonts w:ascii="Verdana" w:hAnsi="Verdana"/>
          <w:b/>
          <w:sz w:val="18"/>
          <w:szCs w:val="18"/>
        </w:rPr>
        <w:t xml:space="preserve"> </w:t>
      </w:r>
      <w:proofErr w:type="gramStart"/>
      <w:r w:rsidR="004038D4" w:rsidRPr="00CD6CE6">
        <w:rPr>
          <w:rFonts w:ascii="Verdana" w:hAnsi="Verdana"/>
          <w:b/>
          <w:sz w:val="18"/>
          <w:szCs w:val="18"/>
        </w:rPr>
        <w:t xml:space="preserve">- </w:t>
      </w:r>
      <w:r w:rsidRPr="00CD6CE6">
        <w:rPr>
          <w:rFonts w:ascii="Verdana" w:hAnsi="Verdana"/>
          <w:sz w:val="18"/>
          <w:szCs w:val="18"/>
        </w:rPr>
        <w:t xml:space="preserve"> f</w:t>
      </w:r>
      <w:r w:rsidR="00A26D07" w:rsidRPr="00CD6CE6">
        <w:rPr>
          <w:rFonts w:ascii="Verdana" w:hAnsi="Verdana"/>
          <w:sz w:val="18"/>
          <w:szCs w:val="18"/>
        </w:rPr>
        <w:t>akturace</w:t>
      </w:r>
      <w:proofErr w:type="gramEnd"/>
      <w:r w:rsidR="00A26D07" w:rsidRPr="00CD6CE6">
        <w:rPr>
          <w:rFonts w:ascii="Verdana" w:hAnsi="Verdana"/>
          <w:sz w:val="18"/>
          <w:szCs w:val="18"/>
        </w:rPr>
        <w:t xml:space="preserve"> ceny ve výši 50  % částky uvedené v </w:t>
      </w:r>
      <w:r w:rsidR="00BB4E56" w:rsidRPr="00CD6CE6">
        <w:rPr>
          <w:rFonts w:ascii="Verdana" w:hAnsi="Verdana"/>
          <w:sz w:val="18"/>
          <w:szCs w:val="18"/>
        </w:rPr>
        <w:t>odst</w:t>
      </w:r>
      <w:r w:rsidR="00A26D07" w:rsidRPr="00CD6CE6">
        <w:rPr>
          <w:rFonts w:ascii="Verdana" w:hAnsi="Verdana"/>
          <w:sz w:val="18"/>
          <w:szCs w:val="18"/>
        </w:rPr>
        <w:t>. 5.1 smlouvy</w:t>
      </w:r>
      <w:r w:rsidR="00690F02" w:rsidRPr="00CD6CE6">
        <w:rPr>
          <w:rFonts w:ascii="Verdana" w:hAnsi="Verdana"/>
          <w:sz w:val="18"/>
          <w:szCs w:val="18"/>
        </w:rPr>
        <w:t xml:space="preserve">, </w:t>
      </w:r>
      <w:r w:rsidR="00C72FE7" w:rsidRPr="00CD6CE6">
        <w:rPr>
          <w:rFonts w:ascii="Verdana" w:hAnsi="Verdana"/>
          <w:sz w:val="18"/>
          <w:szCs w:val="18"/>
        </w:rPr>
        <w:t>tj. částka ve výši</w:t>
      </w:r>
      <w:r w:rsidR="004E129F" w:rsidRPr="00CD6CE6">
        <w:rPr>
          <w:rFonts w:ascii="Verdana" w:hAnsi="Verdana"/>
          <w:sz w:val="18"/>
          <w:szCs w:val="18"/>
        </w:rPr>
        <w:t xml:space="preserve"> </w:t>
      </w:r>
      <w:r w:rsidR="00F30287" w:rsidRPr="00CD6CE6">
        <w:rPr>
          <w:rFonts w:ascii="Verdana" w:hAnsi="Verdana"/>
          <w:b/>
          <w:bCs/>
          <w:sz w:val="18"/>
          <w:szCs w:val="18"/>
        </w:rPr>
        <w:t>[VLOŽÍ ZHOTOVITEL]</w:t>
      </w:r>
      <w:r w:rsidR="004E129F" w:rsidRPr="00CD6CE6">
        <w:rPr>
          <w:rFonts w:ascii="Verdana" w:hAnsi="Verdana"/>
          <w:b/>
          <w:bCs/>
          <w:sz w:val="18"/>
          <w:szCs w:val="18"/>
        </w:rPr>
        <w:t xml:space="preserve">,- </w:t>
      </w:r>
      <w:r w:rsidR="00A1472A" w:rsidRPr="00CD6CE6">
        <w:rPr>
          <w:rFonts w:ascii="Verdana" w:hAnsi="Verdana"/>
          <w:sz w:val="18"/>
          <w:szCs w:val="18"/>
        </w:rPr>
        <w:t xml:space="preserve">Kč  </w:t>
      </w:r>
      <w:r w:rsidR="0038385A" w:rsidRPr="00CD6CE6">
        <w:rPr>
          <w:rFonts w:ascii="Verdana" w:hAnsi="Verdana"/>
          <w:sz w:val="18"/>
          <w:szCs w:val="18"/>
        </w:rPr>
        <w:t>(bez DPH)</w:t>
      </w:r>
    </w:p>
    <w:p w14:paraId="45687E0D" w14:textId="054CAC79" w:rsidR="00CD6CE6" w:rsidRPr="00CD6CE6" w:rsidRDefault="00CD6CE6" w:rsidP="00CD6CE6">
      <w:pPr>
        <w:pStyle w:val="Odstavecseseznamem"/>
        <w:numPr>
          <w:ilvl w:val="0"/>
          <w:numId w:val="39"/>
        </w:numPr>
        <w:suppressAutoHyphens/>
        <w:spacing w:before="120" w:after="120" w:line="280" w:lineRule="exact"/>
        <w:jc w:val="both"/>
        <w:rPr>
          <w:rFonts w:ascii="Verdana" w:hAnsi="Verdana" w:cs="Arial"/>
          <w:sz w:val="18"/>
          <w:szCs w:val="18"/>
        </w:rPr>
      </w:pPr>
      <w:r w:rsidRPr="00CD6CE6">
        <w:rPr>
          <w:rFonts w:ascii="Verdana" w:hAnsi="Verdana"/>
          <w:sz w:val="18"/>
          <w:szCs w:val="18"/>
        </w:rPr>
        <w:t xml:space="preserve">Předání díla dle odst. 3.2 smlouvy - </w:t>
      </w:r>
      <w:r w:rsidRPr="00CD6CE6">
        <w:rPr>
          <w:rFonts w:ascii="Verdana" w:hAnsi="Verdana"/>
          <w:b/>
          <w:sz w:val="18"/>
          <w:szCs w:val="18"/>
        </w:rPr>
        <w:t xml:space="preserve">3. dílčí etapa plnění – ukončení díla </w:t>
      </w:r>
      <w:proofErr w:type="gramStart"/>
      <w:r w:rsidRPr="00CD6CE6">
        <w:rPr>
          <w:rFonts w:ascii="Verdana" w:hAnsi="Verdana"/>
          <w:b/>
          <w:sz w:val="18"/>
          <w:szCs w:val="18"/>
        </w:rPr>
        <w:t xml:space="preserve">- </w:t>
      </w:r>
      <w:r w:rsidRPr="00CD6CE6">
        <w:rPr>
          <w:rFonts w:ascii="Verdana" w:hAnsi="Verdana"/>
          <w:sz w:val="18"/>
          <w:szCs w:val="18"/>
        </w:rPr>
        <w:t xml:space="preserve"> fakturace</w:t>
      </w:r>
      <w:proofErr w:type="gramEnd"/>
      <w:r w:rsidRPr="00CD6CE6">
        <w:rPr>
          <w:rFonts w:ascii="Verdana" w:hAnsi="Verdana"/>
          <w:sz w:val="18"/>
          <w:szCs w:val="18"/>
        </w:rPr>
        <w:t xml:space="preserve"> ceny ve výši </w:t>
      </w:r>
      <w:r>
        <w:rPr>
          <w:rFonts w:ascii="Verdana" w:hAnsi="Verdana"/>
          <w:sz w:val="18"/>
          <w:szCs w:val="18"/>
        </w:rPr>
        <w:t>1</w:t>
      </w:r>
      <w:r w:rsidRPr="00CD6CE6">
        <w:rPr>
          <w:rFonts w:ascii="Verdana" w:hAnsi="Verdana"/>
          <w:sz w:val="18"/>
          <w:szCs w:val="18"/>
        </w:rPr>
        <w:t xml:space="preserve">0  % částky uvedené v čl. 5.1 smlouvy, tj. částka ve výši </w:t>
      </w:r>
      <w:r w:rsidRPr="00CD6CE6">
        <w:rPr>
          <w:rFonts w:ascii="Verdana" w:hAnsi="Verdana"/>
          <w:b/>
          <w:bCs/>
          <w:sz w:val="18"/>
          <w:szCs w:val="18"/>
        </w:rPr>
        <w:t xml:space="preserve">[VLOŽÍ ZHOTOVITEL],- </w:t>
      </w:r>
      <w:r w:rsidRPr="00CD6CE6">
        <w:rPr>
          <w:rFonts w:ascii="Verdana" w:hAnsi="Verdana"/>
          <w:sz w:val="18"/>
          <w:szCs w:val="18"/>
        </w:rPr>
        <w:t>Kč  (bez DPH)</w:t>
      </w:r>
      <w:r>
        <w:rPr>
          <w:rFonts w:ascii="Verdana" w:hAnsi="Verdana"/>
          <w:sz w:val="18"/>
          <w:szCs w:val="18"/>
        </w:rPr>
        <w:t>.</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lastRenderedPageBreak/>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3E4806">
        <w:rPr>
          <w:rFonts w:ascii="Verdana" w:hAnsi="Verdana" w:cs="Arial"/>
          <w:bCs/>
          <w:sz w:val="18"/>
          <w:szCs w:val="18"/>
        </w:rPr>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lastRenderedPageBreak/>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xml:space="preserve">. K později předloženým argumentům se </w:t>
      </w:r>
      <w:r w:rsidR="00572463" w:rsidRPr="003E4806">
        <w:rPr>
          <w:rFonts w:ascii="Verdana" w:hAnsi="Verdana" w:cs="Arial"/>
          <w:sz w:val="18"/>
          <w:szCs w:val="18"/>
        </w:rPr>
        <w:lastRenderedPageBreak/>
        <w:t>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w:t>
      </w:r>
      <w:proofErr w:type="gramStart"/>
      <w:r w:rsidR="004E129F" w:rsidRPr="004E129F">
        <w:rPr>
          <w:rFonts w:ascii="Verdana" w:hAnsi="Verdana" w:cs="Arial"/>
          <w:b/>
          <w:sz w:val="18"/>
          <w:szCs w:val="18"/>
        </w:rPr>
        <w:t>VLOŽÍ</w:t>
      </w:r>
      <w:proofErr w:type="gramEnd"/>
      <w:r w:rsidR="004E129F" w:rsidRPr="004E129F">
        <w:rPr>
          <w:rFonts w:ascii="Verdana" w:hAnsi="Verdana" w:cs="Arial"/>
          <w:b/>
          <w:sz w:val="18"/>
          <w:szCs w:val="18"/>
        </w:rPr>
        <w:t xml:space="preserve">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 xml:space="preserve">ým odsouzením </w:t>
      </w:r>
      <w:r>
        <w:rPr>
          <w:rFonts w:ascii="Verdana" w:hAnsi="Verdana" w:cs="Arial"/>
          <w:bCs/>
          <w:sz w:val="18"/>
          <w:szCs w:val="18"/>
        </w:rPr>
        <w:lastRenderedPageBreak/>
        <w:t>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lastRenderedPageBreak/>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3459B0DC" w14:textId="77777777" w:rsidR="00706045" w:rsidRPr="003E4806" w:rsidRDefault="00706045" w:rsidP="000A0B2E">
      <w:pPr>
        <w:spacing w:after="120" w:line="280" w:lineRule="exact"/>
        <w:ind w:left="1276" w:hanging="709"/>
        <w:jc w:val="both"/>
        <w:rPr>
          <w:rFonts w:ascii="Verdana" w:hAnsi="Verdana" w:cs="Arial"/>
          <w:sz w:val="18"/>
          <w:szCs w:val="18"/>
        </w:rPr>
      </w:pP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w:t>
      </w:r>
      <w:proofErr w:type="gramStart"/>
      <w:r w:rsidR="00F133AA" w:rsidRPr="00F133AA">
        <w:rPr>
          <w:rFonts w:ascii="Verdana" w:hAnsi="Verdana" w:cs="Arial"/>
          <w:b/>
          <w:bCs/>
          <w:sz w:val="18"/>
          <w:szCs w:val="18"/>
        </w:rPr>
        <w:t>VLOŽÍ</w:t>
      </w:r>
      <w:proofErr w:type="gramEnd"/>
      <w:r w:rsidR="00F133AA" w:rsidRPr="00F133AA">
        <w:rPr>
          <w:rFonts w:ascii="Verdana" w:hAnsi="Verdana" w:cs="Arial"/>
          <w:b/>
          <w:bCs/>
          <w:sz w:val="18"/>
          <w:szCs w:val="18"/>
        </w:rPr>
        <w:t xml:space="preserve">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lastRenderedPageBreak/>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B8D09" w14:textId="77777777" w:rsidR="00527BBF" w:rsidRDefault="00527BBF">
      <w:r>
        <w:separator/>
      </w:r>
    </w:p>
  </w:endnote>
  <w:endnote w:type="continuationSeparator" w:id="0">
    <w:p w14:paraId="1CDB9804" w14:textId="77777777" w:rsidR="00527BBF" w:rsidRDefault="0052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5A72C160"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97F35">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3ECFE202" w:rsidR="004E129F" w:rsidRPr="00640531" w:rsidRDefault="004E129F" w:rsidP="00640531">
          <w:pPr>
            <w:pStyle w:val="Zpatvlevo"/>
          </w:pPr>
          <w:r>
            <w:fldChar w:fldCharType="begin"/>
          </w:r>
          <w:r>
            <w:instrText xml:space="preserve"> STYLEREF  _Název_akce  \* MERGEFORMAT </w:instrText>
          </w:r>
          <w:r>
            <w:fldChar w:fldCharType="separate"/>
          </w:r>
          <w:r w:rsidR="00297F35" w:rsidRPr="00297F35">
            <w:rPr>
              <w:bCs/>
              <w:noProof/>
            </w:rPr>
            <w:t xml:space="preserve">„Implementace ETCS </w:t>
          </w:r>
          <w:r w:rsidR="00297F35">
            <w:rPr>
              <w:noProof/>
            </w:rPr>
            <w:t>Regional Louka u Litvínova – Osek město“</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FAE4" w14:textId="4E91701F" w:rsidR="004E129F" w:rsidRPr="00640531" w:rsidRDefault="003A2368" w:rsidP="00640531">
    <w:pPr>
      <w:pStyle w:val="Zpat"/>
    </w:pPr>
    <w:permStart w:id="641225784" w:edGrp="everyone"/>
    <w:r w:rsidRPr="004C7962">
      <w:rPr>
        <w:noProof/>
      </w:rPr>
      <w:drawing>
        <wp:inline distT="0" distB="0" distL="0" distR="0" wp14:anchorId="3C87262F" wp14:editId="27D0B982">
          <wp:extent cx="1098000" cy="630000"/>
          <wp:effectExtent l="0" t="0" r="6985" b="0"/>
          <wp:docPr id="1894310703" name="Obrázek 189431070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ermEnd w:id="64122578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7D624" w14:textId="77777777" w:rsidR="00527BBF" w:rsidRDefault="00527BBF">
      <w:r>
        <w:separator/>
      </w:r>
    </w:p>
  </w:footnote>
  <w:footnote w:type="continuationSeparator" w:id="0">
    <w:p w14:paraId="07CBB839" w14:textId="77777777" w:rsidR="00527BBF" w:rsidRDefault="00527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947CDA56"/>
    <w:lvl w:ilvl="0" w:tplc="04050013">
      <w:start w:val="1"/>
      <w:numFmt w:val="upperRoman"/>
      <w:lvlText w:val="%1."/>
      <w:lvlJc w:val="right"/>
      <w:pPr>
        <w:ind w:left="720" w:hanging="180"/>
      </w:pPr>
    </w:lvl>
    <w:lvl w:ilvl="1" w:tplc="A1A268A2">
      <w:start w:val="1"/>
      <w:numFmt w:val="lowerLetter"/>
      <w:lvlText w:val="%2)"/>
      <w:lvlJc w:val="left"/>
      <w:pPr>
        <w:ind w:left="1440" w:hanging="360"/>
      </w:pPr>
      <w:rPr>
        <w:rFonts w:hint="default"/>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5E6F0FD2"/>
    <w:multiLevelType w:val="hybridMultilevel"/>
    <w:tmpl w:val="334686DA"/>
    <w:lvl w:ilvl="0" w:tplc="71D211A0">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2"/>
  </w:num>
  <w:num w:numId="3" w16cid:durableId="44334975">
    <w:abstractNumId w:val="19"/>
  </w:num>
  <w:num w:numId="4" w16cid:durableId="450831004">
    <w:abstractNumId w:val="17"/>
  </w:num>
  <w:num w:numId="5" w16cid:durableId="1365908278">
    <w:abstractNumId w:val="15"/>
  </w:num>
  <w:num w:numId="6" w16cid:durableId="964386191">
    <w:abstractNumId w:val="36"/>
  </w:num>
  <w:num w:numId="7" w16cid:durableId="1072431406">
    <w:abstractNumId w:val="8"/>
  </w:num>
  <w:num w:numId="8" w16cid:durableId="410125799">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4"/>
  </w:num>
  <w:num w:numId="11" w16cid:durableId="1540777165">
    <w:abstractNumId w:val="7"/>
  </w:num>
  <w:num w:numId="12" w16cid:durableId="1202984456">
    <w:abstractNumId w:val="33"/>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5"/>
  </w:num>
  <w:num w:numId="16" w16cid:durableId="270208664">
    <w:abstractNumId w:val="23"/>
  </w:num>
  <w:num w:numId="17" w16cid:durableId="1009991341">
    <w:abstractNumId w:val="3"/>
  </w:num>
  <w:num w:numId="18" w16cid:durableId="1862434167">
    <w:abstractNumId w:val="4"/>
  </w:num>
  <w:num w:numId="19" w16cid:durableId="384375304">
    <w:abstractNumId w:val="25"/>
  </w:num>
  <w:num w:numId="20" w16cid:durableId="2065256732">
    <w:abstractNumId w:val="6"/>
  </w:num>
  <w:num w:numId="21" w16cid:durableId="1628008757">
    <w:abstractNumId w:val="20"/>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4"/>
  </w:num>
  <w:num w:numId="24" w16cid:durableId="1204833169">
    <w:abstractNumId w:val="32"/>
  </w:num>
  <w:num w:numId="25" w16cid:durableId="1063405460">
    <w:abstractNumId w:val="2"/>
  </w:num>
  <w:num w:numId="26" w16cid:durableId="2109694610">
    <w:abstractNumId w:val="5"/>
  </w:num>
  <w:num w:numId="27" w16cid:durableId="1376196940">
    <w:abstractNumId w:val="30"/>
  </w:num>
  <w:num w:numId="28" w16cid:durableId="560988313">
    <w:abstractNumId w:val="18"/>
  </w:num>
  <w:num w:numId="29" w16cid:durableId="758254961">
    <w:abstractNumId w:val="13"/>
  </w:num>
  <w:num w:numId="30" w16cid:durableId="1629437792">
    <w:abstractNumId w:val="16"/>
  </w:num>
  <w:num w:numId="31" w16cid:durableId="210043151">
    <w:abstractNumId w:val="31"/>
  </w:num>
  <w:num w:numId="32" w16cid:durableId="86578770">
    <w:abstractNumId w:val="10"/>
  </w:num>
  <w:num w:numId="33" w16cid:durableId="2049454230">
    <w:abstractNumId w:val="26"/>
  </w:num>
  <w:num w:numId="34" w16cid:durableId="1788087446">
    <w:abstractNumId w:val="21"/>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8"/>
  </w:num>
  <w:num w:numId="38" w16cid:durableId="1013844938">
    <w:abstractNumId w:val="29"/>
  </w:num>
  <w:num w:numId="39" w16cid:durableId="829445467">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proofState w:grammar="clean"/>
  <w:documentProtection w:edit="readOnly" w:enforcement="1" w:cryptProviderType="rsaAES" w:cryptAlgorithmClass="hash" w:cryptAlgorithmType="typeAny" w:cryptAlgorithmSid="14" w:cryptSpinCount="100000" w:hash="bjRc2R+owMVdvY9FshdW0s8ujnchZBvUFcEj88WiU7UWJI9Eb39K6Lj2ZRe60GhB1qOgfAWV3IB524mVwEZ0LA==" w:salt="Zc5bqQtMVsJmZj28nG74v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3D5C"/>
    <w:rsid w:val="000943B7"/>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D5"/>
    <w:rsid w:val="00140221"/>
    <w:rsid w:val="0014279C"/>
    <w:rsid w:val="0014422E"/>
    <w:rsid w:val="00151202"/>
    <w:rsid w:val="001654E9"/>
    <w:rsid w:val="0016700F"/>
    <w:rsid w:val="00167233"/>
    <w:rsid w:val="0017601D"/>
    <w:rsid w:val="0017734A"/>
    <w:rsid w:val="0018205C"/>
    <w:rsid w:val="00182E47"/>
    <w:rsid w:val="00182FB0"/>
    <w:rsid w:val="00184F17"/>
    <w:rsid w:val="00187D6F"/>
    <w:rsid w:val="001917D0"/>
    <w:rsid w:val="00194198"/>
    <w:rsid w:val="0019503F"/>
    <w:rsid w:val="00196DA7"/>
    <w:rsid w:val="00197276"/>
    <w:rsid w:val="001975E3"/>
    <w:rsid w:val="001A0268"/>
    <w:rsid w:val="001A2D3E"/>
    <w:rsid w:val="001A34B6"/>
    <w:rsid w:val="001A3C72"/>
    <w:rsid w:val="001B079C"/>
    <w:rsid w:val="001B156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97F35"/>
    <w:rsid w:val="002A528B"/>
    <w:rsid w:val="002A62C6"/>
    <w:rsid w:val="002A6F13"/>
    <w:rsid w:val="002A7554"/>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980"/>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1CEF"/>
    <w:rsid w:val="003649F6"/>
    <w:rsid w:val="00364C4E"/>
    <w:rsid w:val="00364D95"/>
    <w:rsid w:val="00365379"/>
    <w:rsid w:val="0036660C"/>
    <w:rsid w:val="00370821"/>
    <w:rsid w:val="00373C99"/>
    <w:rsid w:val="0037475B"/>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368"/>
    <w:rsid w:val="003A25D2"/>
    <w:rsid w:val="003A2EE2"/>
    <w:rsid w:val="003A344D"/>
    <w:rsid w:val="003A564B"/>
    <w:rsid w:val="003A5DFE"/>
    <w:rsid w:val="003A6A40"/>
    <w:rsid w:val="003A754C"/>
    <w:rsid w:val="003B1B75"/>
    <w:rsid w:val="003B3C98"/>
    <w:rsid w:val="003B67C3"/>
    <w:rsid w:val="003D27E9"/>
    <w:rsid w:val="003D7E14"/>
    <w:rsid w:val="003E4806"/>
    <w:rsid w:val="003E62D7"/>
    <w:rsid w:val="003E7DCB"/>
    <w:rsid w:val="003F1484"/>
    <w:rsid w:val="003F1735"/>
    <w:rsid w:val="003F4290"/>
    <w:rsid w:val="003F4B3F"/>
    <w:rsid w:val="003F4C34"/>
    <w:rsid w:val="003F5F65"/>
    <w:rsid w:val="003F64D2"/>
    <w:rsid w:val="003F656B"/>
    <w:rsid w:val="003F75D0"/>
    <w:rsid w:val="003F7D5D"/>
    <w:rsid w:val="00400212"/>
    <w:rsid w:val="0040227E"/>
    <w:rsid w:val="00402592"/>
    <w:rsid w:val="00402F0D"/>
    <w:rsid w:val="004038D4"/>
    <w:rsid w:val="0040477E"/>
    <w:rsid w:val="004066F5"/>
    <w:rsid w:val="0041145B"/>
    <w:rsid w:val="00414121"/>
    <w:rsid w:val="00415232"/>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1ED9"/>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BBF"/>
    <w:rsid w:val="00527F46"/>
    <w:rsid w:val="0053060B"/>
    <w:rsid w:val="00531A18"/>
    <w:rsid w:val="00531B99"/>
    <w:rsid w:val="00533244"/>
    <w:rsid w:val="005332DC"/>
    <w:rsid w:val="00533D64"/>
    <w:rsid w:val="00536EA7"/>
    <w:rsid w:val="0054076F"/>
    <w:rsid w:val="005421E7"/>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9B5"/>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74DA4"/>
    <w:rsid w:val="00886234"/>
    <w:rsid w:val="00887D4B"/>
    <w:rsid w:val="00892000"/>
    <w:rsid w:val="00896295"/>
    <w:rsid w:val="00896669"/>
    <w:rsid w:val="00896A12"/>
    <w:rsid w:val="008A309C"/>
    <w:rsid w:val="008A3C5B"/>
    <w:rsid w:val="008A4014"/>
    <w:rsid w:val="008A4291"/>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010C"/>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9F3FAA"/>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1784"/>
    <w:rsid w:val="00A92925"/>
    <w:rsid w:val="00A947A9"/>
    <w:rsid w:val="00A95014"/>
    <w:rsid w:val="00AA0FA5"/>
    <w:rsid w:val="00AA1E2A"/>
    <w:rsid w:val="00AA21CC"/>
    <w:rsid w:val="00AA4786"/>
    <w:rsid w:val="00AA5B53"/>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A5E61"/>
    <w:rsid w:val="00BB02F6"/>
    <w:rsid w:val="00BB30C0"/>
    <w:rsid w:val="00BB4E56"/>
    <w:rsid w:val="00BB712C"/>
    <w:rsid w:val="00BC00F0"/>
    <w:rsid w:val="00BC1BF0"/>
    <w:rsid w:val="00BC230B"/>
    <w:rsid w:val="00BC267F"/>
    <w:rsid w:val="00BC3E13"/>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CE6"/>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57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4BDF"/>
    <w:rsid w:val="00E452DB"/>
    <w:rsid w:val="00E46F07"/>
    <w:rsid w:val="00E53D81"/>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386"/>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4127"/>
    <w:rsid w:val="00F26180"/>
    <w:rsid w:val="00F2626F"/>
    <w:rsid w:val="00F278E8"/>
    <w:rsid w:val="00F27B03"/>
    <w:rsid w:val="00F30120"/>
    <w:rsid w:val="00F30287"/>
    <w:rsid w:val="00F30BF9"/>
    <w:rsid w:val="00F32B04"/>
    <w:rsid w:val="00F33D51"/>
    <w:rsid w:val="00F34454"/>
    <w:rsid w:val="00F34582"/>
    <w:rsid w:val="00F40B8E"/>
    <w:rsid w:val="00F42BE0"/>
    <w:rsid w:val="00F432C1"/>
    <w:rsid w:val="00F4363E"/>
    <w:rsid w:val="00F53425"/>
    <w:rsid w:val="00F53508"/>
    <w:rsid w:val="00F552CD"/>
    <w:rsid w:val="00F57EBB"/>
    <w:rsid w:val="00F6027D"/>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A2418"/>
    <w:rsid w:val="00FA3271"/>
    <w:rsid w:val="00FA36EA"/>
    <w:rsid w:val="00FA41E6"/>
    <w:rsid w:val="00FA4BD1"/>
    <w:rsid w:val="00FA51D7"/>
    <w:rsid w:val="00FA6144"/>
    <w:rsid w:val="00FB3F1D"/>
    <w:rsid w:val="00FB6B58"/>
    <w:rsid w:val="00FB74F9"/>
    <w:rsid w:val="00FB76BE"/>
    <w:rsid w:val="00FC4154"/>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paragraph" w:customStyle="1" w:styleId="Tabulka-9">
    <w:name w:val="_Tabulka-9"/>
    <w:basedOn w:val="Normln"/>
    <w:qFormat/>
    <w:rsid w:val="00FC4154"/>
    <w:pPr>
      <w:spacing w:before="40" w:after="40"/>
    </w:pPr>
    <w:rPr>
      <w:rFonts w:ascii="Verdana" w:eastAsiaTheme="minorHAnsi" w:hAnsi="Verdana" w:cstheme="minorBidi"/>
      <w:sz w:val="20"/>
      <w:szCs w:val="22"/>
      <w:lang w:eastAsia="en-US"/>
    </w:rPr>
  </w:style>
  <w:style w:type="character" w:styleId="Nevyeenzmnka">
    <w:name w:val="Unresolved Mention"/>
    <w:basedOn w:val="Standardnpsmoodstavce"/>
    <w:uiPriority w:val="99"/>
    <w:semiHidden/>
    <w:unhideWhenUsed/>
    <w:rsid w:val="00874D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beska@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D2697"/>
    <w:rsid w:val="0023273A"/>
    <w:rsid w:val="00251FC2"/>
    <w:rsid w:val="00252E98"/>
    <w:rsid w:val="002E62C8"/>
    <w:rsid w:val="003C0A70"/>
    <w:rsid w:val="00415232"/>
    <w:rsid w:val="00460C44"/>
    <w:rsid w:val="005D7D24"/>
    <w:rsid w:val="005F2492"/>
    <w:rsid w:val="005F4DEC"/>
    <w:rsid w:val="00655775"/>
    <w:rsid w:val="006F422E"/>
    <w:rsid w:val="00707222"/>
    <w:rsid w:val="007464D7"/>
    <w:rsid w:val="007D3DB5"/>
    <w:rsid w:val="00864D84"/>
    <w:rsid w:val="00872296"/>
    <w:rsid w:val="00881D70"/>
    <w:rsid w:val="008C2F26"/>
    <w:rsid w:val="00A95014"/>
    <w:rsid w:val="00B306BC"/>
    <w:rsid w:val="00B845B8"/>
    <w:rsid w:val="00C55CB0"/>
    <w:rsid w:val="00C84791"/>
    <w:rsid w:val="00FA41E6"/>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21</Pages>
  <Words>8726</Words>
  <Characters>51489</Characters>
  <Application>Microsoft Office Word</Application>
  <DocSecurity>8</DocSecurity>
  <Lines>429</Lines>
  <Paragraphs>120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35</cp:revision>
  <cp:lastPrinted>2023-02-01T09:13:00Z</cp:lastPrinted>
  <dcterms:created xsi:type="dcterms:W3CDTF">2024-01-30T12:21:00Z</dcterms:created>
  <dcterms:modified xsi:type="dcterms:W3CDTF">2024-06-13T08:11:00Z</dcterms:modified>
</cp:coreProperties>
</file>