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RPr="00020EBC" w14:paraId="0B7AF8C3" w14:textId="77777777" w:rsidTr="00F862D6">
        <w:tc>
          <w:tcPr>
            <w:tcW w:w="1020" w:type="dxa"/>
          </w:tcPr>
          <w:p w14:paraId="0B7AF8BF" w14:textId="166E8063" w:rsidR="00F64786" w:rsidRPr="004033EA" w:rsidRDefault="00F64786" w:rsidP="00444240">
            <w:r w:rsidRPr="004033EA">
              <w:t xml:space="preserve">Váš dopis </w:t>
            </w:r>
            <w:r w:rsidR="00444240" w:rsidRPr="004033EA">
              <w:t>zn</w:t>
            </w:r>
            <w:r w:rsidR="000910F3" w:rsidRPr="004033EA">
              <w:t>.</w:t>
            </w:r>
          </w:p>
        </w:tc>
        <w:tc>
          <w:tcPr>
            <w:tcW w:w="2552" w:type="dxa"/>
          </w:tcPr>
          <w:p w14:paraId="0B7AF8C0" w14:textId="57B887E6" w:rsidR="00F64786" w:rsidRPr="004033EA" w:rsidRDefault="00F64786" w:rsidP="003123EF"/>
        </w:tc>
        <w:tc>
          <w:tcPr>
            <w:tcW w:w="823" w:type="dxa"/>
          </w:tcPr>
          <w:p w14:paraId="0B7AF8C1" w14:textId="77777777" w:rsidR="00F64786" w:rsidRPr="00020EBC" w:rsidRDefault="00F64786" w:rsidP="0077673A">
            <w:pPr>
              <w:rPr>
                <w:highlight w:val="yellow"/>
              </w:rPr>
            </w:pPr>
          </w:p>
        </w:tc>
        <w:tc>
          <w:tcPr>
            <w:tcW w:w="3685" w:type="dxa"/>
          </w:tcPr>
          <w:p w14:paraId="0B7AF8C2" w14:textId="1AC3D3EE" w:rsidR="00F64786" w:rsidRPr="00020EBC" w:rsidRDefault="0080620A" w:rsidP="0077673A">
            <w:pPr>
              <w:rPr>
                <w:highlight w:val="yellow"/>
              </w:rPr>
            </w:pPr>
            <w:r w:rsidRPr="00020EBC">
              <w:rPr>
                <w:noProof/>
                <w:highlight w:val="yellow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5FFE66B" wp14:editId="50632CF8">
                      <wp:simplePos x="0" y="0"/>
                      <wp:positionH relativeFrom="page">
                        <wp:posOffset>104775</wp:posOffset>
                      </wp:positionH>
                      <wp:positionV relativeFrom="page">
                        <wp:posOffset>82550</wp:posOffset>
                      </wp:positionV>
                      <wp:extent cx="2400300" cy="10096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0300" cy="1009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AA9FBC" w14:textId="10649C2F" w:rsidR="00A41F72" w:rsidRPr="00561BBF" w:rsidRDefault="00561BBF" w:rsidP="0080620A">
                                  <w:pPr>
                                    <w:pStyle w:val="Bezmezer"/>
                                    <w:spacing w:line="240" w:lineRule="auto"/>
                                  </w:pPr>
                                  <w:r w:rsidRPr="00561BBF">
                                    <w:t>SB projekt s. r. o.</w:t>
                                  </w:r>
                                </w:p>
                                <w:p w14:paraId="2E400775" w14:textId="7798A652" w:rsidR="0080620A" w:rsidRPr="00561BBF" w:rsidRDefault="00A41F72" w:rsidP="00A41F72">
                                  <w:pPr>
                                    <w:pStyle w:val="Bezmezer"/>
                                    <w:spacing w:line="240" w:lineRule="auto"/>
                                  </w:pPr>
                                  <w:r w:rsidRPr="00561BBF">
                                    <w:t xml:space="preserve">Ing. </w:t>
                                  </w:r>
                                  <w:r w:rsidR="00561BBF" w:rsidRPr="00561BBF">
                                    <w:t>Vladimír Čechák</w:t>
                                  </w:r>
                                </w:p>
                                <w:p w14:paraId="3CA730B3" w14:textId="243B2F61" w:rsidR="00A41F72" w:rsidRPr="00561BBF" w:rsidRDefault="00561BBF" w:rsidP="00A41F72">
                                  <w:pPr>
                                    <w:pStyle w:val="Bezmezer"/>
                                    <w:spacing w:line="240" w:lineRule="auto"/>
                                  </w:pPr>
                                  <w:r w:rsidRPr="00561BBF">
                                    <w:t>Kasárenská 4063/4</w:t>
                                  </w:r>
                                </w:p>
                                <w:p w14:paraId="0D955F4D" w14:textId="3400EE1E" w:rsidR="00561BBF" w:rsidRPr="00561BBF" w:rsidRDefault="00561BBF" w:rsidP="00A41F72">
                                  <w:pPr>
                                    <w:pStyle w:val="Bezmezer"/>
                                    <w:spacing w:line="240" w:lineRule="auto"/>
                                  </w:pPr>
                                  <w:r w:rsidRPr="00561BBF">
                                    <w:t>695 01 Hodonín</w:t>
                                  </w:r>
                                </w:p>
                                <w:p w14:paraId="7C4FD360" w14:textId="1D6D1219" w:rsidR="0080620A" w:rsidRPr="00561BBF" w:rsidRDefault="0080620A" w:rsidP="0080620A">
                                  <w:pPr>
                                    <w:pStyle w:val="Bezmezer"/>
                                    <w:spacing w:line="240" w:lineRule="auto"/>
                                  </w:pPr>
                                </w:p>
                                <w:p w14:paraId="3115A489" w14:textId="6B14994B" w:rsidR="0080620A" w:rsidRDefault="0080620A" w:rsidP="00A41F72">
                                  <w:pPr>
                                    <w:pStyle w:val="Bezmezer"/>
                                    <w:spacing w:line="240" w:lineRule="auto"/>
                                  </w:pPr>
                                  <w:r w:rsidRPr="00561BBF">
                                    <w:t>E-mail:</w:t>
                                  </w:r>
                                  <w:r w:rsidR="00A41F72" w:rsidRPr="00561BBF">
                                    <w:t xml:space="preserve"> </w:t>
                                  </w:r>
                                  <w:hyperlink r:id="rId11" w:history="1">
                                    <w:r w:rsidR="00561BBF" w:rsidRPr="00561BBF">
                                      <w:rPr>
                                        <w:rStyle w:val="Hypertextovodkaz"/>
                                        <w:rFonts w:ascii="Arial" w:hAnsi="Arial" w:cs="Arial"/>
                                        <w:sz w:val="20"/>
                                        <w:szCs w:val="20"/>
                                      </w:rPr>
                                      <w:t>cechak@sbprojekt.cz</w:t>
                                    </w:r>
                                  </w:hyperlink>
                                </w:p>
                                <w:p w14:paraId="497954C5" w14:textId="77777777" w:rsidR="00856C02" w:rsidRPr="00074DAD" w:rsidRDefault="00856C02" w:rsidP="00D04764">
                                  <w:pPr>
                                    <w:pStyle w:val="Bezmezer"/>
                                    <w:spacing w:line="180" w:lineRule="exact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FFE66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8.25pt;margin-top:6.5pt;width:189pt;height:7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" o:allowincell="f" fillcolor="white [3212]" stroked="f" strokeweight=".5pt">
                      <v:textbox>
                        <w:txbxContent>
                          <w:p w14:paraId="6FAA9FBC" w14:textId="10649C2F" w:rsidR="00A41F72" w:rsidRPr="00561BBF" w:rsidRDefault="00561BBF" w:rsidP="0080620A">
                            <w:pPr>
                              <w:pStyle w:val="Bezmezer"/>
                              <w:spacing w:line="240" w:lineRule="auto"/>
                            </w:pPr>
                            <w:r w:rsidRPr="00561BBF">
                              <w:t>SB projekt s. r. o.</w:t>
                            </w:r>
                          </w:p>
                          <w:p w14:paraId="2E400775" w14:textId="7798A652" w:rsidR="0080620A" w:rsidRPr="00561BBF" w:rsidRDefault="00A41F72" w:rsidP="00A41F72">
                            <w:pPr>
                              <w:pStyle w:val="Bezmezer"/>
                              <w:spacing w:line="240" w:lineRule="auto"/>
                            </w:pPr>
                            <w:r w:rsidRPr="00561BBF">
                              <w:t xml:space="preserve">Ing. </w:t>
                            </w:r>
                            <w:r w:rsidR="00561BBF" w:rsidRPr="00561BBF">
                              <w:t>Vladimír Čechák</w:t>
                            </w:r>
                          </w:p>
                          <w:p w14:paraId="3CA730B3" w14:textId="243B2F61" w:rsidR="00A41F72" w:rsidRPr="00561BBF" w:rsidRDefault="00561BBF" w:rsidP="00A41F72">
                            <w:pPr>
                              <w:pStyle w:val="Bezmezer"/>
                              <w:spacing w:line="240" w:lineRule="auto"/>
                            </w:pPr>
                            <w:r w:rsidRPr="00561BBF">
                              <w:t>Kasárenská 4063/4</w:t>
                            </w:r>
                          </w:p>
                          <w:p w14:paraId="0D955F4D" w14:textId="3400EE1E" w:rsidR="00561BBF" w:rsidRPr="00561BBF" w:rsidRDefault="00561BBF" w:rsidP="00A41F72">
                            <w:pPr>
                              <w:pStyle w:val="Bezmezer"/>
                              <w:spacing w:line="240" w:lineRule="auto"/>
                            </w:pPr>
                            <w:r w:rsidRPr="00561BBF">
                              <w:t>695 01 Hodonín</w:t>
                            </w:r>
                          </w:p>
                          <w:p w14:paraId="7C4FD360" w14:textId="1D6D1219" w:rsidR="0080620A" w:rsidRPr="00561BBF" w:rsidRDefault="0080620A" w:rsidP="0080620A">
                            <w:pPr>
                              <w:pStyle w:val="Bezmezer"/>
                              <w:spacing w:line="240" w:lineRule="auto"/>
                            </w:pPr>
                          </w:p>
                          <w:p w14:paraId="3115A489" w14:textId="6B14994B" w:rsidR="0080620A" w:rsidRDefault="0080620A" w:rsidP="00A41F72">
                            <w:pPr>
                              <w:pStyle w:val="Bezmezer"/>
                              <w:spacing w:line="240" w:lineRule="auto"/>
                            </w:pPr>
                            <w:r w:rsidRPr="00561BBF">
                              <w:t>E-mail:</w:t>
                            </w:r>
                            <w:r w:rsidR="00A41F72" w:rsidRPr="00561BBF">
                              <w:t xml:space="preserve"> </w:t>
                            </w:r>
                            <w:hyperlink r:id="rId12" w:history="1">
                              <w:r w:rsidR="00561BBF" w:rsidRPr="00561BBF">
                                <w:rPr>
                                  <w:rStyle w:val="Hypertextovodkaz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cechak@sbprojekt.cz</w:t>
                              </w:r>
                            </w:hyperlink>
                          </w:p>
                          <w:p w14:paraId="497954C5" w14:textId="77777777" w:rsidR="00856C02" w:rsidRPr="00074DAD" w:rsidRDefault="00856C02" w:rsidP="00D04764">
                            <w:pPr>
                              <w:pStyle w:val="Bezmezer"/>
                              <w:spacing w:line="180" w:lineRule="exact"/>
                              <w:rPr>
                                <w:rStyle w:val="Potovnadresa"/>
                                <w:bCs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</w:tr>
      <w:tr w:rsidR="00F862D6" w:rsidRPr="00020EBC" w14:paraId="0B7AF8C9" w14:textId="77777777" w:rsidTr="00596C7E">
        <w:tc>
          <w:tcPr>
            <w:tcW w:w="1020" w:type="dxa"/>
          </w:tcPr>
          <w:p w14:paraId="0B7AF8C4" w14:textId="77777777" w:rsidR="00F862D6" w:rsidRPr="004033EA" w:rsidRDefault="00F862D6" w:rsidP="0077673A">
            <w:r w:rsidRPr="004033EA">
              <w:t>Ze dne</w:t>
            </w:r>
          </w:p>
        </w:tc>
        <w:tc>
          <w:tcPr>
            <w:tcW w:w="2552" w:type="dxa"/>
          </w:tcPr>
          <w:p w14:paraId="0B7AF8C5" w14:textId="5AA11C48" w:rsidR="00F862D6" w:rsidRPr="004033EA" w:rsidRDefault="00F862D6" w:rsidP="00B468E9"/>
        </w:tc>
        <w:tc>
          <w:tcPr>
            <w:tcW w:w="823" w:type="dxa"/>
          </w:tcPr>
          <w:p w14:paraId="0B7AF8C6" w14:textId="77777777" w:rsidR="00F862D6" w:rsidRPr="00020EBC" w:rsidRDefault="00F862D6" w:rsidP="0077673A">
            <w:pPr>
              <w:rPr>
                <w:highlight w:val="yellow"/>
              </w:rPr>
            </w:pPr>
          </w:p>
        </w:tc>
        <w:tc>
          <w:tcPr>
            <w:tcW w:w="3685" w:type="dxa"/>
            <w:vMerge w:val="restart"/>
          </w:tcPr>
          <w:p w14:paraId="0B7AF8C7" w14:textId="10E0CA76" w:rsidR="00596C7E" w:rsidRPr="00020EBC" w:rsidRDefault="00596C7E" w:rsidP="00596C7E">
            <w:pPr>
              <w:rPr>
                <w:rStyle w:val="Potovnadresa"/>
                <w:highlight w:val="yellow"/>
              </w:rPr>
            </w:pPr>
          </w:p>
          <w:p w14:paraId="0B7AF8C8" w14:textId="4EA28A57" w:rsidR="00F862D6" w:rsidRPr="00020EBC" w:rsidRDefault="00F862D6" w:rsidP="00596C7E">
            <w:pPr>
              <w:rPr>
                <w:rStyle w:val="Potovnadresa"/>
                <w:highlight w:val="yellow"/>
              </w:rPr>
            </w:pPr>
          </w:p>
        </w:tc>
      </w:tr>
      <w:tr w:rsidR="009F03C3" w:rsidRPr="00020EBC" w14:paraId="1185B8A9" w14:textId="77777777" w:rsidTr="00F862D6">
        <w:tc>
          <w:tcPr>
            <w:tcW w:w="1020" w:type="dxa"/>
          </w:tcPr>
          <w:p w14:paraId="0685D9E0" w14:textId="6651D3C7" w:rsidR="009F03C3" w:rsidRPr="004033EA" w:rsidRDefault="009F03C3" w:rsidP="00444240">
            <w:r w:rsidRPr="004033EA">
              <w:t xml:space="preserve">Naše </w:t>
            </w:r>
            <w:r w:rsidR="00444240" w:rsidRPr="004033EA">
              <w:t>zn</w:t>
            </w:r>
            <w:r w:rsidR="00264421" w:rsidRPr="004033EA">
              <w:t>.</w:t>
            </w:r>
          </w:p>
        </w:tc>
        <w:tc>
          <w:tcPr>
            <w:tcW w:w="2552" w:type="dxa"/>
          </w:tcPr>
          <w:p w14:paraId="58042A09" w14:textId="5731853A" w:rsidR="009F03C3" w:rsidRPr="00561BBF" w:rsidRDefault="00373AD3" w:rsidP="00B468E9">
            <w:pPr>
              <w:rPr>
                <w:highlight w:val="yellow"/>
              </w:rPr>
            </w:pPr>
            <w:r w:rsidRPr="00373AD3">
              <w:fldChar w:fldCharType="begin">
                <w:ffData>
                  <w:name w:val="NaseZn"/>
                  <w:enabled/>
                  <w:calcOnExit w:val="0"/>
                  <w:textInput>
                    <w:default w:val="49211/2023-SŽ-OŘ OVA-OPS"/>
                  </w:textInput>
                </w:ffData>
              </w:fldChar>
            </w:r>
            <w:bookmarkStart w:id="0" w:name="NaseZn"/>
            <w:r w:rsidRPr="00373AD3">
              <w:instrText xml:space="preserve"> FORMTEXT </w:instrText>
            </w:r>
            <w:r w:rsidRPr="00373AD3">
              <w:fldChar w:fldCharType="separate"/>
            </w:r>
            <w:r w:rsidRPr="00373AD3">
              <w:rPr>
                <w:noProof/>
              </w:rPr>
              <w:t>49211/2023-SŽ-OŘ OVA-OPS</w:t>
            </w:r>
            <w:r w:rsidRPr="00373AD3">
              <w:fldChar w:fldCharType="end"/>
            </w:r>
            <w:bookmarkEnd w:id="0"/>
          </w:p>
        </w:tc>
        <w:tc>
          <w:tcPr>
            <w:tcW w:w="823" w:type="dxa"/>
          </w:tcPr>
          <w:p w14:paraId="32CD75EF" w14:textId="77777777" w:rsidR="009F03C3" w:rsidRPr="00020EBC" w:rsidRDefault="009F03C3" w:rsidP="0077673A">
            <w:pPr>
              <w:rPr>
                <w:highlight w:val="yellow"/>
              </w:rPr>
            </w:pPr>
          </w:p>
        </w:tc>
        <w:tc>
          <w:tcPr>
            <w:tcW w:w="3685" w:type="dxa"/>
            <w:vMerge/>
          </w:tcPr>
          <w:p w14:paraId="0F32236D" w14:textId="77777777" w:rsidR="009F03C3" w:rsidRPr="00020EBC" w:rsidRDefault="009F03C3" w:rsidP="0077673A">
            <w:pPr>
              <w:rPr>
                <w:noProof/>
                <w:highlight w:val="yellow"/>
              </w:rPr>
            </w:pPr>
          </w:p>
        </w:tc>
      </w:tr>
      <w:tr w:rsidR="009F03C3" w:rsidRPr="00020EBC" w14:paraId="0B7AF8D3" w14:textId="77777777" w:rsidTr="00F862D6">
        <w:tc>
          <w:tcPr>
            <w:tcW w:w="1020" w:type="dxa"/>
          </w:tcPr>
          <w:p w14:paraId="0B7AF8CF" w14:textId="5FD26BE1" w:rsidR="009F03C3" w:rsidRPr="000F6C06" w:rsidRDefault="009F03C3" w:rsidP="00D02841">
            <w:r w:rsidRPr="000F6C06">
              <w:t>Listů</w:t>
            </w:r>
            <w:r w:rsidR="001E3DF8" w:rsidRPr="000F6C06">
              <w:t>/příloh</w:t>
            </w:r>
          </w:p>
        </w:tc>
        <w:tc>
          <w:tcPr>
            <w:tcW w:w="2552" w:type="dxa"/>
          </w:tcPr>
          <w:p w14:paraId="0B7AF8D0" w14:textId="7ECC5B2F" w:rsidR="009F03C3" w:rsidRPr="00561BBF" w:rsidRDefault="004033EA" w:rsidP="001E3DF8">
            <w:pPr>
              <w:rPr>
                <w:highlight w:val="yellow"/>
              </w:rPr>
            </w:pPr>
            <w:r w:rsidRPr="00373AD3">
              <w:t>2</w:t>
            </w:r>
            <w:r w:rsidR="001E3DF8" w:rsidRPr="00373AD3">
              <w:t>/</w:t>
            </w:r>
            <w:r w:rsidR="000F6C06" w:rsidRPr="00373AD3">
              <w:t>1</w:t>
            </w:r>
          </w:p>
        </w:tc>
        <w:tc>
          <w:tcPr>
            <w:tcW w:w="823" w:type="dxa"/>
          </w:tcPr>
          <w:p w14:paraId="0B7AF8D1" w14:textId="77777777" w:rsidR="009F03C3" w:rsidRPr="00020EBC" w:rsidRDefault="009F03C3" w:rsidP="0077673A">
            <w:pPr>
              <w:rPr>
                <w:highlight w:val="yellow"/>
              </w:rPr>
            </w:pPr>
          </w:p>
        </w:tc>
        <w:tc>
          <w:tcPr>
            <w:tcW w:w="3685" w:type="dxa"/>
            <w:vMerge/>
          </w:tcPr>
          <w:p w14:paraId="0B7AF8D2" w14:textId="77777777" w:rsidR="009F03C3" w:rsidRPr="00020EBC" w:rsidRDefault="009F03C3" w:rsidP="0077673A">
            <w:pPr>
              <w:rPr>
                <w:noProof/>
                <w:highlight w:val="yellow"/>
              </w:rPr>
            </w:pPr>
          </w:p>
        </w:tc>
      </w:tr>
      <w:tr w:rsidR="009F03C3" w:rsidRPr="00020EBC" w14:paraId="0B7AF8D8" w14:textId="77777777" w:rsidTr="00F862D6">
        <w:tc>
          <w:tcPr>
            <w:tcW w:w="1020" w:type="dxa"/>
          </w:tcPr>
          <w:p w14:paraId="0B7AF8D4" w14:textId="77777777" w:rsidR="009F03C3" w:rsidRPr="00020EBC" w:rsidRDefault="009F03C3" w:rsidP="0077673A">
            <w:pPr>
              <w:rPr>
                <w:highlight w:val="yellow"/>
              </w:rPr>
            </w:pPr>
          </w:p>
        </w:tc>
        <w:tc>
          <w:tcPr>
            <w:tcW w:w="2552" w:type="dxa"/>
          </w:tcPr>
          <w:p w14:paraId="0B7AF8D5" w14:textId="77777777" w:rsidR="009F03C3" w:rsidRPr="00020EBC" w:rsidRDefault="009F03C3" w:rsidP="0077673A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B7AF8D6" w14:textId="77777777" w:rsidR="009F03C3" w:rsidRPr="00020EBC" w:rsidRDefault="009F03C3" w:rsidP="0077673A">
            <w:pPr>
              <w:rPr>
                <w:highlight w:val="yellow"/>
              </w:rPr>
            </w:pPr>
          </w:p>
        </w:tc>
        <w:tc>
          <w:tcPr>
            <w:tcW w:w="3685" w:type="dxa"/>
            <w:vMerge/>
          </w:tcPr>
          <w:p w14:paraId="0B7AF8D7" w14:textId="77777777" w:rsidR="009F03C3" w:rsidRPr="00020EBC" w:rsidRDefault="009F03C3" w:rsidP="0077673A">
            <w:pPr>
              <w:rPr>
                <w:highlight w:val="yellow"/>
              </w:rPr>
            </w:pPr>
          </w:p>
        </w:tc>
      </w:tr>
      <w:tr w:rsidR="009F03C3" w:rsidRPr="00A41F72" w14:paraId="0B7AF8DD" w14:textId="77777777" w:rsidTr="00F862D6">
        <w:tc>
          <w:tcPr>
            <w:tcW w:w="1020" w:type="dxa"/>
          </w:tcPr>
          <w:p w14:paraId="0B7AF8D9" w14:textId="77777777" w:rsidR="009F03C3" w:rsidRPr="00A41F72" w:rsidRDefault="009F03C3" w:rsidP="0077673A">
            <w:r w:rsidRPr="00A41F72">
              <w:t>Vyřizuje</w:t>
            </w:r>
          </w:p>
        </w:tc>
        <w:tc>
          <w:tcPr>
            <w:tcW w:w="2552" w:type="dxa"/>
          </w:tcPr>
          <w:p w14:paraId="0B7AF8DA" w14:textId="171A5D85" w:rsidR="009F03C3" w:rsidRPr="00A41F72" w:rsidRDefault="009F03C3" w:rsidP="009F03C3">
            <w:r w:rsidRPr="00A41F72">
              <w:t xml:space="preserve">Ing. </w:t>
            </w:r>
            <w:r w:rsidR="00317BCA" w:rsidRPr="00A41F72">
              <w:t>Andrea Brožová</w:t>
            </w:r>
          </w:p>
        </w:tc>
        <w:tc>
          <w:tcPr>
            <w:tcW w:w="823" w:type="dxa"/>
          </w:tcPr>
          <w:p w14:paraId="0B7AF8DB" w14:textId="77777777" w:rsidR="009F03C3" w:rsidRPr="00A41F72" w:rsidRDefault="009F03C3" w:rsidP="0077673A"/>
        </w:tc>
        <w:tc>
          <w:tcPr>
            <w:tcW w:w="3685" w:type="dxa"/>
            <w:vMerge/>
          </w:tcPr>
          <w:p w14:paraId="0B7AF8DC" w14:textId="77777777" w:rsidR="009F03C3" w:rsidRPr="00A41F72" w:rsidRDefault="009F03C3" w:rsidP="0077673A"/>
        </w:tc>
      </w:tr>
      <w:tr w:rsidR="009F03C3" w:rsidRPr="00A41F72" w14:paraId="0B7AF8E7" w14:textId="77777777" w:rsidTr="00F862D6">
        <w:tc>
          <w:tcPr>
            <w:tcW w:w="1020" w:type="dxa"/>
          </w:tcPr>
          <w:p w14:paraId="17C6C8F9" w14:textId="04F42585" w:rsidR="00D04764" w:rsidRPr="00A41F72" w:rsidRDefault="00D04764" w:rsidP="009A7568">
            <w:r w:rsidRPr="00A41F72">
              <w:t>Telefon</w:t>
            </w:r>
          </w:p>
          <w:p w14:paraId="0B7AF8E3" w14:textId="103336B7" w:rsidR="009F03C3" w:rsidRPr="00A41F72" w:rsidRDefault="009F03C3" w:rsidP="009A7568">
            <w:r w:rsidRPr="00A41F72">
              <w:t>Mobil</w:t>
            </w:r>
          </w:p>
        </w:tc>
        <w:tc>
          <w:tcPr>
            <w:tcW w:w="2552" w:type="dxa"/>
          </w:tcPr>
          <w:p w14:paraId="1057612B" w14:textId="4C72B1F8" w:rsidR="00D04764" w:rsidRPr="00A41F72" w:rsidRDefault="00D04764" w:rsidP="009F03C3">
            <w:r w:rsidRPr="00A41F72">
              <w:t>+420 972 766 7</w:t>
            </w:r>
            <w:r w:rsidR="00257B33" w:rsidRPr="00A41F72">
              <w:t>5</w:t>
            </w:r>
            <w:r w:rsidR="00317BCA" w:rsidRPr="00A41F72">
              <w:t>4</w:t>
            </w:r>
          </w:p>
          <w:p w14:paraId="0B7AF8E4" w14:textId="1579133E" w:rsidR="009F03C3" w:rsidRPr="00A41F72" w:rsidRDefault="00317BCA" w:rsidP="009F03C3">
            <w:r w:rsidRPr="00A41F72">
              <w:fldChar w:fldCharType="begin">
                <w:ffData>
                  <w:name w:val="Mobil"/>
                  <w:enabled/>
                  <w:calcOnExit w:val="0"/>
                  <w:textInput>
                    <w:default w:val="+420 607 105 263"/>
                  </w:textInput>
                </w:ffData>
              </w:fldChar>
            </w:r>
            <w:bookmarkStart w:id="1" w:name="Mobil"/>
            <w:r w:rsidRPr="00A41F72">
              <w:instrText xml:space="preserve"> FORMTEXT </w:instrText>
            </w:r>
            <w:r w:rsidRPr="00A41F72">
              <w:fldChar w:fldCharType="separate"/>
            </w:r>
            <w:r w:rsidRPr="00A41F72">
              <w:rPr>
                <w:noProof/>
              </w:rPr>
              <w:t>+420 607 105 263</w:t>
            </w:r>
            <w:r w:rsidRPr="00A41F72">
              <w:fldChar w:fldCharType="end"/>
            </w:r>
            <w:bookmarkEnd w:id="1"/>
          </w:p>
        </w:tc>
        <w:tc>
          <w:tcPr>
            <w:tcW w:w="823" w:type="dxa"/>
          </w:tcPr>
          <w:p w14:paraId="0B7AF8E5" w14:textId="77777777" w:rsidR="009F03C3" w:rsidRPr="00A41F72" w:rsidRDefault="009F03C3" w:rsidP="009A7568"/>
        </w:tc>
        <w:tc>
          <w:tcPr>
            <w:tcW w:w="3685" w:type="dxa"/>
            <w:vMerge/>
          </w:tcPr>
          <w:p w14:paraId="0B7AF8E6" w14:textId="77777777" w:rsidR="009F03C3" w:rsidRPr="00A41F72" w:rsidRDefault="009F03C3" w:rsidP="009A7568"/>
        </w:tc>
      </w:tr>
      <w:tr w:rsidR="009F03C3" w:rsidRPr="00A41F72" w14:paraId="0B7AF8EC" w14:textId="77777777" w:rsidTr="00F862D6">
        <w:tc>
          <w:tcPr>
            <w:tcW w:w="1020" w:type="dxa"/>
          </w:tcPr>
          <w:p w14:paraId="0B7AF8E8" w14:textId="77777777" w:rsidR="009F03C3" w:rsidRPr="00A41F72" w:rsidRDefault="009F03C3" w:rsidP="009A7568">
            <w:r w:rsidRPr="00A41F72">
              <w:t>E-mail</w:t>
            </w:r>
          </w:p>
        </w:tc>
        <w:tc>
          <w:tcPr>
            <w:tcW w:w="2552" w:type="dxa"/>
          </w:tcPr>
          <w:p w14:paraId="0B7AF8E9" w14:textId="7E8D0294" w:rsidR="009F03C3" w:rsidRPr="00A41F72" w:rsidRDefault="00317BCA" w:rsidP="00CA6D60">
            <w:pPr>
              <w:spacing w:line="240" w:lineRule="exact"/>
            </w:pPr>
            <w:bookmarkStart w:id="2" w:name="_Hlk98923822"/>
            <w:r w:rsidRPr="00A41F72">
              <w:t>BrozovaA</w:t>
            </w:r>
            <w:r w:rsidR="009F03C3" w:rsidRPr="00A41F72">
              <w:fldChar w:fldCharType="begin">
                <w:ffData>
                  <w:name w:val="E_mail"/>
                  <w:enabled/>
                  <w:calcOnExit w:val="0"/>
                  <w:textInput>
                    <w:default w:val="jmeno@szdc.cz"/>
                  </w:textInput>
                </w:ffData>
              </w:fldChar>
            </w:r>
            <w:bookmarkStart w:id="3" w:name="E_mail"/>
            <w:r w:rsidR="009F03C3" w:rsidRPr="00A41F72">
              <w:instrText xml:space="preserve"> FORMTEXT </w:instrText>
            </w:r>
            <w:r w:rsidR="009F03C3" w:rsidRPr="00A41F72">
              <w:fldChar w:fldCharType="separate"/>
            </w:r>
            <w:r w:rsidR="009F03C3" w:rsidRPr="00A41F72">
              <w:rPr>
                <w:noProof/>
              </w:rPr>
              <w:t>@s</w:t>
            </w:r>
            <w:r w:rsidR="0021028E" w:rsidRPr="00A41F72">
              <w:rPr>
                <w:noProof/>
              </w:rPr>
              <w:t>pravazeleznic</w:t>
            </w:r>
            <w:r w:rsidR="009F03C3" w:rsidRPr="00A41F72">
              <w:rPr>
                <w:noProof/>
              </w:rPr>
              <w:t>.cz</w:t>
            </w:r>
            <w:r w:rsidR="009F03C3" w:rsidRPr="00A41F72">
              <w:fldChar w:fldCharType="end"/>
            </w:r>
            <w:bookmarkEnd w:id="2"/>
            <w:bookmarkEnd w:id="3"/>
          </w:p>
        </w:tc>
        <w:tc>
          <w:tcPr>
            <w:tcW w:w="823" w:type="dxa"/>
          </w:tcPr>
          <w:p w14:paraId="0B7AF8EA" w14:textId="77777777" w:rsidR="009F03C3" w:rsidRPr="00A41F72" w:rsidRDefault="009F03C3" w:rsidP="009A7568"/>
        </w:tc>
        <w:tc>
          <w:tcPr>
            <w:tcW w:w="3685" w:type="dxa"/>
            <w:vMerge/>
          </w:tcPr>
          <w:p w14:paraId="0B7AF8EB" w14:textId="77777777" w:rsidR="009F03C3" w:rsidRPr="00A41F72" w:rsidRDefault="009F03C3" w:rsidP="009A7568"/>
        </w:tc>
      </w:tr>
      <w:tr w:rsidR="009F03C3" w:rsidRPr="00A41F72" w14:paraId="0B7AF8F1" w14:textId="77777777" w:rsidTr="00F862D6">
        <w:tc>
          <w:tcPr>
            <w:tcW w:w="1020" w:type="dxa"/>
          </w:tcPr>
          <w:p w14:paraId="0B7AF8ED" w14:textId="77777777" w:rsidR="009F03C3" w:rsidRPr="00A41F72" w:rsidRDefault="009F03C3" w:rsidP="009A7568"/>
        </w:tc>
        <w:tc>
          <w:tcPr>
            <w:tcW w:w="2552" w:type="dxa"/>
          </w:tcPr>
          <w:p w14:paraId="0B7AF8EE" w14:textId="77777777" w:rsidR="009F03C3" w:rsidRPr="00A41F72" w:rsidRDefault="009F03C3" w:rsidP="009A7568"/>
        </w:tc>
        <w:tc>
          <w:tcPr>
            <w:tcW w:w="823" w:type="dxa"/>
          </w:tcPr>
          <w:p w14:paraId="0B7AF8EF" w14:textId="77777777" w:rsidR="009F03C3" w:rsidRPr="00A41F72" w:rsidRDefault="009F03C3" w:rsidP="009A7568"/>
        </w:tc>
        <w:tc>
          <w:tcPr>
            <w:tcW w:w="3685" w:type="dxa"/>
          </w:tcPr>
          <w:p w14:paraId="0B7AF8F0" w14:textId="77777777" w:rsidR="009F03C3" w:rsidRPr="00A41F72" w:rsidRDefault="009F03C3" w:rsidP="009A7568"/>
        </w:tc>
      </w:tr>
      <w:tr w:rsidR="009F03C3" w:rsidRPr="00A41F72" w14:paraId="0B7AF8F6" w14:textId="77777777" w:rsidTr="00F862D6">
        <w:tc>
          <w:tcPr>
            <w:tcW w:w="1020" w:type="dxa"/>
          </w:tcPr>
          <w:p w14:paraId="0B7AF8F2" w14:textId="77777777" w:rsidR="009F03C3" w:rsidRPr="00A41F72" w:rsidRDefault="009F03C3" w:rsidP="009A7568">
            <w:r w:rsidRPr="00A41F72">
              <w:t>Datum</w:t>
            </w:r>
          </w:p>
        </w:tc>
        <w:tc>
          <w:tcPr>
            <w:tcW w:w="2552" w:type="dxa"/>
          </w:tcPr>
          <w:p w14:paraId="0B7AF8F3" w14:textId="09576747" w:rsidR="009F03C3" w:rsidRPr="00A41F72" w:rsidRDefault="00106289" w:rsidP="009A7568">
            <w:r w:rsidRPr="00A41F72">
              <w:fldChar w:fldCharType="begin"/>
            </w:r>
            <w:r w:rsidRPr="00A41F72">
              <w:instrText xml:space="preserve"> DATE  \@ "d. MMMM yyyy" </w:instrText>
            </w:r>
            <w:r w:rsidRPr="00A41F72">
              <w:fldChar w:fldCharType="separate"/>
            </w:r>
            <w:r w:rsidR="008630CE">
              <w:rPr>
                <w:noProof/>
              </w:rPr>
              <w:t>22. listopadu 2023</w:t>
            </w:r>
            <w:r w:rsidRPr="00A41F72">
              <w:fldChar w:fldCharType="end"/>
            </w:r>
          </w:p>
        </w:tc>
        <w:tc>
          <w:tcPr>
            <w:tcW w:w="823" w:type="dxa"/>
          </w:tcPr>
          <w:p w14:paraId="0B7AF8F4" w14:textId="77777777" w:rsidR="009F03C3" w:rsidRPr="00A41F72" w:rsidRDefault="009F03C3" w:rsidP="009A7568"/>
        </w:tc>
        <w:tc>
          <w:tcPr>
            <w:tcW w:w="3685" w:type="dxa"/>
          </w:tcPr>
          <w:p w14:paraId="0B7AF8F5" w14:textId="77777777" w:rsidR="009F03C3" w:rsidRPr="00A41F72" w:rsidRDefault="009F03C3" w:rsidP="009A7568"/>
        </w:tc>
      </w:tr>
      <w:tr w:rsidR="009F03C3" w:rsidRPr="00A41F72" w14:paraId="0B7AF8FB" w14:textId="77777777" w:rsidTr="00F862D6">
        <w:tc>
          <w:tcPr>
            <w:tcW w:w="1020" w:type="dxa"/>
          </w:tcPr>
          <w:p w14:paraId="0B7AF8F7" w14:textId="77777777" w:rsidR="009F03C3" w:rsidRPr="00A41F72" w:rsidRDefault="009F03C3" w:rsidP="0077673A"/>
        </w:tc>
        <w:tc>
          <w:tcPr>
            <w:tcW w:w="2552" w:type="dxa"/>
          </w:tcPr>
          <w:p w14:paraId="0B7AF8F8" w14:textId="77777777" w:rsidR="009F03C3" w:rsidRPr="00A41F72" w:rsidRDefault="009F03C3" w:rsidP="00F310F8"/>
        </w:tc>
        <w:tc>
          <w:tcPr>
            <w:tcW w:w="823" w:type="dxa"/>
          </w:tcPr>
          <w:p w14:paraId="0B7AF8F9" w14:textId="77777777" w:rsidR="009F03C3" w:rsidRPr="00A41F72" w:rsidRDefault="009F03C3" w:rsidP="0077673A"/>
        </w:tc>
        <w:tc>
          <w:tcPr>
            <w:tcW w:w="3685" w:type="dxa"/>
          </w:tcPr>
          <w:p w14:paraId="0B7AF8FA" w14:textId="77777777" w:rsidR="009F03C3" w:rsidRPr="00A41F72" w:rsidRDefault="009F03C3" w:rsidP="0077673A"/>
        </w:tc>
      </w:tr>
    </w:tbl>
    <w:p w14:paraId="42368BC2" w14:textId="77777777" w:rsidR="002A2B04" w:rsidRPr="00561BBF" w:rsidRDefault="002A2B04" w:rsidP="008B2564">
      <w:pPr>
        <w:autoSpaceDE w:val="0"/>
        <w:autoSpaceDN w:val="0"/>
        <w:adjustRightInd w:val="0"/>
        <w:rPr>
          <w:rFonts w:eastAsia="Times New Roman" w:cs="Arial"/>
          <w:color w:val="000000"/>
          <w:lang w:eastAsia="cs-CZ"/>
        </w:rPr>
      </w:pPr>
    </w:p>
    <w:p w14:paraId="5C194980" w14:textId="6673FB2B" w:rsidR="00257B33" w:rsidRPr="00561BBF" w:rsidRDefault="00257B33" w:rsidP="00257B33">
      <w:pPr>
        <w:autoSpaceDE w:val="0"/>
        <w:autoSpaceDN w:val="0"/>
        <w:adjustRightInd w:val="0"/>
        <w:rPr>
          <w:rFonts w:eastAsia="Times New Roman" w:cs="Arial"/>
          <w:color w:val="000000"/>
          <w:lang w:eastAsia="cs-CZ"/>
        </w:rPr>
      </w:pPr>
      <w:r w:rsidRPr="00561BBF">
        <w:rPr>
          <w:b/>
          <w:bCs/>
        </w:rPr>
        <w:t>Souhrnné stanovisko k</w:t>
      </w:r>
      <w:r w:rsidR="00E30702" w:rsidRPr="00561BBF">
        <w:rPr>
          <w:b/>
          <w:bCs/>
        </w:rPr>
        <w:t> projektové dokumentaci</w:t>
      </w:r>
    </w:p>
    <w:p w14:paraId="2FCD104E" w14:textId="38C4BA6A" w:rsidR="00B53076" w:rsidRPr="00561BBF" w:rsidRDefault="00257B33" w:rsidP="00B53076">
      <w:pPr>
        <w:autoSpaceDE w:val="0"/>
        <w:autoSpaceDN w:val="0"/>
        <w:adjustRightInd w:val="0"/>
        <w:spacing w:line="220" w:lineRule="atLeast"/>
        <w:ind w:firstLine="6"/>
        <w:rPr>
          <w:rFonts w:eastAsia="Times New Roman" w:cs="Arial"/>
          <w:color w:val="000000"/>
          <w:lang w:eastAsia="cs-CZ"/>
        </w:rPr>
      </w:pPr>
      <w:r w:rsidRPr="00561BBF">
        <w:rPr>
          <w:rFonts w:eastAsia="Times New Roman" w:cs="Arial"/>
          <w:color w:val="000000"/>
          <w:lang w:eastAsia="cs-CZ"/>
        </w:rPr>
        <w:t>Na základě předložen</w:t>
      </w:r>
      <w:r w:rsidR="00E30702" w:rsidRPr="00561BBF">
        <w:rPr>
          <w:rFonts w:eastAsia="Times New Roman" w:cs="Arial"/>
          <w:color w:val="000000"/>
          <w:lang w:eastAsia="cs-CZ"/>
        </w:rPr>
        <w:t>é Projektové dokumentace stavby dráhy a Vaši žádosti</w:t>
      </w:r>
      <w:r w:rsidRPr="00561BBF">
        <w:rPr>
          <w:rFonts w:eastAsia="Times New Roman" w:cs="Arial"/>
          <w:color w:val="000000"/>
          <w:lang w:eastAsia="cs-CZ"/>
        </w:rPr>
        <w:t xml:space="preserve"> o vydání připomínek vydává Správa železnic, státní organizace (dále jen „Správa železnic“), Oblastní ředitelství Ostrava (dále jen „OŘ Ostrava“), toto:</w:t>
      </w:r>
    </w:p>
    <w:p w14:paraId="31D8BBCC" w14:textId="62A96044" w:rsidR="00223C9A" w:rsidRPr="00561BBF" w:rsidRDefault="00257B33" w:rsidP="007D6804">
      <w:pPr>
        <w:tabs>
          <w:tab w:val="left" w:pos="2127"/>
        </w:tabs>
        <w:autoSpaceDE w:val="0"/>
        <w:autoSpaceDN w:val="0"/>
        <w:adjustRightInd w:val="0"/>
        <w:spacing w:before="240" w:line="220" w:lineRule="atLeast"/>
        <w:rPr>
          <w:rFonts w:eastAsia="Times New Roman" w:cs="Arial"/>
          <w:color w:val="000000"/>
          <w:lang w:eastAsia="cs-CZ"/>
        </w:rPr>
      </w:pPr>
      <w:r w:rsidRPr="00561BBF">
        <w:rPr>
          <w:rFonts w:eastAsia="Times New Roman" w:cs="Arial"/>
          <w:b/>
          <w:bCs/>
          <w:color w:val="000000"/>
          <w:lang w:eastAsia="cs-CZ"/>
        </w:rPr>
        <w:t>s o u h r</w:t>
      </w:r>
      <w:r w:rsidR="000D1B51" w:rsidRPr="00561BBF">
        <w:rPr>
          <w:rFonts w:eastAsia="Times New Roman" w:cs="Arial"/>
          <w:b/>
          <w:bCs/>
          <w:color w:val="000000"/>
          <w:lang w:eastAsia="cs-CZ"/>
        </w:rPr>
        <w:t xml:space="preserve"> </w:t>
      </w:r>
      <w:r w:rsidRPr="00561BBF">
        <w:rPr>
          <w:rFonts w:eastAsia="Times New Roman" w:cs="Arial"/>
          <w:b/>
          <w:bCs/>
          <w:color w:val="000000"/>
          <w:lang w:eastAsia="cs-CZ"/>
        </w:rPr>
        <w:t xml:space="preserve">n </w:t>
      </w:r>
      <w:proofErr w:type="spellStart"/>
      <w:r w:rsidRPr="00561BBF">
        <w:rPr>
          <w:rFonts w:eastAsia="Times New Roman" w:cs="Arial"/>
          <w:b/>
          <w:bCs/>
          <w:color w:val="000000"/>
          <w:lang w:eastAsia="cs-CZ"/>
        </w:rPr>
        <w:t>n</w:t>
      </w:r>
      <w:proofErr w:type="spellEnd"/>
      <w:r w:rsidR="000D1B51" w:rsidRPr="00561BBF">
        <w:rPr>
          <w:rFonts w:eastAsia="Times New Roman" w:cs="Arial"/>
          <w:b/>
          <w:bCs/>
          <w:color w:val="000000"/>
          <w:lang w:eastAsia="cs-CZ"/>
        </w:rPr>
        <w:t xml:space="preserve"> </w:t>
      </w:r>
      <w:r w:rsidRPr="00561BBF">
        <w:rPr>
          <w:rFonts w:eastAsia="Times New Roman" w:cs="Arial"/>
          <w:b/>
          <w:bCs/>
          <w:color w:val="000000"/>
          <w:lang w:eastAsia="cs-CZ"/>
        </w:rPr>
        <w:t>é   s t a n o v i s k o</w:t>
      </w:r>
      <w:r w:rsidRPr="00561BBF">
        <w:rPr>
          <w:rFonts w:eastAsia="Times New Roman" w:cs="Arial"/>
          <w:color w:val="000000"/>
          <w:lang w:eastAsia="cs-CZ"/>
        </w:rPr>
        <w:t xml:space="preserve">   s připomínkami k</w:t>
      </w:r>
      <w:r w:rsidR="0080620A" w:rsidRPr="00561BBF">
        <w:rPr>
          <w:rFonts w:eastAsia="Times New Roman" w:cs="Arial"/>
          <w:color w:val="000000"/>
          <w:lang w:eastAsia="cs-CZ"/>
        </w:rPr>
        <w:t> </w:t>
      </w:r>
      <w:r w:rsidR="0080620A" w:rsidRPr="00561BBF">
        <w:rPr>
          <w:rFonts w:eastAsia="Times New Roman" w:cs="Arial"/>
          <w:b/>
          <w:bCs/>
          <w:color w:val="000000"/>
          <w:lang w:eastAsia="cs-CZ"/>
        </w:rPr>
        <w:t xml:space="preserve">Projektové dokumentaci </w:t>
      </w:r>
      <w:r w:rsidRPr="00561BBF">
        <w:rPr>
          <w:rFonts w:eastAsia="Times New Roman" w:cs="Arial"/>
          <w:color w:val="000000"/>
          <w:lang w:eastAsia="cs-CZ"/>
        </w:rPr>
        <w:t xml:space="preserve">pro </w:t>
      </w:r>
      <w:r w:rsidR="00050354" w:rsidRPr="00561BBF">
        <w:rPr>
          <w:rFonts w:eastAsia="Times New Roman" w:cs="Arial"/>
          <w:color w:val="000000"/>
          <w:lang w:eastAsia="cs-CZ"/>
        </w:rPr>
        <w:t>stavbu</w:t>
      </w:r>
      <w:r w:rsidRPr="00561BBF">
        <w:rPr>
          <w:rFonts w:eastAsia="Times New Roman" w:cs="Arial"/>
          <w:color w:val="000000"/>
          <w:lang w:eastAsia="cs-CZ"/>
        </w:rPr>
        <w:t>:</w:t>
      </w:r>
    </w:p>
    <w:p w14:paraId="053F42C3" w14:textId="3D96299B" w:rsidR="00257B33" w:rsidRPr="00561BBF" w:rsidRDefault="00257B33" w:rsidP="005068BE">
      <w:pPr>
        <w:tabs>
          <w:tab w:val="left" w:pos="2127"/>
        </w:tabs>
        <w:autoSpaceDE w:val="0"/>
        <w:autoSpaceDN w:val="0"/>
        <w:adjustRightInd w:val="0"/>
        <w:spacing w:before="480" w:after="480" w:line="220" w:lineRule="atLeast"/>
        <w:ind w:firstLine="6"/>
        <w:rPr>
          <w:rFonts w:eastAsia="Times New Roman" w:cs="Arial"/>
          <w:b/>
          <w:bCs/>
          <w:color w:val="000000"/>
          <w:lang w:eastAsia="cs-CZ"/>
        </w:rPr>
      </w:pPr>
      <w:r w:rsidRPr="00561BBF">
        <w:rPr>
          <w:rFonts w:eastAsia="Times New Roman" w:cs="Arial"/>
          <w:b/>
          <w:bCs/>
          <w:color w:val="000000"/>
          <w:lang w:eastAsia="cs-CZ"/>
        </w:rPr>
        <w:t>„</w:t>
      </w:r>
      <w:r w:rsidR="00561BBF" w:rsidRPr="00561BBF">
        <w:rPr>
          <w:rFonts w:eastAsia="Times New Roman" w:cs="Arial"/>
          <w:b/>
          <w:bCs/>
          <w:color w:val="000000"/>
          <w:lang w:eastAsia="cs-CZ"/>
        </w:rPr>
        <w:t>Rekonstrukce rozvaděče 3kV na TNS Dětmarovice</w:t>
      </w:r>
      <w:r w:rsidRPr="00561BBF">
        <w:rPr>
          <w:rFonts w:eastAsia="Times New Roman" w:cs="Arial"/>
          <w:b/>
          <w:bCs/>
          <w:color w:val="000000"/>
          <w:lang w:eastAsia="cs-CZ"/>
        </w:rPr>
        <w:t>“</w:t>
      </w:r>
    </w:p>
    <w:p w14:paraId="1A62A1A4" w14:textId="77777777" w:rsidR="00561BBF" w:rsidRPr="00561BBF" w:rsidRDefault="00561BBF" w:rsidP="00561BBF">
      <w:pPr>
        <w:tabs>
          <w:tab w:val="left" w:pos="2127"/>
        </w:tabs>
        <w:autoSpaceDE w:val="0"/>
        <w:autoSpaceDN w:val="0"/>
        <w:adjustRightInd w:val="0"/>
        <w:spacing w:after="120" w:line="220" w:lineRule="atLeast"/>
        <w:rPr>
          <w:rFonts w:eastAsia="Times New Roman" w:cs="Arial"/>
          <w:b/>
          <w:bCs/>
          <w:color w:val="000000"/>
          <w:lang w:eastAsia="cs-CZ"/>
        </w:rPr>
      </w:pPr>
      <w:bookmarkStart w:id="4" w:name="_Hlk123883138"/>
      <w:r w:rsidRPr="00561BBF">
        <w:rPr>
          <w:rFonts w:eastAsia="Times New Roman" w:cs="Arial"/>
          <w:b/>
          <w:bCs/>
          <w:color w:val="000000"/>
          <w:lang w:eastAsia="cs-CZ"/>
        </w:rPr>
        <w:t>S předloženým záznamem souhlasíme, za předpokladu splnění následující podmínek:</w:t>
      </w:r>
    </w:p>
    <w:p w14:paraId="6F0D9E54" w14:textId="40759440" w:rsidR="00020EBC" w:rsidRPr="00561BBF" w:rsidRDefault="00561BBF" w:rsidP="00020EBC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before="240" w:after="0" w:line="240" w:lineRule="atLeast"/>
        <w:ind w:left="284" w:hanging="284"/>
        <w:contextualSpacing w:val="0"/>
        <w:textAlignment w:val="baseline"/>
        <w:rPr>
          <w:b/>
        </w:rPr>
      </w:pPr>
      <w:r w:rsidRPr="00561BBF">
        <w:rPr>
          <w:rFonts w:cs="Arial"/>
          <w:b/>
        </w:rPr>
        <w:t>Provozní obvod Ostrava</w:t>
      </w:r>
      <w:r w:rsidR="00020EBC" w:rsidRPr="00561BBF">
        <w:rPr>
          <w:rFonts w:cs="Arial"/>
          <w:b/>
        </w:rPr>
        <w:t xml:space="preserve"> (</w:t>
      </w:r>
      <w:r w:rsidRPr="00561BBF">
        <w:rPr>
          <w:rFonts w:cs="Arial"/>
          <w:b/>
        </w:rPr>
        <w:t>PO</w:t>
      </w:r>
      <w:r w:rsidR="00020EBC" w:rsidRPr="00561BBF">
        <w:rPr>
          <w:rFonts w:cs="Arial"/>
          <w:b/>
        </w:rPr>
        <w:t>)</w:t>
      </w:r>
    </w:p>
    <w:bookmarkEnd w:id="4"/>
    <w:p w14:paraId="6465F302" w14:textId="77777777" w:rsidR="00561BBF" w:rsidRPr="00561BBF" w:rsidRDefault="00561BBF" w:rsidP="00561BBF">
      <w:pPr>
        <w:overflowPunct w:val="0"/>
        <w:autoSpaceDE w:val="0"/>
        <w:autoSpaceDN w:val="0"/>
        <w:adjustRightInd w:val="0"/>
        <w:spacing w:after="0"/>
        <w:ind w:firstLine="284"/>
        <w:textAlignment w:val="baseline"/>
        <w:rPr>
          <w:rFonts w:cs="Arial"/>
        </w:rPr>
      </w:pPr>
      <w:r w:rsidRPr="00561BBF">
        <w:rPr>
          <w:rFonts w:cs="Arial"/>
        </w:rPr>
        <w:t xml:space="preserve">/Ing. J. </w:t>
      </w:r>
      <w:proofErr w:type="spellStart"/>
      <w:r w:rsidRPr="00561BBF">
        <w:rPr>
          <w:rFonts w:cs="Arial"/>
        </w:rPr>
        <w:t>Harman</w:t>
      </w:r>
      <w:proofErr w:type="spellEnd"/>
      <w:r w:rsidRPr="00561BBF">
        <w:rPr>
          <w:rFonts w:cs="Arial"/>
        </w:rPr>
        <w:t xml:space="preserve">; T: 972 762 492; E: </w:t>
      </w:r>
      <w:r w:rsidRPr="00561BBF">
        <w:rPr>
          <w:rStyle w:val="Hypertextovodkaz"/>
        </w:rPr>
        <w:t>HarmanJ@spravazeleznic.cz</w:t>
      </w:r>
      <w:r w:rsidRPr="00561BBF">
        <w:rPr>
          <w:rFonts w:cs="Arial"/>
        </w:rPr>
        <w:t>/</w:t>
      </w:r>
    </w:p>
    <w:p w14:paraId="4822F966" w14:textId="77777777" w:rsidR="00561BBF" w:rsidRPr="00561BBF" w:rsidRDefault="00561BBF" w:rsidP="00561BBF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 w:rsidRPr="00561BBF">
        <w:t>Při provádění prací nesmí dojít k ohrožení bezpečností při provozování drážní dopravy. V případě požadavku na výluky nutno požadavek v předstihu projednat s odborem provozu infrastruktury OŘ Ostrava.</w:t>
      </w:r>
    </w:p>
    <w:p w14:paraId="5F89A045" w14:textId="77777777" w:rsidR="00561BBF" w:rsidRDefault="00561BBF" w:rsidP="00561BBF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 w:rsidRPr="00561BBF">
        <w:t>Nebude-li potřeba výluk, ale budou prováděny práce v provozované dopravní cestě, je nutné toto projednat s příslušnou odbornou správou OŘ Ostrava, která firmu (zhotovitele) zavede do aplikace CPS a dále se řídit ustanoveními předpisu SŽ Bp1.</w:t>
      </w:r>
    </w:p>
    <w:p w14:paraId="4964F84A" w14:textId="0C84D91B" w:rsidR="00561BBF" w:rsidRPr="00561BBF" w:rsidRDefault="00561BBF" w:rsidP="00561BBF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 w:rsidRPr="00561BBF">
        <w:t>Během výstavby nesmí být ohrožena bezpečnost a plynulost dráhy a drážní dopravy.</w:t>
      </w:r>
    </w:p>
    <w:p w14:paraId="5F27A9F8" w14:textId="01AAF2A8" w:rsidR="00C01DF9" w:rsidRPr="00373AD3" w:rsidRDefault="00234EBF" w:rsidP="005247E7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before="240" w:after="0" w:line="240" w:lineRule="atLeast"/>
        <w:ind w:left="284" w:hanging="284"/>
        <w:contextualSpacing w:val="0"/>
        <w:textAlignment w:val="baseline"/>
        <w:rPr>
          <w:b/>
        </w:rPr>
      </w:pPr>
      <w:r w:rsidRPr="00373AD3">
        <w:rPr>
          <w:rFonts w:cs="Arial"/>
          <w:b/>
        </w:rPr>
        <w:t>Správa tratí (ST)</w:t>
      </w:r>
    </w:p>
    <w:p w14:paraId="44FA6B41" w14:textId="77777777" w:rsidR="00234EBF" w:rsidRPr="00234EBF" w:rsidRDefault="00234EBF" w:rsidP="00234EBF">
      <w:pPr>
        <w:spacing w:after="0" w:line="240" w:lineRule="auto"/>
        <w:rPr>
          <w:rStyle w:val="Hypertextovodkaz"/>
          <w:rFonts w:cs="Arial"/>
          <w:color w:val="auto"/>
          <w:u w:val="none"/>
        </w:rPr>
      </w:pPr>
      <w:r w:rsidRPr="00234EBF">
        <w:rPr>
          <w:rStyle w:val="Hypertextovodkaz"/>
          <w:rFonts w:cs="Arial"/>
          <w:color w:val="auto"/>
          <w:u w:val="none"/>
        </w:rPr>
        <w:t xml:space="preserve">/Ing. P. Kopečný; T: 972 766 321; E. </w:t>
      </w:r>
      <w:hyperlink r:id="rId13" w:history="1">
        <w:r w:rsidRPr="00234EBF">
          <w:rPr>
            <w:rStyle w:val="Hypertextovodkaz"/>
            <w:rFonts w:cs="Arial"/>
          </w:rPr>
          <w:t>KopecnyP@spravazeleznic.cz/</w:t>
        </w:r>
      </w:hyperlink>
    </w:p>
    <w:p w14:paraId="5AEECFB2" w14:textId="122A51B3" w:rsidR="000275BD" w:rsidRDefault="000275BD" w:rsidP="000275BD">
      <w:pPr>
        <w:overflowPunct w:val="0"/>
        <w:autoSpaceDE w:val="0"/>
        <w:autoSpaceDN w:val="0"/>
        <w:adjustRightInd w:val="0"/>
        <w:spacing w:after="0"/>
        <w:textAlignment w:val="baseline"/>
      </w:pPr>
      <w:r>
        <w:t>V STZ je uvedeno:</w:t>
      </w:r>
    </w:p>
    <w:p w14:paraId="16A2BF33" w14:textId="6CE83E36" w:rsidR="000275BD" w:rsidRDefault="000275BD" w:rsidP="000275BD">
      <w:pPr>
        <w:overflowPunct w:val="0"/>
        <w:autoSpaceDE w:val="0"/>
        <w:autoSpaceDN w:val="0"/>
        <w:adjustRightInd w:val="0"/>
        <w:spacing w:after="0"/>
        <w:textAlignment w:val="baseline"/>
      </w:pPr>
      <w:r>
        <w:t>„Stavební činnost, jak vyplývá z dříve uvedených stavebních postupů, bude probíhat při částečném zachování drážního provozu.“</w:t>
      </w:r>
    </w:p>
    <w:p w14:paraId="7C8DD1B4" w14:textId="77777777" w:rsidR="000275BD" w:rsidRDefault="000275BD" w:rsidP="000275BD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Upozorňujeme, že při provádění prací nesmí dojít k ohrožení bezpečností při provozování drážní dopravy. V případě požadavku na výluky nutno požadavek v předstihu projednat s odborem provozu infrastruktury OŘ Ostrava (týká se i požadavku na pomalé jízdy).</w:t>
      </w:r>
    </w:p>
    <w:p w14:paraId="67B2DFD9" w14:textId="19169FEE" w:rsidR="000275BD" w:rsidRDefault="000275BD" w:rsidP="000275BD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Nebude-li potřeba výluk, ale budou prováděny práce v provozované dopravní cestě, je nutné toto projednat s příslušnou odbornou správou OŘ Ostrava, která firmu (zhotovitele) zavede do aplikace cizích právních subjektů a dále se řídit ustanoveními předpisu SŽ Bp1</w:t>
      </w:r>
      <w:r w:rsidR="00223C9A">
        <w:t>.</w:t>
      </w:r>
    </w:p>
    <w:p w14:paraId="158CB437" w14:textId="33558F97" w:rsidR="000275BD" w:rsidRDefault="00373AD3" w:rsidP="00373AD3">
      <w:pPr>
        <w:overflowPunct w:val="0"/>
        <w:autoSpaceDE w:val="0"/>
        <w:autoSpaceDN w:val="0"/>
        <w:adjustRightInd w:val="0"/>
        <w:spacing w:after="0"/>
        <w:textAlignment w:val="baseline"/>
      </w:pPr>
      <w:r>
        <w:t>„</w:t>
      </w:r>
      <w:r w:rsidR="000275BD">
        <w:t>Při provádění práce strojními mechanismy a jeřáby v prostorách dráhy a v ochranném pásmu dráhy je nutno přizvat na dozor oprávněné pracovníky Správy Železnic, státní organizace.</w:t>
      </w:r>
      <w:r>
        <w:t>“</w:t>
      </w:r>
    </w:p>
    <w:p w14:paraId="51EA51C9" w14:textId="16DF04C5" w:rsidR="000275BD" w:rsidRDefault="000275BD" w:rsidP="000275BD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Zaměstnanci SŽ nezajišťují drážní dozor, je třeba si ho zajistit ze strany externích firem specializujících se na tuto činnost.</w:t>
      </w:r>
    </w:p>
    <w:p w14:paraId="04C6BAE8" w14:textId="2C88BAF9" w:rsidR="00223C9A" w:rsidRDefault="00223C9A" w:rsidP="00223C9A">
      <w:pPr>
        <w:overflowPunct w:val="0"/>
        <w:autoSpaceDE w:val="0"/>
        <w:autoSpaceDN w:val="0"/>
        <w:adjustRightInd w:val="0"/>
        <w:spacing w:after="0"/>
        <w:textAlignment w:val="baseline"/>
      </w:pPr>
    </w:p>
    <w:p w14:paraId="14799AF5" w14:textId="183A5AD5" w:rsidR="00223C9A" w:rsidRDefault="00223C9A" w:rsidP="00223C9A">
      <w:pPr>
        <w:overflowPunct w:val="0"/>
        <w:autoSpaceDE w:val="0"/>
        <w:autoSpaceDN w:val="0"/>
        <w:adjustRightInd w:val="0"/>
        <w:spacing w:after="0"/>
        <w:textAlignment w:val="baseline"/>
      </w:pPr>
    </w:p>
    <w:p w14:paraId="11BB6F34" w14:textId="5EA5DEDA" w:rsidR="00223C9A" w:rsidRDefault="00223C9A" w:rsidP="00223C9A">
      <w:pPr>
        <w:overflowPunct w:val="0"/>
        <w:autoSpaceDE w:val="0"/>
        <w:autoSpaceDN w:val="0"/>
        <w:adjustRightInd w:val="0"/>
        <w:spacing w:after="0"/>
        <w:textAlignment w:val="baseline"/>
      </w:pPr>
    </w:p>
    <w:p w14:paraId="1C633D8B" w14:textId="77777777" w:rsidR="00223C9A" w:rsidRDefault="00223C9A" w:rsidP="00223C9A">
      <w:pPr>
        <w:overflowPunct w:val="0"/>
        <w:autoSpaceDE w:val="0"/>
        <w:autoSpaceDN w:val="0"/>
        <w:adjustRightInd w:val="0"/>
        <w:spacing w:after="0"/>
        <w:textAlignment w:val="baseline"/>
      </w:pPr>
    </w:p>
    <w:p w14:paraId="4F491EEB" w14:textId="77777777" w:rsidR="00234EBF" w:rsidRPr="00234EBF" w:rsidRDefault="00234EBF" w:rsidP="00234EBF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before="240" w:after="0" w:line="240" w:lineRule="atLeast"/>
        <w:ind w:left="284" w:hanging="284"/>
        <w:contextualSpacing w:val="0"/>
        <w:textAlignment w:val="baseline"/>
        <w:rPr>
          <w:b/>
        </w:rPr>
      </w:pPr>
      <w:r w:rsidRPr="00234EBF">
        <w:rPr>
          <w:b/>
        </w:rPr>
        <w:lastRenderedPageBreak/>
        <w:t>Správa pozemních staveb (SPS)</w:t>
      </w:r>
    </w:p>
    <w:p w14:paraId="0629275D" w14:textId="77777777" w:rsidR="00234EBF" w:rsidRDefault="00234EBF" w:rsidP="00234EBF">
      <w:pPr>
        <w:pStyle w:val="Odstavecseseznamem"/>
        <w:spacing w:after="0" w:line="180" w:lineRule="atLeast"/>
        <w:ind w:left="284"/>
        <w:rPr>
          <w:rStyle w:val="Hypertextovodkaz"/>
          <w:rFonts w:cs="Arial"/>
          <w:color w:val="auto"/>
          <w:u w:val="none"/>
        </w:rPr>
      </w:pPr>
      <w:bookmarkStart w:id="5" w:name="_Hlk123883802"/>
      <w:r w:rsidRPr="00234EBF">
        <w:rPr>
          <w:rStyle w:val="Hypertextovodkaz"/>
          <w:rFonts w:cs="Arial"/>
          <w:color w:val="auto"/>
          <w:u w:val="none"/>
        </w:rPr>
        <w:t>/Ing. P. Křemínský;</w:t>
      </w:r>
      <w:r>
        <w:rPr>
          <w:rStyle w:val="Hypertextovodkaz"/>
          <w:rFonts w:cs="Arial"/>
          <w:color w:val="auto"/>
          <w:u w:val="none"/>
        </w:rPr>
        <w:t xml:space="preserve"> T: 972 766 233; E: </w:t>
      </w:r>
      <w:hyperlink r:id="rId14" w:history="1">
        <w:r w:rsidRPr="00ED3216">
          <w:rPr>
            <w:rStyle w:val="Hypertextovodkaz"/>
            <w:rFonts w:cs="Arial"/>
          </w:rPr>
          <w:t>Kreminsky@spravazeleznic.cz/</w:t>
        </w:r>
      </w:hyperlink>
    </w:p>
    <w:bookmarkEnd w:id="5"/>
    <w:p w14:paraId="550317A5" w14:textId="39B8741C" w:rsidR="00234EBF" w:rsidRPr="00234EBF" w:rsidRDefault="00234EBF" w:rsidP="00234EBF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>
        <w:t>Výkres půdorys 1.NP – nový stav – je nezbytně nutné provést napojení nové hydroizolace na stávající hydroizolaci umístěnou pod stěnou. Skladba podlahy v technickém sále (</w:t>
      </w:r>
      <w:r w:rsidRPr="00234EBF">
        <w:t xml:space="preserve">skladba "A") - chybí </w:t>
      </w:r>
      <w:proofErr w:type="spellStart"/>
      <w:r w:rsidRPr="00234EBF">
        <w:t>tl</w:t>
      </w:r>
      <w:proofErr w:type="spellEnd"/>
      <w:r w:rsidRPr="00234EBF">
        <w:t>. vrstvy betonu, počet vrstev asfaltového nátěru.</w:t>
      </w:r>
    </w:p>
    <w:p w14:paraId="064D5C35" w14:textId="77777777" w:rsidR="00690421" w:rsidRDefault="00234EBF" w:rsidP="00690421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 w:rsidRPr="00234EBF">
        <w:t>K RZP položka 19) Montáž tepelné izolace je s celkovou plochou 49,621 m</w:t>
      </w:r>
      <w:r w:rsidRPr="00234EBF">
        <w:rPr>
          <w:vertAlign w:val="superscript"/>
        </w:rPr>
        <w:t>2</w:t>
      </w:r>
      <w:r w:rsidRPr="00234EBF">
        <w:t>, položka 20) deska XPS (materiál) je se stejnou plochou. Doporučujeme zvýšit plochu o prořez 5-10 %.</w:t>
      </w:r>
    </w:p>
    <w:p w14:paraId="4FE37E23" w14:textId="6E066493" w:rsidR="00234EBF" w:rsidRPr="00690421" w:rsidRDefault="00234EBF" w:rsidP="00690421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 w:rsidRPr="00234EBF">
        <w:t xml:space="preserve">Poznámka k RPZ: rozpočet není v </w:t>
      </w:r>
      <w:proofErr w:type="spellStart"/>
      <w:r w:rsidRPr="00234EBF">
        <w:t>ÚRSu</w:t>
      </w:r>
      <w:proofErr w:type="spellEnd"/>
      <w:r w:rsidRPr="00234EBF">
        <w:t>. Pokud je kód položky nebo text upravován, pak cenová soustava není ÚRS 2023 02</w:t>
      </w:r>
      <w:r>
        <w:t>.</w:t>
      </w:r>
    </w:p>
    <w:p w14:paraId="1FA3F875" w14:textId="0E8EB762" w:rsidR="00E07B09" w:rsidRPr="00690421" w:rsidRDefault="00E07B09" w:rsidP="008E748F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before="240" w:after="0" w:line="240" w:lineRule="atLeast"/>
        <w:ind w:left="284" w:hanging="284"/>
        <w:contextualSpacing w:val="0"/>
        <w:textAlignment w:val="baseline"/>
        <w:rPr>
          <w:rFonts w:cs="Arial"/>
          <w:b/>
        </w:rPr>
      </w:pPr>
      <w:r w:rsidRPr="00690421">
        <w:rPr>
          <w:b/>
        </w:rPr>
        <w:t>Správa</w:t>
      </w:r>
      <w:r w:rsidRPr="00690421">
        <w:rPr>
          <w:rFonts w:cs="Arial"/>
          <w:b/>
        </w:rPr>
        <w:t xml:space="preserve"> </w:t>
      </w:r>
      <w:r w:rsidR="00234EBF" w:rsidRPr="00690421">
        <w:rPr>
          <w:rFonts w:cs="Arial"/>
          <w:b/>
        </w:rPr>
        <w:t xml:space="preserve">sdělovací a zabezpečovací techniky </w:t>
      </w:r>
      <w:r w:rsidR="00CD3F2A" w:rsidRPr="00690421">
        <w:rPr>
          <w:rFonts w:cs="Arial"/>
          <w:b/>
        </w:rPr>
        <w:t>(SS</w:t>
      </w:r>
      <w:r w:rsidR="00234EBF" w:rsidRPr="00690421">
        <w:rPr>
          <w:rFonts w:cs="Arial"/>
          <w:b/>
        </w:rPr>
        <w:t>ZT</w:t>
      </w:r>
      <w:r w:rsidR="00CD3F2A" w:rsidRPr="00690421">
        <w:rPr>
          <w:rFonts w:cs="Arial"/>
          <w:b/>
        </w:rPr>
        <w:t>)</w:t>
      </w:r>
    </w:p>
    <w:p w14:paraId="293CB759" w14:textId="06430070" w:rsidR="005247E7" w:rsidRPr="00690421" w:rsidRDefault="005247E7" w:rsidP="005247E7">
      <w:pPr>
        <w:pStyle w:val="Odstavecseseznamem"/>
        <w:spacing w:after="0" w:line="180" w:lineRule="atLeast"/>
        <w:ind w:left="284"/>
        <w:rPr>
          <w:rStyle w:val="Hypertextovodkaz"/>
          <w:rFonts w:cs="Arial"/>
          <w:color w:val="auto"/>
          <w:u w:val="none"/>
        </w:rPr>
      </w:pPr>
      <w:r w:rsidRPr="00690421">
        <w:rPr>
          <w:rStyle w:val="Hypertextovodkaz"/>
          <w:rFonts w:cs="Arial"/>
          <w:color w:val="auto"/>
          <w:u w:val="none"/>
        </w:rPr>
        <w:t>/</w:t>
      </w:r>
      <w:r w:rsidR="00690421" w:rsidRPr="00690421">
        <w:rPr>
          <w:rStyle w:val="Hypertextovodkaz"/>
          <w:rFonts w:cs="Arial"/>
          <w:color w:val="auto"/>
          <w:u w:val="none"/>
        </w:rPr>
        <w:t>J. Václavík</w:t>
      </w:r>
      <w:r w:rsidRPr="00690421">
        <w:rPr>
          <w:rStyle w:val="Hypertextovodkaz"/>
          <w:rFonts w:cs="Arial"/>
          <w:color w:val="auto"/>
          <w:u w:val="none"/>
        </w:rPr>
        <w:t>; T: 972 7</w:t>
      </w:r>
      <w:r w:rsidR="00690421" w:rsidRPr="00690421">
        <w:rPr>
          <w:rStyle w:val="Hypertextovodkaz"/>
          <w:rFonts w:cs="Arial"/>
          <w:color w:val="auto"/>
          <w:u w:val="none"/>
        </w:rPr>
        <w:t>66</w:t>
      </w:r>
      <w:r w:rsidRPr="00690421">
        <w:rPr>
          <w:rStyle w:val="Hypertextovodkaz"/>
          <w:rFonts w:cs="Arial"/>
          <w:color w:val="auto"/>
          <w:u w:val="none"/>
        </w:rPr>
        <w:t xml:space="preserve"> </w:t>
      </w:r>
      <w:r w:rsidR="00690421" w:rsidRPr="00690421">
        <w:rPr>
          <w:rStyle w:val="Hypertextovodkaz"/>
          <w:rFonts w:cs="Arial"/>
          <w:color w:val="auto"/>
          <w:u w:val="none"/>
        </w:rPr>
        <w:t>433</w:t>
      </w:r>
      <w:r w:rsidRPr="00690421">
        <w:rPr>
          <w:rStyle w:val="Hypertextovodkaz"/>
          <w:rFonts w:cs="Arial"/>
          <w:color w:val="auto"/>
          <w:u w:val="none"/>
        </w:rPr>
        <w:t xml:space="preserve">; E: </w:t>
      </w:r>
      <w:hyperlink r:id="rId15" w:history="1">
        <w:r w:rsidR="00690421" w:rsidRPr="00690421">
          <w:rPr>
            <w:rStyle w:val="Hypertextovodkaz"/>
            <w:rFonts w:cs="Arial"/>
          </w:rPr>
          <w:t>Vaclavik@spravazeleznic.cz/</w:t>
        </w:r>
      </w:hyperlink>
    </w:p>
    <w:p w14:paraId="0252C237" w14:textId="5D217F20" w:rsidR="00234EBF" w:rsidRPr="00690421" w:rsidRDefault="00234EBF" w:rsidP="005247E7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textAlignment w:val="baseline"/>
      </w:pPr>
      <w:r w:rsidRPr="00690421">
        <w:t>Vyjádření za zabezpečovací zařízení, po celou dobu konání výluky musí být zachováno napájení zab</w:t>
      </w:r>
      <w:r w:rsidR="00D56F89">
        <w:t xml:space="preserve">ezpečovacího </w:t>
      </w:r>
      <w:r w:rsidRPr="00690421">
        <w:t>zař</w:t>
      </w:r>
      <w:r w:rsidR="00D56F89">
        <w:t>ízení</w:t>
      </w:r>
      <w:r w:rsidRPr="00690421">
        <w:t xml:space="preserve"> v plném rozsahu, nebo náhradním napájením.</w:t>
      </w:r>
    </w:p>
    <w:p w14:paraId="615A02A6" w14:textId="77777777" w:rsidR="005247E7" w:rsidRPr="00561BBF" w:rsidRDefault="005247E7" w:rsidP="005247E7">
      <w:pPr>
        <w:overflowPunct w:val="0"/>
        <w:autoSpaceDE w:val="0"/>
        <w:autoSpaceDN w:val="0"/>
        <w:adjustRightInd w:val="0"/>
        <w:spacing w:after="0"/>
        <w:textAlignment w:val="baseline"/>
        <w:rPr>
          <w:highlight w:val="yellow"/>
        </w:rPr>
      </w:pPr>
    </w:p>
    <w:p w14:paraId="39C653A4" w14:textId="5E78BC63" w:rsidR="001075C7" w:rsidRPr="000F6297" w:rsidRDefault="00257B33" w:rsidP="00A14931">
      <w:pPr>
        <w:pStyle w:val="Odstavecseseznamem"/>
        <w:spacing w:after="0" w:line="180" w:lineRule="atLeast"/>
        <w:ind w:left="284"/>
        <w:rPr>
          <w:b/>
          <w:bCs/>
        </w:rPr>
      </w:pPr>
      <w:r w:rsidRPr="000F6297">
        <w:rPr>
          <w:b/>
          <w:bCs/>
        </w:rPr>
        <w:t>Toto souhrnné stanovisko Správy železnic, OŘ Ostrava se týká předmětné stavby pouze v rozsahu předložené dokum</w:t>
      </w:r>
      <w:bookmarkStart w:id="6" w:name="_GoBack"/>
      <w:bookmarkEnd w:id="6"/>
      <w:r w:rsidRPr="000F6297">
        <w:rPr>
          <w:b/>
          <w:bCs/>
        </w:rPr>
        <w:t>entace.</w:t>
      </w:r>
    </w:p>
    <w:p w14:paraId="58E00325" w14:textId="77777777" w:rsidR="00E07B09" w:rsidRPr="00561BBF" w:rsidRDefault="00E07B09" w:rsidP="00A14931">
      <w:pPr>
        <w:pStyle w:val="Odstavecseseznamem"/>
        <w:spacing w:after="0" w:line="180" w:lineRule="atLeast"/>
        <w:ind w:left="284"/>
        <w:rPr>
          <w:b/>
          <w:bCs/>
          <w:highlight w:val="yellow"/>
        </w:rPr>
      </w:pPr>
    </w:p>
    <w:p w14:paraId="2DACE42D" w14:textId="77777777" w:rsidR="00685E40" w:rsidRPr="00561BBF" w:rsidRDefault="00685E40" w:rsidP="009359C2">
      <w:pPr>
        <w:pStyle w:val="Bezmezer"/>
        <w:rPr>
          <w:b/>
          <w:highlight w:val="yellow"/>
        </w:rPr>
      </w:pPr>
    </w:p>
    <w:p w14:paraId="20536821" w14:textId="7B211162" w:rsidR="00AD05DA" w:rsidRPr="00561BBF" w:rsidRDefault="00AD05DA" w:rsidP="009359C2">
      <w:pPr>
        <w:pStyle w:val="Bezmezer"/>
        <w:rPr>
          <w:b/>
          <w:highlight w:val="yellow"/>
        </w:rPr>
      </w:pPr>
    </w:p>
    <w:p w14:paraId="3EA4CF04" w14:textId="77777777" w:rsidR="0080620A" w:rsidRPr="00561BBF" w:rsidRDefault="0080620A" w:rsidP="009359C2">
      <w:pPr>
        <w:pStyle w:val="Bezmezer"/>
        <w:rPr>
          <w:b/>
          <w:highlight w:val="yellow"/>
        </w:rPr>
      </w:pPr>
    </w:p>
    <w:p w14:paraId="4FFCED86" w14:textId="35311E13" w:rsidR="00E30702" w:rsidRPr="00561BBF" w:rsidRDefault="00E30702" w:rsidP="009359C2">
      <w:pPr>
        <w:pStyle w:val="Bezmezer"/>
        <w:rPr>
          <w:b/>
          <w:highlight w:val="yellow"/>
        </w:rPr>
      </w:pPr>
    </w:p>
    <w:p w14:paraId="385B8410" w14:textId="77777777" w:rsidR="00E30702" w:rsidRPr="000F6297" w:rsidRDefault="00E30702" w:rsidP="009359C2">
      <w:pPr>
        <w:pStyle w:val="Bezmezer"/>
        <w:rPr>
          <w:b/>
        </w:rPr>
      </w:pPr>
    </w:p>
    <w:p w14:paraId="143615BA" w14:textId="77777777" w:rsidR="0048767C" w:rsidRPr="000F6297" w:rsidRDefault="0048767C" w:rsidP="009359C2">
      <w:pPr>
        <w:pStyle w:val="Bezmezer"/>
        <w:rPr>
          <w:b/>
        </w:rPr>
      </w:pPr>
    </w:p>
    <w:p w14:paraId="5FC760C5" w14:textId="79EC4859" w:rsidR="009359C2" w:rsidRPr="000F6297" w:rsidRDefault="009359C2" w:rsidP="009359C2">
      <w:pPr>
        <w:pStyle w:val="Bezmezer"/>
        <w:rPr>
          <w:b/>
        </w:rPr>
      </w:pPr>
      <w:r w:rsidRPr="000F6297">
        <w:rPr>
          <w:b/>
        </w:rPr>
        <w:t>Ing. Jiří MACHO</w:t>
      </w:r>
    </w:p>
    <w:p w14:paraId="4EE1B6EB" w14:textId="397DDB26" w:rsidR="0080620A" w:rsidRPr="000F6297" w:rsidRDefault="009359C2" w:rsidP="00E30702">
      <w:pPr>
        <w:pStyle w:val="Bezmezer"/>
      </w:pPr>
      <w:r w:rsidRPr="000F6297">
        <w:t>ředitel Oblastního ředitelství Ostrava</w:t>
      </w:r>
    </w:p>
    <w:p w14:paraId="2C4D14CD" w14:textId="2423C7B4" w:rsidR="000F6C06" w:rsidRPr="00561BBF" w:rsidRDefault="000F6C06" w:rsidP="00E30702">
      <w:pPr>
        <w:pStyle w:val="Bezmezer"/>
        <w:rPr>
          <w:highlight w:val="yellow"/>
        </w:rPr>
      </w:pPr>
    </w:p>
    <w:p w14:paraId="51147D19" w14:textId="792471C8" w:rsidR="000F6C06" w:rsidRPr="000F6C06" w:rsidRDefault="000F6C06" w:rsidP="00E30702">
      <w:pPr>
        <w:pStyle w:val="Bezmezer"/>
        <w:rPr>
          <w:sz w:val="14"/>
        </w:rPr>
      </w:pPr>
    </w:p>
    <w:sectPr w:rsidR="000F6C06" w:rsidRPr="000F6C06" w:rsidSect="00776C50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27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E5CED3" w14:textId="77777777" w:rsidR="00BD07A7" w:rsidRDefault="00BD07A7" w:rsidP="00962258">
      <w:pPr>
        <w:spacing w:after="0" w:line="240" w:lineRule="auto"/>
      </w:pPr>
      <w:r>
        <w:separator/>
      </w:r>
    </w:p>
  </w:endnote>
  <w:endnote w:type="continuationSeparator" w:id="0">
    <w:p w14:paraId="7448AD31" w14:textId="77777777" w:rsidR="00BD07A7" w:rsidRDefault="00BD07A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816F6" w14:paraId="0B7AF91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7AF91B" w14:textId="79358379" w:rsidR="008816F6" w:rsidRPr="00B8518B" w:rsidRDefault="008816F6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C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C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7AF91C" w14:textId="77777777" w:rsidR="008816F6" w:rsidRDefault="008816F6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7AF91D" w14:textId="77777777" w:rsidR="008816F6" w:rsidRDefault="008816F6" w:rsidP="00B8518B">
          <w:pPr>
            <w:pStyle w:val="Zpat"/>
          </w:pPr>
        </w:p>
      </w:tc>
      <w:tc>
        <w:tcPr>
          <w:tcW w:w="2921" w:type="dxa"/>
        </w:tcPr>
        <w:p w14:paraId="0B7AF91E" w14:textId="77777777" w:rsidR="008816F6" w:rsidRDefault="008816F6" w:rsidP="00D831A3">
          <w:pPr>
            <w:pStyle w:val="Zpat"/>
          </w:pPr>
        </w:p>
      </w:tc>
    </w:tr>
  </w:tbl>
  <w:p w14:paraId="0B7AF920" w14:textId="77777777" w:rsidR="008816F6" w:rsidRPr="00B8518B" w:rsidRDefault="008816F6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8816F6" w14:paraId="0B7AF9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7AF92B" w14:textId="12D6867C" w:rsidR="008816F6" w:rsidRPr="00B8518B" w:rsidRDefault="008816F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6C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6C4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7AF92C" w14:textId="77777777" w:rsidR="008816F6" w:rsidRDefault="008816F6" w:rsidP="00460660">
          <w:pPr>
            <w:pStyle w:val="Zpat"/>
          </w:pPr>
          <w:r>
            <w:t>Správa železnic, státní organizace</w:t>
          </w:r>
        </w:p>
        <w:p w14:paraId="0B7AF92D" w14:textId="77777777" w:rsidR="008816F6" w:rsidRDefault="008816F6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7AF92E" w14:textId="77777777" w:rsidR="008816F6" w:rsidRDefault="008816F6" w:rsidP="00460660">
          <w:pPr>
            <w:pStyle w:val="Zpat"/>
          </w:pPr>
          <w:r>
            <w:t>Sídlo: Dlážděná 1003/7, 110 00 Praha 1</w:t>
          </w:r>
        </w:p>
        <w:p w14:paraId="0B7AF92F" w14:textId="77777777" w:rsidR="008816F6" w:rsidRDefault="008816F6" w:rsidP="00460660">
          <w:pPr>
            <w:pStyle w:val="Zpat"/>
          </w:pPr>
          <w:r>
            <w:t>IČO: 709 94 234 DIČ: CZ 709 94 234</w:t>
          </w:r>
        </w:p>
        <w:p w14:paraId="0B7AF930" w14:textId="52904AAF" w:rsidR="008816F6" w:rsidRDefault="008816F6" w:rsidP="0021028E">
          <w:pPr>
            <w:pStyle w:val="Zpat"/>
          </w:pPr>
          <w:r>
            <w:t>s</w:t>
          </w:r>
          <w:r w:rsidR="0021028E">
            <w:t>pravazeleznic</w:t>
          </w:r>
          <w:r>
            <w:t>.cz</w:t>
          </w:r>
        </w:p>
      </w:tc>
      <w:tc>
        <w:tcPr>
          <w:tcW w:w="2921" w:type="dxa"/>
        </w:tcPr>
        <w:p w14:paraId="67E780CD" w14:textId="4485D6EE" w:rsidR="008816F6" w:rsidRDefault="008816F6" w:rsidP="00B45E9E">
          <w:pPr>
            <w:pStyle w:val="Zpat"/>
            <w:rPr>
              <w:b/>
            </w:rPr>
          </w:pPr>
          <w:r>
            <w:rPr>
              <w:b/>
            </w:rPr>
            <w:t>Oblastní ředitelství O</w:t>
          </w:r>
          <w:r w:rsidR="003B78BF">
            <w:rPr>
              <w:b/>
            </w:rPr>
            <w:t>strava</w:t>
          </w:r>
        </w:p>
        <w:p w14:paraId="71DC01B6" w14:textId="0F540121" w:rsidR="008816F6" w:rsidRDefault="003B78BF" w:rsidP="00B45E9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  <w:r w:rsidR="00A8686F">
            <w:rPr>
              <w:b/>
            </w:rPr>
            <w:t>,</w:t>
          </w:r>
        </w:p>
        <w:p w14:paraId="0B7AF933" w14:textId="5863E686" w:rsidR="008816F6" w:rsidRDefault="008816F6" w:rsidP="003B78BF">
          <w:pPr>
            <w:pStyle w:val="Zpat"/>
          </w:pPr>
          <w:r>
            <w:rPr>
              <w:b/>
            </w:rPr>
            <w:t>7</w:t>
          </w:r>
          <w:r w:rsidR="003B78BF">
            <w:rPr>
              <w:b/>
            </w:rPr>
            <w:t>02</w:t>
          </w:r>
          <w:r w:rsidR="00A8686F">
            <w:rPr>
              <w:b/>
            </w:rPr>
            <w:t xml:space="preserve"> </w:t>
          </w:r>
          <w:r w:rsidR="003B78BF">
            <w:rPr>
              <w:b/>
            </w:rPr>
            <w:t>00</w:t>
          </w:r>
          <w:r>
            <w:rPr>
              <w:b/>
            </w:rPr>
            <w:t xml:space="preserve"> O</w:t>
          </w:r>
          <w:r w:rsidR="003B78BF">
            <w:rPr>
              <w:b/>
            </w:rPr>
            <w:t>strava</w:t>
          </w:r>
        </w:p>
      </w:tc>
    </w:tr>
  </w:tbl>
  <w:p w14:paraId="0B7AF935" w14:textId="203A9E3A" w:rsidR="008816F6" w:rsidRPr="00B8518B" w:rsidRDefault="008816F6" w:rsidP="00460660">
    <w:pPr>
      <w:pStyle w:val="Zpat"/>
      <w:rPr>
        <w:sz w:val="2"/>
        <w:szCs w:val="2"/>
      </w:rPr>
    </w:pPr>
  </w:p>
  <w:p w14:paraId="0B7AF936" w14:textId="77777777" w:rsidR="008816F6" w:rsidRPr="00460660" w:rsidRDefault="008816F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2A8DD" w14:textId="77777777" w:rsidR="00BD07A7" w:rsidRDefault="00BD07A7" w:rsidP="00962258">
      <w:pPr>
        <w:spacing w:after="0" w:line="240" w:lineRule="auto"/>
      </w:pPr>
      <w:r>
        <w:separator/>
      </w:r>
    </w:p>
  </w:footnote>
  <w:footnote w:type="continuationSeparator" w:id="0">
    <w:p w14:paraId="5DA1D00C" w14:textId="77777777" w:rsidR="00BD07A7" w:rsidRDefault="00BD07A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16F6" w14:paraId="0B7AF91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B7AF916" w14:textId="77777777" w:rsidR="008816F6" w:rsidRPr="00B8518B" w:rsidRDefault="008816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7AF917" w14:textId="77777777" w:rsidR="008816F6" w:rsidRDefault="008816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7AF918" w14:textId="77777777" w:rsidR="008816F6" w:rsidRPr="00D6163D" w:rsidRDefault="008816F6" w:rsidP="00D6163D">
          <w:pPr>
            <w:pStyle w:val="Druhdokumentu"/>
          </w:pPr>
        </w:p>
      </w:tc>
    </w:tr>
  </w:tbl>
  <w:p w14:paraId="0B7AF91A" w14:textId="77777777" w:rsidR="008816F6" w:rsidRPr="00D6163D" w:rsidRDefault="008816F6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16F6" w14:paraId="0B7AF92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B7AF921" w14:textId="77777777" w:rsidR="008816F6" w:rsidRPr="00B8518B" w:rsidRDefault="008816F6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B7AF937" wp14:editId="0B7AF938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    <w:pict>
                  <v:shape w14:anchorId="7FC18CFE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7AF922" w14:textId="77777777" w:rsidR="008816F6" w:rsidRDefault="008816F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7AF923" w14:textId="77777777" w:rsidR="008816F6" w:rsidRPr="00D6163D" w:rsidRDefault="008816F6" w:rsidP="00FC6389">
          <w:pPr>
            <w:pStyle w:val="Druhdokumentu"/>
          </w:pPr>
        </w:p>
      </w:tc>
    </w:tr>
    <w:tr w:rsidR="008816F6" w14:paraId="0B7AF92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B7AF925" w14:textId="77777777" w:rsidR="008816F6" w:rsidRPr="00B8518B" w:rsidRDefault="008816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7AF926" w14:textId="77777777" w:rsidR="008816F6" w:rsidRDefault="008816F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7AF927" w14:textId="77777777" w:rsidR="008816F6" w:rsidRDefault="008816F6" w:rsidP="00FC6389">
          <w:pPr>
            <w:pStyle w:val="Druhdokumentu"/>
            <w:rPr>
              <w:noProof/>
            </w:rPr>
          </w:pPr>
        </w:p>
      </w:tc>
    </w:tr>
  </w:tbl>
  <w:p w14:paraId="0B7AF929" w14:textId="77777777" w:rsidR="008816F6" w:rsidRPr="00D6163D" w:rsidRDefault="008816F6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B7AF939" wp14:editId="0B7AF93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B7AF93B" wp14:editId="0B7AF93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4C0E417E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B7AF92A" w14:textId="77777777" w:rsidR="008816F6" w:rsidRPr="00460660" w:rsidRDefault="008816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8CC23F8"/>
    <w:multiLevelType w:val="hybridMultilevel"/>
    <w:tmpl w:val="15D0120A"/>
    <w:lvl w:ilvl="0" w:tplc="EE1EA4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4DF0"/>
    <w:multiLevelType w:val="hybridMultilevel"/>
    <w:tmpl w:val="C914B9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521EB2E8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40E62"/>
    <w:multiLevelType w:val="multilevel"/>
    <w:tmpl w:val="C01C9E9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3A103C"/>
    <w:multiLevelType w:val="hybridMultilevel"/>
    <w:tmpl w:val="CB565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22DA6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2B81B58"/>
    <w:multiLevelType w:val="hybridMultilevel"/>
    <w:tmpl w:val="DDBE7D3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146D9"/>
    <w:multiLevelType w:val="hybridMultilevel"/>
    <w:tmpl w:val="81C25A7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84171A0"/>
    <w:multiLevelType w:val="hybridMultilevel"/>
    <w:tmpl w:val="953C9018"/>
    <w:lvl w:ilvl="0" w:tplc="8E2A4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D4276"/>
    <w:multiLevelType w:val="hybridMultilevel"/>
    <w:tmpl w:val="C16E0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8679C"/>
    <w:multiLevelType w:val="hybridMultilevel"/>
    <w:tmpl w:val="2C74C59C"/>
    <w:lvl w:ilvl="0" w:tplc="B0BC9CB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CAE39B3"/>
    <w:multiLevelType w:val="hybridMultilevel"/>
    <w:tmpl w:val="8370CD7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2B57CEC"/>
    <w:multiLevelType w:val="hybridMultilevel"/>
    <w:tmpl w:val="5614AABA"/>
    <w:lvl w:ilvl="0" w:tplc="F1864D8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33B90604"/>
    <w:multiLevelType w:val="multilevel"/>
    <w:tmpl w:val="7376119A"/>
    <w:lvl w:ilvl="0">
      <w:start w:val="7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hAnsiTheme="minorHAnsi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asciiTheme="minorHAnsi" w:hAnsiTheme="minorHAnsi" w:hint="default"/>
        <w:b/>
      </w:rPr>
    </w:lvl>
    <w:lvl w:ilvl="3">
      <w:start w:val="1"/>
      <w:numFmt w:val="decimal"/>
      <w:lvlText w:val="%1.%2.%3.%4"/>
      <w:lvlJc w:val="left"/>
      <w:pPr>
        <w:ind w:left="5334" w:hanging="1080"/>
      </w:pPr>
      <w:rPr>
        <w:rFonts w:asciiTheme="minorHAnsi" w:hAnsiTheme="minorHAnsi" w:hint="default"/>
        <w:b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asciiTheme="minorHAnsi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8530" w:hanging="1440"/>
      </w:pPr>
      <w:rPr>
        <w:rFonts w:asciiTheme="minorHAnsi" w:hAnsi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asciiTheme="minorHAnsi" w:hAnsi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11726" w:hanging="1800"/>
      </w:pPr>
      <w:rPr>
        <w:rFonts w:asciiTheme="minorHAnsi" w:hAnsi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13504" w:hanging="2160"/>
      </w:pPr>
      <w:rPr>
        <w:rFonts w:asciiTheme="minorHAnsi" w:hAnsiTheme="minorHAnsi" w:hint="default"/>
        <w:b/>
      </w:rPr>
    </w:lvl>
  </w:abstractNum>
  <w:abstractNum w:abstractNumId="15" w15:restartNumberingAfterBreak="0">
    <w:nsid w:val="3EFE6561"/>
    <w:multiLevelType w:val="multilevel"/>
    <w:tmpl w:val="B5F4F27C"/>
    <w:lvl w:ilvl="0">
      <w:start w:val="1"/>
      <w:numFmt w:val="decimal"/>
      <w:lvlText w:val="%1."/>
      <w:lvlJc w:val="left"/>
      <w:pPr>
        <w:ind w:left="6740" w:hanging="360"/>
      </w:pPr>
      <w:rPr>
        <w:b/>
        <w:bCs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55C0AA0"/>
    <w:multiLevelType w:val="hybridMultilevel"/>
    <w:tmpl w:val="6480E36A"/>
    <w:lvl w:ilvl="0" w:tplc="E7F406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3AC380D"/>
    <w:multiLevelType w:val="hybridMultilevel"/>
    <w:tmpl w:val="EBDAD0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021F12"/>
    <w:multiLevelType w:val="hybridMultilevel"/>
    <w:tmpl w:val="402A0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116B09"/>
    <w:multiLevelType w:val="hybridMultilevel"/>
    <w:tmpl w:val="197E467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F935FC6"/>
    <w:multiLevelType w:val="hybridMultilevel"/>
    <w:tmpl w:val="CE60B6F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08C1827"/>
    <w:multiLevelType w:val="multilevel"/>
    <w:tmpl w:val="9B767BBA"/>
    <w:lvl w:ilvl="0">
      <w:start w:val="5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b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asciiTheme="minorHAnsi" w:hAnsiTheme="minorHAnsi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asciiTheme="minorHAnsi" w:hAnsiTheme="minorHAnsi" w:hint="default"/>
        <w:b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asciiTheme="minorHAnsi" w:hAnsiTheme="minorHAnsi"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asciiTheme="minorHAnsi" w:hAnsiTheme="minorHAnsi" w:hint="default"/>
        <w:b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asciiTheme="minorHAnsi" w:hAnsiTheme="minorHAnsi"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asciiTheme="minorHAnsi" w:hAnsiTheme="minorHAnsi" w:hint="default"/>
        <w:b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asciiTheme="minorHAnsi" w:hAnsiTheme="minorHAnsi" w:hint="default"/>
        <w:b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asciiTheme="minorHAnsi" w:hAnsiTheme="minorHAnsi" w:hint="default"/>
        <w:b/>
      </w:rPr>
    </w:lvl>
  </w:abstractNum>
  <w:abstractNum w:abstractNumId="22" w15:restartNumberingAfterBreak="0">
    <w:nsid w:val="62F05FB0"/>
    <w:multiLevelType w:val="hybridMultilevel"/>
    <w:tmpl w:val="3946AAD4"/>
    <w:lvl w:ilvl="0" w:tplc="FBD4B2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60988"/>
    <w:multiLevelType w:val="hybridMultilevel"/>
    <w:tmpl w:val="3EC213F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E8120F"/>
    <w:multiLevelType w:val="hybridMultilevel"/>
    <w:tmpl w:val="17B495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7CF140C"/>
    <w:multiLevelType w:val="hybridMultilevel"/>
    <w:tmpl w:val="AECA0A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B5151"/>
    <w:multiLevelType w:val="hybridMultilevel"/>
    <w:tmpl w:val="A3FA2C50"/>
    <w:lvl w:ilvl="0" w:tplc="FFFFFFFF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25"/>
  </w:num>
  <w:num w:numId="5">
    <w:abstractNumId w:val="22"/>
  </w:num>
  <w:num w:numId="6">
    <w:abstractNumId w:val="10"/>
  </w:num>
  <w:num w:numId="7">
    <w:abstractNumId w:val="16"/>
  </w:num>
  <w:num w:numId="8">
    <w:abstractNumId w:val="9"/>
  </w:num>
  <w:num w:numId="9">
    <w:abstractNumId w:val="1"/>
  </w:num>
  <w:num w:numId="10">
    <w:abstractNumId w:val="7"/>
  </w:num>
  <w:num w:numId="11">
    <w:abstractNumId w:val="8"/>
  </w:num>
  <w:num w:numId="12">
    <w:abstractNumId w:val="26"/>
  </w:num>
  <w:num w:numId="13">
    <w:abstractNumId w:val="2"/>
  </w:num>
  <w:num w:numId="14">
    <w:abstractNumId w:val="4"/>
  </w:num>
  <w:num w:numId="15">
    <w:abstractNumId w:val="17"/>
  </w:num>
  <w:num w:numId="16">
    <w:abstractNumId w:val="19"/>
  </w:num>
  <w:num w:numId="17">
    <w:abstractNumId w:val="12"/>
  </w:num>
  <w:num w:numId="18">
    <w:abstractNumId w:val="15"/>
  </w:num>
  <w:num w:numId="19">
    <w:abstractNumId w:val="6"/>
  </w:num>
  <w:num w:numId="20">
    <w:abstractNumId w:val="21"/>
  </w:num>
  <w:num w:numId="21">
    <w:abstractNumId w:val="27"/>
  </w:num>
  <w:num w:numId="22">
    <w:abstractNumId w:val="3"/>
  </w:num>
  <w:num w:numId="23">
    <w:abstractNumId w:val="20"/>
  </w:num>
  <w:num w:numId="24">
    <w:abstractNumId w:val="14"/>
  </w:num>
  <w:num w:numId="25">
    <w:abstractNumId w:val="24"/>
  </w:num>
  <w:num w:numId="26">
    <w:abstractNumId w:val="23"/>
  </w:num>
  <w:num w:numId="27">
    <w:abstractNumId w:val="13"/>
  </w:num>
  <w:num w:numId="28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1F89"/>
    <w:rsid w:val="000142AB"/>
    <w:rsid w:val="00017612"/>
    <w:rsid w:val="00020EBC"/>
    <w:rsid w:val="000275BD"/>
    <w:rsid w:val="00033432"/>
    <w:rsid w:val="000335CC"/>
    <w:rsid w:val="00050354"/>
    <w:rsid w:val="00052311"/>
    <w:rsid w:val="00055AE3"/>
    <w:rsid w:val="000619D0"/>
    <w:rsid w:val="00066608"/>
    <w:rsid w:val="00067956"/>
    <w:rsid w:val="00072C1E"/>
    <w:rsid w:val="00074DAD"/>
    <w:rsid w:val="0007535B"/>
    <w:rsid w:val="000910F3"/>
    <w:rsid w:val="000A4795"/>
    <w:rsid w:val="000A621E"/>
    <w:rsid w:val="000B7907"/>
    <w:rsid w:val="000C0429"/>
    <w:rsid w:val="000C60F8"/>
    <w:rsid w:val="000D1B51"/>
    <w:rsid w:val="000D6F4A"/>
    <w:rsid w:val="000D7ACF"/>
    <w:rsid w:val="000E1765"/>
    <w:rsid w:val="000E2F2A"/>
    <w:rsid w:val="000E37FF"/>
    <w:rsid w:val="000F1CE5"/>
    <w:rsid w:val="000F4BB0"/>
    <w:rsid w:val="000F6297"/>
    <w:rsid w:val="000F6C06"/>
    <w:rsid w:val="0010268F"/>
    <w:rsid w:val="00106289"/>
    <w:rsid w:val="001075C7"/>
    <w:rsid w:val="00114472"/>
    <w:rsid w:val="00115EDC"/>
    <w:rsid w:val="00120CD1"/>
    <w:rsid w:val="00120ECB"/>
    <w:rsid w:val="00121BBD"/>
    <w:rsid w:val="00121FBE"/>
    <w:rsid w:val="001301EB"/>
    <w:rsid w:val="00130A43"/>
    <w:rsid w:val="00135642"/>
    <w:rsid w:val="00136AA8"/>
    <w:rsid w:val="00141FEB"/>
    <w:rsid w:val="0014782C"/>
    <w:rsid w:val="00150BCF"/>
    <w:rsid w:val="001609BD"/>
    <w:rsid w:val="00163154"/>
    <w:rsid w:val="001639B7"/>
    <w:rsid w:val="0016527D"/>
    <w:rsid w:val="00166106"/>
    <w:rsid w:val="00170CC6"/>
    <w:rsid w:val="00170EC5"/>
    <w:rsid w:val="001747C1"/>
    <w:rsid w:val="00174BC5"/>
    <w:rsid w:val="00177FEB"/>
    <w:rsid w:val="00184BEE"/>
    <w:rsid w:val="0018596A"/>
    <w:rsid w:val="00185CDF"/>
    <w:rsid w:val="00185EFD"/>
    <w:rsid w:val="00186E63"/>
    <w:rsid w:val="001912C1"/>
    <w:rsid w:val="0019157E"/>
    <w:rsid w:val="0019318A"/>
    <w:rsid w:val="001A12BD"/>
    <w:rsid w:val="001A7D34"/>
    <w:rsid w:val="001B1AB8"/>
    <w:rsid w:val="001B7E06"/>
    <w:rsid w:val="001C1F46"/>
    <w:rsid w:val="001C375B"/>
    <w:rsid w:val="001C4DA0"/>
    <w:rsid w:val="001D3074"/>
    <w:rsid w:val="001D39F6"/>
    <w:rsid w:val="001D56B8"/>
    <w:rsid w:val="001D68E1"/>
    <w:rsid w:val="001E1ED9"/>
    <w:rsid w:val="001E2BC9"/>
    <w:rsid w:val="001E36FB"/>
    <w:rsid w:val="001E3DF8"/>
    <w:rsid w:val="001E4874"/>
    <w:rsid w:val="001E5DE1"/>
    <w:rsid w:val="00204322"/>
    <w:rsid w:val="002048FE"/>
    <w:rsid w:val="00205E7A"/>
    <w:rsid w:val="00207DF5"/>
    <w:rsid w:val="0021028E"/>
    <w:rsid w:val="00223C9A"/>
    <w:rsid w:val="00226CAD"/>
    <w:rsid w:val="00231E1C"/>
    <w:rsid w:val="00234EBF"/>
    <w:rsid w:val="00242D2E"/>
    <w:rsid w:val="002440D3"/>
    <w:rsid w:val="00256FC8"/>
    <w:rsid w:val="00257B33"/>
    <w:rsid w:val="002605EA"/>
    <w:rsid w:val="00264421"/>
    <w:rsid w:val="00265A78"/>
    <w:rsid w:val="00266445"/>
    <w:rsid w:val="0026785D"/>
    <w:rsid w:val="00286CAD"/>
    <w:rsid w:val="00286EE9"/>
    <w:rsid w:val="00290D7F"/>
    <w:rsid w:val="00291BFB"/>
    <w:rsid w:val="002A2B04"/>
    <w:rsid w:val="002A4586"/>
    <w:rsid w:val="002A65C1"/>
    <w:rsid w:val="002B1620"/>
    <w:rsid w:val="002B5437"/>
    <w:rsid w:val="002C31BF"/>
    <w:rsid w:val="002D4C7B"/>
    <w:rsid w:val="002E0CD7"/>
    <w:rsid w:val="002E15B3"/>
    <w:rsid w:val="002E2C37"/>
    <w:rsid w:val="002E6549"/>
    <w:rsid w:val="002E66DF"/>
    <w:rsid w:val="002F026B"/>
    <w:rsid w:val="002F0509"/>
    <w:rsid w:val="002F4629"/>
    <w:rsid w:val="002F778D"/>
    <w:rsid w:val="003123EF"/>
    <w:rsid w:val="00317BCA"/>
    <w:rsid w:val="003209E9"/>
    <w:rsid w:val="00320DE1"/>
    <w:rsid w:val="0033064E"/>
    <w:rsid w:val="003326F1"/>
    <w:rsid w:val="00332A1E"/>
    <w:rsid w:val="003418D6"/>
    <w:rsid w:val="00343261"/>
    <w:rsid w:val="00346089"/>
    <w:rsid w:val="0034654F"/>
    <w:rsid w:val="003528B0"/>
    <w:rsid w:val="00357815"/>
    <w:rsid w:val="00357BC6"/>
    <w:rsid w:val="003651F1"/>
    <w:rsid w:val="00366468"/>
    <w:rsid w:val="00372B90"/>
    <w:rsid w:val="00373AD3"/>
    <w:rsid w:val="0037445A"/>
    <w:rsid w:val="00381049"/>
    <w:rsid w:val="00381468"/>
    <w:rsid w:val="00386F27"/>
    <w:rsid w:val="00393524"/>
    <w:rsid w:val="003956C6"/>
    <w:rsid w:val="00395F12"/>
    <w:rsid w:val="003B0382"/>
    <w:rsid w:val="003B78BF"/>
    <w:rsid w:val="003B7B8D"/>
    <w:rsid w:val="003C5BF4"/>
    <w:rsid w:val="003D0B1E"/>
    <w:rsid w:val="003D227F"/>
    <w:rsid w:val="003D74B7"/>
    <w:rsid w:val="003E50E9"/>
    <w:rsid w:val="003E75CE"/>
    <w:rsid w:val="003F253C"/>
    <w:rsid w:val="003F25E2"/>
    <w:rsid w:val="004033EA"/>
    <w:rsid w:val="00411585"/>
    <w:rsid w:val="0041380F"/>
    <w:rsid w:val="004316D6"/>
    <w:rsid w:val="00435275"/>
    <w:rsid w:val="00444240"/>
    <w:rsid w:val="004468C8"/>
    <w:rsid w:val="00450F07"/>
    <w:rsid w:val="0045123A"/>
    <w:rsid w:val="00451934"/>
    <w:rsid w:val="00453647"/>
    <w:rsid w:val="00453CD3"/>
    <w:rsid w:val="0045590B"/>
    <w:rsid w:val="00455BC7"/>
    <w:rsid w:val="00456291"/>
    <w:rsid w:val="00460660"/>
    <w:rsid w:val="00460CCB"/>
    <w:rsid w:val="00477370"/>
    <w:rsid w:val="004812A5"/>
    <w:rsid w:val="00482F34"/>
    <w:rsid w:val="004850EB"/>
    <w:rsid w:val="00486107"/>
    <w:rsid w:val="0048767C"/>
    <w:rsid w:val="00491827"/>
    <w:rsid w:val="004926B0"/>
    <w:rsid w:val="00493FB0"/>
    <w:rsid w:val="00496FB4"/>
    <w:rsid w:val="004A7C69"/>
    <w:rsid w:val="004C4399"/>
    <w:rsid w:val="004C69ED"/>
    <w:rsid w:val="004C787C"/>
    <w:rsid w:val="004D666E"/>
    <w:rsid w:val="004E353F"/>
    <w:rsid w:val="004E7904"/>
    <w:rsid w:val="004F4B9B"/>
    <w:rsid w:val="005068BE"/>
    <w:rsid w:val="00511AB9"/>
    <w:rsid w:val="00516EF5"/>
    <w:rsid w:val="005172AD"/>
    <w:rsid w:val="00523644"/>
    <w:rsid w:val="00523EA7"/>
    <w:rsid w:val="005247E7"/>
    <w:rsid w:val="00530765"/>
    <w:rsid w:val="00532EC2"/>
    <w:rsid w:val="00543B7E"/>
    <w:rsid w:val="00544AB6"/>
    <w:rsid w:val="00551D1F"/>
    <w:rsid w:val="00552806"/>
    <w:rsid w:val="00553375"/>
    <w:rsid w:val="00561BBF"/>
    <w:rsid w:val="005658A6"/>
    <w:rsid w:val="005722BB"/>
    <w:rsid w:val="005736B7"/>
    <w:rsid w:val="005749E5"/>
    <w:rsid w:val="00575E5A"/>
    <w:rsid w:val="005779CD"/>
    <w:rsid w:val="00582654"/>
    <w:rsid w:val="0059265B"/>
    <w:rsid w:val="00596C7E"/>
    <w:rsid w:val="005A217E"/>
    <w:rsid w:val="005A6289"/>
    <w:rsid w:val="005A64E9"/>
    <w:rsid w:val="005B5EE9"/>
    <w:rsid w:val="005B7854"/>
    <w:rsid w:val="005D6C42"/>
    <w:rsid w:val="005D78FC"/>
    <w:rsid w:val="005E44DB"/>
    <w:rsid w:val="005F0EAC"/>
    <w:rsid w:val="005F386C"/>
    <w:rsid w:val="005F56F6"/>
    <w:rsid w:val="0060067C"/>
    <w:rsid w:val="00607A93"/>
    <w:rsid w:val="0061068E"/>
    <w:rsid w:val="0061676D"/>
    <w:rsid w:val="00620E04"/>
    <w:rsid w:val="00622470"/>
    <w:rsid w:val="00627CF6"/>
    <w:rsid w:val="00643975"/>
    <w:rsid w:val="00643DEC"/>
    <w:rsid w:val="006450E6"/>
    <w:rsid w:val="00652EDC"/>
    <w:rsid w:val="00660AD3"/>
    <w:rsid w:val="006816E2"/>
    <w:rsid w:val="00685E40"/>
    <w:rsid w:val="00686BED"/>
    <w:rsid w:val="00687271"/>
    <w:rsid w:val="00690421"/>
    <w:rsid w:val="006925B4"/>
    <w:rsid w:val="00697C17"/>
    <w:rsid w:val="006A3B4F"/>
    <w:rsid w:val="006A5570"/>
    <w:rsid w:val="006A689C"/>
    <w:rsid w:val="006A68D6"/>
    <w:rsid w:val="006B0E3B"/>
    <w:rsid w:val="006B2CA4"/>
    <w:rsid w:val="006B3D79"/>
    <w:rsid w:val="006B4795"/>
    <w:rsid w:val="006B6427"/>
    <w:rsid w:val="006C1438"/>
    <w:rsid w:val="006C18A2"/>
    <w:rsid w:val="006C645D"/>
    <w:rsid w:val="006C713D"/>
    <w:rsid w:val="006C71F0"/>
    <w:rsid w:val="006D1CA1"/>
    <w:rsid w:val="006D2B50"/>
    <w:rsid w:val="006D5E1D"/>
    <w:rsid w:val="006E0578"/>
    <w:rsid w:val="006E2167"/>
    <w:rsid w:val="006E314D"/>
    <w:rsid w:val="006E69D3"/>
    <w:rsid w:val="006F6F35"/>
    <w:rsid w:val="007024FE"/>
    <w:rsid w:val="00704641"/>
    <w:rsid w:val="00710723"/>
    <w:rsid w:val="00711302"/>
    <w:rsid w:val="00713A65"/>
    <w:rsid w:val="00714740"/>
    <w:rsid w:val="0071660E"/>
    <w:rsid w:val="0071721F"/>
    <w:rsid w:val="00721D27"/>
    <w:rsid w:val="00722E22"/>
    <w:rsid w:val="00723ED1"/>
    <w:rsid w:val="007242CC"/>
    <w:rsid w:val="00727D95"/>
    <w:rsid w:val="0073387A"/>
    <w:rsid w:val="00735670"/>
    <w:rsid w:val="00737AC4"/>
    <w:rsid w:val="00743525"/>
    <w:rsid w:val="0076286B"/>
    <w:rsid w:val="00764595"/>
    <w:rsid w:val="00765E8D"/>
    <w:rsid w:val="00766846"/>
    <w:rsid w:val="0077244D"/>
    <w:rsid w:val="00773EF6"/>
    <w:rsid w:val="00775AFA"/>
    <w:rsid w:val="0077673A"/>
    <w:rsid w:val="00776C50"/>
    <w:rsid w:val="007846E1"/>
    <w:rsid w:val="00790422"/>
    <w:rsid w:val="007925DA"/>
    <w:rsid w:val="007969B1"/>
    <w:rsid w:val="007A05F1"/>
    <w:rsid w:val="007B1AAC"/>
    <w:rsid w:val="007B351E"/>
    <w:rsid w:val="007B570C"/>
    <w:rsid w:val="007C50D2"/>
    <w:rsid w:val="007C75EE"/>
    <w:rsid w:val="007D01F3"/>
    <w:rsid w:val="007D6176"/>
    <w:rsid w:val="007D6804"/>
    <w:rsid w:val="007E241F"/>
    <w:rsid w:val="007E291B"/>
    <w:rsid w:val="007E34DA"/>
    <w:rsid w:val="007E4A6E"/>
    <w:rsid w:val="007F1FA7"/>
    <w:rsid w:val="007F56A7"/>
    <w:rsid w:val="007F6B49"/>
    <w:rsid w:val="0080620A"/>
    <w:rsid w:val="00807DD0"/>
    <w:rsid w:val="00812E2A"/>
    <w:rsid w:val="00813F11"/>
    <w:rsid w:val="008258BF"/>
    <w:rsid w:val="00825FE8"/>
    <w:rsid w:val="008314FB"/>
    <w:rsid w:val="00842E0A"/>
    <w:rsid w:val="00844B03"/>
    <w:rsid w:val="00847988"/>
    <w:rsid w:val="00856C02"/>
    <w:rsid w:val="00860691"/>
    <w:rsid w:val="00860F69"/>
    <w:rsid w:val="008630CE"/>
    <w:rsid w:val="008713F4"/>
    <w:rsid w:val="00872373"/>
    <w:rsid w:val="008816F6"/>
    <w:rsid w:val="008835FA"/>
    <w:rsid w:val="008911BB"/>
    <w:rsid w:val="00892671"/>
    <w:rsid w:val="0089332B"/>
    <w:rsid w:val="008A1157"/>
    <w:rsid w:val="008A1D66"/>
    <w:rsid w:val="008A3568"/>
    <w:rsid w:val="008B2564"/>
    <w:rsid w:val="008C07E0"/>
    <w:rsid w:val="008C2308"/>
    <w:rsid w:val="008D03B9"/>
    <w:rsid w:val="008E0FEF"/>
    <w:rsid w:val="008E748F"/>
    <w:rsid w:val="008F18D6"/>
    <w:rsid w:val="00904780"/>
    <w:rsid w:val="00906FA6"/>
    <w:rsid w:val="009113A8"/>
    <w:rsid w:val="00911EED"/>
    <w:rsid w:val="0092013C"/>
    <w:rsid w:val="00922385"/>
    <w:rsid w:val="009223DF"/>
    <w:rsid w:val="00922E85"/>
    <w:rsid w:val="009325D3"/>
    <w:rsid w:val="009359C2"/>
    <w:rsid w:val="00936091"/>
    <w:rsid w:val="00940D8A"/>
    <w:rsid w:val="00946F5C"/>
    <w:rsid w:val="00947860"/>
    <w:rsid w:val="009547E1"/>
    <w:rsid w:val="00962258"/>
    <w:rsid w:val="009624E1"/>
    <w:rsid w:val="009678B7"/>
    <w:rsid w:val="00967932"/>
    <w:rsid w:val="00967DDC"/>
    <w:rsid w:val="00982411"/>
    <w:rsid w:val="009835FB"/>
    <w:rsid w:val="009878D9"/>
    <w:rsid w:val="009905CC"/>
    <w:rsid w:val="00992D9C"/>
    <w:rsid w:val="0099433A"/>
    <w:rsid w:val="00996215"/>
    <w:rsid w:val="00996CB8"/>
    <w:rsid w:val="009A1BDA"/>
    <w:rsid w:val="009A538C"/>
    <w:rsid w:val="009A6C32"/>
    <w:rsid w:val="009A7568"/>
    <w:rsid w:val="009B2E97"/>
    <w:rsid w:val="009B568F"/>
    <w:rsid w:val="009B676E"/>
    <w:rsid w:val="009B72CC"/>
    <w:rsid w:val="009C31D2"/>
    <w:rsid w:val="009C67E9"/>
    <w:rsid w:val="009C682B"/>
    <w:rsid w:val="009D192C"/>
    <w:rsid w:val="009D4BD6"/>
    <w:rsid w:val="009D61FF"/>
    <w:rsid w:val="009E07F4"/>
    <w:rsid w:val="009E16B8"/>
    <w:rsid w:val="009E690D"/>
    <w:rsid w:val="009E70DF"/>
    <w:rsid w:val="009F03C3"/>
    <w:rsid w:val="009F1770"/>
    <w:rsid w:val="009F392E"/>
    <w:rsid w:val="009F4325"/>
    <w:rsid w:val="009F4359"/>
    <w:rsid w:val="009F49FD"/>
    <w:rsid w:val="009F4CA7"/>
    <w:rsid w:val="009F7360"/>
    <w:rsid w:val="00A02274"/>
    <w:rsid w:val="00A079CF"/>
    <w:rsid w:val="00A11980"/>
    <w:rsid w:val="00A14931"/>
    <w:rsid w:val="00A23CEC"/>
    <w:rsid w:val="00A24268"/>
    <w:rsid w:val="00A24A3F"/>
    <w:rsid w:val="00A41F72"/>
    <w:rsid w:val="00A44328"/>
    <w:rsid w:val="00A5036E"/>
    <w:rsid w:val="00A51DF7"/>
    <w:rsid w:val="00A52780"/>
    <w:rsid w:val="00A52C95"/>
    <w:rsid w:val="00A6177B"/>
    <w:rsid w:val="00A6253E"/>
    <w:rsid w:val="00A647E3"/>
    <w:rsid w:val="00A66136"/>
    <w:rsid w:val="00A66A96"/>
    <w:rsid w:val="00A72375"/>
    <w:rsid w:val="00A758C2"/>
    <w:rsid w:val="00A775D7"/>
    <w:rsid w:val="00A83B1E"/>
    <w:rsid w:val="00A83EC9"/>
    <w:rsid w:val="00A85989"/>
    <w:rsid w:val="00A8686F"/>
    <w:rsid w:val="00AA351E"/>
    <w:rsid w:val="00AA4CBB"/>
    <w:rsid w:val="00AA65FA"/>
    <w:rsid w:val="00AA7351"/>
    <w:rsid w:val="00AB0021"/>
    <w:rsid w:val="00AB573A"/>
    <w:rsid w:val="00AC0615"/>
    <w:rsid w:val="00AC076F"/>
    <w:rsid w:val="00AD056F"/>
    <w:rsid w:val="00AD05DA"/>
    <w:rsid w:val="00AD507C"/>
    <w:rsid w:val="00AD6731"/>
    <w:rsid w:val="00AE5F1F"/>
    <w:rsid w:val="00AE6BF9"/>
    <w:rsid w:val="00AF3517"/>
    <w:rsid w:val="00B02E58"/>
    <w:rsid w:val="00B04D41"/>
    <w:rsid w:val="00B05928"/>
    <w:rsid w:val="00B07F83"/>
    <w:rsid w:val="00B11C3B"/>
    <w:rsid w:val="00B15D0D"/>
    <w:rsid w:val="00B204C6"/>
    <w:rsid w:val="00B40FB0"/>
    <w:rsid w:val="00B4375C"/>
    <w:rsid w:val="00B437E1"/>
    <w:rsid w:val="00B45E9E"/>
    <w:rsid w:val="00B468E9"/>
    <w:rsid w:val="00B52BEF"/>
    <w:rsid w:val="00B53076"/>
    <w:rsid w:val="00B5408E"/>
    <w:rsid w:val="00B5597B"/>
    <w:rsid w:val="00B55F9C"/>
    <w:rsid w:val="00B57510"/>
    <w:rsid w:val="00B60328"/>
    <w:rsid w:val="00B71941"/>
    <w:rsid w:val="00B73612"/>
    <w:rsid w:val="00B75EE1"/>
    <w:rsid w:val="00B77481"/>
    <w:rsid w:val="00B77D27"/>
    <w:rsid w:val="00B8518B"/>
    <w:rsid w:val="00B8765E"/>
    <w:rsid w:val="00B87ACE"/>
    <w:rsid w:val="00BA32BB"/>
    <w:rsid w:val="00BA49B2"/>
    <w:rsid w:val="00BB1C3E"/>
    <w:rsid w:val="00BB1EBB"/>
    <w:rsid w:val="00BB3740"/>
    <w:rsid w:val="00BB5D6C"/>
    <w:rsid w:val="00BB6E6E"/>
    <w:rsid w:val="00BC0854"/>
    <w:rsid w:val="00BC475C"/>
    <w:rsid w:val="00BC6D0F"/>
    <w:rsid w:val="00BC6DCB"/>
    <w:rsid w:val="00BC774E"/>
    <w:rsid w:val="00BD07A7"/>
    <w:rsid w:val="00BD2D69"/>
    <w:rsid w:val="00BD6C71"/>
    <w:rsid w:val="00BD7E91"/>
    <w:rsid w:val="00BE67E2"/>
    <w:rsid w:val="00BE7BDC"/>
    <w:rsid w:val="00BF2C17"/>
    <w:rsid w:val="00BF374D"/>
    <w:rsid w:val="00BF557F"/>
    <w:rsid w:val="00BF5E78"/>
    <w:rsid w:val="00C01DF9"/>
    <w:rsid w:val="00C02D0A"/>
    <w:rsid w:val="00C03737"/>
    <w:rsid w:val="00C03A6E"/>
    <w:rsid w:val="00C1043E"/>
    <w:rsid w:val="00C145B2"/>
    <w:rsid w:val="00C30759"/>
    <w:rsid w:val="00C366BF"/>
    <w:rsid w:val="00C40CEE"/>
    <w:rsid w:val="00C44F6A"/>
    <w:rsid w:val="00C470D3"/>
    <w:rsid w:val="00C50146"/>
    <w:rsid w:val="00C543FC"/>
    <w:rsid w:val="00C5579D"/>
    <w:rsid w:val="00C61BF5"/>
    <w:rsid w:val="00C65CAE"/>
    <w:rsid w:val="00C65D64"/>
    <w:rsid w:val="00C8207D"/>
    <w:rsid w:val="00C82986"/>
    <w:rsid w:val="00C836B8"/>
    <w:rsid w:val="00C8739E"/>
    <w:rsid w:val="00C901B1"/>
    <w:rsid w:val="00C908D2"/>
    <w:rsid w:val="00CA2FC4"/>
    <w:rsid w:val="00CA5F46"/>
    <w:rsid w:val="00CA6D60"/>
    <w:rsid w:val="00CB15A8"/>
    <w:rsid w:val="00CB7807"/>
    <w:rsid w:val="00CC2677"/>
    <w:rsid w:val="00CC3756"/>
    <w:rsid w:val="00CC3CA7"/>
    <w:rsid w:val="00CD043B"/>
    <w:rsid w:val="00CD0E75"/>
    <w:rsid w:val="00CD1FC4"/>
    <w:rsid w:val="00CD3F2A"/>
    <w:rsid w:val="00CD6E70"/>
    <w:rsid w:val="00CE14C1"/>
    <w:rsid w:val="00CE371D"/>
    <w:rsid w:val="00CE5745"/>
    <w:rsid w:val="00CE7C61"/>
    <w:rsid w:val="00D02841"/>
    <w:rsid w:val="00D02A4D"/>
    <w:rsid w:val="00D03DCD"/>
    <w:rsid w:val="00D04764"/>
    <w:rsid w:val="00D12746"/>
    <w:rsid w:val="00D131B6"/>
    <w:rsid w:val="00D15E54"/>
    <w:rsid w:val="00D21061"/>
    <w:rsid w:val="00D2168B"/>
    <w:rsid w:val="00D22738"/>
    <w:rsid w:val="00D316A7"/>
    <w:rsid w:val="00D3796D"/>
    <w:rsid w:val="00D4108E"/>
    <w:rsid w:val="00D44FBA"/>
    <w:rsid w:val="00D45715"/>
    <w:rsid w:val="00D56F89"/>
    <w:rsid w:val="00D57C70"/>
    <w:rsid w:val="00D6163D"/>
    <w:rsid w:val="00D61745"/>
    <w:rsid w:val="00D717D7"/>
    <w:rsid w:val="00D760A8"/>
    <w:rsid w:val="00D77725"/>
    <w:rsid w:val="00D82D0D"/>
    <w:rsid w:val="00D831A3"/>
    <w:rsid w:val="00D83CE7"/>
    <w:rsid w:val="00D915F9"/>
    <w:rsid w:val="00DA1CD1"/>
    <w:rsid w:val="00DA6FFE"/>
    <w:rsid w:val="00DB0605"/>
    <w:rsid w:val="00DB4087"/>
    <w:rsid w:val="00DC3110"/>
    <w:rsid w:val="00DD3D84"/>
    <w:rsid w:val="00DD46F3"/>
    <w:rsid w:val="00DD58A6"/>
    <w:rsid w:val="00DE16B9"/>
    <w:rsid w:val="00DE2E3E"/>
    <w:rsid w:val="00DE3E2C"/>
    <w:rsid w:val="00DE56F2"/>
    <w:rsid w:val="00DF063E"/>
    <w:rsid w:val="00DF116D"/>
    <w:rsid w:val="00DF66C0"/>
    <w:rsid w:val="00E01091"/>
    <w:rsid w:val="00E01C55"/>
    <w:rsid w:val="00E079EB"/>
    <w:rsid w:val="00E07B09"/>
    <w:rsid w:val="00E11B61"/>
    <w:rsid w:val="00E146CB"/>
    <w:rsid w:val="00E21B22"/>
    <w:rsid w:val="00E30702"/>
    <w:rsid w:val="00E43FA4"/>
    <w:rsid w:val="00E526B1"/>
    <w:rsid w:val="00E53996"/>
    <w:rsid w:val="00E57623"/>
    <w:rsid w:val="00E644B1"/>
    <w:rsid w:val="00E65330"/>
    <w:rsid w:val="00E6539A"/>
    <w:rsid w:val="00E6709B"/>
    <w:rsid w:val="00E73C9C"/>
    <w:rsid w:val="00E824F1"/>
    <w:rsid w:val="00E8357C"/>
    <w:rsid w:val="00E843CE"/>
    <w:rsid w:val="00E864A6"/>
    <w:rsid w:val="00E90B7B"/>
    <w:rsid w:val="00E95B89"/>
    <w:rsid w:val="00EA7FC4"/>
    <w:rsid w:val="00EB104F"/>
    <w:rsid w:val="00EB1C29"/>
    <w:rsid w:val="00EB4F80"/>
    <w:rsid w:val="00EC25B1"/>
    <w:rsid w:val="00ED14BD"/>
    <w:rsid w:val="00ED3947"/>
    <w:rsid w:val="00EE1804"/>
    <w:rsid w:val="00EE4CA3"/>
    <w:rsid w:val="00EE7BF1"/>
    <w:rsid w:val="00EF2784"/>
    <w:rsid w:val="00F01440"/>
    <w:rsid w:val="00F02625"/>
    <w:rsid w:val="00F12A83"/>
    <w:rsid w:val="00F12DEC"/>
    <w:rsid w:val="00F1715C"/>
    <w:rsid w:val="00F2282A"/>
    <w:rsid w:val="00F23C32"/>
    <w:rsid w:val="00F310F8"/>
    <w:rsid w:val="00F324A9"/>
    <w:rsid w:val="00F35939"/>
    <w:rsid w:val="00F41D43"/>
    <w:rsid w:val="00F44FCA"/>
    <w:rsid w:val="00F45607"/>
    <w:rsid w:val="00F60DBD"/>
    <w:rsid w:val="00F6364B"/>
    <w:rsid w:val="00F64786"/>
    <w:rsid w:val="00F659EB"/>
    <w:rsid w:val="00F67288"/>
    <w:rsid w:val="00F7180E"/>
    <w:rsid w:val="00F748DF"/>
    <w:rsid w:val="00F75E85"/>
    <w:rsid w:val="00F845A4"/>
    <w:rsid w:val="00F85952"/>
    <w:rsid w:val="00F862D6"/>
    <w:rsid w:val="00F86BA6"/>
    <w:rsid w:val="00F92CD2"/>
    <w:rsid w:val="00F9720F"/>
    <w:rsid w:val="00F97E71"/>
    <w:rsid w:val="00FA164E"/>
    <w:rsid w:val="00FA44EE"/>
    <w:rsid w:val="00FA7269"/>
    <w:rsid w:val="00FB2119"/>
    <w:rsid w:val="00FB6880"/>
    <w:rsid w:val="00FC006E"/>
    <w:rsid w:val="00FC3ACE"/>
    <w:rsid w:val="00FC6389"/>
    <w:rsid w:val="00FD264A"/>
    <w:rsid w:val="00FD2F51"/>
    <w:rsid w:val="00FD4D73"/>
    <w:rsid w:val="00FD528F"/>
    <w:rsid w:val="00FE28EC"/>
    <w:rsid w:val="00FE30E1"/>
    <w:rsid w:val="00FF40BB"/>
    <w:rsid w:val="00FF494B"/>
    <w:rsid w:val="00FF4959"/>
    <w:rsid w:val="00FF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7AF8BF"/>
  <w14:defaultImageDpi w14:val="32767"/>
  <w15:docId w15:val="{C627B6A7-979D-495F-B4AF-25BF0E8D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146CB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WW-Absatz-Standardschriftart11111111111111111111111111111111111111">
    <w:name w:val="WW-Absatz-Standardschriftart11111111111111111111111111111111111111"/>
    <w:rsid w:val="001B7E06"/>
  </w:style>
  <w:style w:type="character" w:styleId="Nevyeenzmnka">
    <w:name w:val="Unresolved Mention"/>
    <w:basedOn w:val="Standardnpsmoodstavce"/>
    <w:uiPriority w:val="99"/>
    <w:semiHidden/>
    <w:unhideWhenUsed/>
    <w:rsid w:val="00F92CD2"/>
    <w:rPr>
      <w:color w:val="605E5C"/>
      <w:shd w:val="clear" w:color="auto" w:fill="E1DFDD"/>
    </w:rPr>
  </w:style>
  <w:style w:type="paragraph" w:customStyle="1" w:styleId="Adresa">
    <w:name w:val="Adresa"/>
    <w:basedOn w:val="Normln"/>
    <w:qFormat/>
    <w:rsid w:val="00F75E85"/>
    <w:pPr>
      <w:spacing w:after="20" w:line="240" w:lineRule="auto"/>
    </w:pPr>
    <w:rPr>
      <w:rFonts w:ascii="Arial" w:eastAsia="Calibri" w:hAnsi="Arial" w:cs="Times New Roman"/>
      <w:sz w:val="20"/>
      <w:szCs w:val="20"/>
    </w:rPr>
  </w:style>
  <w:style w:type="paragraph" w:customStyle="1" w:styleId="Default">
    <w:name w:val="Default"/>
    <w:rsid w:val="00257B3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Odvolacdaje">
    <w:name w:val="Odvolací údaje"/>
    <w:rsid w:val="00317BCA"/>
    <w:pPr>
      <w:spacing w:after="0" w:line="240" w:lineRule="auto"/>
    </w:pPr>
    <w:rPr>
      <w:rFonts w:ascii="Arial" w:eastAsia="Times New Roman" w:hAnsi="Arial" w:cs="Times New Roman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opecnyP@spravazeleznic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cechak@sbprojekt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echak@sbprojekt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Vaclavik@spravazelezni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minsky@spravazelezni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EF6332-415E-48A9-9359-9729E1E09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3185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Pfeffer Norbert, Ing.</dc:creator>
  <cp:lastModifiedBy>Brožová Andrea, Ing.</cp:lastModifiedBy>
  <cp:revision>4</cp:revision>
  <cp:lastPrinted>2023-11-22T07:32:00Z</cp:lastPrinted>
  <dcterms:created xsi:type="dcterms:W3CDTF">2023-11-22T07:31:00Z</dcterms:created>
  <dcterms:modified xsi:type="dcterms:W3CDTF">2023-11-22T07:32:00Z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