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6AE6FD8D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B4D4B" w:rsidRPr="00F617F6">
        <w:rPr>
          <w:rFonts w:ascii="Verdana" w:hAnsi="Verdana"/>
          <w:b/>
          <w:sz w:val="18"/>
          <w:szCs w:val="18"/>
        </w:rPr>
        <w:t>Salavice, budova zastávky</w:t>
      </w:r>
      <w:r w:rsidR="009B4D4B" w:rsidRPr="00705D61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3245C6" w:rsidRPr="00705D61">
        <w:rPr>
          <w:rFonts w:ascii="Verdana" w:hAnsi="Verdana"/>
          <w:b/>
          <w:sz w:val="18"/>
          <w:szCs w:val="18"/>
        </w:rPr>
        <w:t>– oprava bytové jednotky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99614A5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A2DADA" w14:textId="77A6F965" w:rsidR="003245C6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BBA8CBA" w14:textId="553F6C45" w:rsidR="003245C6" w:rsidRPr="009618D3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245C6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2C0FE" w14:textId="77777777" w:rsidR="002628F4" w:rsidRDefault="002628F4">
      <w:r>
        <w:separator/>
      </w:r>
    </w:p>
  </w:endnote>
  <w:endnote w:type="continuationSeparator" w:id="0">
    <w:p w14:paraId="34BDA6C7" w14:textId="77777777" w:rsidR="002628F4" w:rsidRDefault="0026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7A5116B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4D4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4D4B" w:rsidRPr="009B4D4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193DA" w14:textId="77777777" w:rsidR="002628F4" w:rsidRDefault="002628F4">
      <w:r>
        <w:separator/>
      </w:r>
    </w:p>
  </w:footnote>
  <w:footnote w:type="continuationSeparator" w:id="0">
    <w:p w14:paraId="2B9A262B" w14:textId="77777777" w:rsidR="002628F4" w:rsidRDefault="00262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8F4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45C6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97E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4D4B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18C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C351C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A7F08"/>
    <w:rsid w:val="00B3128D"/>
    <w:rsid w:val="00B42F44"/>
    <w:rsid w:val="00BC4977"/>
    <w:rsid w:val="00C65986"/>
    <w:rsid w:val="00CB3255"/>
    <w:rsid w:val="00D776FF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00D46E-5DA1-440B-8A0D-7F5E4B7E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2024-06-03T05:33:00Z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