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5D902A0E" w:rsidR="00F862D6" w:rsidRPr="003E6B9A" w:rsidRDefault="005E2662" w:rsidP="0037111D">
            <w:r w:rsidRPr="005E2662">
              <w:rPr>
                <w:rFonts w:ascii="Helvetica" w:hAnsi="Helvetica"/>
              </w:rPr>
              <w:t>4760/2024-SŽ-SSV-Ú3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958CCE7" w:rsidR="00F862D6" w:rsidRPr="003E6B9A" w:rsidRDefault="00142DF0" w:rsidP="00CC1E2B">
            <w:r>
              <w:t>3</w:t>
            </w:r>
            <w:r w:rsidR="003E6B9A" w:rsidRPr="003E6B9A">
              <w:t>/</w:t>
            </w:r>
            <w:r w:rsidR="005E2662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A956486" w:rsidR="00F862D6" w:rsidRPr="003E6B9A" w:rsidRDefault="00867EF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5909E1F" w:rsidR="009A7568" w:rsidRPr="003E6B9A" w:rsidRDefault="00867EF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2C8303C5" w:rsidR="009A7568" w:rsidRPr="003E6B9A" w:rsidRDefault="00867EF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37CE33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42DF0">
              <w:rPr>
                <w:noProof/>
              </w:rPr>
              <w:t>30.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50C490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867EF3">
        <w:rPr>
          <w:rFonts w:eastAsia="Times New Roman" w:cs="Times New Roman"/>
          <w:lang w:eastAsia="cs-CZ"/>
        </w:rPr>
        <w:t>1</w:t>
      </w:r>
    </w:p>
    <w:p w14:paraId="1C466933" w14:textId="2488591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867EF3" w:rsidRPr="00867EF3">
        <w:rPr>
          <w:rFonts w:eastAsia="Calibri" w:cs="Times New Roman"/>
          <w:b/>
          <w:lang w:eastAsia="cs-CZ"/>
        </w:rPr>
        <w:t>Výstavba PZS (P4374) v km 25,603 trati Lipová Lázně – Javorník ve Slezsku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0A0C7D83" w:rsidR="00CB7B5A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 xml:space="preserve">V </w:t>
      </w:r>
      <w:r w:rsidRPr="00867EF3">
        <w:rPr>
          <w:rFonts w:eastAsia="Calibri" w:cs="Times New Roman"/>
          <w:b/>
          <w:lang w:eastAsia="cs-CZ"/>
        </w:rPr>
        <w:t xml:space="preserve">PS 1503 (P4374 Úprava TK) </w:t>
      </w:r>
      <w:r w:rsidRPr="00867EF3">
        <w:rPr>
          <w:rFonts w:eastAsia="Calibri" w:cs="Times New Roman"/>
          <w:bCs/>
          <w:lang w:eastAsia="cs-CZ"/>
        </w:rPr>
        <w:t>se nachází položka č. 23 KABEL ZEMNÍ DVOUPLÁŠŤOVÝ S PANCÍŘEM PRŮMĚRU ŽÍLY 0,8 MM – MONTÁŽ. Ve výkazu výměr je chybně uvedeno množství montáže kabelu vzhledem k měrné jednotce. Žádáme zadavatele o prověření.</w:t>
      </w:r>
    </w:p>
    <w:p w14:paraId="687C2E86" w14:textId="77777777" w:rsid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459ABDA6" w:rsidR="00302BAF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Položka byla opravena v soupisu prací PS 1503, který je součástí přílohy.</w:t>
      </w:r>
    </w:p>
    <w:p w14:paraId="7F11C39C" w14:textId="77777777" w:rsidR="00CB7B5A" w:rsidRP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68EF43DC" w14:textId="22DB7FED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/>
          <w:lang w:eastAsia="cs-CZ"/>
        </w:rPr>
        <w:t>PS 1703 (P4374 Sdělovací zařízení)</w:t>
      </w:r>
      <w:r w:rsidRPr="00867EF3">
        <w:rPr>
          <w:rFonts w:eastAsia="Calibri" w:cs="Times New Roman"/>
          <w:bCs/>
          <w:lang w:eastAsia="cs-CZ"/>
        </w:rPr>
        <w:t>: Dle výkazu výměr se dodávají 2 kusy SHDSL modemů, avšak dle schématu přenosového systému je nový modem pouze na P4374.</w:t>
      </w:r>
    </w:p>
    <w:p w14:paraId="3D859300" w14:textId="3E0B4C6D" w:rsidR="00CB7B5A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Žádáme zadavatele o prověření.</w:t>
      </w:r>
    </w:p>
    <w:p w14:paraId="09E94491" w14:textId="77777777" w:rsidR="00302BAF" w:rsidRDefault="00CB7B5A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1E86F1D1" w:rsidR="00CB7B5A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V PS 1703 je ve výkazu pouze jeden SHDSL modem pro přejezd P4374. V PS 1702 jsou další tři pro přejezd P4359 (2 kusy) a pro ŽST Žulová.</w:t>
      </w:r>
      <w:r w:rsidR="00CB7B5A" w:rsidRPr="00814BED">
        <w:rPr>
          <w:rFonts w:eastAsia="Calibri" w:cs="Times New Roman"/>
          <w:bCs/>
          <w:lang w:eastAsia="cs-CZ"/>
        </w:rPr>
        <w:t xml:space="preserve"> </w:t>
      </w:r>
    </w:p>
    <w:p w14:paraId="53B15810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BD0B00" w14:textId="004B2751" w:rsidR="00867EF3" w:rsidRPr="007F5076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5076">
        <w:rPr>
          <w:rFonts w:eastAsia="Calibri" w:cs="Times New Roman"/>
          <w:b/>
          <w:lang w:eastAsia="cs-CZ"/>
        </w:rPr>
        <w:t>Dotaz č. 3:</w:t>
      </w:r>
    </w:p>
    <w:p w14:paraId="4C5BBA31" w14:textId="35CAF85A" w:rsidR="00867EF3" w:rsidRPr="007F5076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5076">
        <w:rPr>
          <w:rFonts w:eastAsia="Calibri" w:cs="Times New Roman"/>
          <w:bCs/>
          <w:lang w:eastAsia="cs-CZ"/>
        </w:rPr>
        <w:t>Vzhledem k nutnosti řádného seznámení se ZD, ocenění soupisu prací, oslovení/vyjádření subdodavatelů, potřeby zodpovězení dotazů, řešení splnitelnosti termínů/lhůt/harmonogramu, žádáme zadavatele o posun termínu odevzdání alespoň o 5 pracovních dnů.</w:t>
      </w:r>
    </w:p>
    <w:p w14:paraId="7602D6AC" w14:textId="77777777" w:rsidR="00867EF3" w:rsidRPr="007F5076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5076">
        <w:rPr>
          <w:rFonts w:eastAsia="Calibri" w:cs="Times New Roman"/>
          <w:b/>
          <w:lang w:eastAsia="cs-CZ"/>
        </w:rPr>
        <w:t xml:space="preserve">Odpověď: </w:t>
      </w:r>
    </w:p>
    <w:p w14:paraId="57C4883D" w14:textId="77777777" w:rsidR="00142DF0" w:rsidRPr="00142DF0" w:rsidRDefault="00142DF0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42DF0">
        <w:rPr>
          <w:rFonts w:eastAsia="Calibri" w:cs="Times New Roman"/>
          <w:bCs/>
          <w:lang w:eastAsia="cs-CZ"/>
        </w:rPr>
        <w:t>Zadavatel uvádí, že lhůta pro podání nabídek byla stanovena v délce odpovídající povaze a složitosti předmětné veřejné zakázky a jako taková je dle Zadavatele dostačující.</w:t>
      </w:r>
    </w:p>
    <w:p w14:paraId="211BC53E" w14:textId="2B007767" w:rsidR="00867EF3" w:rsidRDefault="00142DF0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42DF0">
        <w:rPr>
          <w:rFonts w:eastAsia="Calibri" w:cs="Times New Roman"/>
          <w:bCs/>
          <w:lang w:eastAsia="cs-CZ"/>
        </w:rPr>
        <w:t>Z tohoto důvodu nebude Zadavatel lhůtu pro podání nabídek prodlužovat.</w:t>
      </w:r>
    </w:p>
    <w:p w14:paraId="3E5CAFE9" w14:textId="77777777" w:rsidR="00142DF0" w:rsidRPr="00CB7B5A" w:rsidRDefault="00142DF0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16A9D9C" w14:textId="72C2ECB8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33FF8F0B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 xml:space="preserve">V soubor </w:t>
      </w:r>
      <w:r w:rsidRPr="00867EF3">
        <w:rPr>
          <w:rFonts w:eastAsia="Calibri" w:cs="Times New Roman"/>
          <w:b/>
          <w:lang w:eastAsia="cs-CZ"/>
        </w:rPr>
        <w:t>„PZS_P4374_km25,603_R_rekapitulace.xlsx</w:t>
      </w:r>
      <w:r w:rsidRPr="00867EF3">
        <w:rPr>
          <w:rFonts w:eastAsia="Calibri" w:cs="Times New Roman"/>
          <w:bCs/>
          <w:lang w:eastAsia="cs-CZ"/>
        </w:rPr>
        <w:t>“, na listu „Všeobecné položky“ chybí u položky č. 7 „Exkurze“ vzorec pro výpočet celkové ceny položky (buňka E38). Žádáme zadavatele o prověření.</w:t>
      </w:r>
    </w:p>
    <w:p w14:paraId="0EB47C8E" w14:textId="68377E92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D1B1E24" w14:textId="19A06F67" w:rsidR="00867EF3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Do buňky E38 v souboru „PZS_P4374_km</w:t>
      </w:r>
      <w:proofErr w:type="gramStart"/>
      <w:r w:rsidRPr="00814BED">
        <w:rPr>
          <w:rFonts w:eastAsia="Calibri" w:cs="Times New Roman"/>
          <w:bCs/>
          <w:lang w:eastAsia="cs-CZ"/>
        </w:rPr>
        <w:t>25,603_R_rekapitulace.xlsx</w:t>
      </w:r>
      <w:proofErr w:type="gramEnd"/>
      <w:r w:rsidRPr="00814BED">
        <w:rPr>
          <w:rFonts w:eastAsia="Calibri" w:cs="Times New Roman"/>
          <w:bCs/>
          <w:lang w:eastAsia="cs-CZ"/>
        </w:rPr>
        <w:t>“, na listu „Všeobecné položky“</w:t>
      </w:r>
      <w:r w:rsidR="00867EF3" w:rsidRPr="00814BED">
        <w:rPr>
          <w:rFonts w:eastAsia="Calibri" w:cs="Times New Roman"/>
          <w:bCs/>
          <w:lang w:eastAsia="cs-CZ"/>
        </w:rPr>
        <w:t xml:space="preserve"> </w:t>
      </w:r>
      <w:r w:rsidRPr="00814BED">
        <w:rPr>
          <w:rFonts w:eastAsia="Calibri" w:cs="Times New Roman"/>
          <w:bCs/>
          <w:lang w:eastAsia="cs-CZ"/>
        </w:rPr>
        <w:t xml:space="preserve">byl </w:t>
      </w:r>
      <w:proofErr w:type="spellStart"/>
      <w:r w:rsidRPr="00814BED">
        <w:rPr>
          <w:rFonts w:eastAsia="Calibri" w:cs="Times New Roman"/>
          <w:bCs/>
          <w:lang w:eastAsia="cs-CZ"/>
        </w:rPr>
        <w:t>doplňen</w:t>
      </w:r>
      <w:proofErr w:type="spellEnd"/>
      <w:r w:rsidRPr="00814BED">
        <w:rPr>
          <w:rFonts w:eastAsia="Calibri" w:cs="Times New Roman"/>
          <w:bCs/>
          <w:lang w:eastAsia="cs-CZ"/>
        </w:rPr>
        <w:t xml:space="preserve"> výpočtový vzorec a upravený soubor je součástí přílohy.</w:t>
      </w:r>
    </w:p>
    <w:p w14:paraId="2BF21930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F395D5E" w14:textId="12DA5415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4868C2EB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7EF3">
        <w:rPr>
          <w:rFonts w:eastAsia="Calibri" w:cs="Times New Roman"/>
          <w:b/>
          <w:lang w:eastAsia="cs-CZ"/>
        </w:rPr>
        <w:t>PS 13-03 – „P4374 Výstavba PZS“: V TZ se uvádí:</w:t>
      </w:r>
    </w:p>
    <w:p w14:paraId="760A9B51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„Technické řešení musí být připraveno na navazující stavby řešící například výstavbu systému ETCS, či výstavbu nového traťového zařízení“</w:t>
      </w:r>
    </w:p>
    <w:p w14:paraId="0FF56C7D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V souvislosti s uvedeným se tážeme:</w:t>
      </w:r>
    </w:p>
    <w:p w14:paraId="554FA6D7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a) O jakou úroveň systému ETCS se jedná?</w:t>
      </w:r>
    </w:p>
    <w:p w14:paraId="093CFF2A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b) Jaké TZZ se předpokládá?</w:t>
      </w:r>
    </w:p>
    <w:p w14:paraId="4079BE00" w14:textId="4E0DFA02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4E7B78E" w14:textId="08BE3F29" w:rsidR="002A24D9" w:rsidRPr="00814BED" w:rsidRDefault="002A24D9" w:rsidP="00142DF0">
      <w:pPr>
        <w:spacing w:before="60"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a) Dle prohlášení o dráze minimálně L1 LS</w:t>
      </w:r>
    </w:p>
    <w:p w14:paraId="197AE862" w14:textId="643FB5EA" w:rsidR="00867EF3" w:rsidRPr="00814BED" w:rsidRDefault="002A24D9" w:rsidP="00142DF0">
      <w:pPr>
        <w:spacing w:before="60"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b) Dle stávajícího stavu.</w:t>
      </w:r>
    </w:p>
    <w:p w14:paraId="4CC3F258" w14:textId="77777777" w:rsidR="00814BED" w:rsidRDefault="00814BED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7190CE0" w14:textId="3E7FED6B" w:rsidR="00867EF3" w:rsidRPr="00814BED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14BED">
        <w:rPr>
          <w:rFonts w:eastAsia="Calibri" w:cs="Times New Roman"/>
          <w:b/>
          <w:lang w:eastAsia="cs-CZ"/>
        </w:rPr>
        <w:t>Dotaz č. 6:</w:t>
      </w:r>
    </w:p>
    <w:p w14:paraId="52628EDA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7EF3">
        <w:rPr>
          <w:rFonts w:eastAsia="Calibri" w:cs="Times New Roman"/>
          <w:b/>
          <w:lang w:eastAsia="cs-CZ"/>
        </w:rPr>
        <w:t>PS 13-03 – „P4374 Výstavba PZS“: V TZ se uvádí:</w:t>
      </w:r>
    </w:p>
    <w:p w14:paraId="2A0F332A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„Dodávané zařízení musí být provedeno v takové technologické platformě, aby bylo možné pozdější zavedení systému ETCS, tedy se předpokládá, že přejezd bude mít zajištěnou obousměrnou komunikaci.“</w:t>
      </w:r>
    </w:p>
    <w:p w14:paraId="242A904D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V souvislosti s uvedeným se tážeme:</w:t>
      </w:r>
    </w:p>
    <w:p w14:paraId="0FEE9CBD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 xml:space="preserve">a) Jaký rozsah obousměrné komunikace se předpokládá? </w:t>
      </w:r>
    </w:p>
    <w:p w14:paraId="4FFFAC11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b) Jaké signály se mezi PZS a RBC mají přenášet?</w:t>
      </w:r>
    </w:p>
    <w:p w14:paraId="470FD2C1" w14:textId="1E78E4DD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c) Připojení PZS do ETCS má být součástí této stavby, nebo budoucí/jiné stavby?</w:t>
      </w:r>
    </w:p>
    <w:p w14:paraId="451506BC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7B4D8A5" w14:textId="17E57FC6" w:rsidR="002A24D9" w:rsidRPr="00814BED" w:rsidRDefault="00EA1516" w:rsidP="00142DF0">
      <w:pPr>
        <w:spacing w:before="60"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a) PZS nepotřebuje obousměrnou komunikaci pro implementaci ETCS.</w:t>
      </w:r>
    </w:p>
    <w:p w14:paraId="52B04538" w14:textId="7B45FF49" w:rsidR="00867EF3" w:rsidRPr="00814BED" w:rsidRDefault="00EA1516" w:rsidP="00142DF0">
      <w:pPr>
        <w:spacing w:before="60"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 xml:space="preserve">Ad. b) V ETCS L1 LS se RBC nezřizuje. Vazba bude zajištěna proměnnými </w:t>
      </w:r>
      <w:proofErr w:type="spellStart"/>
      <w:r w:rsidRPr="00814BED">
        <w:rPr>
          <w:rFonts w:eastAsia="Calibri" w:cs="Times New Roman"/>
          <w:bCs/>
          <w:lang w:eastAsia="cs-CZ"/>
        </w:rPr>
        <w:t>balízami</w:t>
      </w:r>
      <w:proofErr w:type="spellEnd"/>
      <w:r w:rsidRPr="00814BED">
        <w:rPr>
          <w:rFonts w:eastAsia="Calibri" w:cs="Times New Roman"/>
          <w:bCs/>
          <w:lang w:eastAsia="cs-CZ"/>
        </w:rPr>
        <w:t xml:space="preserve"> s jednotkou LEU.</w:t>
      </w:r>
    </w:p>
    <w:p w14:paraId="4BBAEE11" w14:textId="467C30B4" w:rsidR="007F5076" w:rsidRPr="00814BED" w:rsidRDefault="007F5076" w:rsidP="00142DF0">
      <w:pPr>
        <w:spacing w:before="60"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c) Připojení PZS do ETCS není součástí této stavby. Zatím není plánována a stanovena konkrétní stavba zavedení ETCS na této regionální trati.</w:t>
      </w:r>
    </w:p>
    <w:p w14:paraId="1B31BE09" w14:textId="77777777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542F37" w14:textId="20448413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446F0510" w14:textId="77777777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/>
          <w:lang w:eastAsia="cs-CZ"/>
        </w:rPr>
        <w:t xml:space="preserve">PS 13-03 – „P4374 Výstavba PZS“: </w:t>
      </w:r>
      <w:r w:rsidRPr="00867EF3">
        <w:rPr>
          <w:rFonts w:eastAsia="Calibri" w:cs="Times New Roman"/>
          <w:bCs/>
          <w:lang w:eastAsia="cs-CZ"/>
        </w:rPr>
        <w:t>V ZTP se uvádí, že bude domek situován odlišně od projektové dokumentace. Pro jistotu se ptáme. Je tato změna umístění RD reflektována i v dokumentaci (např. kabelové schéma a tabulka kabelů) a v množství odpovídajících položek kabelů a zemních prací ve výkazu výměr?</w:t>
      </w:r>
    </w:p>
    <w:p w14:paraId="5FB4764A" w14:textId="53A0371C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92ADE62" w14:textId="5816D6A8" w:rsidR="00867EF3" w:rsidRPr="00814BED" w:rsidRDefault="001A455B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Změna umístění RD není v dokumentaci zohledněna.</w:t>
      </w:r>
      <w:r w:rsidR="00867EF3" w:rsidRPr="00814BED">
        <w:rPr>
          <w:rFonts w:eastAsia="Calibri" w:cs="Times New Roman"/>
          <w:bCs/>
          <w:lang w:eastAsia="cs-CZ"/>
        </w:rPr>
        <w:t xml:space="preserve"> </w:t>
      </w:r>
    </w:p>
    <w:p w14:paraId="05EB4EC4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54C47BE" w14:textId="28583D6D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25D007B8" w14:textId="367B7458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7EF3">
        <w:rPr>
          <w:rFonts w:eastAsia="Calibri" w:cs="Times New Roman"/>
          <w:b/>
          <w:lang w:eastAsia="cs-CZ"/>
        </w:rPr>
        <w:t>PS 13-03 – „P4374 Výstavba PZS“: Ve výkazu výměr se nacházejí následující položky:</w:t>
      </w:r>
    </w:p>
    <w:p w14:paraId="38C4ED58" w14:textId="6517776E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67EF3">
        <w:rPr>
          <w:rFonts w:eastAsia="Calibri" w:cs="Times New Roman"/>
          <w:b/>
          <w:lang w:eastAsia="cs-CZ"/>
        </w:rPr>
        <w:t xml:space="preserve"> </w:t>
      </w:r>
      <w:r w:rsidRPr="00303CE0">
        <w:rPr>
          <w:noProof/>
          <w:lang w:eastAsia="cs-CZ"/>
        </w:rPr>
        <w:drawing>
          <wp:inline distT="0" distB="0" distL="0" distR="0" wp14:anchorId="504DA8A0" wp14:editId="12849688">
            <wp:extent cx="5525770" cy="2148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1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6D288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187E24E" w14:textId="4D8FA9CA" w:rsidR="00867EF3" w:rsidRP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03CE0">
        <w:rPr>
          <w:noProof/>
          <w:lang w:eastAsia="cs-CZ"/>
        </w:rPr>
        <w:drawing>
          <wp:inline distT="0" distB="0" distL="0" distR="0" wp14:anchorId="1B718B58" wp14:editId="0E58A25D">
            <wp:extent cx="5525770" cy="185847"/>
            <wp:effectExtent l="0" t="0" r="0" b="5080"/>
            <wp:docPr id="1393036103" name="Obrázek 1393036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8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21817" w14:textId="40B21ED2" w:rsidR="00867EF3" w:rsidRPr="00867EF3" w:rsidRDefault="00867EF3" w:rsidP="00142DF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Předpokládáme správně, že zadavatel požaduje v rámci položek č. 14 a 15 dodání běžně používaných a zavedených plastových žlabů?</w:t>
      </w:r>
    </w:p>
    <w:p w14:paraId="6A691698" w14:textId="703649BA" w:rsidR="00867EF3" w:rsidRPr="00867EF3" w:rsidRDefault="00867EF3" w:rsidP="00142DF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67EF3">
        <w:rPr>
          <w:rFonts w:eastAsia="Calibri" w:cs="Times New Roman"/>
          <w:bCs/>
          <w:lang w:eastAsia="cs-CZ"/>
        </w:rPr>
        <w:t>V zadávací dokumentaci jsme nenalezli bližší specifikaci žlabů, požadovaných vybudovat v rámci položky č. 19. Žádáme zadavatele o bližší specifikaci požadovaných žlabů (rozměry, materiál, umístění apod.).</w:t>
      </w:r>
    </w:p>
    <w:p w14:paraId="5C94A580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593B34E" w14:textId="0B430F16" w:rsidR="002A24D9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a) Ano.</w:t>
      </w:r>
    </w:p>
    <w:p w14:paraId="4D9E0900" w14:textId="743CDB5A" w:rsidR="00867EF3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Ad. b) Je uvažováno s běžnými, zavedenými, žlaby.</w:t>
      </w:r>
    </w:p>
    <w:p w14:paraId="42CC1540" w14:textId="77777777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A580055" w14:textId="1C22B378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5159A44" w14:textId="77777777" w:rsidR="00EC2215" w:rsidRPr="00EC2215" w:rsidRDefault="00EC2215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2215">
        <w:rPr>
          <w:rFonts w:eastAsia="Calibri" w:cs="Times New Roman"/>
          <w:b/>
          <w:lang w:eastAsia="cs-CZ"/>
        </w:rPr>
        <w:t xml:space="preserve">PS 13-03 – „P4374 Výstavba PZS“: </w:t>
      </w:r>
      <w:r w:rsidRPr="00EC2215">
        <w:rPr>
          <w:rFonts w:eastAsia="Calibri" w:cs="Times New Roman"/>
          <w:bCs/>
          <w:lang w:eastAsia="cs-CZ"/>
        </w:rPr>
        <w:t>Ve výkazu výměr se nacházejí následující položky:</w:t>
      </w:r>
    </w:p>
    <w:p w14:paraId="18CBF966" w14:textId="77777777" w:rsidR="00EC2215" w:rsidRPr="00EC2215" w:rsidRDefault="00EC2215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2215">
        <w:rPr>
          <w:rFonts w:eastAsia="Calibri" w:cs="Times New Roman"/>
          <w:bCs/>
          <w:lang w:eastAsia="cs-CZ"/>
        </w:rPr>
        <w:t>NAPÁJECÍ SKŘÍŇ PŘEJEZDOVÉHO ZABEZPEČOVACÍHO ZAŘÍZENÍ – DODÁVKA</w:t>
      </w:r>
    </w:p>
    <w:p w14:paraId="642B7799" w14:textId="77777777" w:rsidR="00EC2215" w:rsidRPr="00EC2215" w:rsidRDefault="00EC2215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2215">
        <w:rPr>
          <w:rFonts w:eastAsia="Calibri" w:cs="Times New Roman"/>
          <w:bCs/>
          <w:lang w:eastAsia="cs-CZ"/>
        </w:rPr>
        <w:t>NAPÁJECÍ SKŘÍŇ PŘEJEZDOVÉHO ZABEZPEČOVACÍHO ZAŘÍZENÍ – MONTÁŽ</w:t>
      </w:r>
    </w:p>
    <w:p w14:paraId="0D118CAE" w14:textId="7298159A" w:rsidR="00867EF3" w:rsidRPr="00EC2215" w:rsidRDefault="00EC2215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C2215">
        <w:rPr>
          <w:rFonts w:eastAsia="Calibri" w:cs="Times New Roman"/>
          <w:bCs/>
          <w:lang w:eastAsia="cs-CZ"/>
        </w:rPr>
        <w:t>Chápeme správně, že uvedené položky jsou určeny pro dodávku a montáž dobíječe baterie?</w:t>
      </w:r>
    </w:p>
    <w:p w14:paraId="754EB3D8" w14:textId="77777777" w:rsidR="00867EF3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7564DFE" w14:textId="69578068" w:rsidR="00867EF3" w:rsidRPr="00814BED" w:rsidRDefault="002A24D9" w:rsidP="00142D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14BED">
        <w:rPr>
          <w:rFonts w:eastAsia="Calibri" w:cs="Times New Roman"/>
          <w:bCs/>
          <w:lang w:eastAsia="cs-CZ"/>
        </w:rPr>
        <w:t>Ano.</w:t>
      </w:r>
      <w:r w:rsidR="00867EF3" w:rsidRPr="00814BED">
        <w:rPr>
          <w:rFonts w:eastAsia="Calibri" w:cs="Times New Roman"/>
          <w:bCs/>
          <w:lang w:eastAsia="cs-CZ"/>
        </w:rPr>
        <w:t xml:space="preserve"> </w:t>
      </w:r>
    </w:p>
    <w:p w14:paraId="406393B5" w14:textId="77777777" w:rsidR="00867EF3" w:rsidRPr="00CB7B5A" w:rsidRDefault="00867EF3" w:rsidP="00142D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DAF4B9A" w14:textId="77777777" w:rsidR="00CB7B5A" w:rsidRPr="00C84783" w:rsidRDefault="00CB7B5A" w:rsidP="00142DF0">
      <w:pPr>
        <w:spacing w:after="0" w:line="240" w:lineRule="auto"/>
        <w:jc w:val="both"/>
        <w:rPr>
          <w:rFonts w:eastAsia="Times New Roman" w:cs="Times New Roman"/>
          <w:b/>
          <w:highlight w:val="green"/>
          <w:lang w:eastAsia="cs-CZ"/>
        </w:rPr>
      </w:pPr>
    </w:p>
    <w:p w14:paraId="0F3FC07C" w14:textId="1BE6A9B7" w:rsidR="006D3093" w:rsidRPr="00142DF0" w:rsidRDefault="006D3093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42DF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42DF0">
        <w:rPr>
          <w:rFonts w:eastAsia="Times New Roman" w:cs="Times New Roman"/>
          <w:b/>
          <w:lang w:eastAsia="cs-CZ"/>
        </w:rPr>
        <w:t>změny/doplnění zadávací dokumentace</w:t>
      </w:r>
      <w:r w:rsidRPr="00142DF0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814BED" w:rsidRPr="00142DF0">
        <w:rPr>
          <w:rFonts w:eastAsia="Times New Roman" w:cs="Times New Roman"/>
          <w:lang w:eastAsia="cs-CZ"/>
        </w:rPr>
        <w:t>1</w:t>
      </w:r>
      <w:r w:rsidRPr="00142DF0">
        <w:rPr>
          <w:rFonts w:eastAsia="Times New Roman" w:cs="Times New Roman"/>
          <w:lang w:eastAsia="cs-CZ"/>
        </w:rPr>
        <w:t xml:space="preserve"> pracovní den.</w:t>
      </w:r>
    </w:p>
    <w:p w14:paraId="3FA16FE2" w14:textId="77777777" w:rsidR="006D3093" w:rsidRPr="00142DF0" w:rsidRDefault="006D3093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4CDDF500" w:rsidR="006D3093" w:rsidRPr="00142DF0" w:rsidRDefault="006D3093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42DF0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814BED" w:rsidRPr="00142DF0">
        <w:rPr>
          <w:rFonts w:eastAsia="Times New Roman" w:cs="Times New Roman"/>
          <w:lang w:eastAsia="cs-CZ"/>
        </w:rPr>
        <w:t>2</w:t>
      </w:r>
      <w:r w:rsidRPr="00142DF0">
        <w:rPr>
          <w:rFonts w:eastAsia="Times New Roman" w:cs="Times New Roman"/>
          <w:lang w:eastAsia="cs-CZ"/>
        </w:rPr>
        <w:t xml:space="preserve"> pracovní dny.</w:t>
      </w:r>
    </w:p>
    <w:p w14:paraId="1BC4FD8E" w14:textId="77777777" w:rsidR="006D3093" w:rsidRPr="00142DF0" w:rsidRDefault="006D3093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53FFB024" w:rsidR="006D3093" w:rsidRPr="00C84783" w:rsidRDefault="006D3093" w:rsidP="00142DF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42DF0">
        <w:rPr>
          <w:rFonts w:eastAsia="Times New Roman" w:cs="Times New Roman"/>
          <w:lang w:eastAsia="cs-CZ"/>
        </w:rPr>
        <w:t xml:space="preserve">Zadavatel tedy celkově prodlužuje lhůtu ze dne </w:t>
      </w:r>
      <w:r w:rsidR="00814BED" w:rsidRPr="00142DF0">
        <w:rPr>
          <w:rFonts w:eastAsia="Times New Roman" w:cs="Times New Roman"/>
          <w:lang w:eastAsia="cs-CZ"/>
        </w:rPr>
        <w:t>06.05.2024 v 10:00</w:t>
      </w:r>
      <w:r w:rsidRPr="00142DF0">
        <w:rPr>
          <w:rFonts w:eastAsia="Times New Roman" w:cs="Times New Roman"/>
          <w:lang w:eastAsia="cs-CZ"/>
        </w:rPr>
        <w:t xml:space="preserve"> na den </w:t>
      </w:r>
      <w:r w:rsidR="00814BED" w:rsidRPr="00142DF0">
        <w:rPr>
          <w:rFonts w:eastAsia="Times New Roman" w:cs="Times New Roman"/>
          <w:lang w:eastAsia="cs-CZ"/>
        </w:rPr>
        <w:t>1</w:t>
      </w:r>
      <w:r w:rsidR="00142DF0">
        <w:rPr>
          <w:rFonts w:eastAsia="Times New Roman" w:cs="Times New Roman"/>
          <w:lang w:eastAsia="cs-CZ"/>
        </w:rPr>
        <w:t>0</w:t>
      </w:r>
      <w:r w:rsidR="00814BED" w:rsidRPr="00142DF0">
        <w:rPr>
          <w:rFonts w:eastAsia="Times New Roman" w:cs="Times New Roman"/>
          <w:lang w:eastAsia="cs-CZ"/>
        </w:rPr>
        <w:t>.5.2024</w:t>
      </w:r>
      <w:r w:rsidR="005E2662" w:rsidRPr="00142DF0">
        <w:rPr>
          <w:rFonts w:eastAsia="Times New Roman" w:cs="Times New Roman"/>
          <w:lang w:eastAsia="cs-CZ"/>
        </w:rPr>
        <w:t xml:space="preserve"> v</w:t>
      </w:r>
      <w:r w:rsidR="00814BED" w:rsidRPr="00142DF0">
        <w:rPr>
          <w:rFonts w:eastAsia="Times New Roman" w:cs="Times New Roman"/>
          <w:lang w:eastAsia="cs-CZ"/>
        </w:rPr>
        <w:t xml:space="preserve"> 10:30</w:t>
      </w:r>
      <w:r w:rsidRPr="00142DF0">
        <w:rPr>
          <w:rFonts w:eastAsia="Times New Roman" w:cs="Times New Roman"/>
          <w:lang w:eastAsia="cs-CZ"/>
        </w:rPr>
        <w:t>.</w:t>
      </w:r>
    </w:p>
    <w:p w14:paraId="5A36352A" w14:textId="77777777" w:rsidR="00D159C0" w:rsidRPr="00CB7B5A" w:rsidRDefault="00D159C0" w:rsidP="00142DF0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142DF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E2662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A08D5D7" w14:textId="78B3BAD2" w:rsidR="005E2662" w:rsidRDefault="002A24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5E2662">
        <w:rPr>
          <w:rFonts w:eastAsia="Calibri" w:cs="Times New Roman"/>
          <w:lang w:eastAsia="cs-CZ"/>
        </w:rPr>
        <w:t xml:space="preserve">1. </w:t>
      </w:r>
      <w:r w:rsidR="005E2662" w:rsidRPr="005E2662">
        <w:rPr>
          <w:rFonts w:eastAsia="Calibri" w:cs="Times New Roman"/>
          <w:lang w:eastAsia="cs-CZ"/>
        </w:rPr>
        <w:t>PS1503_P4374_SP_uprava_20240426</w:t>
      </w:r>
      <w:r w:rsidR="005E2662">
        <w:rPr>
          <w:rFonts w:eastAsia="Calibri" w:cs="Times New Roman"/>
          <w:lang w:eastAsia="cs-CZ"/>
        </w:rPr>
        <w:t>,</w:t>
      </w:r>
    </w:p>
    <w:p w14:paraId="65F16DEA" w14:textId="22130E8A" w:rsidR="002A24D9" w:rsidRPr="00CB7B5A" w:rsidRDefault="002A24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- </w:t>
      </w:r>
      <w:r w:rsidR="005E2662" w:rsidRPr="005E2662">
        <w:rPr>
          <w:rFonts w:eastAsia="Calibri" w:cs="Times New Roman"/>
          <w:lang w:eastAsia="cs-CZ"/>
        </w:rPr>
        <w:t>2. PZS_P4374_km25,603_R_rekapitulace</w:t>
      </w:r>
      <w:r w:rsidR="005E2662">
        <w:rPr>
          <w:rFonts w:eastAsia="Calibri" w:cs="Times New Roman"/>
          <w:lang w:eastAsia="cs-CZ"/>
        </w:rPr>
        <w:t>.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342D13" w14:textId="77777777" w:rsidR="005E2662" w:rsidRDefault="005E26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201AFBA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5C5A3CA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15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15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6C39C32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15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15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E6235F"/>
    <w:multiLevelType w:val="hybridMultilevel"/>
    <w:tmpl w:val="5FD272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E400AE2"/>
    <w:multiLevelType w:val="hybridMultilevel"/>
    <w:tmpl w:val="823EE92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9F20723"/>
    <w:multiLevelType w:val="hybridMultilevel"/>
    <w:tmpl w:val="B72A65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65123122">
    <w:abstractNumId w:val="3"/>
  </w:num>
  <w:num w:numId="2" w16cid:durableId="461192020">
    <w:abstractNumId w:val="1"/>
  </w:num>
  <w:num w:numId="3" w16cid:durableId="818964674">
    <w:abstractNumId w:val="4"/>
  </w:num>
  <w:num w:numId="4" w16cid:durableId="890314238">
    <w:abstractNumId w:val="8"/>
  </w:num>
  <w:num w:numId="5" w16cid:durableId="651250570">
    <w:abstractNumId w:val="0"/>
  </w:num>
  <w:num w:numId="6" w16cid:durableId="391734635">
    <w:abstractNumId w:val="6"/>
  </w:num>
  <w:num w:numId="7" w16cid:durableId="546914725">
    <w:abstractNumId w:val="7"/>
  </w:num>
  <w:num w:numId="8" w16cid:durableId="17053273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367504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42DF0"/>
    <w:rsid w:val="00170EC5"/>
    <w:rsid w:val="001747C1"/>
    <w:rsid w:val="0018596A"/>
    <w:rsid w:val="001A455B"/>
    <w:rsid w:val="001B69C2"/>
    <w:rsid w:val="001C4DA0"/>
    <w:rsid w:val="00207DF5"/>
    <w:rsid w:val="00267369"/>
    <w:rsid w:val="0026785D"/>
    <w:rsid w:val="002A24D9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E2662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076"/>
    <w:rsid w:val="007F56A7"/>
    <w:rsid w:val="00807DD0"/>
    <w:rsid w:val="00813F11"/>
    <w:rsid w:val="00814BED"/>
    <w:rsid w:val="00867EF3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6A64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2C8B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1516"/>
    <w:rsid w:val="00E824F1"/>
    <w:rsid w:val="00EA1516"/>
    <w:rsid w:val="00EB104F"/>
    <w:rsid w:val="00EC2215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4BF7687-A383-45E5-95A6-F2A383EA00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64</TotalTime>
  <Pages>3</Pages>
  <Words>777</Words>
  <Characters>4586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9</cp:revision>
  <cp:lastPrinted>2024-04-30T10:48:00Z</cp:lastPrinted>
  <dcterms:created xsi:type="dcterms:W3CDTF">2024-04-24T12:32:00Z</dcterms:created>
  <dcterms:modified xsi:type="dcterms:W3CDTF">2024-04-30T10:50:00Z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