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3EB9841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702AD0">
        <w:rPr>
          <w:rFonts w:ascii="Verdana" w:hAnsi="Verdana"/>
          <w:b/>
          <w:sz w:val="18"/>
          <w:szCs w:val="18"/>
        </w:rPr>
        <w:t>„</w:t>
      </w:r>
      <w:r w:rsidR="00702AD0" w:rsidRPr="00702AD0">
        <w:rPr>
          <w:rFonts w:ascii="Verdana" w:hAnsi="Verdana"/>
          <w:b/>
          <w:sz w:val="18"/>
          <w:szCs w:val="18"/>
        </w:rPr>
        <w:t>Oprava mostu v km 1,267 na trati Čerčany – Skochovice – vypracování projektové dokumentace</w:t>
      </w:r>
      <w:r w:rsidRPr="00702AD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F64D" w14:textId="7AFD594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02AD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2AD0" w:rsidRPr="00702A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2AD0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33D536-B834-469A-B5C5-2EABFFEA1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850</Characters>
  <Application>Microsoft Office Word</Application>
  <DocSecurity>4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2024-04-17T11:33:00Z</dcterms:created>
  <dcterms:modified xsi:type="dcterms:W3CDTF">2024-04-17T11:33:00Z</dcterms:modified>
</cp:coreProperties>
</file>