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D201B5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6E7101" w:rsidRPr="006E7101">
        <w:rPr>
          <w:rFonts w:eastAsia="Times New Roman" w:cs="Times New Roman"/>
          <w:b/>
          <w:lang w:eastAsia="cs-CZ"/>
        </w:rPr>
        <w:t>„Oprava mostu v km 1,267 na trati Čerčany – Skochovice – vypracování projektové dokumentace“</w:t>
      </w:r>
      <w:r>
        <w:rPr>
          <w:rFonts w:eastAsia="Times New Roman" w:cs="Times New Roman"/>
          <w:lang w:eastAsia="cs-CZ"/>
        </w:rPr>
        <w:t xml:space="preserve">, </w:t>
      </w:r>
      <w:bookmarkStart w:id="0" w:name="_GoBack"/>
      <w:bookmarkEnd w:id="0"/>
      <w:proofErr w:type="gramStart"/>
      <w:r w:rsidRPr="007C4154">
        <w:rPr>
          <w:rFonts w:eastAsia="Times New Roman" w:cs="Times New Roman"/>
          <w:lang w:eastAsia="cs-CZ"/>
        </w:rPr>
        <w:t>č.j.</w:t>
      </w:r>
      <w:proofErr w:type="gramEnd"/>
      <w:r w:rsidRPr="007C4154">
        <w:rPr>
          <w:rFonts w:eastAsia="Times New Roman" w:cs="Times New Roman"/>
          <w:lang w:eastAsia="cs-CZ"/>
        </w:rPr>
        <w:t xml:space="preserve"> </w:t>
      </w:r>
      <w:r w:rsidR="007C4154" w:rsidRPr="007C4154">
        <w:rPr>
          <w:rFonts w:eastAsia="Times New Roman" w:cs="Times New Roman"/>
          <w:lang w:eastAsia="cs-CZ"/>
        </w:rPr>
        <w:t>16321/2024-SŽ-OŘ PHA-OVZ</w:t>
      </w:r>
      <w:r w:rsidRPr="007C415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7C415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7C415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40A9067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415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415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96"/>
      <w:gridCol w:w="12678"/>
      <w:gridCol w:w="13071"/>
      <w:gridCol w:w="176"/>
    </w:tblGrid>
    <w:tr w:rsidR="00BC3310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35DAEC14" w:rsidR="00BC3310" w:rsidRPr="00B8518B" w:rsidRDefault="00BC3310" w:rsidP="00BC331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415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415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tbl>
          <w:tblPr>
            <w:tblStyle w:val="Mkatabulky"/>
            <w:tblW w:w="12678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4750"/>
            <w:gridCol w:w="7928"/>
          </w:tblGrid>
          <w:tr w:rsidR="00BC3310" w:rsidRPr="00827247" w14:paraId="022A45DD" w14:textId="77777777" w:rsidTr="00BC3310">
            <w:tc>
              <w:tcPr>
                <w:tcW w:w="4750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4D1A5DD8" w14:textId="77777777" w:rsidR="00BC3310" w:rsidRPr="00827247" w:rsidRDefault="00BC3310" w:rsidP="00BC3310">
                <w:pPr>
                  <w:pStyle w:val="Zpat"/>
                  <w:ind w:left="780" w:firstLine="284"/>
                  <w:contextualSpacing/>
                </w:pPr>
                <w:r w:rsidRPr="00827247">
                  <w:t>Správa železnic, státní organizace</w:t>
                </w:r>
              </w:p>
              <w:p w14:paraId="0E657D4B" w14:textId="77777777" w:rsidR="00BC3310" w:rsidRDefault="00BC3310" w:rsidP="00BC3310">
                <w:pPr>
                  <w:pStyle w:val="Zpat"/>
                  <w:ind w:left="213" w:firstLine="851"/>
                  <w:contextualSpacing/>
                </w:pPr>
                <w:r w:rsidRPr="00827247">
                  <w:t xml:space="preserve">zapsána v obchodním rejstříku vedeném </w:t>
                </w:r>
              </w:p>
              <w:p w14:paraId="078F0582" w14:textId="55C1FF21" w:rsidR="00BC3310" w:rsidRPr="00827247" w:rsidRDefault="00BC3310" w:rsidP="00BC3310">
                <w:pPr>
                  <w:pStyle w:val="Zpat"/>
                  <w:ind w:left="1206" w:hanging="142"/>
                  <w:contextualSpacing/>
                </w:pPr>
                <w:r w:rsidRPr="00827247">
                  <w:t>Městským soudem v Praze, spisová značka A 48384</w:t>
                </w:r>
              </w:p>
            </w:tc>
            <w:tc>
              <w:tcPr>
                <w:tcW w:w="792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14D2FE22" w14:textId="0D79D943" w:rsidR="00BC3310" w:rsidRPr="00827247" w:rsidRDefault="00BC3310" w:rsidP="00BC3310">
                <w:pPr>
                  <w:pStyle w:val="Zpat"/>
                  <w:ind w:left="658" w:right="-653" w:hanging="1196"/>
                  <w:contextualSpacing/>
                </w:pPr>
                <w:r w:rsidRPr="00827247">
                  <w:t>Sídlo: Dl</w:t>
                </w:r>
                <w:r>
                  <w:t xml:space="preserve"> Dlážd</w:t>
                </w:r>
                <w:r w:rsidRPr="00827247">
                  <w:t xml:space="preserve">ěná 1003/7, 110 00 Praha 1         </w:t>
                </w:r>
                <w:r>
                  <w:t xml:space="preserve">         </w:t>
                </w:r>
                <w:r w:rsidRPr="00827247">
                  <w:t xml:space="preserve">Oblastní ředitelství Praha    </w:t>
                </w:r>
              </w:p>
              <w:p w14:paraId="7D6C10C6" w14:textId="77777777" w:rsidR="00BC3310" w:rsidRPr="00827247" w:rsidRDefault="00BC3310" w:rsidP="00BC3310">
                <w:pPr>
                  <w:pStyle w:val="Zpat"/>
                  <w:ind w:right="-653"/>
                  <w:contextualSpacing/>
                </w:pPr>
                <w:r w:rsidRPr="00827247">
                  <w:t>IČO: 709 94 234 DIČ: CZ 709 94 234              Partyzánská 24</w:t>
                </w:r>
              </w:p>
              <w:p w14:paraId="35CC8580" w14:textId="77777777" w:rsidR="00BC3310" w:rsidRPr="00827247" w:rsidRDefault="00BC3310" w:rsidP="00BC3310">
                <w:pPr>
                  <w:pStyle w:val="Zpat"/>
                  <w:ind w:left="29" w:right="-653"/>
                  <w:contextualSpacing/>
                </w:pPr>
                <w:r w:rsidRPr="00827247">
                  <w:t xml:space="preserve">www.spravazeleznic.cz                                   170 00 Praha 7 </w:t>
                </w:r>
              </w:p>
            </w:tc>
          </w:tr>
        </w:tbl>
        <w:p w14:paraId="59466B96" w14:textId="70A38B0D" w:rsidR="00BC3310" w:rsidRDefault="00BC3310" w:rsidP="00BC3310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tbl>
          <w:tblPr>
            <w:tblStyle w:val="Mkatabulky"/>
            <w:tblW w:w="13071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5143"/>
            <w:gridCol w:w="7928"/>
          </w:tblGrid>
          <w:tr w:rsidR="00BC3310" w:rsidRPr="00827247" w14:paraId="6A7200D1" w14:textId="77777777" w:rsidTr="00AA76AE"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286F619D" w14:textId="77777777" w:rsidR="00BC3310" w:rsidRPr="00827247" w:rsidRDefault="00BC3310" w:rsidP="00BC3310">
                <w:pPr>
                  <w:pStyle w:val="Zpat"/>
                  <w:contextualSpacing/>
                </w:pPr>
                <w:r w:rsidRPr="00827247">
                  <w:t>Správa železnic, státní organizace</w:t>
                </w:r>
              </w:p>
              <w:p w14:paraId="54009495" w14:textId="77777777" w:rsidR="00BC3310" w:rsidRPr="00827247" w:rsidRDefault="00BC3310" w:rsidP="00BC3310">
                <w:pPr>
                  <w:pStyle w:val="Zpat"/>
                  <w:contextualSpacing/>
                </w:pPr>
                <w:r w:rsidRPr="00827247">
                  <w:t>zapsána v obchodním rejstříku vedeném Městským soudem v Praze, spisová značka A 48384</w:t>
                </w:r>
              </w:p>
            </w:tc>
            <w:tc>
              <w:tcPr>
                <w:tcW w:w="5331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3550FC16" w14:textId="77777777" w:rsidR="00BC3310" w:rsidRPr="00827247" w:rsidRDefault="00BC3310" w:rsidP="00BC3310">
                <w:pPr>
                  <w:pStyle w:val="Zpat"/>
                  <w:ind w:left="658" w:right="-653"/>
                  <w:contextualSpacing/>
                </w:pPr>
                <w:r w:rsidRPr="00827247">
                  <w:t xml:space="preserve">Sídlo: Dlážděná 1003/7, 110 00 Praha 1         Oblastní ředitelství Praha    </w:t>
                </w:r>
              </w:p>
              <w:p w14:paraId="7EE3974E" w14:textId="77777777" w:rsidR="00BC3310" w:rsidRPr="00827247" w:rsidRDefault="00BC3310" w:rsidP="00BC3310">
                <w:pPr>
                  <w:pStyle w:val="Zpat"/>
                  <w:ind w:left="658" w:right="-653"/>
                  <w:contextualSpacing/>
                </w:pPr>
                <w:r w:rsidRPr="00827247">
                  <w:t>IČO: 709 94 234 DIČ: CZ 709 94 234              Partyzánská 24</w:t>
                </w:r>
              </w:p>
              <w:p w14:paraId="7C3077D4" w14:textId="77777777" w:rsidR="00BC3310" w:rsidRPr="00827247" w:rsidRDefault="00BC3310" w:rsidP="00BC3310">
                <w:pPr>
                  <w:pStyle w:val="Zpat"/>
                  <w:ind w:left="658" w:right="-653"/>
                  <w:contextualSpacing/>
                </w:pPr>
                <w:r w:rsidRPr="00827247">
                  <w:t xml:space="preserve">www.spravazeleznic.cz                                   170 00 Praha 7 </w:t>
                </w:r>
              </w:p>
            </w:tc>
          </w:tr>
        </w:tbl>
        <w:p w14:paraId="59466B99" w14:textId="2AC6D1E7" w:rsidR="00BC3310" w:rsidRDefault="00BC3310" w:rsidP="00BC3310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BC3310" w:rsidRDefault="00BC3310" w:rsidP="00BC3310">
          <w:pPr>
            <w:pStyle w:val="Zpat"/>
          </w:pPr>
        </w:p>
      </w:tc>
    </w:tr>
  </w:tbl>
  <w:p w14:paraId="59466B9C" w14:textId="77777777" w:rsidR="00F1715C" w:rsidRPr="00B8518B" w:rsidRDefault="00F1715C" w:rsidP="00BC331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6E7101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4154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C3310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6BD0FCD-5134-49DA-A711-AB188BAF9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2</Pages>
  <Words>480</Words>
  <Characters>2833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Kaplanová Ivana</cp:lastModifiedBy>
  <cp:revision>4</cp:revision>
  <cp:lastPrinted>2017-11-28T17:18:00Z</cp:lastPrinted>
  <dcterms:created xsi:type="dcterms:W3CDTF">2024-04-17T11:20:00Z</dcterms:created>
  <dcterms:modified xsi:type="dcterms:W3CDTF">2024-04-23T05:23:00Z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