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50B9B4B"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3E5A20">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3E5A20">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3E5A20">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3E5A20">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3E5A20">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3E5A20">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3E5A20">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3E5A20">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3E5A20">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3E5A20">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3E5A20">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3E5A20">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3E5A20">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3E5A20">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3E5A20">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3E5A20">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3E5A20">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07AAF9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3E5A20">
        <w:rPr>
          <w:rFonts w:eastAsia="Times New Roman" w:cs="Times New Roman"/>
          <w:lang w:eastAsia="cs-CZ"/>
        </w:rPr>
        <w:t>60</w:t>
      </w:r>
      <w:r w:rsidRPr="00BB184D">
        <w:rPr>
          <w:rFonts w:eastAsia="Times New Roman" w:cs="Times New Roman"/>
          <w:lang w:eastAsia="cs-CZ"/>
        </w:rPr>
        <w:t xml:space="preserve"> dnů ode dne převzetí Předmětu koupě; má-li být dle Kupní smlouvy proveden též zkušební provoz, pak do </w:t>
      </w:r>
      <w:r w:rsidR="003E5A20">
        <w:rPr>
          <w:rFonts w:eastAsia="Times New Roman" w:cs="Times New Roman"/>
          <w:lang w:eastAsia="cs-CZ"/>
        </w:rPr>
        <w:t>60</w:t>
      </w:r>
      <w:bookmarkStart w:id="7" w:name="_GoBack"/>
      <w:bookmarkEnd w:id="7"/>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BFED0F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5A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5A20">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2BA38A7E"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5A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E5A20">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E5A20"/>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399F4-06AF-4CE7-BED8-9A0E8802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Smeták Stanislav</cp:lastModifiedBy>
  <cp:revision>6</cp:revision>
  <cp:lastPrinted>2024-01-23T07:52:00Z</cp:lastPrinted>
  <dcterms:created xsi:type="dcterms:W3CDTF">2024-01-15T08:36:00Z</dcterms:created>
  <dcterms:modified xsi:type="dcterms:W3CDTF">2024-04-02T09:27:00Z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