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01D52" w14:textId="77777777" w:rsidR="000719BB" w:rsidRDefault="000719BB" w:rsidP="006C2343">
      <w:pPr>
        <w:pStyle w:val="Titul2"/>
      </w:pPr>
    </w:p>
    <w:p w14:paraId="63C1C50E" w14:textId="77777777" w:rsidR="00826B7B" w:rsidRDefault="00826B7B" w:rsidP="006C2343">
      <w:pPr>
        <w:pStyle w:val="Titul2"/>
      </w:pPr>
    </w:p>
    <w:p w14:paraId="1BB18414" w14:textId="77777777" w:rsidR="003254A3" w:rsidRPr="000719BB" w:rsidRDefault="003254A3" w:rsidP="006C2343">
      <w:pPr>
        <w:pStyle w:val="Titul2"/>
      </w:pPr>
    </w:p>
    <w:p w14:paraId="0424AC84" w14:textId="77777777" w:rsidR="00AD0C7B" w:rsidRDefault="00AD0C7B" w:rsidP="006C2343">
      <w:pPr>
        <w:pStyle w:val="Titul1"/>
      </w:pPr>
      <w:r>
        <w:t>Technická specifikace</w:t>
      </w:r>
    </w:p>
    <w:p w14:paraId="0DFAEEBE" w14:textId="77777777" w:rsidR="003254A3" w:rsidRDefault="003254A3" w:rsidP="00AD0C7B">
      <w:pPr>
        <w:pStyle w:val="Titul2"/>
      </w:pPr>
    </w:p>
    <w:p w14:paraId="6EA597A2" w14:textId="77777777" w:rsidR="00AD0C7B" w:rsidRDefault="0069470F" w:rsidP="006C2343">
      <w:pPr>
        <w:pStyle w:val="Titul1"/>
      </w:pPr>
      <w:r>
        <w:t xml:space="preserve">Zvláštní </w:t>
      </w:r>
      <w:r w:rsidR="00AD0C7B">
        <w:t>technické podmínky</w:t>
      </w:r>
    </w:p>
    <w:p w14:paraId="61B70CEC" w14:textId="77777777" w:rsidR="00AD0C7B" w:rsidRDefault="00AD0C7B" w:rsidP="00EB46E5">
      <w:pPr>
        <w:pStyle w:val="Titul2"/>
      </w:pPr>
    </w:p>
    <w:p w14:paraId="4677A94D"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7A6DA91" w14:textId="77777777" w:rsidR="002007BA" w:rsidRDefault="002007BA" w:rsidP="006C2343">
      <w:pPr>
        <w:pStyle w:val="Tituldatum"/>
      </w:pPr>
    </w:p>
    <w:sdt>
      <w:sdtPr>
        <w:rPr>
          <w:rStyle w:val="Nzevakce"/>
        </w:rPr>
        <w:alias w:val="Název akce - VYplnit pole - přenese se do zápatí"/>
        <w:tag w:val="Název akce"/>
        <w:id w:val="1889687308"/>
        <w:placeholder>
          <w:docPart w:val="AA7BAB9653904F7AAA7344615E0A7182"/>
        </w:placeholder>
        <w:text w:multiLine="1"/>
      </w:sdtPr>
      <w:sdtEndPr>
        <w:rPr>
          <w:rStyle w:val="Standardnpsmoodstavce"/>
          <w:b w:val="0"/>
          <w:sz w:val="24"/>
        </w:rPr>
      </w:sdtEndPr>
      <w:sdtContent>
        <w:p w14:paraId="571BE695" w14:textId="77777777" w:rsidR="00BF54FE" w:rsidRDefault="00974FC2" w:rsidP="006C2343">
          <w:pPr>
            <w:pStyle w:val="Tituldatum"/>
          </w:pPr>
          <w:r w:rsidRPr="00E95F89">
            <w:rPr>
              <w:rStyle w:val="Nzevakce"/>
            </w:rPr>
            <w:t>Rekonstrukce výpravní budovy  v </w:t>
          </w:r>
          <w:proofErr w:type="spellStart"/>
          <w:r w:rsidRPr="00E95F89">
            <w:rPr>
              <w:rStyle w:val="Nzevakce"/>
            </w:rPr>
            <w:t>žst</w:t>
          </w:r>
          <w:proofErr w:type="spellEnd"/>
          <w:r w:rsidRPr="00E95F89">
            <w:rPr>
              <w:rStyle w:val="Nzevakce"/>
            </w:rPr>
            <w:t>. Klatovy</w:t>
          </w:r>
        </w:p>
      </w:sdtContent>
    </w:sdt>
    <w:p w14:paraId="6469D059" w14:textId="77777777" w:rsidR="00BF54FE" w:rsidRDefault="00BF54FE" w:rsidP="006C2343">
      <w:pPr>
        <w:pStyle w:val="Tituldatum"/>
      </w:pPr>
    </w:p>
    <w:p w14:paraId="4A6AC797" w14:textId="77777777" w:rsidR="009226C1" w:rsidRDefault="009226C1" w:rsidP="006C2343">
      <w:pPr>
        <w:pStyle w:val="Tituldatum"/>
      </w:pPr>
    </w:p>
    <w:p w14:paraId="7D77BCD9" w14:textId="77777777" w:rsidR="003B111D" w:rsidRDefault="003B111D" w:rsidP="006C2343">
      <w:pPr>
        <w:pStyle w:val="Tituldatum"/>
      </w:pPr>
    </w:p>
    <w:p w14:paraId="7594DE98" w14:textId="77777777" w:rsidR="007107DA" w:rsidRDefault="007107DA" w:rsidP="006C2343">
      <w:pPr>
        <w:pStyle w:val="Tituldatum"/>
      </w:pPr>
    </w:p>
    <w:p w14:paraId="6B2C6088" w14:textId="77777777" w:rsidR="007107DA" w:rsidRDefault="007107DA" w:rsidP="006C2343">
      <w:pPr>
        <w:pStyle w:val="Tituldatum"/>
      </w:pPr>
    </w:p>
    <w:p w14:paraId="2080303A" w14:textId="77777777" w:rsidR="007107DA" w:rsidRDefault="007107DA" w:rsidP="006C2343">
      <w:pPr>
        <w:pStyle w:val="Tituldatum"/>
      </w:pPr>
    </w:p>
    <w:p w14:paraId="70C6ED6B" w14:textId="51E76A07" w:rsidR="00826B7B" w:rsidRPr="006C2343" w:rsidRDefault="006C2343" w:rsidP="006C2343">
      <w:pPr>
        <w:pStyle w:val="Tituldatum"/>
      </w:pPr>
      <w:r w:rsidRPr="006C2343">
        <w:t xml:space="preserve">Datum vydání: </w:t>
      </w:r>
      <w:r w:rsidRPr="006C2343">
        <w:tab/>
      </w:r>
      <w:r w:rsidR="00C37E68" w:rsidRPr="00C37E68">
        <w:t>27</w:t>
      </w:r>
      <w:r w:rsidRPr="00C37E68">
        <w:t>.</w:t>
      </w:r>
      <w:r w:rsidR="006E186E" w:rsidRPr="00C37E68">
        <w:t xml:space="preserve"> 03</w:t>
      </w:r>
      <w:r w:rsidR="003C5517" w:rsidRPr="00C37E68">
        <w:t>.</w:t>
      </w:r>
      <w:r w:rsidRPr="00C37E68">
        <w:t xml:space="preserve"> 20</w:t>
      </w:r>
      <w:r w:rsidR="007D3FA6" w:rsidRPr="00C37E68">
        <w:t>2</w:t>
      </w:r>
      <w:r w:rsidR="00974FC2" w:rsidRPr="00C37E68">
        <w:t>4</w:t>
      </w:r>
      <w:r w:rsidR="0076790E">
        <w:t xml:space="preserve"> </w:t>
      </w:r>
    </w:p>
    <w:p w14:paraId="1A8F2599" w14:textId="77777777" w:rsidR="00826B7B" w:rsidRDefault="00826B7B">
      <w:r>
        <w:br w:type="page"/>
      </w:r>
    </w:p>
    <w:p w14:paraId="00A21EA6" w14:textId="77777777" w:rsidR="00BD7E91" w:rsidRDefault="00BD7E91" w:rsidP="00B101FD">
      <w:pPr>
        <w:pStyle w:val="Nadpisbezsl1-1"/>
      </w:pPr>
      <w:r>
        <w:lastRenderedPageBreak/>
        <w:t>Obsah</w:t>
      </w:r>
      <w:r w:rsidR="00887F36">
        <w:t xml:space="preserve"> </w:t>
      </w:r>
    </w:p>
    <w:p w14:paraId="42F5E2CD" w14:textId="3E365535" w:rsidR="00497110"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2442774" w:history="1">
        <w:r w:rsidR="00497110" w:rsidRPr="00E247E3">
          <w:rPr>
            <w:rStyle w:val="Hypertextovodkaz"/>
          </w:rPr>
          <w:t>SEZNAM ZKRATEK</w:t>
        </w:r>
        <w:r w:rsidR="00497110">
          <w:rPr>
            <w:noProof/>
            <w:webHidden/>
          </w:rPr>
          <w:tab/>
        </w:r>
        <w:r w:rsidR="00497110">
          <w:rPr>
            <w:noProof/>
            <w:webHidden/>
          </w:rPr>
          <w:fldChar w:fldCharType="begin"/>
        </w:r>
        <w:r w:rsidR="00497110">
          <w:rPr>
            <w:noProof/>
            <w:webHidden/>
          </w:rPr>
          <w:instrText xml:space="preserve"> PAGEREF _Toc162442774 \h </w:instrText>
        </w:r>
        <w:r w:rsidR="00497110">
          <w:rPr>
            <w:noProof/>
            <w:webHidden/>
          </w:rPr>
        </w:r>
        <w:r w:rsidR="00497110">
          <w:rPr>
            <w:noProof/>
            <w:webHidden/>
          </w:rPr>
          <w:fldChar w:fldCharType="separate"/>
        </w:r>
        <w:r w:rsidR="00497110">
          <w:rPr>
            <w:noProof/>
            <w:webHidden/>
          </w:rPr>
          <w:t>2</w:t>
        </w:r>
        <w:r w:rsidR="00497110">
          <w:rPr>
            <w:noProof/>
            <w:webHidden/>
          </w:rPr>
          <w:fldChar w:fldCharType="end"/>
        </w:r>
      </w:hyperlink>
    </w:p>
    <w:p w14:paraId="6E0AB06E" w14:textId="24919731" w:rsidR="00497110" w:rsidRDefault="007418BF">
      <w:pPr>
        <w:pStyle w:val="Obsah1"/>
        <w:rPr>
          <w:rFonts w:asciiTheme="minorHAnsi" w:eastAsiaTheme="minorEastAsia" w:hAnsiTheme="minorHAnsi"/>
          <w:b w:val="0"/>
          <w:caps w:val="0"/>
          <w:noProof/>
          <w:spacing w:val="0"/>
          <w:sz w:val="22"/>
          <w:szCs w:val="22"/>
          <w:lang w:eastAsia="cs-CZ"/>
        </w:rPr>
      </w:pPr>
      <w:hyperlink w:anchor="_Toc162442775" w:history="1">
        <w:r w:rsidR="00497110" w:rsidRPr="00E247E3">
          <w:rPr>
            <w:rStyle w:val="Hypertextovodkaz"/>
          </w:rPr>
          <w:t>1.</w:t>
        </w:r>
        <w:r w:rsidR="00497110">
          <w:rPr>
            <w:rFonts w:asciiTheme="minorHAnsi" w:eastAsiaTheme="minorEastAsia" w:hAnsiTheme="minorHAnsi"/>
            <w:b w:val="0"/>
            <w:caps w:val="0"/>
            <w:noProof/>
            <w:spacing w:val="0"/>
            <w:sz w:val="22"/>
            <w:szCs w:val="22"/>
            <w:lang w:eastAsia="cs-CZ"/>
          </w:rPr>
          <w:tab/>
        </w:r>
        <w:r w:rsidR="00497110" w:rsidRPr="00E247E3">
          <w:rPr>
            <w:rStyle w:val="Hypertextovodkaz"/>
          </w:rPr>
          <w:t>SPECIFIKACE PŘEDMĚTU DÍLA</w:t>
        </w:r>
        <w:r w:rsidR="00497110">
          <w:rPr>
            <w:noProof/>
            <w:webHidden/>
          </w:rPr>
          <w:tab/>
        </w:r>
        <w:r w:rsidR="00497110">
          <w:rPr>
            <w:noProof/>
            <w:webHidden/>
          </w:rPr>
          <w:fldChar w:fldCharType="begin"/>
        </w:r>
        <w:r w:rsidR="00497110">
          <w:rPr>
            <w:noProof/>
            <w:webHidden/>
          </w:rPr>
          <w:instrText xml:space="preserve"> PAGEREF _Toc162442775 \h </w:instrText>
        </w:r>
        <w:r w:rsidR="00497110">
          <w:rPr>
            <w:noProof/>
            <w:webHidden/>
          </w:rPr>
        </w:r>
        <w:r w:rsidR="00497110">
          <w:rPr>
            <w:noProof/>
            <w:webHidden/>
          </w:rPr>
          <w:fldChar w:fldCharType="separate"/>
        </w:r>
        <w:r w:rsidR="00497110">
          <w:rPr>
            <w:noProof/>
            <w:webHidden/>
          </w:rPr>
          <w:t>3</w:t>
        </w:r>
        <w:r w:rsidR="00497110">
          <w:rPr>
            <w:noProof/>
            <w:webHidden/>
          </w:rPr>
          <w:fldChar w:fldCharType="end"/>
        </w:r>
      </w:hyperlink>
    </w:p>
    <w:p w14:paraId="2B1F639F" w14:textId="36DF631B" w:rsidR="00497110" w:rsidRDefault="007418BF">
      <w:pPr>
        <w:pStyle w:val="Obsah2"/>
        <w:rPr>
          <w:rFonts w:asciiTheme="minorHAnsi" w:eastAsiaTheme="minorEastAsia" w:hAnsiTheme="minorHAnsi"/>
          <w:noProof/>
          <w:spacing w:val="0"/>
          <w:sz w:val="22"/>
          <w:szCs w:val="22"/>
          <w:lang w:eastAsia="cs-CZ"/>
        </w:rPr>
      </w:pPr>
      <w:hyperlink w:anchor="_Toc162442776" w:history="1">
        <w:r w:rsidR="00497110" w:rsidRPr="00E247E3">
          <w:rPr>
            <w:rStyle w:val="Hypertextovodkaz"/>
          </w:rPr>
          <w:t>1.1</w:t>
        </w:r>
        <w:r w:rsidR="00497110">
          <w:rPr>
            <w:rFonts w:asciiTheme="minorHAnsi" w:eastAsiaTheme="minorEastAsia" w:hAnsiTheme="minorHAnsi"/>
            <w:noProof/>
            <w:spacing w:val="0"/>
            <w:sz w:val="22"/>
            <w:szCs w:val="22"/>
            <w:lang w:eastAsia="cs-CZ"/>
          </w:rPr>
          <w:tab/>
        </w:r>
        <w:r w:rsidR="00497110" w:rsidRPr="00E247E3">
          <w:rPr>
            <w:rStyle w:val="Hypertextovodkaz"/>
          </w:rPr>
          <w:t>Účel a rozsah předmětu Díla</w:t>
        </w:r>
        <w:r w:rsidR="00497110">
          <w:rPr>
            <w:noProof/>
            <w:webHidden/>
          </w:rPr>
          <w:tab/>
        </w:r>
        <w:r w:rsidR="00497110">
          <w:rPr>
            <w:noProof/>
            <w:webHidden/>
          </w:rPr>
          <w:fldChar w:fldCharType="begin"/>
        </w:r>
        <w:r w:rsidR="00497110">
          <w:rPr>
            <w:noProof/>
            <w:webHidden/>
          </w:rPr>
          <w:instrText xml:space="preserve"> PAGEREF _Toc162442776 \h </w:instrText>
        </w:r>
        <w:r w:rsidR="00497110">
          <w:rPr>
            <w:noProof/>
            <w:webHidden/>
          </w:rPr>
        </w:r>
        <w:r w:rsidR="00497110">
          <w:rPr>
            <w:noProof/>
            <w:webHidden/>
          </w:rPr>
          <w:fldChar w:fldCharType="separate"/>
        </w:r>
        <w:r w:rsidR="00497110">
          <w:rPr>
            <w:noProof/>
            <w:webHidden/>
          </w:rPr>
          <w:t>3</w:t>
        </w:r>
        <w:r w:rsidR="00497110">
          <w:rPr>
            <w:noProof/>
            <w:webHidden/>
          </w:rPr>
          <w:fldChar w:fldCharType="end"/>
        </w:r>
      </w:hyperlink>
    </w:p>
    <w:p w14:paraId="6E3DA7BF" w14:textId="405770D2" w:rsidR="00497110" w:rsidRDefault="007418BF">
      <w:pPr>
        <w:pStyle w:val="Obsah2"/>
        <w:rPr>
          <w:rFonts w:asciiTheme="minorHAnsi" w:eastAsiaTheme="minorEastAsia" w:hAnsiTheme="minorHAnsi"/>
          <w:noProof/>
          <w:spacing w:val="0"/>
          <w:sz w:val="22"/>
          <w:szCs w:val="22"/>
          <w:lang w:eastAsia="cs-CZ"/>
        </w:rPr>
      </w:pPr>
      <w:hyperlink w:anchor="_Toc162442777" w:history="1">
        <w:r w:rsidR="00497110" w:rsidRPr="00E247E3">
          <w:rPr>
            <w:rStyle w:val="Hypertextovodkaz"/>
          </w:rPr>
          <w:t>1.2</w:t>
        </w:r>
        <w:r w:rsidR="00497110">
          <w:rPr>
            <w:rFonts w:asciiTheme="minorHAnsi" w:eastAsiaTheme="minorEastAsia" w:hAnsiTheme="minorHAnsi"/>
            <w:noProof/>
            <w:spacing w:val="0"/>
            <w:sz w:val="22"/>
            <w:szCs w:val="22"/>
            <w:lang w:eastAsia="cs-CZ"/>
          </w:rPr>
          <w:tab/>
        </w:r>
        <w:r w:rsidR="00497110" w:rsidRPr="00E247E3">
          <w:rPr>
            <w:rStyle w:val="Hypertextovodkaz"/>
          </w:rPr>
          <w:t>Umístění stavby</w:t>
        </w:r>
        <w:r w:rsidR="00497110">
          <w:rPr>
            <w:noProof/>
            <w:webHidden/>
          </w:rPr>
          <w:tab/>
        </w:r>
        <w:r w:rsidR="00497110">
          <w:rPr>
            <w:noProof/>
            <w:webHidden/>
          </w:rPr>
          <w:fldChar w:fldCharType="begin"/>
        </w:r>
        <w:r w:rsidR="00497110">
          <w:rPr>
            <w:noProof/>
            <w:webHidden/>
          </w:rPr>
          <w:instrText xml:space="preserve"> PAGEREF _Toc162442777 \h </w:instrText>
        </w:r>
        <w:r w:rsidR="00497110">
          <w:rPr>
            <w:noProof/>
            <w:webHidden/>
          </w:rPr>
        </w:r>
        <w:r w:rsidR="00497110">
          <w:rPr>
            <w:noProof/>
            <w:webHidden/>
          </w:rPr>
          <w:fldChar w:fldCharType="separate"/>
        </w:r>
        <w:r w:rsidR="00497110">
          <w:rPr>
            <w:noProof/>
            <w:webHidden/>
          </w:rPr>
          <w:t>3</w:t>
        </w:r>
        <w:r w:rsidR="00497110">
          <w:rPr>
            <w:noProof/>
            <w:webHidden/>
          </w:rPr>
          <w:fldChar w:fldCharType="end"/>
        </w:r>
      </w:hyperlink>
    </w:p>
    <w:p w14:paraId="4E59342F" w14:textId="39C82587" w:rsidR="00497110" w:rsidRDefault="007418BF">
      <w:pPr>
        <w:pStyle w:val="Obsah1"/>
        <w:rPr>
          <w:rFonts w:asciiTheme="minorHAnsi" w:eastAsiaTheme="minorEastAsia" w:hAnsiTheme="minorHAnsi"/>
          <w:b w:val="0"/>
          <w:caps w:val="0"/>
          <w:noProof/>
          <w:spacing w:val="0"/>
          <w:sz w:val="22"/>
          <w:szCs w:val="22"/>
          <w:lang w:eastAsia="cs-CZ"/>
        </w:rPr>
      </w:pPr>
      <w:hyperlink w:anchor="_Toc162442778" w:history="1">
        <w:r w:rsidR="00497110" w:rsidRPr="00E247E3">
          <w:rPr>
            <w:rStyle w:val="Hypertextovodkaz"/>
          </w:rPr>
          <w:t>2.</w:t>
        </w:r>
        <w:r w:rsidR="00497110">
          <w:rPr>
            <w:rFonts w:asciiTheme="minorHAnsi" w:eastAsiaTheme="minorEastAsia" w:hAnsiTheme="minorHAnsi"/>
            <w:b w:val="0"/>
            <w:caps w:val="0"/>
            <w:noProof/>
            <w:spacing w:val="0"/>
            <w:sz w:val="22"/>
            <w:szCs w:val="22"/>
            <w:lang w:eastAsia="cs-CZ"/>
          </w:rPr>
          <w:tab/>
        </w:r>
        <w:r w:rsidR="00497110" w:rsidRPr="00E247E3">
          <w:rPr>
            <w:rStyle w:val="Hypertextovodkaz"/>
          </w:rPr>
          <w:t>PŘEHLED VÝCHOZÍCH PODKLADŮ</w:t>
        </w:r>
        <w:r w:rsidR="00497110">
          <w:rPr>
            <w:noProof/>
            <w:webHidden/>
          </w:rPr>
          <w:tab/>
        </w:r>
        <w:r w:rsidR="00497110">
          <w:rPr>
            <w:noProof/>
            <w:webHidden/>
          </w:rPr>
          <w:fldChar w:fldCharType="begin"/>
        </w:r>
        <w:r w:rsidR="00497110">
          <w:rPr>
            <w:noProof/>
            <w:webHidden/>
          </w:rPr>
          <w:instrText xml:space="preserve"> PAGEREF _Toc162442778 \h </w:instrText>
        </w:r>
        <w:r w:rsidR="00497110">
          <w:rPr>
            <w:noProof/>
            <w:webHidden/>
          </w:rPr>
        </w:r>
        <w:r w:rsidR="00497110">
          <w:rPr>
            <w:noProof/>
            <w:webHidden/>
          </w:rPr>
          <w:fldChar w:fldCharType="separate"/>
        </w:r>
        <w:r w:rsidR="00497110">
          <w:rPr>
            <w:noProof/>
            <w:webHidden/>
          </w:rPr>
          <w:t>3</w:t>
        </w:r>
        <w:r w:rsidR="00497110">
          <w:rPr>
            <w:noProof/>
            <w:webHidden/>
          </w:rPr>
          <w:fldChar w:fldCharType="end"/>
        </w:r>
      </w:hyperlink>
    </w:p>
    <w:p w14:paraId="4F33DB32" w14:textId="46DB4C65" w:rsidR="00497110" w:rsidRDefault="007418BF">
      <w:pPr>
        <w:pStyle w:val="Obsah2"/>
        <w:rPr>
          <w:rFonts w:asciiTheme="minorHAnsi" w:eastAsiaTheme="minorEastAsia" w:hAnsiTheme="minorHAnsi"/>
          <w:noProof/>
          <w:spacing w:val="0"/>
          <w:sz w:val="22"/>
          <w:szCs w:val="22"/>
          <w:lang w:eastAsia="cs-CZ"/>
        </w:rPr>
      </w:pPr>
      <w:hyperlink w:anchor="_Toc162442779" w:history="1">
        <w:r w:rsidR="00497110" w:rsidRPr="00E247E3">
          <w:rPr>
            <w:rStyle w:val="Hypertextovodkaz"/>
          </w:rPr>
          <w:t>2.1</w:t>
        </w:r>
        <w:r w:rsidR="00497110">
          <w:rPr>
            <w:rFonts w:asciiTheme="minorHAnsi" w:eastAsiaTheme="minorEastAsia" w:hAnsiTheme="minorHAnsi"/>
            <w:noProof/>
            <w:spacing w:val="0"/>
            <w:sz w:val="22"/>
            <w:szCs w:val="22"/>
            <w:lang w:eastAsia="cs-CZ"/>
          </w:rPr>
          <w:tab/>
        </w:r>
        <w:r w:rsidR="00497110" w:rsidRPr="00E247E3">
          <w:rPr>
            <w:rStyle w:val="Hypertextovodkaz"/>
          </w:rPr>
          <w:t>Projektová dokumentace</w:t>
        </w:r>
        <w:r w:rsidR="00497110">
          <w:rPr>
            <w:noProof/>
            <w:webHidden/>
          </w:rPr>
          <w:tab/>
        </w:r>
        <w:r w:rsidR="00497110">
          <w:rPr>
            <w:noProof/>
            <w:webHidden/>
          </w:rPr>
          <w:fldChar w:fldCharType="begin"/>
        </w:r>
        <w:r w:rsidR="00497110">
          <w:rPr>
            <w:noProof/>
            <w:webHidden/>
          </w:rPr>
          <w:instrText xml:space="preserve"> PAGEREF _Toc162442779 \h </w:instrText>
        </w:r>
        <w:r w:rsidR="00497110">
          <w:rPr>
            <w:noProof/>
            <w:webHidden/>
          </w:rPr>
        </w:r>
        <w:r w:rsidR="00497110">
          <w:rPr>
            <w:noProof/>
            <w:webHidden/>
          </w:rPr>
          <w:fldChar w:fldCharType="separate"/>
        </w:r>
        <w:r w:rsidR="00497110">
          <w:rPr>
            <w:noProof/>
            <w:webHidden/>
          </w:rPr>
          <w:t>3</w:t>
        </w:r>
        <w:r w:rsidR="00497110">
          <w:rPr>
            <w:noProof/>
            <w:webHidden/>
          </w:rPr>
          <w:fldChar w:fldCharType="end"/>
        </w:r>
      </w:hyperlink>
    </w:p>
    <w:p w14:paraId="136CEB21" w14:textId="6C0FF7E9" w:rsidR="00497110" w:rsidRDefault="007418BF">
      <w:pPr>
        <w:pStyle w:val="Obsah2"/>
        <w:rPr>
          <w:rFonts w:asciiTheme="minorHAnsi" w:eastAsiaTheme="minorEastAsia" w:hAnsiTheme="minorHAnsi"/>
          <w:noProof/>
          <w:spacing w:val="0"/>
          <w:sz w:val="22"/>
          <w:szCs w:val="22"/>
          <w:lang w:eastAsia="cs-CZ"/>
        </w:rPr>
      </w:pPr>
      <w:hyperlink w:anchor="_Toc162442780" w:history="1">
        <w:r w:rsidR="00497110" w:rsidRPr="00E247E3">
          <w:rPr>
            <w:rStyle w:val="Hypertextovodkaz"/>
          </w:rPr>
          <w:t>2.2</w:t>
        </w:r>
        <w:r w:rsidR="00497110">
          <w:rPr>
            <w:rFonts w:asciiTheme="minorHAnsi" w:eastAsiaTheme="minorEastAsia" w:hAnsiTheme="minorHAnsi"/>
            <w:noProof/>
            <w:spacing w:val="0"/>
            <w:sz w:val="22"/>
            <w:szCs w:val="22"/>
            <w:lang w:eastAsia="cs-CZ"/>
          </w:rPr>
          <w:tab/>
        </w:r>
        <w:r w:rsidR="00497110" w:rsidRPr="00E247E3">
          <w:rPr>
            <w:rStyle w:val="Hypertextovodkaz"/>
          </w:rPr>
          <w:t>Související dokumentace</w:t>
        </w:r>
        <w:r w:rsidR="00497110">
          <w:rPr>
            <w:noProof/>
            <w:webHidden/>
          </w:rPr>
          <w:tab/>
        </w:r>
        <w:r w:rsidR="00497110">
          <w:rPr>
            <w:noProof/>
            <w:webHidden/>
          </w:rPr>
          <w:fldChar w:fldCharType="begin"/>
        </w:r>
        <w:r w:rsidR="00497110">
          <w:rPr>
            <w:noProof/>
            <w:webHidden/>
          </w:rPr>
          <w:instrText xml:space="preserve"> PAGEREF _Toc162442780 \h </w:instrText>
        </w:r>
        <w:r w:rsidR="00497110">
          <w:rPr>
            <w:noProof/>
            <w:webHidden/>
          </w:rPr>
        </w:r>
        <w:r w:rsidR="00497110">
          <w:rPr>
            <w:noProof/>
            <w:webHidden/>
          </w:rPr>
          <w:fldChar w:fldCharType="separate"/>
        </w:r>
        <w:r w:rsidR="00497110">
          <w:rPr>
            <w:noProof/>
            <w:webHidden/>
          </w:rPr>
          <w:t>3</w:t>
        </w:r>
        <w:r w:rsidR="00497110">
          <w:rPr>
            <w:noProof/>
            <w:webHidden/>
          </w:rPr>
          <w:fldChar w:fldCharType="end"/>
        </w:r>
      </w:hyperlink>
    </w:p>
    <w:p w14:paraId="5484FBEC" w14:textId="7D04DBA4" w:rsidR="00497110" w:rsidRDefault="007418BF">
      <w:pPr>
        <w:pStyle w:val="Obsah1"/>
        <w:rPr>
          <w:rFonts w:asciiTheme="minorHAnsi" w:eastAsiaTheme="minorEastAsia" w:hAnsiTheme="minorHAnsi"/>
          <w:b w:val="0"/>
          <w:caps w:val="0"/>
          <w:noProof/>
          <w:spacing w:val="0"/>
          <w:sz w:val="22"/>
          <w:szCs w:val="22"/>
          <w:lang w:eastAsia="cs-CZ"/>
        </w:rPr>
      </w:pPr>
      <w:hyperlink w:anchor="_Toc162442781" w:history="1">
        <w:r w:rsidR="00497110" w:rsidRPr="00E247E3">
          <w:rPr>
            <w:rStyle w:val="Hypertextovodkaz"/>
          </w:rPr>
          <w:t>3.</w:t>
        </w:r>
        <w:r w:rsidR="00497110">
          <w:rPr>
            <w:rFonts w:asciiTheme="minorHAnsi" w:eastAsiaTheme="minorEastAsia" w:hAnsiTheme="minorHAnsi"/>
            <w:b w:val="0"/>
            <w:caps w:val="0"/>
            <w:noProof/>
            <w:spacing w:val="0"/>
            <w:sz w:val="22"/>
            <w:szCs w:val="22"/>
            <w:lang w:eastAsia="cs-CZ"/>
          </w:rPr>
          <w:tab/>
        </w:r>
        <w:r w:rsidR="00497110" w:rsidRPr="00E247E3">
          <w:rPr>
            <w:rStyle w:val="Hypertextovodkaz"/>
          </w:rPr>
          <w:t>KOORDINACE S JINÝMI STAVBAMI</w:t>
        </w:r>
        <w:r w:rsidR="00497110">
          <w:rPr>
            <w:noProof/>
            <w:webHidden/>
          </w:rPr>
          <w:tab/>
        </w:r>
        <w:r w:rsidR="00497110">
          <w:rPr>
            <w:noProof/>
            <w:webHidden/>
          </w:rPr>
          <w:fldChar w:fldCharType="begin"/>
        </w:r>
        <w:r w:rsidR="00497110">
          <w:rPr>
            <w:noProof/>
            <w:webHidden/>
          </w:rPr>
          <w:instrText xml:space="preserve"> PAGEREF _Toc162442781 \h </w:instrText>
        </w:r>
        <w:r w:rsidR="00497110">
          <w:rPr>
            <w:noProof/>
            <w:webHidden/>
          </w:rPr>
        </w:r>
        <w:r w:rsidR="00497110">
          <w:rPr>
            <w:noProof/>
            <w:webHidden/>
          </w:rPr>
          <w:fldChar w:fldCharType="separate"/>
        </w:r>
        <w:r w:rsidR="00497110">
          <w:rPr>
            <w:noProof/>
            <w:webHidden/>
          </w:rPr>
          <w:t>4</w:t>
        </w:r>
        <w:r w:rsidR="00497110">
          <w:rPr>
            <w:noProof/>
            <w:webHidden/>
          </w:rPr>
          <w:fldChar w:fldCharType="end"/>
        </w:r>
      </w:hyperlink>
    </w:p>
    <w:p w14:paraId="0CC169A6" w14:textId="6BEA56BA" w:rsidR="00497110" w:rsidRDefault="007418BF">
      <w:pPr>
        <w:pStyle w:val="Obsah1"/>
        <w:rPr>
          <w:rFonts w:asciiTheme="minorHAnsi" w:eastAsiaTheme="minorEastAsia" w:hAnsiTheme="minorHAnsi"/>
          <w:b w:val="0"/>
          <w:caps w:val="0"/>
          <w:noProof/>
          <w:spacing w:val="0"/>
          <w:sz w:val="22"/>
          <w:szCs w:val="22"/>
          <w:lang w:eastAsia="cs-CZ"/>
        </w:rPr>
      </w:pPr>
      <w:hyperlink w:anchor="_Toc162442782" w:history="1">
        <w:r w:rsidR="00497110" w:rsidRPr="00E247E3">
          <w:rPr>
            <w:rStyle w:val="Hypertextovodkaz"/>
          </w:rPr>
          <w:t>4.</w:t>
        </w:r>
        <w:r w:rsidR="00497110">
          <w:rPr>
            <w:rFonts w:asciiTheme="minorHAnsi" w:eastAsiaTheme="minorEastAsia" w:hAnsiTheme="minorHAnsi"/>
            <w:b w:val="0"/>
            <w:caps w:val="0"/>
            <w:noProof/>
            <w:spacing w:val="0"/>
            <w:sz w:val="22"/>
            <w:szCs w:val="22"/>
            <w:lang w:eastAsia="cs-CZ"/>
          </w:rPr>
          <w:tab/>
        </w:r>
        <w:r w:rsidR="00497110" w:rsidRPr="00E247E3">
          <w:rPr>
            <w:rStyle w:val="Hypertextovodkaz"/>
          </w:rPr>
          <w:t>POŽADAVKY NA TECHNICKÉ ŘEŠENÍ A PROVEDENÍ DÍLA</w:t>
        </w:r>
        <w:r w:rsidR="00497110">
          <w:rPr>
            <w:noProof/>
            <w:webHidden/>
          </w:rPr>
          <w:tab/>
        </w:r>
        <w:r w:rsidR="00497110">
          <w:rPr>
            <w:noProof/>
            <w:webHidden/>
          </w:rPr>
          <w:fldChar w:fldCharType="begin"/>
        </w:r>
        <w:r w:rsidR="00497110">
          <w:rPr>
            <w:noProof/>
            <w:webHidden/>
          </w:rPr>
          <w:instrText xml:space="preserve"> PAGEREF _Toc162442782 \h </w:instrText>
        </w:r>
        <w:r w:rsidR="00497110">
          <w:rPr>
            <w:noProof/>
            <w:webHidden/>
          </w:rPr>
        </w:r>
        <w:r w:rsidR="00497110">
          <w:rPr>
            <w:noProof/>
            <w:webHidden/>
          </w:rPr>
          <w:fldChar w:fldCharType="separate"/>
        </w:r>
        <w:r w:rsidR="00497110">
          <w:rPr>
            <w:noProof/>
            <w:webHidden/>
          </w:rPr>
          <w:t>4</w:t>
        </w:r>
        <w:r w:rsidR="00497110">
          <w:rPr>
            <w:noProof/>
            <w:webHidden/>
          </w:rPr>
          <w:fldChar w:fldCharType="end"/>
        </w:r>
      </w:hyperlink>
    </w:p>
    <w:p w14:paraId="72FEC1C5" w14:textId="2B137638" w:rsidR="00497110" w:rsidRDefault="007418BF">
      <w:pPr>
        <w:pStyle w:val="Obsah2"/>
        <w:rPr>
          <w:rFonts w:asciiTheme="minorHAnsi" w:eastAsiaTheme="minorEastAsia" w:hAnsiTheme="minorHAnsi"/>
          <w:noProof/>
          <w:spacing w:val="0"/>
          <w:sz w:val="22"/>
          <w:szCs w:val="22"/>
          <w:lang w:eastAsia="cs-CZ"/>
        </w:rPr>
      </w:pPr>
      <w:hyperlink w:anchor="_Toc162442783" w:history="1">
        <w:r w:rsidR="00497110" w:rsidRPr="00E247E3">
          <w:rPr>
            <w:rStyle w:val="Hypertextovodkaz"/>
          </w:rPr>
          <w:t>4.1</w:t>
        </w:r>
        <w:r w:rsidR="00497110">
          <w:rPr>
            <w:rFonts w:asciiTheme="minorHAnsi" w:eastAsiaTheme="minorEastAsia" w:hAnsiTheme="minorHAnsi"/>
            <w:noProof/>
            <w:spacing w:val="0"/>
            <w:sz w:val="22"/>
            <w:szCs w:val="22"/>
            <w:lang w:eastAsia="cs-CZ"/>
          </w:rPr>
          <w:tab/>
        </w:r>
        <w:r w:rsidR="00497110" w:rsidRPr="00E247E3">
          <w:rPr>
            <w:rStyle w:val="Hypertextovodkaz"/>
          </w:rPr>
          <w:t>Všeobecně</w:t>
        </w:r>
        <w:r w:rsidR="00497110">
          <w:rPr>
            <w:noProof/>
            <w:webHidden/>
          </w:rPr>
          <w:tab/>
        </w:r>
        <w:r w:rsidR="00497110">
          <w:rPr>
            <w:noProof/>
            <w:webHidden/>
          </w:rPr>
          <w:fldChar w:fldCharType="begin"/>
        </w:r>
        <w:r w:rsidR="00497110">
          <w:rPr>
            <w:noProof/>
            <w:webHidden/>
          </w:rPr>
          <w:instrText xml:space="preserve"> PAGEREF _Toc162442783 \h </w:instrText>
        </w:r>
        <w:r w:rsidR="00497110">
          <w:rPr>
            <w:noProof/>
            <w:webHidden/>
          </w:rPr>
        </w:r>
        <w:r w:rsidR="00497110">
          <w:rPr>
            <w:noProof/>
            <w:webHidden/>
          </w:rPr>
          <w:fldChar w:fldCharType="separate"/>
        </w:r>
        <w:r w:rsidR="00497110">
          <w:rPr>
            <w:noProof/>
            <w:webHidden/>
          </w:rPr>
          <w:t>4</w:t>
        </w:r>
        <w:r w:rsidR="00497110">
          <w:rPr>
            <w:noProof/>
            <w:webHidden/>
          </w:rPr>
          <w:fldChar w:fldCharType="end"/>
        </w:r>
      </w:hyperlink>
    </w:p>
    <w:p w14:paraId="325C92CF" w14:textId="785A2465" w:rsidR="00497110" w:rsidRDefault="007418BF">
      <w:pPr>
        <w:pStyle w:val="Obsah2"/>
        <w:rPr>
          <w:rFonts w:asciiTheme="minorHAnsi" w:eastAsiaTheme="minorEastAsia" w:hAnsiTheme="minorHAnsi"/>
          <w:noProof/>
          <w:spacing w:val="0"/>
          <w:sz w:val="22"/>
          <w:szCs w:val="22"/>
          <w:lang w:eastAsia="cs-CZ"/>
        </w:rPr>
      </w:pPr>
      <w:hyperlink w:anchor="_Toc162442784" w:history="1">
        <w:r w:rsidR="00497110" w:rsidRPr="00E247E3">
          <w:rPr>
            <w:rStyle w:val="Hypertextovodkaz"/>
          </w:rPr>
          <w:t>4.2</w:t>
        </w:r>
        <w:r w:rsidR="00497110">
          <w:rPr>
            <w:rFonts w:asciiTheme="minorHAnsi" w:eastAsiaTheme="minorEastAsia" w:hAnsiTheme="minorHAnsi"/>
            <w:noProof/>
            <w:spacing w:val="0"/>
            <w:sz w:val="22"/>
            <w:szCs w:val="22"/>
            <w:lang w:eastAsia="cs-CZ"/>
          </w:rPr>
          <w:tab/>
        </w:r>
        <w:r w:rsidR="00497110" w:rsidRPr="00E247E3">
          <w:rPr>
            <w:rStyle w:val="Hypertextovodkaz"/>
          </w:rPr>
          <w:t>Zeměměřická činnost zhotovitele</w:t>
        </w:r>
        <w:r w:rsidR="00497110">
          <w:rPr>
            <w:noProof/>
            <w:webHidden/>
          </w:rPr>
          <w:tab/>
        </w:r>
        <w:r w:rsidR="00497110">
          <w:rPr>
            <w:noProof/>
            <w:webHidden/>
          </w:rPr>
          <w:fldChar w:fldCharType="begin"/>
        </w:r>
        <w:r w:rsidR="00497110">
          <w:rPr>
            <w:noProof/>
            <w:webHidden/>
          </w:rPr>
          <w:instrText xml:space="preserve"> PAGEREF _Toc162442784 \h </w:instrText>
        </w:r>
        <w:r w:rsidR="00497110">
          <w:rPr>
            <w:noProof/>
            <w:webHidden/>
          </w:rPr>
        </w:r>
        <w:r w:rsidR="00497110">
          <w:rPr>
            <w:noProof/>
            <w:webHidden/>
          </w:rPr>
          <w:fldChar w:fldCharType="separate"/>
        </w:r>
        <w:r w:rsidR="00497110">
          <w:rPr>
            <w:noProof/>
            <w:webHidden/>
          </w:rPr>
          <w:t>6</w:t>
        </w:r>
        <w:r w:rsidR="00497110">
          <w:rPr>
            <w:noProof/>
            <w:webHidden/>
          </w:rPr>
          <w:fldChar w:fldCharType="end"/>
        </w:r>
      </w:hyperlink>
    </w:p>
    <w:p w14:paraId="2478ECF0" w14:textId="0799A323" w:rsidR="00497110" w:rsidRDefault="007418BF">
      <w:pPr>
        <w:pStyle w:val="Obsah2"/>
        <w:rPr>
          <w:rFonts w:asciiTheme="minorHAnsi" w:eastAsiaTheme="minorEastAsia" w:hAnsiTheme="minorHAnsi"/>
          <w:noProof/>
          <w:spacing w:val="0"/>
          <w:sz w:val="22"/>
          <w:szCs w:val="22"/>
          <w:lang w:eastAsia="cs-CZ"/>
        </w:rPr>
      </w:pPr>
      <w:hyperlink w:anchor="_Toc162442785" w:history="1">
        <w:r w:rsidR="00497110" w:rsidRPr="00E247E3">
          <w:rPr>
            <w:rStyle w:val="Hypertextovodkaz"/>
          </w:rPr>
          <w:t>4.3</w:t>
        </w:r>
        <w:r w:rsidR="00497110">
          <w:rPr>
            <w:rFonts w:asciiTheme="minorHAnsi" w:eastAsiaTheme="minorEastAsia" w:hAnsiTheme="minorHAnsi"/>
            <w:noProof/>
            <w:spacing w:val="0"/>
            <w:sz w:val="22"/>
            <w:szCs w:val="22"/>
            <w:lang w:eastAsia="cs-CZ"/>
          </w:rPr>
          <w:tab/>
        </w:r>
        <w:r w:rsidR="00497110" w:rsidRPr="00E247E3">
          <w:rPr>
            <w:rStyle w:val="Hypertextovodkaz"/>
          </w:rPr>
          <w:t>Doklady předkládané zhotovitelem</w:t>
        </w:r>
        <w:r w:rsidR="00497110">
          <w:rPr>
            <w:noProof/>
            <w:webHidden/>
          </w:rPr>
          <w:tab/>
        </w:r>
        <w:r w:rsidR="00497110">
          <w:rPr>
            <w:noProof/>
            <w:webHidden/>
          </w:rPr>
          <w:fldChar w:fldCharType="begin"/>
        </w:r>
        <w:r w:rsidR="00497110">
          <w:rPr>
            <w:noProof/>
            <w:webHidden/>
          </w:rPr>
          <w:instrText xml:space="preserve"> PAGEREF _Toc162442785 \h </w:instrText>
        </w:r>
        <w:r w:rsidR="00497110">
          <w:rPr>
            <w:noProof/>
            <w:webHidden/>
          </w:rPr>
        </w:r>
        <w:r w:rsidR="00497110">
          <w:rPr>
            <w:noProof/>
            <w:webHidden/>
          </w:rPr>
          <w:fldChar w:fldCharType="separate"/>
        </w:r>
        <w:r w:rsidR="00497110">
          <w:rPr>
            <w:noProof/>
            <w:webHidden/>
          </w:rPr>
          <w:t>6</w:t>
        </w:r>
        <w:r w:rsidR="00497110">
          <w:rPr>
            <w:noProof/>
            <w:webHidden/>
          </w:rPr>
          <w:fldChar w:fldCharType="end"/>
        </w:r>
      </w:hyperlink>
    </w:p>
    <w:p w14:paraId="4E266F94" w14:textId="2F10D78F" w:rsidR="00497110" w:rsidRDefault="007418BF">
      <w:pPr>
        <w:pStyle w:val="Obsah2"/>
        <w:rPr>
          <w:rFonts w:asciiTheme="minorHAnsi" w:eastAsiaTheme="minorEastAsia" w:hAnsiTheme="minorHAnsi"/>
          <w:noProof/>
          <w:spacing w:val="0"/>
          <w:sz w:val="22"/>
          <w:szCs w:val="22"/>
          <w:lang w:eastAsia="cs-CZ"/>
        </w:rPr>
      </w:pPr>
      <w:hyperlink w:anchor="_Toc162442786" w:history="1">
        <w:r w:rsidR="00497110" w:rsidRPr="00E247E3">
          <w:rPr>
            <w:rStyle w:val="Hypertextovodkaz"/>
          </w:rPr>
          <w:t>4.4</w:t>
        </w:r>
        <w:r w:rsidR="00497110">
          <w:rPr>
            <w:rFonts w:asciiTheme="minorHAnsi" w:eastAsiaTheme="minorEastAsia" w:hAnsiTheme="minorHAnsi"/>
            <w:noProof/>
            <w:spacing w:val="0"/>
            <w:sz w:val="22"/>
            <w:szCs w:val="22"/>
            <w:lang w:eastAsia="cs-CZ"/>
          </w:rPr>
          <w:tab/>
        </w:r>
        <w:r w:rsidR="00497110" w:rsidRPr="00E247E3">
          <w:rPr>
            <w:rStyle w:val="Hypertextovodkaz"/>
          </w:rPr>
          <w:t>Dokumentace zhotovitele pro stavbu</w:t>
        </w:r>
        <w:r w:rsidR="00497110">
          <w:rPr>
            <w:noProof/>
            <w:webHidden/>
          </w:rPr>
          <w:tab/>
        </w:r>
        <w:r w:rsidR="00497110">
          <w:rPr>
            <w:noProof/>
            <w:webHidden/>
          </w:rPr>
          <w:fldChar w:fldCharType="begin"/>
        </w:r>
        <w:r w:rsidR="00497110">
          <w:rPr>
            <w:noProof/>
            <w:webHidden/>
          </w:rPr>
          <w:instrText xml:space="preserve"> PAGEREF _Toc162442786 \h </w:instrText>
        </w:r>
        <w:r w:rsidR="00497110">
          <w:rPr>
            <w:noProof/>
            <w:webHidden/>
          </w:rPr>
        </w:r>
        <w:r w:rsidR="00497110">
          <w:rPr>
            <w:noProof/>
            <w:webHidden/>
          </w:rPr>
          <w:fldChar w:fldCharType="separate"/>
        </w:r>
        <w:r w:rsidR="00497110">
          <w:rPr>
            <w:noProof/>
            <w:webHidden/>
          </w:rPr>
          <w:t>7</w:t>
        </w:r>
        <w:r w:rsidR="00497110">
          <w:rPr>
            <w:noProof/>
            <w:webHidden/>
          </w:rPr>
          <w:fldChar w:fldCharType="end"/>
        </w:r>
      </w:hyperlink>
    </w:p>
    <w:p w14:paraId="33936A0A" w14:textId="56225C33" w:rsidR="00497110" w:rsidRDefault="007418BF">
      <w:pPr>
        <w:pStyle w:val="Obsah2"/>
        <w:rPr>
          <w:rFonts w:asciiTheme="minorHAnsi" w:eastAsiaTheme="minorEastAsia" w:hAnsiTheme="minorHAnsi"/>
          <w:noProof/>
          <w:spacing w:val="0"/>
          <w:sz w:val="22"/>
          <w:szCs w:val="22"/>
          <w:lang w:eastAsia="cs-CZ"/>
        </w:rPr>
      </w:pPr>
      <w:hyperlink w:anchor="_Toc162442787" w:history="1">
        <w:r w:rsidR="00497110" w:rsidRPr="00E247E3">
          <w:rPr>
            <w:rStyle w:val="Hypertextovodkaz"/>
          </w:rPr>
          <w:t>4.5</w:t>
        </w:r>
        <w:r w:rsidR="00497110">
          <w:rPr>
            <w:rFonts w:asciiTheme="minorHAnsi" w:eastAsiaTheme="minorEastAsia" w:hAnsiTheme="minorHAnsi"/>
            <w:noProof/>
            <w:spacing w:val="0"/>
            <w:sz w:val="22"/>
            <w:szCs w:val="22"/>
            <w:lang w:eastAsia="cs-CZ"/>
          </w:rPr>
          <w:tab/>
        </w:r>
        <w:r w:rsidR="00497110" w:rsidRPr="00E247E3">
          <w:rPr>
            <w:rStyle w:val="Hypertextovodkaz"/>
          </w:rPr>
          <w:t>Dokumentace skutečného provedení stavby</w:t>
        </w:r>
        <w:r w:rsidR="00497110">
          <w:rPr>
            <w:noProof/>
            <w:webHidden/>
          </w:rPr>
          <w:tab/>
        </w:r>
        <w:r w:rsidR="00497110">
          <w:rPr>
            <w:noProof/>
            <w:webHidden/>
          </w:rPr>
          <w:fldChar w:fldCharType="begin"/>
        </w:r>
        <w:r w:rsidR="00497110">
          <w:rPr>
            <w:noProof/>
            <w:webHidden/>
          </w:rPr>
          <w:instrText xml:space="preserve"> PAGEREF _Toc162442787 \h </w:instrText>
        </w:r>
        <w:r w:rsidR="00497110">
          <w:rPr>
            <w:noProof/>
            <w:webHidden/>
          </w:rPr>
        </w:r>
        <w:r w:rsidR="00497110">
          <w:rPr>
            <w:noProof/>
            <w:webHidden/>
          </w:rPr>
          <w:fldChar w:fldCharType="separate"/>
        </w:r>
        <w:r w:rsidR="00497110">
          <w:rPr>
            <w:noProof/>
            <w:webHidden/>
          </w:rPr>
          <w:t>8</w:t>
        </w:r>
        <w:r w:rsidR="00497110">
          <w:rPr>
            <w:noProof/>
            <w:webHidden/>
          </w:rPr>
          <w:fldChar w:fldCharType="end"/>
        </w:r>
      </w:hyperlink>
    </w:p>
    <w:p w14:paraId="3957E357" w14:textId="5C544BC2" w:rsidR="00497110" w:rsidRDefault="007418BF">
      <w:pPr>
        <w:pStyle w:val="Obsah2"/>
        <w:rPr>
          <w:rFonts w:asciiTheme="minorHAnsi" w:eastAsiaTheme="minorEastAsia" w:hAnsiTheme="minorHAnsi"/>
          <w:noProof/>
          <w:spacing w:val="0"/>
          <w:sz w:val="22"/>
          <w:szCs w:val="22"/>
          <w:lang w:eastAsia="cs-CZ"/>
        </w:rPr>
      </w:pPr>
      <w:hyperlink w:anchor="_Toc162442788" w:history="1">
        <w:r w:rsidR="00497110" w:rsidRPr="00E247E3">
          <w:rPr>
            <w:rStyle w:val="Hypertextovodkaz"/>
          </w:rPr>
          <w:t>4.6</w:t>
        </w:r>
        <w:r w:rsidR="00497110">
          <w:rPr>
            <w:rFonts w:asciiTheme="minorHAnsi" w:eastAsiaTheme="minorEastAsia" w:hAnsiTheme="minorHAnsi"/>
            <w:noProof/>
            <w:spacing w:val="0"/>
            <w:sz w:val="22"/>
            <w:szCs w:val="22"/>
            <w:lang w:eastAsia="cs-CZ"/>
          </w:rPr>
          <w:tab/>
        </w:r>
        <w:r w:rsidR="00497110" w:rsidRPr="00E247E3">
          <w:rPr>
            <w:rStyle w:val="Hypertextovodkaz"/>
          </w:rPr>
          <w:t>Zabezpečovací zařízení</w:t>
        </w:r>
        <w:r w:rsidR="00497110">
          <w:rPr>
            <w:noProof/>
            <w:webHidden/>
          </w:rPr>
          <w:tab/>
        </w:r>
        <w:r w:rsidR="00497110">
          <w:rPr>
            <w:noProof/>
            <w:webHidden/>
          </w:rPr>
          <w:fldChar w:fldCharType="begin"/>
        </w:r>
        <w:r w:rsidR="00497110">
          <w:rPr>
            <w:noProof/>
            <w:webHidden/>
          </w:rPr>
          <w:instrText xml:space="preserve"> PAGEREF _Toc162442788 \h </w:instrText>
        </w:r>
        <w:r w:rsidR="00497110">
          <w:rPr>
            <w:noProof/>
            <w:webHidden/>
          </w:rPr>
        </w:r>
        <w:r w:rsidR="00497110">
          <w:rPr>
            <w:noProof/>
            <w:webHidden/>
          </w:rPr>
          <w:fldChar w:fldCharType="separate"/>
        </w:r>
        <w:r w:rsidR="00497110">
          <w:rPr>
            <w:noProof/>
            <w:webHidden/>
          </w:rPr>
          <w:t>9</w:t>
        </w:r>
        <w:r w:rsidR="00497110">
          <w:rPr>
            <w:noProof/>
            <w:webHidden/>
          </w:rPr>
          <w:fldChar w:fldCharType="end"/>
        </w:r>
      </w:hyperlink>
    </w:p>
    <w:p w14:paraId="7BB9550C" w14:textId="7109341A" w:rsidR="00497110" w:rsidRDefault="007418BF">
      <w:pPr>
        <w:pStyle w:val="Obsah2"/>
        <w:rPr>
          <w:rFonts w:asciiTheme="minorHAnsi" w:eastAsiaTheme="minorEastAsia" w:hAnsiTheme="minorHAnsi"/>
          <w:noProof/>
          <w:spacing w:val="0"/>
          <w:sz w:val="22"/>
          <w:szCs w:val="22"/>
          <w:lang w:eastAsia="cs-CZ"/>
        </w:rPr>
      </w:pPr>
      <w:hyperlink w:anchor="_Toc162442789" w:history="1">
        <w:r w:rsidR="00497110" w:rsidRPr="00E247E3">
          <w:rPr>
            <w:rStyle w:val="Hypertextovodkaz"/>
          </w:rPr>
          <w:t>4.7</w:t>
        </w:r>
        <w:r w:rsidR="00497110">
          <w:rPr>
            <w:rFonts w:asciiTheme="minorHAnsi" w:eastAsiaTheme="minorEastAsia" w:hAnsiTheme="minorHAnsi"/>
            <w:noProof/>
            <w:spacing w:val="0"/>
            <w:sz w:val="22"/>
            <w:szCs w:val="22"/>
            <w:lang w:eastAsia="cs-CZ"/>
          </w:rPr>
          <w:tab/>
        </w:r>
        <w:r w:rsidR="00497110" w:rsidRPr="00E247E3">
          <w:rPr>
            <w:rStyle w:val="Hypertextovodkaz"/>
          </w:rPr>
          <w:t>Sdělovací zařízení</w:t>
        </w:r>
        <w:r w:rsidR="00497110">
          <w:rPr>
            <w:noProof/>
            <w:webHidden/>
          </w:rPr>
          <w:tab/>
        </w:r>
        <w:r w:rsidR="00497110">
          <w:rPr>
            <w:noProof/>
            <w:webHidden/>
          </w:rPr>
          <w:fldChar w:fldCharType="begin"/>
        </w:r>
        <w:r w:rsidR="00497110">
          <w:rPr>
            <w:noProof/>
            <w:webHidden/>
          </w:rPr>
          <w:instrText xml:space="preserve"> PAGEREF _Toc162442789 \h </w:instrText>
        </w:r>
        <w:r w:rsidR="00497110">
          <w:rPr>
            <w:noProof/>
            <w:webHidden/>
          </w:rPr>
        </w:r>
        <w:r w:rsidR="00497110">
          <w:rPr>
            <w:noProof/>
            <w:webHidden/>
          </w:rPr>
          <w:fldChar w:fldCharType="separate"/>
        </w:r>
        <w:r w:rsidR="00497110">
          <w:rPr>
            <w:noProof/>
            <w:webHidden/>
          </w:rPr>
          <w:t>9</w:t>
        </w:r>
        <w:r w:rsidR="00497110">
          <w:rPr>
            <w:noProof/>
            <w:webHidden/>
          </w:rPr>
          <w:fldChar w:fldCharType="end"/>
        </w:r>
      </w:hyperlink>
    </w:p>
    <w:p w14:paraId="1000A267" w14:textId="74E73150" w:rsidR="00497110" w:rsidRDefault="007418BF">
      <w:pPr>
        <w:pStyle w:val="Obsah2"/>
        <w:rPr>
          <w:rFonts w:asciiTheme="minorHAnsi" w:eastAsiaTheme="minorEastAsia" w:hAnsiTheme="minorHAnsi"/>
          <w:noProof/>
          <w:spacing w:val="0"/>
          <w:sz w:val="22"/>
          <w:szCs w:val="22"/>
          <w:lang w:eastAsia="cs-CZ"/>
        </w:rPr>
      </w:pPr>
      <w:hyperlink w:anchor="_Toc162442790" w:history="1">
        <w:r w:rsidR="00497110" w:rsidRPr="00E247E3">
          <w:rPr>
            <w:rStyle w:val="Hypertextovodkaz"/>
          </w:rPr>
          <w:t>4.8</w:t>
        </w:r>
        <w:r w:rsidR="00497110">
          <w:rPr>
            <w:rFonts w:asciiTheme="minorHAnsi" w:eastAsiaTheme="minorEastAsia" w:hAnsiTheme="minorHAnsi"/>
            <w:noProof/>
            <w:spacing w:val="0"/>
            <w:sz w:val="22"/>
            <w:szCs w:val="22"/>
            <w:lang w:eastAsia="cs-CZ"/>
          </w:rPr>
          <w:tab/>
        </w:r>
        <w:r w:rsidR="00497110" w:rsidRPr="00E247E3">
          <w:rPr>
            <w:rStyle w:val="Hypertextovodkaz"/>
          </w:rPr>
          <w:t>Silnoproudá technologie včetně DŘT, trakční a energetická zařízení</w:t>
        </w:r>
        <w:r w:rsidR="00497110">
          <w:rPr>
            <w:noProof/>
            <w:webHidden/>
          </w:rPr>
          <w:tab/>
        </w:r>
        <w:r w:rsidR="00497110">
          <w:rPr>
            <w:noProof/>
            <w:webHidden/>
          </w:rPr>
          <w:fldChar w:fldCharType="begin"/>
        </w:r>
        <w:r w:rsidR="00497110">
          <w:rPr>
            <w:noProof/>
            <w:webHidden/>
          </w:rPr>
          <w:instrText xml:space="preserve"> PAGEREF _Toc162442790 \h </w:instrText>
        </w:r>
        <w:r w:rsidR="00497110">
          <w:rPr>
            <w:noProof/>
            <w:webHidden/>
          </w:rPr>
        </w:r>
        <w:r w:rsidR="00497110">
          <w:rPr>
            <w:noProof/>
            <w:webHidden/>
          </w:rPr>
          <w:fldChar w:fldCharType="separate"/>
        </w:r>
        <w:r w:rsidR="00497110">
          <w:rPr>
            <w:noProof/>
            <w:webHidden/>
          </w:rPr>
          <w:t>9</w:t>
        </w:r>
        <w:r w:rsidR="00497110">
          <w:rPr>
            <w:noProof/>
            <w:webHidden/>
          </w:rPr>
          <w:fldChar w:fldCharType="end"/>
        </w:r>
      </w:hyperlink>
    </w:p>
    <w:p w14:paraId="0362F268" w14:textId="7604CE66" w:rsidR="00497110" w:rsidRDefault="007418BF">
      <w:pPr>
        <w:pStyle w:val="Obsah2"/>
        <w:rPr>
          <w:rFonts w:asciiTheme="minorHAnsi" w:eastAsiaTheme="minorEastAsia" w:hAnsiTheme="minorHAnsi"/>
          <w:noProof/>
          <w:spacing w:val="0"/>
          <w:sz w:val="22"/>
          <w:szCs w:val="22"/>
          <w:lang w:eastAsia="cs-CZ"/>
        </w:rPr>
      </w:pPr>
      <w:hyperlink w:anchor="_Toc162442791" w:history="1">
        <w:r w:rsidR="00497110" w:rsidRPr="00E247E3">
          <w:rPr>
            <w:rStyle w:val="Hypertextovodkaz"/>
          </w:rPr>
          <w:t>4.9</w:t>
        </w:r>
        <w:r w:rsidR="00497110">
          <w:rPr>
            <w:rFonts w:asciiTheme="minorHAnsi" w:eastAsiaTheme="minorEastAsia" w:hAnsiTheme="minorHAnsi"/>
            <w:noProof/>
            <w:spacing w:val="0"/>
            <w:sz w:val="22"/>
            <w:szCs w:val="22"/>
            <w:lang w:eastAsia="cs-CZ"/>
          </w:rPr>
          <w:tab/>
        </w:r>
        <w:r w:rsidR="00497110" w:rsidRPr="00E247E3">
          <w:rPr>
            <w:rStyle w:val="Hypertextovodkaz"/>
          </w:rPr>
          <w:t>Ostatní technologická zařízení</w:t>
        </w:r>
        <w:r w:rsidR="00497110">
          <w:rPr>
            <w:noProof/>
            <w:webHidden/>
          </w:rPr>
          <w:tab/>
        </w:r>
        <w:r w:rsidR="00497110">
          <w:rPr>
            <w:noProof/>
            <w:webHidden/>
          </w:rPr>
          <w:fldChar w:fldCharType="begin"/>
        </w:r>
        <w:r w:rsidR="00497110">
          <w:rPr>
            <w:noProof/>
            <w:webHidden/>
          </w:rPr>
          <w:instrText xml:space="preserve"> PAGEREF _Toc162442791 \h </w:instrText>
        </w:r>
        <w:r w:rsidR="00497110">
          <w:rPr>
            <w:noProof/>
            <w:webHidden/>
          </w:rPr>
        </w:r>
        <w:r w:rsidR="00497110">
          <w:rPr>
            <w:noProof/>
            <w:webHidden/>
          </w:rPr>
          <w:fldChar w:fldCharType="separate"/>
        </w:r>
        <w:r w:rsidR="00497110">
          <w:rPr>
            <w:noProof/>
            <w:webHidden/>
          </w:rPr>
          <w:t>9</w:t>
        </w:r>
        <w:r w:rsidR="00497110">
          <w:rPr>
            <w:noProof/>
            <w:webHidden/>
          </w:rPr>
          <w:fldChar w:fldCharType="end"/>
        </w:r>
      </w:hyperlink>
    </w:p>
    <w:p w14:paraId="05FA40F9" w14:textId="77BF23F1" w:rsidR="00497110" w:rsidRDefault="007418BF">
      <w:pPr>
        <w:pStyle w:val="Obsah2"/>
        <w:rPr>
          <w:rFonts w:asciiTheme="minorHAnsi" w:eastAsiaTheme="minorEastAsia" w:hAnsiTheme="minorHAnsi"/>
          <w:noProof/>
          <w:spacing w:val="0"/>
          <w:sz w:val="22"/>
          <w:szCs w:val="22"/>
          <w:lang w:eastAsia="cs-CZ"/>
        </w:rPr>
      </w:pPr>
      <w:hyperlink w:anchor="_Toc162442792" w:history="1">
        <w:r w:rsidR="00497110" w:rsidRPr="00E247E3">
          <w:rPr>
            <w:rStyle w:val="Hypertextovodkaz"/>
          </w:rPr>
          <w:t>4.10</w:t>
        </w:r>
        <w:r w:rsidR="00497110">
          <w:rPr>
            <w:rFonts w:asciiTheme="minorHAnsi" w:eastAsiaTheme="minorEastAsia" w:hAnsiTheme="minorHAnsi"/>
            <w:noProof/>
            <w:spacing w:val="0"/>
            <w:sz w:val="22"/>
            <w:szCs w:val="22"/>
            <w:lang w:eastAsia="cs-CZ"/>
          </w:rPr>
          <w:tab/>
        </w:r>
        <w:r w:rsidR="00497110" w:rsidRPr="00E247E3">
          <w:rPr>
            <w:rStyle w:val="Hypertextovodkaz"/>
          </w:rPr>
          <w:t>Nástupiště</w:t>
        </w:r>
        <w:r w:rsidR="00497110">
          <w:rPr>
            <w:noProof/>
            <w:webHidden/>
          </w:rPr>
          <w:tab/>
        </w:r>
        <w:r w:rsidR="00497110">
          <w:rPr>
            <w:noProof/>
            <w:webHidden/>
          </w:rPr>
          <w:fldChar w:fldCharType="begin"/>
        </w:r>
        <w:r w:rsidR="00497110">
          <w:rPr>
            <w:noProof/>
            <w:webHidden/>
          </w:rPr>
          <w:instrText xml:space="preserve"> PAGEREF _Toc162442792 \h </w:instrText>
        </w:r>
        <w:r w:rsidR="00497110">
          <w:rPr>
            <w:noProof/>
            <w:webHidden/>
          </w:rPr>
        </w:r>
        <w:r w:rsidR="00497110">
          <w:rPr>
            <w:noProof/>
            <w:webHidden/>
          </w:rPr>
          <w:fldChar w:fldCharType="separate"/>
        </w:r>
        <w:r w:rsidR="00497110">
          <w:rPr>
            <w:noProof/>
            <w:webHidden/>
          </w:rPr>
          <w:t>9</w:t>
        </w:r>
        <w:r w:rsidR="00497110">
          <w:rPr>
            <w:noProof/>
            <w:webHidden/>
          </w:rPr>
          <w:fldChar w:fldCharType="end"/>
        </w:r>
      </w:hyperlink>
    </w:p>
    <w:p w14:paraId="6C9B44FB" w14:textId="0B59AE63" w:rsidR="00497110" w:rsidRDefault="007418BF">
      <w:pPr>
        <w:pStyle w:val="Obsah2"/>
        <w:rPr>
          <w:rFonts w:asciiTheme="minorHAnsi" w:eastAsiaTheme="minorEastAsia" w:hAnsiTheme="minorHAnsi"/>
          <w:noProof/>
          <w:spacing w:val="0"/>
          <w:sz w:val="22"/>
          <w:szCs w:val="22"/>
          <w:lang w:eastAsia="cs-CZ"/>
        </w:rPr>
      </w:pPr>
      <w:hyperlink w:anchor="_Toc162442793" w:history="1">
        <w:r w:rsidR="00497110" w:rsidRPr="00E247E3">
          <w:rPr>
            <w:rStyle w:val="Hypertextovodkaz"/>
          </w:rPr>
          <w:t>4.11</w:t>
        </w:r>
        <w:r w:rsidR="00497110">
          <w:rPr>
            <w:rFonts w:asciiTheme="minorHAnsi" w:eastAsiaTheme="minorEastAsia" w:hAnsiTheme="minorHAnsi"/>
            <w:noProof/>
            <w:spacing w:val="0"/>
            <w:sz w:val="22"/>
            <w:szCs w:val="22"/>
            <w:lang w:eastAsia="cs-CZ"/>
          </w:rPr>
          <w:tab/>
        </w:r>
        <w:r w:rsidR="00497110" w:rsidRPr="00E247E3">
          <w:rPr>
            <w:rStyle w:val="Hypertextovodkaz"/>
          </w:rPr>
          <w:t>Mosty propustky a zdi</w:t>
        </w:r>
        <w:r w:rsidR="00497110">
          <w:rPr>
            <w:noProof/>
            <w:webHidden/>
          </w:rPr>
          <w:tab/>
        </w:r>
        <w:r w:rsidR="00497110">
          <w:rPr>
            <w:noProof/>
            <w:webHidden/>
          </w:rPr>
          <w:fldChar w:fldCharType="begin"/>
        </w:r>
        <w:r w:rsidR="00497110">
          <w:rPr>
            <w:noProof/>
            <w:webHidden/>
          </w:rPr>
          <w:instrText xml:space="preserve"> PAGEREF _Toc162442793 \h </w:instrText>
        </w:r>
        <w:r w:rsidR="00497110">
          <w:rPr>
            <w:noProof/>
            <w:webHidden/>
          </w:rPr>
        </w:r>
        <w:r w:rsidR="00497110">
          <w:rPr>
            <w:noProof/>
            <w:webHidden/>
          </w:rPr>
          <w:fldChar w:fldCharType="separate"/>
        </w:r>
        <w:r w:rsidR="00497110">
          <w:rPr>
            <w:noProof/>
            <w:webHidden/>
          </w:rPr>
          <w:t>9</w:t>
        </w:r>
        <w:r w:rsidR="00497110">
          <w:rPr>
            <w:noProof/>
            <w:webHidden/>
          </w:rPr>
          <w:fldChar w:fldCharType="end"/>
        </w:r>
      </w:hyperlink>
    </w:p>
    <w:p w14:paraId="1BB237B0" w14:textId="755BA3C3" w:rsidR="00497110" w:rsidRDefault="007418BF">
      <w:pPr>
        <w:pStyle w:val="Obsah2"/>
        <w:rPr>
          <w:rFonts w:asciiTheme="minorHAnsi" w:eastAsiaTheme="minorEastAsia" w:hAnsiTheme="minorHAnsi"/>
          <w:noProof/>
          <w:spacing w:val="0"/>
          <w:sz w:val="22"/>
          <w:szCs w:val="22"/>
          <w:lang w:eastAsia="cs-CZ"/>
        </w:rPr>
      </w:pPr>
      <w:hyperlink w:anchor="_Toc162442794" w:history="1">
        <w:r w:rsidR="00497110" w:rsidRPr="00E247E3">
          <w:rPr>
            <w:rStyle w:val="Hypertextovodkaz"/>
          </w:rPr>
          <w:t>4.12</w:t>
        </w:r>
        <w:r w:rsidR="00497110">
          <w:rPr>
            <w:rFonts w:asciiTheme="minorHAnsi" w:eastAsiaTheme="minorEastAsia" w:hAnsiTheme="minorHAnsi"/>
            <w:noProof/>
            <w:spacing w:val="0"/>
            <w:sz w:val="22"/>
            <w:szCs w:val="22"/>
            <w:lang w:eastAsia="cs-CZ"/>
          </w:rPr>
          <w:tab/>
        </w:r>
        <w:r w:rsidR="00497110" w:rsidRPr="00E247E3">
          <w:rPr>
            <w:rStyle w:val="Hypertextovodkaz"/>
          </w:rPr>
          <w:t>Ostatní inženýrské objekty</w:t>
        </w:r>
        <w:r w:rsidR="00497110">
          <w:rPr>
            <w:noProof/>
            <w:webHidden/>
          </w:rPr>
          <w:tab/>
        </w:r>
        <w:r w:rsidR="00497110">
          <w:rPr>
            <w:noProof/>
            <w:webHidden/>
          </w:rPr>
          <w:fldChar w:fldCharType="begin"/>
        </w:r>
        <w:r w:rsidR="00497110">
          <w:rPr>
            <w:noProof/>
            <w:webHidden/>
          </w:rPr>
          <w:instrText xml:space="preserve"> PAGEREF _Toc162442794 \h </w:instrText>
        </w:r>
        <w:r w:rsidR="00497110">
          <w:rPr>
            <w:noProof/>
            <w:webHidden/>
          </w:rPr>
        </w:r>
        <w:r w:rsidR="00497110">
          <w:rPr>
            <w:noProof/>
            <w:webHidden/>
          </w:rPr>
          <w:fldChar w:fldCharType="separate"/>
        </w:r>
        <w:r w:rsidR="00497110">
          <w:rPr>
            <w:noProof/>
            <w:webHidden/>
          </w:rPr>
          <w:t>9</w:t>
        </w:r>
        <w:r w:rsidR="00497110">
          <w:rPr>
            <w:noProof/>
            <w:webHidden/>
          </w:rPr>
          <w:fldChar w:fldCharType="end"/>
        </w:r>
      </w:hyperlink>
    </w:p>
    <w:p w14:paraId="1F0F20FF" w14:textId="6DEE0B3B" w:rsidR="00497110" w:rsidRDefault="007418BF">
      <w:pPr>
        <w:pStyle w:val="Obsah2"/>
        <w:rPr>
          <w:rFonts w:asciiTheme="minorHAnsi" w:eastAsiaTheme="minorEastAsia" w:hAnsiTheme="minorHAnsi"/>
          <w:noProof/>
          <w:spacing w:val="0"/>
          <w:sz w:val="22"/>
          <w:szCs w:val="22"/>
          <w:lang w:eastAsia="cs-CZ"/>
        </w:rPr>
      </w:pPr>
      <w:hyperlink w:anchor="_Toc162442795" w:history="1">
        <w:r w:rsidR="00497110" w:rsidRPr="00E247E3">
          <w:rPr>
            <w:rStyle w:val="Hypertextovodkaz"/>
          </w:rPr>
          <w:t>4.13</w:t>
        </w:r>
        <w:r w:rsidR="00497110">
          <w:rPr>
            <w:rFonts w:asciiTheme="minorHAnsi" w:eastAsiaTheme="minorEastAsia" w:hAnsiTheme="minorHAnsi"/>
            <w:noProof/>
            <w:spacing w:val="0"/>
            <w:sz w:val="22"/>
            <w:szCs w:val="22"/>
            <w:lang w:eastAsia="cs-CZ"/>
          </w:rPr>
          <w:tab/>
        </w:r>
        <w:r w:rsidR="00497110" w:rsidRPr="00E247E3">
          <w:rPr>
            <w:rStyle w:val="Hypertextovodkaz"/>
          </w:rPr>
          <w:t>Pozemní komunikace</w:t>
        </w:r>
        <w:r w:rsidR="00497110">
          <w:rPr>
            <w:noProof/>
            <w:webHidden/>
          </w:rPr>
          <w:tab/>
        </w:r>
        <w:r w:rsidR="00497110">
          <w:rPr>
            <w:noProof/>
            <w:webHidden/>
          </w:rPr>
          <w:fldChar w:fldCharType="begin"/>
        </w:r>
        <w:r w:rsidR="00497110">
          <w:rPr>
            <w:noProof/>
            <w:webHidden/>
          </w:rPr>
          <w:instrText xml:space="preserve"> PAGEREF _Toc162442795 \h </w:instrText>
        </w:r>
        <w:r w:rsidR="00497110">
          <w:rPr>
            <w:noProof/>
            <w:webHidden/>
          </w:rPr>
        </w:r>
        <w:r w:rsidR="00497110">
          <w:rPr>
            <w:noProof/>
            <w:webHidden/>
          </w:rPr>
          <w:fldChar w:fldCharType="separate"/>
        </w:r>
        <w:r w:rsidR="00497110">
          <w:rPr>
            <w:noProof/>
            <w:webHidden/>
          </w:rPr>
          <w:t>9</w:t>
        </w:r>
        <w:r w:rsidR="00497110">
          <w:rPr>
            <w:noProof/>
            <w:webHidden/>
          </w:rPr>
          <w:fldChar w:fldCharType="end"/>
        </w:r>
      </w:hyperlink>
    </w:p>
    <w:p w14:paraId="2271AA1C" w14:textId="72F67F6C" w:rsidR="00497110" w:rsidRDefault="007418BF">
      <w:pPr>
        <w:pStyle w:val="Obsah2"/>
        <w:rPr>
          <w:rFonts w:asciiTheme="minorHAnsi" w:eastAsiaTheme="minorEastAsia" w:hAnsiTheme="minorHAnsi"/>
          <w:noProof/>
          <w:spacing w:val="0"/>
          <w:sz w:val="22"/>
          <w:szCs w:val="22"/>
          <w:lang w:eastAsia="cs-CZ"/>
        </w:rPr>
      </w:pPr>
      <w:hyperlink w:anchor="_Toc162442796" w:history="1">
        <w:r w:rsidR="00497110" w:rsidRPr="00E247E3">
          <w:rPr>
            <w:rStyle w:val="Hypertextovodkaz"/>
          </w:rPr>
          <w:t>4.14</w:t>
        </w:r>
        <w:r w:rsidR="00497110">
          <w:rPr>
            <w:rFonts w:asciiTheme="minorHAnsi" w:eastAsiaTheme="minorEastAsia" w:hAnsiTheme="minorHAnsi"/>
            <w:noProof/>
            <w:spacing w:val="0"/>
            <w:sz w:val="22"/>
            <w:szCs w:val="22"/>
            <w:lang w:eastAsia="cs-CZ"/>
          </w:rPr>
          <w:tab/>
        </w:r>
        <w:r w:rsidR="00497110" w:rsidRPr="00E247E3">
          <w:rPr>
            <w:rStyle w:val="Hypertextovodkaz"/>
          </w:rPr>
          <w:t>Pozemní stavební objekty a technické vybavení pozemních stavebních objektů</w:t>
        </w:r>
        <w:r w:rsidR="00497110">
          <w:rPr>
            <w:noProof/>
            <w:webHidden/>
          </w:rPr>
          <w:tab/>
        </w:r>
        <w:r w:rsidR="00497110">
          <w:rPr>
            <w:noProof/>
            <w:webHidden/>
          </w:rPr>
          <w:fldChar w:fldCharType="begin"/>
        </w:r>
        <w:r w:rsidR="00497110">
          <w:rPr>
            <w:noProof/>
            <w:webHidden/>
          </w:rPr>
          <w:instrText xml:space="preserve"> PAGEREF _Toc162442796 \h </w:instrText>
        </w:r>
        <w:r w:rsidR="00497110">
          <w:rPr>
            <w:noProof/>
            <w:webHidden/>
          </w:rPr>
        </w:r>
        <w:r w:rsidR="00497110">
          <w:rPr>
            <w:noProof/>
            <w:webHidden/>
          </w:rPr>
          <w:fldChar w:fldCharType="separate"/>
        </w:r>
        <w:r w:rsidR="00497110">
          <w:rPr>
            <w:noProof/>
            <w:webHidden/>
          </w:rPr>
          <w:t>10</w:t>
        </w:r>
        <w:r w:rsidR="00497110">
          <w:rPr>
            <w:noProof/>
            <w:webHidden/>
          </w:rPr>
          <w:fldChar w:fldCharType="end"/>
        </w:r>
      </w:hyperlink>
    </w:p>
    <w:p w14:paraId="7D97B4FB" w14:textId="470379ED" w:rsidR="00497110" w:rsidRDefault="007418BF">
      <w:pPr>
        <w:pStyle w:val="Obsah2"/>
        <w:rPr>
          <w:rFonts w:asciiTheme="minorHAnsi" w:eastAsiaTheme="minorEastAsia" w:hAnsiTheme="minorHAnsi"/>
          <w:noProof/>
          <w:spacing w:val="0"/>
          <w:sz w:val="22"/>
          <w:szCs w:val="22"/>
          <w:lang w:eastAsia="cs-CZ"/>
        </w:rPr>
      </w:pPr>
      <w:hyperlink w:anchor="_Toc162442797" w:history="1">
        <w:r w:rsidR="00497110" w:rsidRPr="00E247E3">
          <w:rPr>
            <w:rStyle w:val="Hypertextovodkaz"/>
          </w:rPr>
          <w:t>4.15</w:t>
        </w:r>
        <w:r w:rsidR="00497110">
          <w:rPr>
            <w:rFonts w:asciiTheme="minorHAnsi" w:eastAsiaTheme="minorEastAsia" w:hAnsiTheme="minorHAnsi"/>
            <w:noProof/>
            <w:spacing w:val="0"/>
            <w:sz w:val="22"/>
            <w:szCs w:val="22"/>
            <w:lang w:eastAsia="cs-CZ"/>
          </w:rPr>
          <w:tab/>
        </w:r>
        <w:r w:rsidR="00497110" w:rsidRPr="00E247E3">
          <w:rPr>
            <w:rStyle w:val="Hypertextovodkaz"/>
          </w:rPr>
          <w:t>Trakční a energická zařízení</w:t>
        </w:r>
        <w:r w:rsidR="00497110">
          <w:rPr>
            <w:noProof/>
            <w:webHidden/>
          </w:rPr>
          <w:tab/>
        </w:r>
        <w:r w:rsidR="00497110">
          <w:rPr>
            <w:noProof/>
            <w:webHidden/>
          </w:rPr>
          <w:fldChar w:fldCharType="begin"/>
        </w:r>
        <w:r w:rsidR="00497110">
          <w:rPr>
            <w:noProof/>
            <w:webHidden/>
          </w:rPr>
          <w:instrText xml:space="preserve"> PAGEREF _Toc162442797 \h </w:instrText>
        </w:r>
        <w:r w:rsidR="00497110">
          <w:rPr>
            <w:noProof/>
            <w:webHidden/>
          </w:rPr>
        </w:r>
        <w:r w:rsidR="00497110">
          <w:rPr>
            <w:noProof/>
            <w:webHidden/>
          </w:rPr>
          <w:fldChar w:fldCharType="separate"/>
        </w:r>
        <w:r w:rsidR="00497110">
          <w:rPr>
            <w:noProof/>
            <w:webHidden/>
          </w:rPr>
          <w:t>10</w:t>
        </w:r>
        <w:r w:rsidR="00497110">
          <w:rPr>
            <w:noProof/>
            <w:webHidden/>
          </w:rPr>
          <w:fldChar w:fldCharType="end"/>
        </w:r>
      </w:hyperlink>
    </w:p>
    <w:p w14:paraId="400705F5" w14:textId="070ADEDD" w:rsidR="00497110" w:rsidRDefault="007418BF">
      <w:pPr>
        <w:pStyle w:val="Obsah2"/>
        <w:rPr>
          <w:rFonts w:asciiTheme="minorHAnsi" w:eastAsiaTheme="minorEastAsia" w:hAnsiTheme="minorHAnsi"/>
          <w:noProof/>
          <w:spacing w:val="0"/>
          <w:sz w:val="22"/>
          <w:szCs w:val="22"/>
          <w:lang w:eastAsia="cs-CZ"/>
        </w:rPr>
      </w:pPr>
      <w:hyperlink w:anchor="_Toc162442798" w:history="1">
        <w:r w:rsidR="00497110" w:rsidRPr="00E247E3">
          <w:rPr>
            <w:rStyle w:val="Hypertextovodkaz"/>
          </w:rPr>
          <w:t>4.16</w:t>
        </w:r>
        <w:r w:rsidR="00497110">
          <w:rPr>
            <w:rFonts w:asciiTheme="minorHAnsi" w:eastAsiaTheme="minorEastAsia" w:hAnsiTheme="minorHAnsi"/>
            <w:noProof/>
            <w:spacing w:val="0"/>
            <w:sz w:val="22"/>
            <w:szCs w:val="22"/>
            <w:lang w:eastAsia="cs-CZ"/>
          </w:rPr>
          <w:tab/>
        </w:r>
        <w:r w:rsidR="00497110" w:rsidRPr="00E247E3">
          <w:rPr>
            <w:rStyle w:val="Hypertextovodkaz"/>
          </w:rPr>
          <w:t>Vyzískaný materiál</w:t>
        </w:r>
        <w:r w:rsidR="00497110">
          <w:rPr>
            <w:noProof/>
            <w:webHidden/>
          </w:rPr>
          <w:tab/>
        </w:r>
        <w:r w:rsidR="00497110">
          <w:rPr>
            <w:noProof/>
            <w:webHidden/>
          </w:rPr>
          <w:fldChar w:fldCharType="begin"/>
        </w:r>
        <w:r w:rsidR="00497110">
          <w:rPr>
            <w:noProof/>
            <w:webHidden/>
          </w:rPr>
          <w:instrText xml:space="preserve"> PAGEREF _Toc162442798 \h </w:instrText>
        </w:r>
        <w:r w:rsidR="00497110">
          <w:rPr>
            <w:noProof/>
            <w:webHidden/>
          </w:rPr>
        </w:r>
        <w:r w:rsidR="00497110">
          <w:rPr>
            <w:noProof/>
            <w:webHidden/>
          </w:rPr>
          <w:fldChar w:fldCharType="separate"/>
        </w:r>
        <w:r w:rsidR="00497110">
          <w:rPr>
            <w:noProof/>
            <w:webHidden/>
          </w:rPr>
          <w:t>10</w:t>
        </w:r>
        <w:r w:rsidR="00497110">
          <w:rPr>
            <w:noProof/>
            <w:webHidden/>
          </w:rPr>
          <w:fldChar w:fldCharType="end"/>
        </w:r>
      </w:hyperlink>
    </w:p>
    <w:p w14:paraId="687C5CBF" w14:textId="46C2BB00" w:rsidR="00497110" w:rsidRDefault="007418BF">
      <w:pPr>
        <w:pStyle w:val="Obsah2"/>
        <w:rPr>
          <w:rFonts w:asciiTheme="minorHAnsi" w:eastAsiaTheme="minorEastAsia" w:hAnsiTheme="minorHAnsi"/>
          <w:noProof/>
          <w:spacing w:val="0"/>
          <w:sz w:val="22"/>
          <w:szCs w:val="22"/>
          <w:lang w:eastAsia="cs-CZ"/>
        </w:rPr>
      </w:pPr>
      <w:hyperlink w:anchor="_Toc162442799" w:history="1">
        <w:r w:rsidR="00497110" w:rsidRPr="00E247E3">
          <w:rPr>
            <w:rStyle w:val="Hypertextovodkaz"/>
          </w:rPr>
          <w:t>4.17</w:t>
        </w:r>
        <w:r w:rsidR="00497110">
          <w:rPr>
            <w:rFonts w:asciiTheme="minorHAnsi" w:eastAsiaTheme="minorEastAsia" w:hAnsiTheme="minorHAnsi"/>
            <w:noProof/>
            <w:spacing w:val="0"/>
            <w:sz w:val="22"/>
            <w:szCs w:val="22"/>
            <w:lang w:eastAsia="cs-CZ"/>
          </w:rPr>
          <w:tab/>
        </w:r>
        <w:r w:rsidR="00497110" w:rsidRPr="00E247E3">
          <w:rPr>
            <w:rStyle w:val="Hypertextovodkaz"/>
          </w:rPr>
          <w:t>Životní prostředí</w:t>
        </w:r>
        <w:r w:rsidR="00497110">
          <w:rPr>
            <w:noProof/>
            <w:webHidden/>
          </w:rPr>
          <w:tab/>
        </w:r>
        <w:r w:rsidR="00497110">
          <w:rPr>
            <w:noProof/>
            <w:webHidden/>
          </w:rPr>
          <w:fldChar w:fldCharType="begin"/>
        </w:r>
        <w:r w:rsidR="00497110">
          <w:rPr>
            <w:noProof/>
            <w:webHidden/>
          </w:rPr>
          <w:instrText xml:space="preserve"> PAGEREF _Toc162442799 \h </w:instrText>
        </w:r>
        <w:r w:rsidR="00497110">
          <w:rPr>
            <w:noProof/>
            <w:webHidden/>
          </w:rPr>
        </w:r>
        <w:r w:rsidR="00497110">
          <w:rPr>
            <w:noProof/>
            <w:webHidden/>
          </w:rPr>
          <w:fldChar w:fldCharType="separate"/>
        </w:r>
        <w:r w:rsidR="00497110">
          <w:rPr>
            <w:noProof/>
            <w:webHidden/>
          </w:rPr>
          <w:t>10</w:t>
        </w:r>
        <w:r w:rsidR="00497110">
          <w:rPr>
            <w:noProof/>
            <w:webHidden/>
          </w:rPr>
          <w:fldChar w:fldCharType="end"/>
        </w:r>
      </w:hyperlink>
    </w:p>
    <w:p w14:paraId="05FEF5F0" w14:textId="1C8C1441" w:rsidR="00497110" w:rsidRDefault="007418BF">
      <w:pPr>
        <w:pStyle w:val="Obsah2"/>
        <w:rPr>
          <w:rFonts w:asciiTheme="minorHAnsi" w:eastAsiaTheme="minorEastAsia" w:hAnsiTheme="minorHAnsi"/>
          <w:noProof/>
          <w:spacing w:val="0"/>
          <w:sz w:val="22"/>
          <w:szCs w:val="22"/>
          <w:lang w:eastAsia="cs-CZ"/>
        </w:rPr>
      </w:pPr>
      <w:hyperlink w:anchor="_Toc162442800" w:history="1">
        <w:r w:rsidR="00497110" w:rsidRPr="00E247E3">
          <w:rPr>
            <w:rStyle w:val="Hypertextovodkaz"/>
          </w:rPr>
          <w:t>4.18</w:t>
        </w:r>
        <w:r w:rsidR="00497110">
          <w:rPr>
            <w:rFonts w:asciiTheme="minorHAnsi" w:eastAsiaTheme="minorEastAsia" w:hAnsiTheme="minorHAnsi"/>
            <w:noProof/>
            <w:spacing w:val="0"/>
            <w:sz w:val="22"/>
            <w:szCs w:val="22"/>
            <w:lang w:eastAsia="cs-CZ"/>
          </w:rPr>
          <w:tab/>
        </w:r>
        <w:r w:rsidR="00497110" w:rsidRPr="00E247E3">
          <w:rPr>
            <w:rStyle w:val="Hypertextovodkaz"/>
          </w:rPr>
          <w:t>Publicita stavby</w:t>
        </w:r>
        <w:r w:rsidR="00497110">
          <w:rPr>
            <w:noProof/>
            <w:webHidden/>
          </w:rPr>
          <w:tab/>
        </w:r>
        <w:r w:rsidR="00497110">
          <w:rPr>
            <w:noProof/>
            <w:webHidden/>
          </w:rPr>
          <w:fldChar w:fldCharType="begin"/>
        </w:r>
        <w:r w:rsidR="00497110">
          <w:rPr>
            <w:noProof/>
            <w:webHidden/>
          </w:rPr>
          <w:instrText xml:space="preserve"> PAGEREF _Toc162442800 \h </w:instrText>
        </w:r>
        <w:r w:rsidR="00497110">
          <w:rPr>
            <w:noProof/>
            <w:webHidden/>
          </w:rPr>
        </w:r>
        <w:r w:rsidR="00497110">
          <w:rPr>
            <w:noProof/>
            <w:webHidden/>
          </w:rPr>
          <w:fldChar w:fldCharType="separate"/>
        </w:r>
        <w:r w:rsidR="00497110">
          <w:rPr>
            <w:noProof/>
            <w:webHidden/>
          </w:rPr>
          <w:t>12</w:t>
        </w:r>
        <w:r w:rsidR="00497110">
          <w:rPr>
            <w:noProof/>
            <w:webHidden/>
          </w:rPr>
          <w:fldChar w:fldCharType="end"/>
        </w:r>
      </w:hyperlink>
    </w:p>
    <w:p w14:paraId="212DB6E8" w14:textId="1BBB2729" w:rsidR="00497110" w:rsidRDefault="007418BF">
      <w:pPr>
        <w:pStyle w:val="Obsah2"/>
        <w:rPr>
          <w:rFonts w:asciiTheme="minorHAnsi" w:eastAsiaTheme="minorEastAsia" w:hAnsiTheme="minorHAnsi"/>
          <w:noProof/>
          <w:spacing w:val="0"/>
          <w:sz w:val="22"/>
          <w:szCs w:val="22"/>
          <w:lang w:eastAsia="cs-CZ"/>
        </w:rPr>
      </w:pPr>
      <w:hyperlink w:anchor="_Toc162442801" w:history="1">
        <w:r w:rsidR="00497110" w:rsidRPr="00E247E3">
          <w:rPr>
            <w:rStyle w:val="Hypertextovodkaz"/>
          </w:rPr>
          <w:t>4.19</w:t>
        </w:r>
        <w:r w:rsidR="00497110">
          <w:rPr>
            <w:rFonts w:asciiTheme="minorHAnsi" w:eastAsiaTheme="minorEastAsia" w:hAnsiTheme="minorHAnsi"/>
            <w:noProof/>
            <w:spacing w:val="0"/>
            <w:sz w:val="22"/>
            <w:szCs w:val="22"/>
            <w:lang w:eastAsia="cs-CZ"/>
          </w:rPr>
          <w:tab/>
        </w:r>
        <w:r w:rsidR="00497110" w:rsidRPr="00E247E3">
          <w:rPr>
            <w:rStyle w:val="Hypertextovodkaz"/>
          </w:rPr>
          <w:t>Centrální nákup materiálu – Mobiliář a ADZ</w:t>
        </w:r>
        <w:r w:rsidR="00497110">
          <w:rPr>
            <w:noProof/>
            <w:webHidden/>
          </w:rPr>
          <w:tab/>
        </w:r>
        <w:r w:rsidR="00497110">
          <w:rPr>
            <w:noProof/>
            <w:webHidden/>
          </w:rPr>
          <w:fldChar w:fldCharType="begin"/>
        </w:r>
        <w:r w:rsidR="00497110">
          <w:rPr>
            <w:noProof/>
            <w:webHidden/>
          </w:rPr>
          <w:instrText xml:space="preserve"> PAGEREF _Toc162442801 \h </w:instrText>
        </w:r>
        <w:r w:rsidR="00497110">
          <w:rPr>
            <w:noProof/>
            <w:webHidden/>
          </w:rPr>
        </w:r>
        <w:r w:rsidR="00497110">
          <w:rPr>
            <w:noProof/>
            <w:webHidden/>
          </w:rPr>
          <w:fldChar w:fldCharType="separate"/>
        </w:r>
        <w:r w:rsidR="00497110">
          <w:rPr>
            <w:noProof/>
            <w:webHidden/>
          </w:rPr>
          <w:t>13</w:t>
        </w:r>
        <w:r w:rsidR="00497110">
          <w:rPr>
            <w:noProof/>
            <w:webHidden/>
          </w:rPr>
          <w:fldChar w:fldCharType="end"/>
        </w:r>
      </w:hyperlink>
    </w:p>
    <w:p w14:paraId="71CE9707" w14:textId="7100FF6B" w:rsidR="00497110" w:rsidRDefault="007418BF">
      <w:pPr>
        <w:pStyle w:val="Obsah1"/>
        <w:rPr>
          <w:rFonts w:asciiTheme="minorHAnsi" w:eastAsiaTheme="minorEastAsia" w:hAnsiTheme="minorHAnsi"/>
          <w:b w:val="0"/>
          <w:caps w:val="0"/>
          <w:noProof/>
          <w:spacing w:val="0"/>
          <w:sz w:val="22"/>
          <w:szCs w:val="22"/>
          <w:lang w:eastAsia="cs-CZ"/>
        </w:rPr>
      </w:pPr>
      <w:hyperlink w:anchor="_Toc162442802" w:history="1">
        <w:r w:rsidR="00497110" w:rsidRPr="00E247E3">
          <w:rPr>
            <w:rStyle w:val="Hypertextovodkaz"/>
          </w:rPr>
          <w:t>5.</w:t>
        </w:r>
        <w:r w:rsidR="00497110">
          <w:rPr>
            <w:rFonts w:asciiTheme="minorHAnsi" w:eastAsiaTheme="minorEastAsia" w:hAnsiTheme="minorHAnsi"/>
            <w:b w:val="0"/>
            <w:caps w:val="0"/>
            <w:noProof/>
            <w:spacing w:val="0"/>
            <w:sz w:val="22"/>
            <w:szCs w:val="22"/>
            <w:lang w:eastAsia="cs-CZ"/>
          </w:rPr>
          <w:tab/>
        </w:r>
        <w:r w:rsidR="00497110" w:rsidRPr="00E247E3">
          <w:rPr>
            <w:rStyle w:val="Hypertextovodkaz"/>
          </w:rPr>
          <w:t>ORGANIZACE VÝSTAVBY, VÝLUKY</w:t>
        </w:r>
        <w:r w:rsidR="00497110">
          <w:rPr>
            <w:noProof/>
            <w:webHidden/>
          </w:rPr>
          <w:tab/>
        </w:r>
        <w:r w:rsidR="00497110">
          <w:rPr>
            <w:noProof/>
            <w:webHidden/>
          </w:rPr>
          <w:fldChar w:fldCharType="begin"/>
        </w:r>
        <w:r w:rsidR="00497110">
          <w:rPr>
            <w:noProof/>
            <w:webHidden/>
          </w:rPr>
          <w:instrText xml:space="preserve"> PAGEREF _Toc162442802 \h </w:instrText>
        </w:r>
        <w:r w:rsidR="00497110">
          <w:rPr>
            <w:noProof/>
            <w:webHidden/>
          </w:rPr>
        </w:r>
        <w:r w:rsidR="00497110">
          <w:rPr>
            <w:noProof/>
            <w:webHidden/>
          </w:rPr>
          <w:fldChar w:fldCharType="separate"/>
        </w:r>
        <w:r w:rsidR="00497110">
          <w:rPr>
            <w:noProof/>
            <w:webHidden/>
          </w:rPr>
          <w:t>14</w:t>
        </w:r>
        <w:r w:rsidR="00497110">
          <w:rPr>
            <w:noProof/>
            <w:webHidden/>
          </w:rPr>
          <w:fldChar w:fldCharType="end"/>
        </w:r>
      </w:hyperlink>
    </w:p>
    <w:p w14:paraId="1D84E2F4" w14:textId="2B9562E3" w:rsidR="00497110" w:rsidRDefault="007418BF">
      <w:pPr>
        <w:pStyle w:val="Obsah1"/>
        <w:rPr>
          <w:rFonts w:asciiTheme="minorHAnsi" w:eastAsiaTheme="minorEastAsia" w:hAnsiTheme="minorHAnsi"/>
          <w:b w:val="0"/>
          <w:caps w:val="0"/>
          <w:noProof/>
          <w:spacing w:val="0"/>
          <w:sz w:val="22"/>
          <w:szCs w:val="22"/>
          <w:lang w:eastAsia="cs-CZ"/>
        </w:rPr>
      </w:pPr>
      <w:hyperlink w:anchor="_Toc162442803" w:history="1">
        <w:r w:rsidR="00497110" w:rsidRPr="00E247E3">
          <w:rPr>
            <w:rStyle w:val="Hypertextovodkaz"/>
          </w:rPr>
          <w:t>6.</w:t>
        </w:r>
        <w:r w:rsidR="00497110">
          <w:rPr>
            <w:rFonts w:asciiTheme="minorHAnsi" w:eastAsiaTheme="minorEastAsia" w:hAnsiTheme="minorHAnsi"/>
            <w:b w:val="0"/>
            <w:caps w:val="0"/>
            <w:noProof/>
            <w:spacing w:val="0"/>
            <w:sz w:val="22"/>
            <w:szCs w:val="22"/>
            <w:lang w:eastAsia="cs-CZ"/>
          </w:rPr>
          <w:tab/>
        </w:r>
        <w:r w:rsidR="00497110" w:rsidRPr="00E247E3">
          <w:rPr>
            <w:rStyle w:val="Hypertextovodkaz"/>
          </w:rPr>
          <w:t>SOUVISEJÍCÍ DOKUMENTY A PŘEDPISY</w:t>
        </w:r>
        <w:r w:rsidR="00497110">
          <w:rPr>
            <w:noProof/>
            <w:webHidden/>
          </w:rPr>
          <w:tab/>
        </w:r>
        <w:r w:rsidR="00497110">
          <w:rPr>
            <w:noProof/>
            <w:webHidden/>
          </w:rPr>
          <w:fldChar w:fldCharType="begin"/>
        </w:r>
        <w:r w:rsidR="00497110">
          <w:rPr>
            <w:noProof/>
            <w:webHidden/>
          </w:rPr>
          <w:instrText xml:space="preserve"> PAGEREF _Toc162442803 \h </w:instrText>
        </w:r>
        <w:r w:rsidR="00497110">
          <w:rPr>
            <w:noProof/>
            <w:webHidden/>
          </w:rPr>
        </w:r>
        <w:r w:rsidR="00497110">
          <w:rPr>
            <w:noProof/>
            <w:webHidden/>
          </w:rPr>
          <w:fldChar w:fldCharType="separate"/>
        </w:r>
        <w:r w:rsidR="00497110">
          <w:rPr>
            <w:noProof/>
            <w:webHidden/>
          </w:rPr>
          <w:t>15</w:t>
        </w:r>
        <w:r w:rsidR="00497110">
          <w:rPr>
            <w:noProof/>
            <w:webHidden/>
          </w:rPr>
          <w:fldChar w:fldCharType="end"/>
        </w:r>
      </w:hyperlink>
    </w:p>
    <w:p w14:paraId="0E03646A" w14:textId="6EB31BBD" w:rsidR="00497110" w:rsidRDefault="007418BF">
      <w:pPr>
        <w:pStyle w:val="Obsah1"/>
        <w:rPr>
          <w:rFonts w:asciiTheme="minorHAnsi" w:eastAsiaTheme="minorEastAsia" w:hAnsiTheme="minorHAnsi"/>
          <w:b w:val="0"/>
          <w:caps w:val="0"/>
          <w:noProof/>
          <w:spacing w:val="0"/>
          <w:sz w:val="22"/>
          <w:szCs w:val="22"/>
          <w:lang w:eastAsia="cs-CZ"/>
        </w:rPr>
      </w:pPr>
      <w:hyperlink w:anchor="_Toc162442804" w:history="1">
        <w:r w:rsidR="00497110" w:rsidRPr="00E247E3">
          <w:rPr>
            <w:rStyle w:val="Hypertextovodkaz"/>
          </w:rPr>
          <w:t>7.</w:t>
        </w:r>
        <w:r w:rsidR="00497110">
          <w:rPr>
            <w:rFonts w:asciiTheme="minorHAnsi" w:eastAsiaTheme="minorEastAsia" w:hAnsiTheme="minorHAnsi"/>
            <w:b w:val="0"/>
            <w:caps w:val="0"/>
            <w:noProof/>
            <w:spacing w:val="0"/>
            <w:sz w:val="22"/>
            <w:szCs w:val="22"/>
            <w:lang w:eastAsia="cs-CZ"/>
          </w:rPr>
          <w:tab/>
        </w:r>
        <w:r w:rsidR="00497110" w:rsidRPr="00E247E3">
          <w:rPr>
            <w:rStyle w:val="Hypertextovodkaz"/>
          </w:rPr>
          <w:t>PŘÍLOHY</w:t>
        </w:r>
        <w:r w:rsidR="00497110">
          <w:rPr>
            <w:noProof/>
            <w:webHidden/>
          </w:rPr>
          <w:tab/>
        </w:r>
        <w:r w:rsidR="00497110">
          <w:rPr>
            <w:noProof/>
            <w:webHidden/>
          </w:rPr>
          <w:fldChar w:fldCharType="begin"/>
        </w:r>
        <w:r w:rsidR="00497110">
          <w:rPr>
            <w:noProof/>
            <w:webHidden/>
          </w:rPr>
          <w:instrText xml:space="preserve"> PAGEREF _Toc162442804 \h </w:instrText>
        </w:r>
        <w:r w:rsidR="00497110">
          <w:rPr>
            <w:noProof/>
            <w:webHidden/>
          </w:rPr>
        </w:r>
        <w:r w:rsidR="00497110">
          <w:rPr>
            <w:noProof/>
            <w:webHidden/>
          </w:rPr>
          <w:fldChar w:fldCharType="separate"/>
        </w:r>
        <w:r w:rsidR="00497110">
          <w:rPr>
            <w:noProof/>
            <w:webHidden/>
          </w:rPr>
          <w:t>16</w:t>
        </w:r>
        <w:r w:rsidR="00497110">
          <w:rPr>
            <w:noProof/>
            <w:webHidden/>
          </w:rPr>
          <w:fldChar w:fldCharType="end"/>
        </w:r>
      </w:hyperlink>
    </w:p>
    <w:p w14:paraId="3305F621" w14:textId="07D64A87" w:rsidR="0069470F" w:rsidRDefault="00BD7E91" w:rsidP="00476F2F">
      <w:pPr>
        <w:pStyle w:val="Textbezodsazen"/>
      </w:pPr>
      <w:r>
        <w:fldChar w:fldCharType="end"/>
      </w:r>
    </w:p>
    <w:p w14:paraId="06C023C3" w14:textId="77777777" w:rsidR="00476F2F" w:rsidRDefault="00476F2F" w:rsidP="00476F2F">
      <w:pPr>
        <w:pStyle w:val="Textbezodsazen"/>
      </w:pPr>
    </w:p>
    <w:p w14:paraId="1428A62A" w14:textId="77777777" w:rsidR="0069470F" w:rsidRDefault="0069470F" w:rsidP="005D7A71">
      <w:pPr>
        <w:pStyle w:val="Nadpisbezsl1-1"/>
        <w:outlineLvl w:val="0"/>
      </w:pPr>
      <w:bookmarkStart w:id="0" w:name="_Toc162442774"/>
      <w:r>
        <w:t>SEZNAM ZKRATEK</w:t>
      </w:r>
      <w:bookmarkEnd w:id="0"/>
    </w:p>
    <w:p w14:paraId="767B672E"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15BA12CC" w14:textId="77777777" w:rsidTr="00F23844">
        <w:tc>
          <w:tcPr>
            <w:tcW w:w="1250" w:type="dxa"/>
            <w:tcMar>
              <w:top w:w="28" w:type="dxa"/>
              <w:left w:w="0" w:type="dxa"/>
              <w:bottom w:w="28" w:type="dxa"/>
              <w:right w:w="0" w:type="dxa"/>
            </w:tcMar>
          </w:tcPr>
          <w:p w14:paraId="77324C50"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5FA69BF6" w14:textId="77777777" w:rsidR="00E01EC2" w:rsidRDefault="00DC62B0" w:rsidP="007D64DE">
            <w:pPr>
              <w:pStyle w:val="Zkratky2"/>
            </w:pPr>
            <w:r>
              <w:t>Elektronický stavební deník</w:t>
            </w:r>
          </w:p>
        </w:tc>
      </w:tr>
      <w:tr w:rsidR="007F7498" w:rsidRPr="00AD0C7B" w14:paraId="5B6C64B3" w14:textId="77777777" w:rsidTr="009F26A5">
        <w:tc>
          <w:tcPr>
            <w:tcW w:w="1250" w:type="dxa"/>
            <w:tcMar>
              <w:top w:w="28" w:type="dxa"/>
              <w:left w:w="0" w:type="dxa"/>
              <w:bottom w:w="28" w:type="dxa"/>
              <w:right w:w="0" w:type="dxa"/>
            </w:tcMar>
          </w:tcPr>
          <w:p w14:paraId="1E6FDB34"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44390B1E" w14:textId="77777777" w:rsidR="007F7498" w:rsidRPr="006115D3" w:rsidRDefault="007F7498" w:rsidP="009F26A5">
            <w:pPr>
              <w:pStyle w:val="Zkratky2"/>
            </w:pPr>
            <w:r>
              <w:t>Autorizovaný zeměměřický inženýr (dříve ÚOZI)</w:t>
            </w:r>
          </w:p>
        </w:tc>
      </w:tr>
      <w:tr w:rsidR="0069470F" w:rsidRPr="00AD0C7B" w14:paraId="2B2FCD5F" w14:textId="77777777" w:rsidTr="00F23844">
        <w:tc>
          <w:tcPr>
            <w:tcW w:w="1250" w:type="dxa"/>
            <w:tcMar>
              <w:top w:w="28" w:type="dxa"/>
              <w:left w:w="0" w:type="dxa"/>
              <w:bottom w:w="28" w:type="dxa"/>
              <w:right w:w="0" w:type="dxa"/>
            </w:tcMar>
          </w:tcPr>
          <w:p w14:paraId="686008F5" w14:textId="77777777" w:rsidR="0069470F" w:rsidRPr="00AD0C7B" w:rsidRDefault="0069470F" w:rsidP="00F23844">
            <w:pPr>
              <w:pStyle w:val="Zkratky1"/>
            </w:pPr>
          </w:p>
        </w:tc>
        <w:tc>
          <w:tcPr>
            <w:tcW w:w="7452" w:type="dxa"/>
            <w:tcMar>
              <w:top w:w="28" w:type="dxa"/>
              <w:left w:w="0" w:type="dxa"/>
              <w:bottom w:w="28" w:type="dxa"/>
              <w:right w:w="0" w:type="dxa"/>
            </w:tcMar>
          </w:tcPr>
          <w:p w14:paraId="4744885A" w14:textId="77777777" w:rsidR="0069470F" w:rsidRPr="006115D3" w:rsidRDefault="0069470F" w:rsidP="007D64DE">
            <w:pPr>
              <w:pStyle w:val="Zkratky2"/>
            </w:pPr>
          </w:p>
        </w:tc>
      </w:tr>
      <w:tr w:rsidR="007E27B9" w:rsidRPr="00AD0C7B" w14:paraId="7EE8046C" w14:textId="77777777" w:rsidTr="00F23844">
        <w:tc>
          <w:tcPr>
            <w:tcW w:w="1250" w:type="dxa"/>
            <w:tcMar>
              <w:top w:w="28" w:type="dxa"/>
              <w:left w:w="0" w:type="dxa"/>
              <w:bottom w:w="28" w:type="dxa"/>
              <w:right w:w="0" w:type="dxa"/>
            </w:tcMar>
          </w:tcPr>
          <w:p w14:paraId="63E685D5" w14:textId="77777777" w:rsidR="007E27B9" w:rsidRDefault="007E27B9" w:rsidP="00F23844">
            <w:pPr>
              <w:pStyle w:val="Zkratky1"/>
            </w:pPr>
          </w:p>
        </w:tc>
        <w:tc>
          <w:tcPr>
            <w:tcW w:w="7452" w:type="dxa"/>
            <w:tcMar>
              <w:top w:w="28" w:type="dxa"/>
              <w:left w:w="0" w:type="dxa"/>
              <w:bottom w:w="28" w:type="dxa"/>
              <w:right w:w="0" w:type="dxa"/>
            </w:tcMar>
          </w:tcPr>
          <w:p w14:paraId="1DA931CB" w14:textId="77777777" w:rsidR="007E27B9" w:rsidRPr="006115D3" w:rsidRDefault="007E27B9" w:rsidP="007D64DE">
            <w:pPr>
              <w:pStyle w:val="Zkratky2"/>
            </w:pPr>
          </w:p>
        </w:tc>
      </w:tr>
      <w:tr w:rsidR="007E27B9" w:rsidRPr="00AD0C7B" w14:paraId="09887215" w14:textId="77777777" w:rsidTr="00F23844">
        <w:tc>
          <w:tcPr>
            <w:tcW w:w="1250" w:type="dxa"/>
            <w:tcMar>
              <w:top w:w="28" w:type="dxa"/>
              <w:left w:w="0" w:type="dxa"/>
              <w:bottom w:w="28" w:type="dxa"/>
              <w:right w:w="0" w:type="dxa"/>
            </w:tcMar>
          </w:tcPr>
          <w:p w14:paraId="25FE8E9C" w14:textId="77777777" w:rsidR="007E27B9" w:rsidRDefault="007E27B9" w:rsidP="00F23844">
            <w:pPr>
              <w:pStyle w:val="Zkratky1"/>
            </w:pPr>
          </w:p>
        </w:tc>
        <w:tc>
          <w:tcPr>
            <w:tcW w:w="7452" w:type="dxa"/>
            <w:tcMar>
              <w:top w:w="28" w:type="dxa"/>
              <w:left w:w="0" w:type="dxa"/>
              <w:bottom w:w="28" w:type="dxa"/>
              <w:right w:w="0" w:type="dxa"/>
            </w:tcMar>
          </w:tcPr>
          <w:p w14:paraId="31B1B563" w14:textId="77777777" w:rsidR="007E27B9" w:rsidRPr="006115D3" w:rsidRDefault="007E27B9" w:rsidP="007D64DE">
            <w:pPr>
              <w:pStyle w:val="Zkratky2"/>
            </w:pPr>
          </w:p>
        </w:tc>
      </w:tr>
    </w:tbl>
    <w:p w14:paraId="528D3E4F" w14:textId="77777777" w:rsidR="00AD0C7B" w:rsidRDefault="00AD0C7B">
      <w:r>
        <w:br w:type="page"/>
      </w:r>
    </w:p>
    <w:p w14:paraId="0F9C3CC3" w14:textId="77777777" w:rsidR="0069470F" w:rsidRDefault="0069470F" w:rsidP="007B293D">
      <w:pPr>
        <w:pStyle w:val="Nadpis2-1"/>
      </w:pPr>
      <w:bookmarkStart w:id="1" w:name="_Toc7077108"/>
      <w:bookmarkStart w:id="2" w:name="_Toc162442775"/>
      <w:r>
        <w:lastRenderedPageBreak/>
        <w:t xml:space="preserve">SPECIFIKACE </w:t>
      </w:r>
      <w:r w:rsidRPr="00BB2C9A">
        <w:t>PŘEDMĚTU</w:t>
      </w:r>
      <w:r>
        <w:t xml:space="preserve"> DÍLA</w:t>
      </w:r>
      <w:bookmarkEnd w:id="1"/>
      <w:bookmarkEnd w:id="2"/>
    </w:p>
    <w:p w14:paraId="77D3B311" w14:textId="77777777" w:rsidR="0069470F" w:rsidRDefault="0069470F" w:rsidP="00CC396D">
      <w:pPr>
        <w:pStyle w:val="Nadpis2-2"/>
      </w:pPr>
      <w:bookmarkStart w:id="3" w:name="_Toc7077109"/>
      <w:bookmarkStart w:id="4" w:name="_Toc162442776"/>
      <w:r>
        <w:t>Účel a rozsah předmětu Díla</w:t>
      </w:r>
      <w:bookmarkEnd w:id="3"/>
      <w:bookmarkEnd w:id="4"/>
    </w:p>
    <w:p w14:paraId="0F899627" w14:textId="77777777" w:rsidR="0069470F" w:rsidRDefault="0069470F" w:rsidP="00B6088A">
      <w:pPr>
        <w:pStyle w:val="Text2-1"/>
      </w:pPr>
      <w:r>
        <w:t>Předmětem díl</w:t>
      </w:r>
      <w:r w:rsidR="00B6088A">
        <w:t>a je zhotovení stavby „Rekonstrukce výpravní budovy v </w:t>
      </w:r>
      <w:proofErr w:type="spellStart"/>
      <w:r w:rsidR="00B6088A">
        <w:t>žst</w:t>
      </w:r>
      <w:proofErr w:type="spellEnd"/>
      <w:r w:rsidR="00B6088A">
        <w:t>. Klatovy</w:t>
      </w:r>
      <w:r>
        <w:t>“</w:t>
      </w:r>
      <w:r w:rsidR="00BD4129">
        <w:t>,</w:t>
      </w:r>
      <w:r w:rsidR="00B6088A">
        <w:t xml:space="preserve"> jejímž cílem je  kompletní rekonstrukce historické památkově chráněné výpravní budovy zahrnující i vestavbu výtahů vedoucích do podchodu a na ostrovní nástupiště, rekonstrukci 1. nástupiště, úpravu zpevněných ploch okolo výpravní budovy včetně manipulačního dvora, umístění nových parkovacích stání při vjezdu do dvora a</w:t>
      </w:r>
      <w:r w:rsidR="00FE2136">
        <w:t> </w:t>
      </w:r>
      <w:r w:rsidR="00B6088A">
        <w:t xml:space="preserve">novostavbu </w:t>
      </w:r>
      <w:proofErr w:type="spellStart"/>
      <w:r w:rsidR="00B6088A">
        <w:t>cyklodomu</w:t>
      </w:r>
      <w:proofErr w:type="spellEnd"/>
      <w:r w:rsidR="00B6088A">
        <w:t xml:space="preserve"> v přednádraží</w:t>
      </w:r>
      <w:r w:rsidR="003A566F">
        <w:t>.</w:t>
      </w:r>
    </w:p>
    <w:p w14:paraId="2C521D20" w14:textId="77777777" w:rsidR="00BA0DB6" w:rsidRPr="00A235F4" w:rsidRDefault="00BA0DB6" w:rsidP="00B5235F">
      <w:pPr>
        <w:pStyle w:val="Text2-1"/>
      </w:pPr>
      <w:r w:rsidRPr="00A235F4">
        <w:t>Součástí d</w:t>
      </w:r>
      <w:r w:rsidR="00A235F4" w:rsidRPr="00A235F4">
        <w:t xml:space="preserve">íla je zajištění publicity (viz. </w:t>
      </w:r>
      <w:r w:rsidRPr="00A235F4">
        <w:fldChar w:fldCharType="begin"/>
      </w:r>
      <w:r w:rsidRPr="00A235F4">
        <w:instrText xml:space="preserve"> REF _Ref78270422 \r \h  \* MERGEFORMAT </w:instrText>
      </w:r>
      <w:r w:rsidRPr="00A235F4">
        <w:fldChar w:fldCharType="separate"/>
      </w:r>
      <w:r w:rsidR="00AA6DF6">
        <w:t>4.18</w:t>
      </w:r>
      <w:r w:rsidRPr="00A235F4">
        <w:fldChar w:fldCharType="end"/>
      </w:r>
      <w:r w:rsidRPr="00A235F4">
        <w:t xml:space="preserve"> těchto ZTP). </w:t>
      </w:r>
    </w:p>
    <w:p w14:paraId="65342EFD" w14:textId="77777777" w:rsidR="0069470F" w:rsidRDefault="00B6088A" w:rsidP="0069470F">
      <w:pPr>
        <w:pStyle w:val="Text2-1"/>
      </w:pPr>
      <w:r>
        <w:t>Rozsah Díla „Rekonstrukce výpravní budovy  v </w:t>
      </w:r>
      <w:proofErr w:type="spellStart"/>
      <w:r>
        <w:t>žst</w:t>
      </w:r>
      <w:proofErr w:type="spellEnd"/>
      <w:r>
        <w:t>. Klatovy</w:t>
      </w:r>
      <w:r w:rsidR="0069470F" w:rsidRPr="00DB4332">
        <w:t>“ je</w:t>
      </w:r>
      <w:r w:rsidR="005C7C4C">
        <w:t>:</w:t>
      </w:r>
    </w:p>
    <w:p w14:paraId="1DFB7C00" w14:textId="77777777" w:rsidR="001615A9" w:rsidRDefault="001615A9" w:rsidP="005354B7">
      <w:pPr>
        <w:pStyle w:val="Odrka1-1"/>
      </w:pPr>
      <w:r>
        <w:t>zhotovení stavby dle zadávací dokumentace,</w:t>
      </w:r>
    </w:p>
    <w:p w14:paraId="53D0C88B" w14:textId="77777777" w:rsidR="006E186E" w:rsidRDefault="006E186E" w:rsidP="005354B7">
      <w:pPr>
        <w:pStyle w:val="Odrka1-1"/>
      </w:pPr>
      <w:r>
        <w:t>průzkumy neprovedené v projektové a předprojektové přípravě</w:t>
      </w:r>
    </w:p>
    <w:p w14:paraId="0BAA4D59" w14:textId="77777777" w:rsidR="001615A9" w:rsidRDefault="001615A9" w:rsidP="005354B7">
      <w:pPr>
        <w:pStyle w:val="Odrka1-1"/>
      </w:pPr>
      <w:r>
        <w:t>zpracování Realizační dokumentace stavby,</w:t>
      </w:r>
    </w:p>
    <w:p w14:paraId="1F66026F" w14:textId="77777777" w:rsidR="006E186E" w:rsidRDefault="006E186E" w:rsidP="005354B7">
      <w:pPr>
        <w:pStyle w:val="Odrka1-1"/>
      </w:pPr>
      <w:r>
        <w:t>správní řízení v průběhu provádění díla dle požadavků DOSS, zejména z titulu památkové péče</w:t>
      </w:r>
    </w:p>
    <w:p w14:paraId="27783185" w14:textId="77777777" w:rsidR="006E186E" w:rsidRDefault="006E186E" w:rsidP="005354B7">
      <w:pPr>
        <w:pStyle w:val="Odrka1-1"/>
      </w:pPr>
      <w:r>
        <w:t>zajištění osvědčení o shodě oznámeným subjektem</w:t>
      </w:r>
    </w:p>
    <w:p w14:paraId="491082F3"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197C70A2" w14:textId="77777777" w:rsidR="0069470F" w:rsidRDefault="0069470F" w:rsidP="0069470F">
      <w:pPr>
        <w:pStyle w:val="Nadpis2-2"/>
      </w:pPr>
      <w:bookmarkStart w:id="5" w:name="_Toc7077110"/>
      <w:bookmarkStart w:id="6" w:name="_Toc162442777"/>
      <w:r>
        <w:t>Umístění stavby</w:t>
      </w:r>
      <w:bookmarkEnd w:id="5"/>
      <w:bookmarkEnd w:id="6"/>
    </w:p>
    <w:p w14:paraId="55F9ADD9" w14:textId="77777777" w:rsidR="00AF3B5D" w:rsidRDefault="00B6088A" w:rsidP="0081321C">
      <w:pPr>
        <w:pStyle w:val="Text2-1"/>
      </w:pPr>
      <w:r>
        <w:t>Stavba bude realizována v ŽST Klatovy, Nádražní č.</w:t>
      </w:r>
      <w:r w:rsidR="0002148E">
        <w:t xml:space="preserve"> </w:t>
      </w:r>
      <w:r>
        <w:t>p. 151 a č.</w:t>
      </w:r>
      <w:r w:rsidR="0002148E">
        <w:t xml:space="preserve"> </w:t>
      </w:r>
      <w:r>
        <w:t>p. 152, Klatovy III,          339 01.</w:t>
      </w:r>
      <w:r w:rsidR="0002148E">
        <w:t xml:space="preserve"> Stavba bude probíhat na pozemcích </w:t>
      </w:r>
      <w:proofErr w:type="spellStart"/>
      <w:r w:rsidR="0002148E">
        <w:t>parc</w:t>
      </w:r>
      <w:proofErr w:type="spellEnd"/>
      <w:r w:rsidR="0002148E">
        <w:t xml:space="preserve">. </w:t>
      </w:r>
      <w:proofErr w:type="gramStart"/>
      <w:r w:rsidR="0002148E">
        <w:t>č.</w:t>
      </w:r>
      <w:proofErr w:type="gramEnd"/>
      <w:r w:rsidR="0002148E">
        <w:t xml:space="preserve"> st. 1939/1, st.1939/2, 1482/2, 1482/4, 2036/18, 1400, 1404/1, 1483, 1482/1, 2306/42 a 1493 vše v k. </w:t>
      </w:r>
      <w:proofErr w:type="spellStart"/>
      <w:r w:rsidR="0002148E">
        <w:t>ú.</w:t>
      </w:r>
      <w:proofErr w:type="spellEnd"/>
      <w:r w:rsidR="0002148E">
        <w:t xml:space="preserve"> Klatovy. Jedná se o nemovitou kulturní památku </w:t>
      </w:r>
      <w:proofErr w:type="spellStart"/>
      <w:r w:rsidR="0002148E">
        <w:t>r</w:t>
      </w:r>
      <w:r w:rsidR="00AF3B5D">
        <w:t>ejst</w:t>
      </w:r>
      <w:proofErr w:type="spellEnd"/>
      <w:r w:rsidR="0002148E">
        <w:t xml:space="preserve">. č. </w:t>
      </w:r>
      <w:r w:rsidR="00AF3B5D">
        <w:t xml:space="preserve">ÚSKP </w:t>
      </w:r>
      <w:r w:rsidR="0002148E">
        <w:t>105520.</w:t>
      </w:r>
    </w:p>
    <w:p w14:paraId="668F441B"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50B7B39E"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134BDB1" w14:textId="77777777" w:rsidR="005D64E5" w:rsidRPr="005A2CE9" w:rsidRDefault="005D64E5" w:rsidP="003B203D">
            <w:pPr>
              <w:pStyle w:val="Tabulka-7"/>
            </w:pPr>
            <w:r>
              <w:t>Označení (S-kód)</w:t>
            </w:r>
          </w:p>
        </w:tc>
        <w:tc>
          <w:tcPr>
            <w:tcW w:w="5131" w:type="dxa"/>
          </w:tcPr>
          <w:p w14:paraId="7F5DE8C4" w14:textId="77777777" w:rsidR="005D64E5" w:rsidRPr="005A2CE9" w:rsidRDefault="00B6088A" w:rsidP="003B203D">
            <w:pPr>
              <w:pStyle w:val="Tabulka-7"/>
              <w:cnfStyle w:val="100000000000" w:firstRow="1" w:lastRow="0" w:firstColumn="0" w:lastColumn="0" w:oddVBand="0" w:evenVBand="0" w:oddHBand="0" w:evenHBand="0" w:firstRowFirstColumn="0" w:firstRowLastColumn="0" w:lastRowFirstColumn="0" w:lastRowLastColumn="0"/>
            </w:pPr>
            <w:r>
              <w:t>S</w:t>
            </w:r>
            <w:r w:rsidRPr="004B0625">
              <w:t>631700309</w:t>
            </w:r>
          </w:p>
        </w:tc>
      </w:tr>
      <w:tr w:rsidR="005D64E5" w:rsidRPr="005A2CE9" w14:paraId="3568A577"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32729D86" w14:textId="77777777" w:rsidR="005D64E5" w:rsidRPr="005A2CE9" w:rsidRDefault="005D64E5" w:rsidP="003B203D">
            <w:pPr>
              <w:pStyle w:val="Tabulka-7"/>
            </w:pPr>
            <w:r>
              <w:t>Kraj</w:t>
            </w:r>
          </w:p>
        </w:tc>
        <w:tc>
          <w:tcPr>
            <w:tcW w:w="5131" w:type="dxa"/>
          </w:tcPr>
          <w:p w14:paraId="7211F172" w14:textId="77777777" w:rsidR="005D64E5" w:rsidRPr="005A2CE9" w:rsidRDefault="00B6088A" w:rsidP="003B203D">
            <w:pPr>
              <w:pStyle w:val="Tabulka-7"/>
              <w:cnfStyle w:val="000000000000" w:firstRow="0" w:lastRow="0" w:firstColumn="0" w:lastColumn="0" w:oddVBand="0" w:evenVBand="0" w:oddHBand="0" w:evenHBand="0" w:firstRowFirstColumn="0" w:firstRowLastColumn="0" w:lastRowFirstColumn="0" w:lastRowLastColumn="0"/>
            </w:pPr>
            <w:r>
              <w:t>Plzeňský</w:t>
            </w:r>
          </w:p>
        </w:tc>
      </w:tr>
      <w:tr w:rsidR="005D64E5" w:rsidRPr="005A2CE9" w14:paraId="7C182A47"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AA0943C" w14:textId="77777777" w:rsidR="005D64E5" w:rsidRPr="005A2CE9" w:rsidRDefault="005D64E5" w:rsidP="003B203D">
            <w:pPr>
              <w:pStyle w:val="Tabulka-7"/>
            </w:pPr>
            <w:r>
              <w:t>Okres</w:t>
            </w:r>
          </w:p>
        </w:tc>
        <w:tc>
          <w:tcPr>
            <w:tcW w:w="5131" w:type="dxa"/>
          </w:tcPr>
          <w:p w14:paraId="4D6378A5" w14:textId="77777777" w:rsidR="005D64E5" w:rsidRPr="005A2CE9" w:rsidRDefault="00B6088A" w:rsidP="003B203D">
            <w:pPr>
              <w:pStyle w:val="Tabulka-7"/>
              <w:cnfStyle w:val="000000000000" w:firstRow="0" w:lastRow="0" w:firstColumn="0" w:lastColumn="0" w:oddVBand="0" w:evenVBand="0" w:oddHBand="0" w:evenHBand="0" w:firstRowFirstColumn="0" w:firstRowLastColumn="0" w:lastRowFirstColumn="0" w:lastRowLastColumn="0"/>
            </w:pPr>
            <w:r>
              <w:t>Klatovy</w:t>
            </w:r>
          </w:p>
        </w:tc>
      </w:tr>
      <w:tr w:rsidR="005D64E5" w:rsidRPr="005A2CE9" w14:paraId="58C1D231"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61AEBEA" w14:textId="77777777" w:rsidR="005D64E5" w:rsidRPr="005A2CE9" w:rsidRDefault="005D64E5" w:rsidP="003B203D">
            <w:pPr>
              <w:pStyle w:val="Tabulka-7"/>
            </w:pPr>
            <w:r>
              <w:t>Katastrální území</w:t>
            </w:r>
          </w:p>
        </w:tc>
        <w:tc>
          <w:tcPr>
            <w:tcW w:w="5131" w:type="dxa"/>
          </w:tcPr>
          <w:p w14:paraId="11D94F3F" w14:textId="77777777" w:rsidR="005D64E5" w:rsidRPr="005A2CE9" w:rsidRDefault="00B6088A" w:rsidP="003B203D">
            <w:pPr>
              <w:pStyle w:val="Tabulka-7"/>
              <w:cnfStyle w:val="000000000000" w:firstRow="0" w:lastRow="0" w:firstColumn="0" w:lastColumn="0" w:oddVBand="0" w:evenVBand="0" w:oddHBand="0" w:evenHBand="0" w:firstRowFirstColumn="0" w:firstRowLastColumn="0" w:lastRowFirstColumn="0" w:lastRowLastColumn="0"/>
            </w:pPr>
            <w:r>
              <w:t>Klatovy (665 797)</w:t>
            </w:r>
            <w:r w:rsidR="0002148E">
              <w:t>, obec Klatovy (555771)</w:t>
            </w:r>
          </w:p>
        </w:tc>
      </w:tr>
      <w:tr w:rsidR="005D64E5" w:rsidRPr="005A2CE9" w14:paraId="7C4C7A6C"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EA98562" w14:textId="77777777" w:rsidR="005D64E5" w:rsidRPr="005A2CE9" w:rsidRDefault="005D64E5" w:rsidP="003B203D">
            <w:pPr>
              <w:pStyle w:val="Tabulka-7"/>
            </w:pPr>
            <w:r>
              <w:t xml:space="preserve">Správce </w:t>
            </w:r>
          </w:p>
        </w:tc>
        <w:tc>
          <w:tcPr>
            <w:tcW w:w="5131" w:type="dxa"/>
          </w:tcPr>
          <w:p w14:paraId="686EC36F" w14:textId="77777777" w:rsidR="005D64E5" w:rsidRPr="005A2CE9" w:rsidRDefault="00B6088A" w:rsidP="003B203D">
            <w:pPr>
              <w:pStyle w:val="Tabulka-7"/>
              <w:cnfStyle w:val="010000000000" w:firstRow="0" w:lastRow="1" w:firstColumn="0" w:lastColumn="0" w:oddVBand="0" w:evenVBand="0" w:oddHBand="0" w:evenHBand="0" w:firstRowFirstColumn="0" w:firstRowLastColumn="0" w:lastRowFirstColumn="0" w:lastRowLastColumn="0"/>
            </w:pPr>
            <w:r>
              <w:t>OŘ Plzeň</w:t>
            </w:r>
          </w:p>
        </w:tc>
      </w:tr>
    </w:tbl>
    <w:p w14:paraId="1D01802A" w14:textId="77777777" w:rsidR="005D64E5" w:rsidRDefault="005D64E5" w:rsidP="005D64E5">
      <w:pPr>
        <w:pStyle w:val="TextbezslBEZMEZER"/>
      </w:pPr>
    </w:p>
    <w:p w14:paraId="5D9E99B5" w14:textId="77777777" w:rsidR="0069470F" w:rsidRDefault="0069470F" w:rsidP="0069470F">
      <w:pPr>
        <w:pStyle w:val="Nadpis2-1"/>
      </w:pPr>
      <w:bookmarkStart w:id="7" w:name="_Toc7077111"/>
      <w:bookmarkStart w:id="8" w:name="_Toc162442778"/>
      <w:r>
        <w:t>PŘEHLED VÝCHOZÍCH PODKLADŮ</w:t>
      </w:r>
      <w:bookmarkEnd w:id="7"/>
      <w:bookmarkEnd w:id="8"/>
    </w:p>
    <w:p w14:paraId="287B956A" w14:textId="77777777" w:rsidR="0069470F" w:rsidRDefault="0069470F" w:rsidP="0069470F">
      <w:pPr>
        <w:pStyle w:val="Nadpis2-2"/>
      </w:pPr>
      <w:bookmarkStart w:id="9" w:name="_Toc7077112"/>
      <w:bookmarkStart w:id="10" w:name="_Toc162442779"/>
      <w:r>
        <w:t>Projektová dokumentace</w:t>
      </w:r>
      <w:bookmarkEnd w:id="9"/>
      <w:bookmarkEnd w:id="10"/>
    </w:p>
    <w:p w14:paraId="658D5E44" w14:textId="77777777" w:rsidR="0069470F" w:rsidRDefault="00B6088A" w:rsidP="00B6088A">
      <w:pPr>
        <w:pStyle w:val="Text2-1"/>
      </w:pPr>
      <w:bookmarkStart w:id="11" w:name="_GoBack"/>
      <w:bookmarkEnd w:id="11"/>
      <w:r w:rsidRPr="009A7C72">
        <w:t>Projektová dokumentace PDPS „Rekonstrukce výpravní budovy v </w:t>
      </w:r>
      <w:proofErr w:type="spellStart"/>
      <w:r w:rsidRPr="009A7C72">
        <w:t>žst</w:t>
      </w:r>
      <w:proofErr w:type="spellEnd"/>
      <w:r w:rsidRPr="009A7C72">
        <w:t>. Klatovy“, zpracovatel Společnost AFRY Klatovy, Magistrů 1275/13,140 000 Praha 4, 09/2023</w:t>
      </w:r>
      <w:r>
        <w:t>.</w:t>
      </w:r>
      <w:r w:rsidRPr="009A7C72">
        <w:t xml:space="preserve"> </w:t>
      </w:r>
    </w:p>
    <w:p w14:paraId="7B664704" w14:textId="77777777" w:rsidR="0094574A" w:rsidRDefault="0094574A" w:rsidP="0094574A">
      <w:pPr>
        <w:pStyle w:val="Textbezslovn"/>
      </w:pPr>
      <w:r>
        <w:t>Zhotovitel po uzavření SOD obdrží elektronickou podobu Projektové dokumentace v otevřené formě.</w:t>
      </w:r>
    </w:p>
    <w:p w14:paraId="1DBF6F5F" w14:textId="77777777" w:rsidR="0069470F" w:rsidRDefault="0069470F" w:rsidP="0069470F">
      <w:pPr>
        <w:pStyle w:val="Nadpis2-2"/>
      </w:pPr>
      <w:bookmarkStart w:id="12" w:name="_Toc7077113"/>
      <w:bookmarkStart w:id="13" w:name="_Toc162442780"/>
      <w:r>
        <w:t>Související dokumentace</w:t>
      </w:r>
      <w:bookmarkEnd w:id="12"/>
      <w:bookmarkEnd w:id="13"/>
    </w:p>
    <w:p w14:paraId="5420605C" w14:textId="77777777" w:rsidR="0069470F" w:rsidRDefault="0069470F" w:rsidP="00B6088A">
      <w:pPr>
        <w:pStyle w:val="Text2-1"/>
        <w:numPr>
          <w:ilvl w:val="2"/>
          <w:numId w:val="10"/>
        </w:numPr>
      </w:pPr>
      <w:r>
        <w:t xml:space="preserve">Stavební povolení čj.: </w:t>
      </w:r>
      <w:r w:rsidR="00B6088A">
        <w:t>Stavební povolení čj.: DUCR -33587/23/</w:t>
      </w:r>
      <w:proofErr w:type="spellStart"/>
      <w:r w:rsidR="00B6088A">
        <w:t>Ki</w:t>
      </w:r>
      <w:proofErr w:type="spellEnd"/>
      <w:r w:rsidR="00B6088A">
        <w:t xml:space="preserve"> ze dne </w:t>
      </w:r>
      <w:r w:rsidR="00B6088A" w:rsidRPr="00F73C8F">
        <w:t>30.</w:t>
      </w:r>
      <w:r w:rsidR="00B6088A">
        <w:t xml:space="preserve"> </w:t>
      </w:r>
      <w:r w:rsidR="00B6088A" w:rsidRPr="00F73C8F">
        <w:t xml:space="preserve">května 2023 </w:t>
      </w:r>
    </w:p>
    <w:p w14:paraId="791D82E2" w14:textId="77777777" w:rsidR="0069470F" w:rsidRDefault="0069470F" w:rsidP="0069470F">
      <w:pPr>
        <w:pStyle w:val="Textbezslovn"/>
      </w:pPr>
      <w:r w:rsidRPr="00B6088A">
        <w:t>Stavební povolení bude předáno bez zbytečného odkladu před podpisem Smlouvy vítěznému uchazeči.</w:t>
      </w:r>
      <w:r w:rsidRPr="0077778B">
        <w:t xml:space="preserve"> </w:t>
      </w:r>
    </w:p>
    <w:p w14:paraId="7C3313A8" w14:textId="77777777" w:rsidR="0069470F" w:rsidRDefault="0069470F" w:rsidP="0069470F">
      <w:pPr>
        <w:pStyle w:val="Nadpis2-1"/>
      </w:pPr>
      <w:bookmarkStart w:id="14" w:name="_Toc7077114"/>
      <w:bookmarkStart w:id="15" w:name="_Toc162442781"/>
      <w:r>
        <w:t>KOORDINACE S JINÝMI STAVBAMI</w:t>
      </w:r>
      <w:bookmarkEnd w:id="14"/>
      <w:bookmarkEnd w:id="15"/>
      <w:r>
        <w:t xml:space="preserve"> </w:t>
      </w:r>
    </w:p>
    <w:p w14:paraId="4E86021A"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060B72D8" w14:textId="77777777" w:rsidR="0069470F" w:rsidRPr="0002148E" w:rsidRDefault="0069470F" w:rsidP="0069470F">
      <w:pPr>
        <w:pStyle w:val="Text2-1"/>
      </w:pPr>
      <w:r w:rsidRPr="0002148E">
        <w:t>Koordinace musí probíhat zejména s níže uvedenými investicemi a opravnými pracemi:</w:t>
      </w:r>
    </w:p>
    <w:p w14:paraId="00418251" w14:textId="77777777" w:rsidR="0069470F" w:rsidRPr="0002148E" w:rsidRDefault="00BC0DE5" w:rsidP="0002148E">
      <w:pPr>
        <w:pStyle w:val="Odstavec1-1a"/>
        <w:numPr>
          <w:ilvl w:val="0"/>
          <w:numId w:val="5"/>
        </w:numPr>
        <w:spacing w:after="120"/>
      </w:pPr>
      <w:r w:rsidRPr="0002148E">
        <w:t>Přestupní terminál veřejné dopravy v Klatovech (investor Správa a údržba silnic Plzeňského kraje</w:t>
      </w:r>
      <w:r w:rsidR="0002148E">
        <w:t>).</w:t>
      </w:r>
    </w:p>
    <w:p w14:paraId="6C311997" w14:textId="77777777" w:rsidR="0069470F" w:rsidRDefault="00F67D41" w:rsidP="0069470F">
      <w:pPr>
        <w:pStyle w:val="Nadpis2-1"/>
      </w:pPr>
      <w:bookmarkStart w:id="16" w:name="_Toc7077115"/>
      <w:bookmarkStart w:id="17" w:name="_Toc162442782"/>
      <w:r>
        <w:t xml:space="preserve">POŽADAVKY NA </w:t>
      </w:r>
      <w:r w:rsidR="0069470F" w:rsidRPr="00EC2E51">
        <w:t>TECHNICKÉ</w:t>
      </w:r>
      <w:r w:rsidR="0069470F">
        <w:t xml:space="preserve"> </w:t>
      </w:r>
      <w:r>
        <w:t xml:space="preserve">ŘEŠENÍ </w:t>
      </w:r>
      <w:r w:rsidR="0069470F">
        <w:t>A PROVEDENÍ DÍLA</w:t>
      </w:r>
      <w:bookmarkEnd w:id="16"/>
      <w:bookmarkEnd w:id="17"/>
    </w:p>
    <w:p w14:paraId="32AFB097" w14:textId="77777777" w:rsidR="0069470F" w:rsidRDefault="0069470F" w:rsidP="0069470F">
      <w:pPr>
        <w:pStyle w:val="Nadpis2-2"/>
      </w:pPr>
      <w:bookmarkStart w:id="18" w:name="_Toc7077116"/>
      <w:bookmarkStart w:id="19" w:name="_Toc162442783"/>
      <w:r>
        <w:t>Všeobecně</w:t>
      </w:r>
      <w:bookmarkEnd w:id="18"/>
      <w:bookmarkEnd w:id="19"/>
    </w:p>
    <w:p w14:paraId="191666F3" w14:textId="06B10F46" w:rsidR="00F03519" w:rsidRPr="00F05617" w:rsidRDefault="00F03519" w:rsidP="00F03519">
      <w:pPr>
        <w:pStyle w:val="Text2-1"/>
      </w:pPr>
      <w:r w:rsidRPr="00F05617">
        <w:t>Součástí zhotovení stavby je u SO 74-71-01</w:t>
      </w:r>
      <w:r w:rsidR="00CE0365">
        <w:t xml:space="preserve"> </w:t>
      </w:r>
      <w:r w:rsidRPr="00F05617">
        <w:t>předpokládáno Předčasné užívání v závislosti na skutečném postupu staveb</w:t>
      </w:r>
      <w:r>
        <w:t>ních prací a</w:t>
      </w:r>
      <w:r w:rsidR="007A081D">
        <w:t> </w:t>
      </w:r>
      <w:r>
        <w:t xml:space="preserve">jednotlivých etap </w:t>
      </w:r>
      <w:r w:rsidRPr="00F05617">
        <w:t>dle uzavřené Dohody o předčasném užívání části Díla.</w:t>
      </w:r>
    </w:p>
    <w:p w14:paraId="0B7846CE" w14:textId="77777777" w:rsidR="00336B23"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 a to na celou dobu povinnosti vést stavební deník dle § 157 zákona č. 183/2006 Sb. stavební zákon, v platném znění. </w:t>
      </w:r>
    </w:p>
    <w:p w14:paraId="20410E1A" w14:textId="77777777" w:rsidR="00F47926" w:rsidRPr="003B203D" w:rsidRDefault="00F47926" w:rsidP="00F47926">
      <w:pPr>
        <w:pStyle w:val="Text2-1"/>
      </w:pPr>
      <w:r w:rsidRPr="003B203D">
        <w:t xml:space="preserve">Odstavec 7.3.2 a 7.3.3 ve VTP/R-F/14/22 se ruší a nahrazuje se následujícími odstavci: </w:t>
      </w:r>
    </w:p>
    <w:p w14:paraId="7AC6B6EF" w14:textId="77777777" w:rsidR="00F47926" w:rsidRDefault="00F47926" w:rsidP="00F47926">
      <w:pPr>
        <w:pStyle w:val="Textbezslovn"/>
        <w:tabs>
          <w:tab w:val="left" w:pos="1701"/>
        </w:tabs>
        <w:ind w:left="1701" w:hanging="964"/>
      </w:pPr>
      <w:r w:rsidRPr="003B203D">
        <w:t>„7.3.2</w:t>
      </w:r>
      <w:r w:rsidRPr="003B203D">
        <w:tab/>
      </w:r>
      <w:r>
        <w:t xml:space="preserve">Zhotovitel předloží Správci stavby v předstihu před převzetím části Díla, Sekce nebo Díla Závěrečnou zprávu odpadového hospodářství stavby dle směrnice SŽ SM096, podle závazné osnovy uvedené v </w:t>
      </w:r>
      <w:proofErr w:type="gramStart"/>
      <w:r>
        <w:t>příloze B.1 směrnice</w:t>
      </w:r>
      <w:proofErr w:type="gramEnd"/>
      <w:r>
        <w:t xml:space="preserve"> SŽ SM096, včetně Výkazu o předcházení vzniku odpadu a nakládání s odpady dle Přílohy B.2 směrnice SŽ SM096. Správce stavby zajistí kontrolu Závěrečné zprávy a Výkazu garantem za ŽP Objednatele. Po odsouhlasení Závěrečné zprávy a Výkazu garantem za ŽP Objednatele předá Správce stavby Závěrečnou zprávu a Výkaz prokazatelně na GŘ O15. </w:t>
      </w:r>
    </w:p>
    <w:p w14:paraId="3464F792" w14:textId="77777777" w:rsidR="00F47926" w:rsidRPr="00EC25B5" w:rsidRDefault="00F47926" w:rsidP="00F47926">
      <w:pPr>
        <w:pStyle w:val="Textbezslovn"/>
        <w:tabs>
          <w:tab w:val="left" w:pos="1701"/>
        </w:tabs>
        <w:ind w:left="1701" w:hanging="964"/>
      </w:pPr>
      <w:r>
        <w:t>7.3.3</w:t>
      </w:r>
      <w:r>
        <w:tab/>
        <w:t>Správce stavby nesmí potvrdit dokončení díla v Potvrzení o převzetí bez zajištění odevzdání Závěrečné zprávy a Výkazu.</w:t>
      </w:r>
      <w:r w:rsidRPr="003B203D">
        <w:t>“</w:t>
      </w:r>
    </w:p>
    <w:p w14:paraId="207A628D"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 Kapitole 1 TKP se ruší a nahrazuje se následujícím textem:</w:t>
      </w:r>
    </w:p>
    <w:p w14:paraId="12236BC8" w14:textId="77777777" w:rsidR="008D0547" w:rsidRPr="00097F20" w:rsidRDefault="00097F20" w:rsidP="00776E88">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73EA7FBD" w14:textId="77777777" w:rsidR="005956C4" w:rsidRDefault="00776E88" w:rsidP="005956C4">
      <w:pPr>
        <w:pStyle w:val="Text2-1"/>
      </w:pPr>
      <w:r>
        <w:t xml:space="preserve">Ke dni zpracování těchto ZTP nebyla ukončena majetkoprávní jednání s vlastníky stavbou dotčených nemovitých věcí. Tato jednání budou pokračovat tak, aby byla předjednána práva potřebná k uskutečnění stavby v souladu s ZOV. Pokud z těchto jednání vyplynou zvláštní požadavky vlastníků dotčených nemovitých věcí mající vliv na provedení stavby, bude o tom Zhotovitel Objednatelem včas informován (viz. </w:t>
      </w:r>
      <w:proofErr w:type="gramStart"/>
      <w:r>
        <w:t>čl.</w:t>
      </w:r>
      <w:proofErr w:type="gramEnd"/>
      <w:r>
        <w:t xml:space="preserve"> 2.2 VTP</w:t>
      </w:r>
      <w:r w:rsidR="00AA6DF6">
        <w:t>/R-F/14/22</w:t>
      </w:r>
      <w:r>
        <w:t>)</w:t>
      </w:r>
      <w:r w:rsidR="005956C4">
        <w:t>.</w:t>
      </w:r>
    </w:p>
    <w:p w14:paraId="06337CAF" w14:textId="77777777" w:rsidR="00F47926" w:rsidRDefault="00F47926" w:rsidP="00F47926">
      <w:pPr>
        <w:pStyle w:val="Text2-1"/>
      </w:pPr>
      <w:r w:rsidRPr="00F47926">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33178727" w14:textId="77777777" w:rsidR="00AC01E9" w:rsidRPr="00821D82" w:rsidRDefault="00AC01E9" w:rsidP="00AC01E9">
      <w:pPr>
        <w:pStyle w:val="Text2-1"/>
      </w:pPr>
      <w:r w:rsidRPr="00821D82">
        <w:t xml:space="preserve">Objednatel zařazuje nad rámec již označených položek v Soupisu prací do Kategorie 1 </w:t>
      </w:r>
      <w:proofErr w:type="gramStart"/>
      <w:r w:rsidRPr="00821D82">
        <w:t>tyto</w:t>
      </w:r>
      <w:proofErr w:type="gramEnd"/>
      <w:r w:rsidRPr="00821D82">
        <w:t xml:space="preserve"> skupiny položek č.: 1227, 1228, 1229, 1237, 1238, 1239, 1257, 1258, 1259, 1284 a 1289 (OTSKP).  Kategorie 1 je skupina měření s označením „G“ - položka je měřena geodeticky dle Metodiky měření pro účely článku 12 Červené knihy FIDIC, 1. vydání, </w:t>
      </w:r>
      <w:r w:rsidRPr="00821D82">
        <w:lastRenderedPageBreak/>
        <w:t xml:space="preserve">05/2019 – schváleno MD dne 7. 5. 2019, </w:t>
      </w:r>
      <w:hyperlink r:id="rId11" w:history="1">
        <w:r w:rsidRPr="00821D82">
          <w:rPr>
            <w:rStyle w:val="Hypertextovodkaz"/>
            <w:noProof w:val="0"/>
          </w:rPr>
          <w:t>https://www.sfdi.cz/soubory/obrazky-clanky/metodiky/2019_5_metodika_mereni.pdf</w:t>
        </w:r>
      </w:hyperlink>
      <w:r w:rsidRPr="00821D82">
        <w:t>). Tzn., že se u těchto položek měření skutečně provedených prací provádí geodetickou metodou dle výše uvedené Metodiky. Zhotovitel si u uvedených položek zahrne cenu měření do jednotkové ceny.</w:t>
      </w:r>
    </w:p>
    <w:p w14:paraId="28A8B07F" w14:textId="77777777" w:rsidR="008638C8" w:rsidRPr="00A16EAA" w:rsidRDefault="008638C8" w:rsidP="008638C8">
      <w:pPr>
        <w:pStyle w:val="Text2-1"/>
      </w:pPr>
      <w:r w:rsidRPr="00A16EAA">
        <w:t xml:space="preserve">Zhotovitel provede ruční kopané sondy za účelem ověření skutečného vedení inženýrských sítí před započetím zemních prací strojmo. </w:t>
      </w:r>
    </w:p>
    <w:p w14:paraId="6A87BCFE" w14:textId="3011FE81" w:rsidR="008638C8" w:rsidRPr="00A16EAA" w:rsidRDefault="008638C8" w:rsidP="000F2DD5">
      <w:pPr>
        <w:pStyle w:val="Text2-1"/>
      </w:pPr>
      <w:r w:rsidRPr="00A16EAA">
        <w:t xml:space="preserve">V rámci výkopových prací (zejména pro </w:t>
      </w:r>
      <w:proofErr w:type="spellStart"/>
      <w:r w:rsidRPr="00A16EAA">
        <w:t>kabelovod</w:t>
      </w:r>
      <w:proofErr w:type="spellEnd"/>
      <w:r w:rsidR="000F2DD5" w:rsidRPr="000F2DD5">
        <w:t xml:space="preserve"> </w:t>
      </w:r>
      <w:r w:rsidR="000F2DD5">
        <w:t xml:space="preserve">a </w:t>
      </w:r>
      <w:r w:rsidR="000F2DD5" w:rsidRPr="000F2DD5">
        <w:t>bourání povrchů na nástupišti</w:t>
      </w:r>
      <w:r w:rsidRPr="00A16EAA">
        <w:t xml:space="preserve">) bude kladen zvýšený důraz na ruční </w:t>
      </w:r>
      <w:r w:rsidR="000F2DD5">
        <w:t>práce</w:t>
      </w:r>
      <w:r w:rsidRPr="00A16EAA">
        <w:t xml:space="preserve">. Strojní mechanizace </w:t>
      </w:r>
      <w:r w:rsidR="000F2DD5">
        <w:t xml:space="preserve">(pouze </w:t>
      </w:r>
      <w:r w:rsidR="000F2DD5" w:rsidRPr="000F2DD5">
        <w:t>použ</w:t>
      </w:r>
      <w:r w:rsidR="000F2DD5">
        <w:t xml:space="preserve">ití </w:t>
      </w:r>
      <w:r w:rsidR="000F2DD5" w:rsidRPr="000F2DD5">
        <w:t>mal</w:t>
      </w:r>
      <w:r w:rsidR="000F2DD5">
        <w:t>é</w:t>
      </w:r>
      <w:r w:rsidR="000F2DD5" w:rsidRPr="000F2DD5">
        <w:t xml:space="preserve"> lehk</w:t>
      </w:r>
      <w:r w:rsidR="000F2DD5">
        <w:t>é</w:t>
      </w:r>
      <w:r w:rsidR="000F2DD5" w:rsidRPr="000F2DD5">
        <w:t xml:space="preserve"> mechanizac</w:t>
      </w:r>
      <w:r w:rsidR="000F2DD5">
        <w:t>e</w:t>
      </w:r>
      <w:r w:rsidR="000F2DD5" w:rsidRPr="000F2DD5">
        <w:t xml:space="preserve"> – rypadla a nakladače do hmotnosti cca 3,5 t</w:t>
      </w:r>
      <w:r w:rsidR="000F2DD5">
        <w:t xml:space="preserve">) </w:t>
      </w:r>
      <w:r w:rsidRPr="00A16EAA">
        <w:t>se bude moc použít až po odhalení všech kabelových vedení.</w:t>
      </w:r>
    </w:p>
    <w:p w14:paraId="746A59B3" w14:textId="77777777" w:rsidR="008638C8" w:rsidRPr="00A16EAA" w:rsidRDefault="008638C8" w:rsidP="008638C8">
      <w:pPr>
        <w:pStyle w:val="Text2-1"/>
      </w:pPr>
      <w:r w:rsidRPr="00A16EAA">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2F002AC7" w14:textId="77777777" w:rsidR="008638C8" w:rsidRPr="00A16EAA" w:rsidRDefault="008638C8" w:rsidP="008638C8">
      <w:pPr>
        <w:pStyle w:val="Text2-1"/>
      </w:pPr>
      <w:r w:rsidRPr="00A16EAA">
        <w:t xml:space="preserve">Pro vyznačení všech stávajících, provizorních a nových kabelových tras Zhotovitel použije a bude pravidelně aktualizovat veřejně dostupnou mapovou mobilní aplikaci (např. Google </w:t>
      </w:r>
      <w:proofErr w:type="spellStart"/>
      <w:r w:rsidRPr="00A16EAA">
        <w:t>Maps</w:t>
      </w:r>
      <w:proofErr w:type="spellEnd"/>
      <w:r w:rsidRPr="00A16EAA">
        <w:t xml:space="preserve">, Mapy.cz), kterou bude mít každý </w:t>
      </w:r>
      <w:proofErr w:type="spellStart"/>
      <w:r w:rsidRPr="00A16EAA">
        <w:t>podzhotovitel</w:t>
      </w:r>
      <w:proofErr w:type="spellEnd"/>
      <w:r w:rsidRPr="00A16EAA">
        <w:t xml:space="preserve"> a T</w:t>
      </w:r>
      <w:r w:rsidR="00745D42" w:rsidRPr="00A16EAA">
        <w:t>D</w:t>
      </w:r>
      <w:r w:rsidRPr="00A16EAA">
        <w:t>S v k dispozici. Cílem je vytvoření vrstev vedení kabelových tras v mapovém podkladu v běžně využívané aplikaci. Data pro import mohou být ve formátu *.KML a/nebo *.GPX.</w:t>
      </w:r>
    </w:p>
    <w:p w14:paraId="3475ECC9" w14:textId="2C4273EE" w:rsidR="00DE1D4A" w:rsidRDefault="00CF545E" w:rsidP="00574C3E">
      <w:pPr>
        <w:pStyle w:val="Text2-1"/>
      </w:pPr>
      <w:bookmarkStart w:id="20"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0"/>
    </w:p>
    <w:p w14:paraId="0C664E4D" w14:textId="47EE73BC" w:rsidR="00A063A5" w:rsidRDefault="00A063A5" w:rsidP="00A063A5">
      <w:pPr>
        <w:pStyle w:val="Text2-1"/>
      </w:pPr>
      <w:r w:rsidRPr="00A063A5">
        <w:t>V zadávací dokumentaci uváděný pojem „Autorský dozor“ se rozumí pojem Dozor projektanta podle NSZ.</w:t>
      </w:r>
    </w:p>
    <w:p w14:paraId="212DCE9E" w14:textId="30A457F6" w:rsidR="00AA6DF6" w:rsidRPr="00F3095F" w:rsidRDefault="00AA6DF6" w:rsidP="00AA6DF6">
      <w:pPr>
        <w:pStyle w:val="Text2-1"/>
      </w:pPr>
      <w:r w:rsidRPr="00F3095F">
        <w:t xml:space="preserve">Prostor Staveniště včetně okolí je prostor užívaný a provozovaný, což se týká i všech vnitřních částí objektu a stanovených přístupových a přísunových cest. Provádění </w:t>
      </w:r>
      <w:r w:rsidR="000F2DD5">
        <w:t>D</w:t>
      </w:r>
      <w:r w:rsidRPr="00F3095F">
        <w:t xml:space="preserve">íla bude respektovat skutečný provoz objektu i v jeho jednotlivých částech a provádění </w:t>
      </w:r>
      <w:r w:rsidR="000F2DD5">
        <w:t>D</w:t>
      </w:r>
      <w:r w:rsidRPr="00F3095F">
        <w:t>íla se tomuto provozu v objektu přizpůsobí a umožní jej. Zhotovitel bere na vědomí, že rekonstrukce probíhá za plného provozu pro zachování služeb cestující veřejnosti a</w:t>
      </w:r>
      <w:r>
        <w:t> </w:t>
      </w:r>
      <w:r w:rsidRPr="00F3095F">
        <w:t>zachování provozu pro složky SŽ a přizpůsobí tomu způsob provádění prací. Z tohoto titulu bude také Zhotovitel respektovat případné koordinační zákroky Objednatele</w:t>
      </w:r>
      <w:r w:rsidR="000F2DD5">
        <w:t>.</w:t>
      </w:r>
      <w:r w:rsidRPr="00F3095F">
        <w:t xml:space="preserve"> </w:t>
      </w:r>
    </w:p>
    <w:p w14:paraId="755C41D0" w14:textId="77777777" w:rsidR="00AA6DF6" w:rsidRDefault="00AA6DF6" w:rsidP="00AA6DF6">
      <w:pPr>
        <w:pStyle w:val="Text2-1"/>
      </w:pPr>
      <w:r w:rsidRPr="00F3095F">
        <w:t>Dílo bude prováděno tak, aby byla nejvíce minimalizována případná provozní opatření.</w:t>
      </w:r>
    </w:p>
    <w:p w14:paraId="6F55AE2A" w14:textId="77777777" w:rsidR="00AA6DF6" w:rsidRDefault="00AA6DF6" w:rsidP="00AA6DF6">
      <w:pPr>
        <w:pStyle w:val="Text2-1"/>
      </w:pPr>
      <w:r>
        <w:t>Musí být učiněna opatření proti poškození nebo znečištění stávajícího funkčního zařízení.</w:t>
      </w:r>
    </w:p>
    <w:p w14:paraId="450766C9" w14:textId="77777777" w:rsidR="00AA6DF6" w:rsidRPr="00F531D5" w:rsidRDefault="00AA6DF6" w:rsidP="00AA6DF6">
      <w:pPr>
        <w:pStyle w:val="Text2-1"/>
      </w:pPr>
      <w:r>
        <w:t>Vstup do prostorů se zařízením SEE (</w:t>
      </w:r>
      <w:proofErr w:type="spellStart"/>
      <w:r>
        <w:t>elektrorozvodny</w:t>
      </w:r>
      <w:proofErr w:type="spellEnd"/>
      <w:r>
        <w:t xml:space="preserve"> VN 6kV a NN, kabelová vedení), bude umožněn pouze po předchozí domluvě a poučení o možnosti vzniku úrazu zásahem el. </w:t>
      </w:r>
      <w:proofErr w:type="gramStart"/>
      <w:r>
        <w:t>proudem</w:t>
      </w:r>
      <w:proofErr w:type="gramEnd"/>
      <w:r>
        <w:t>.</w:t>
      </w:r>
    </w:p>
    <w:p w14:paraId="47FF0BA7" w14:textId="4FC79BC5" w:rsidR="00AA6DF6" w:rsidRDefault="00AA6DF6" w:rsidP="00AA6DF6">
      <w:pPr>
        <w:pStyle w:val="Text2-1"/>
      </w:pPr>
      <w:r>
        <w:t xml:space="preserve">Zhotovitel v průběhu realizace stavby zajistí plnění požadavků uvedených v Pokynu generálního ředitele SŽ PO-09/2021-GŘ stanovující podmínky pro přístupy osob v prostoru stavby, zejména co se týče podmínek správného provedení komunikací, veřejných </w:t>
      </w:r>
      <w:proofErr w:type="spellStart"/>
      <w:r>
        <w:t>pochozích</w:t>
      </w:r>
      <w:proofErr w:type="spellEnd"/>
      <w:r>
        <w:t xml:space="preserve"> ploch, zabezpečení proti vstupu, provizorního osvětlení vnitřních a</w:t>
      </w:r>
      <w:r w:rsidR="000F2DD5">
        <w:t> </w:t>
      </w:r>
      <w:r>
        <w:t>vnějších prostor a dočasného orientačního systému pro cestující a jeho provázanosti s informačním systémem.</w:t>
      </w:r>
    </w:p>
    <w:p w14:paraId="1E6EEF52" w14:textId="77777777" w:rsidR="00AA6DF6" w:rsidRPr="00297595" w:rsidRDefault="00AA6DF6" w:rsidP="00AA6DF6">
      <w:pPr>
        <w:pStyle w:val="Text2-1"/>
      </w:pPr>
      <w:r w:rsidRPr="00AD2367">
        <w:rPr>
          <w:b/>
        </w:rPr>
        <w:t>Zhotovitel má výslovný zákaz provádět bez vědomí pracovníků údržby Správy sdělovací a zabezpečovací techniky Oblastního ředitelství Plzeň a Správce stavby, jakoukoliv demontáž sdělovacího nebo zabezpečovacího zařízení!</w:t>
      </w:r>
    </w:p>
    <w:p w14:paraId="20DFD49D" w14:textId="77777777" w:rsidR="00AA6DF6" w:rsidRDefault="00AA6DF6" w:rsidP="00AA6DF6">
      <w:pPr>
        <w:pStyle w:val="Text2-1"/>
      </w:pPr>
      <w:r w:rsidRPr="00F3095F">
        <w:t xml:space="preserve">V prostoru budovy a na budově jsou umístěny reproduktory rozhlasu pro informování cestujících, elektronické zabezpečovací zařízení, venkovní hodiny a kamerový systém. Toto zařízení musí zůstat během opravných prací v činnosti a nesmí být nijak poškozeno (včetně rozvodů k tomuto zařízení) či znečištěno. V případě nutnosti demontáže tohoto </w:t>
      </w:r>
      <w:r w:rsidRPr="00F3095F">
        <w:lastRenderedPageBreak/>
        <w:t>zařízení během opravných prací je nutné zajistit odpovídající náhradu (např.: reproduktory zavěšené na konstrukci lešení apod</w:t>
      </w:r>
      <w:r>
        <w:t>.)</w:t>
      </w:r>
      <w:r w:rsidRPr="00F3095F">
        <w:t>.</w:t>
      </w:r>
    </w:p>
    <w:p w14:paraId="45EC4AE0" w14:textId="1B95F6D8" w:rsidR="00AA6DF6" w:rsidRDefault="00AA6DF6" w:rsidP="00AA6DF6">
      <w:pPr>
        <w:pStyle w:val="Text2-1"/>
      </w:pPr>
      <w:r w:rsidRPr="00F3095F">
        <w:t>Zhotovitel zajistí vyklizení všech prostor objektu od nevyužívaného mobiliáře. Typicky se jedná o nevyužívaný nábytek, demontovaná a nevyužívaná zařízení (nábytek a jeho torza, stará svítidla, regály k likvidaci apod.). Do rozsahu vyklizení s přestěhováním do</w:t>
      </w:r>
      <w:r w:rsidR="000F2DD5">
        <w:t> </w:t>
      </w:r>
      <w:r w:rsidRPr="00F3095F">
        <w:t>jiných provizorních prostor a zpět do definitivních prostor spadají také veškeré obsazené prostory, ať už se jedná o prostory SŽ, dopravců či dalších subjektů. Zhotovitel zajistí přesuny veškerého nábytku po budově, tj. zejména stoly, židle, lavice, knihovny, skříně, trezory, nástěnky, regály apod. bez zařízení výpočetní a jiné drobné kancelářské techniky. Výpočetní a další drobnou techniku či zařízení si jednotliví uživatelé přestěhují a zprovozní sami.</w:t>
      </w:r>
      <w:r>
        <w:t xml:space="preserve"> Náklady spojené s výše uvedenými úkony jsou součástí ceny za Dílo a</w:t>
      </w:r>
      <w:r w:rsidR="000F2DD5">
        <w:t> </w:t>
      </w:r>
      <w:r>
        <w:t xml:space="preserve">jsou rozpuštěné </w:t>
      </w:r>
      <w:r w:rsidRPr="006E323E">
        <w:t>v položkách Soupisu prací a samostatně se nevykazují</w:t>
      </w:r>
      <w:r>
        <w:t xml:space="preserve">. </w:t>
      </w:r>
    </w:p>
    <w:p w14:paraId="150143ED" w14:textId="77777777" w:rsidR="00AA6DF6" w:rsidRDefault="00AA6DF6" w:rsidP="00AA0F6B">
      <w:pPr>
        <w:pStyle w:val="Text2-1"/>
      </w:pPr>
      <w:r w:rsidRPr="00F3095F">
        <w:t>Zhotovitel bude průběžně udržovat Staveniště vně i uvnitř uklizené a čisté. Nejméně jednou denně uklidí na vyhrazené místo, popřípadě do kontejneru odpad, suť apod. vzniklé v průběhu provozní doby uplynulého dne.</w:t>
      </w:r>
    </w:p>
    <w:p w14:paraId="6C9798B0" w14:textId="77777777" w:rsidR="0069470F" w:rsidRDefault="0069470F" w:rsidP="0069470F">
      <w:pPr>
        <w:pStyle w:val="Nadpis2-2"/>
      </w:pPr>
      <w:bookmarkStart w:id="21" w:name="_Toc7077117"/>
      <w:bookmarkStart w:id="22" w:name="_Toc162442784"/>
      <w:r>
        <w:t>Zeměměřická činnost zhotovitele</w:t>
      </w:r>
      <w:bookmarkEnd w:id="21"/>
      <w:bookmarkEnd w:id="22"/>
    </w:p>
    <w:p w14:paraId="0EC97D9E" w14:textId="06C9A2E4" w:rsidR="00297595" w:rsidRDefault="009450DA" w:rsidP="00297595">
      <w:pPr>
        <w:pStyle w:val="Text2-1"/>
      </w:pPr>
      <w:r w:rsidRPr="009450DA">
        <w:t>Vzhledem k charakteru stavby budou použity geodetické a mapové podklady z</w:t>
      </w:r>
      <w:r w:rsidR="00297595">
        <w:t> </w:t>
      </w:r>
      <w:r w:rsidRPr="009450DA">
        <w:t xml:space="preserve">předchozího stupně. </w:t>
      </w:r>
      <w:r w:rsidR="00297595">
        <w:t xml:space="preserve">Zhotovitel zažádá jmenovaného Autorizovaného zeměměřického inženýra (AZI) Objednatele o zajištění aktuálních podkladů a postupu vyplývajícího z požadavků uvedených v příslušných VTP a těchto ZTP pro provedení díla nejpozději do termínu předání Staveniště. </w:t>
      </w:r>
    </w:p>
    <w:p w14:paraId="00F007B8" w14:textId="77777777" w:rsidR="009450DA" w:rsidRPr="009450DA" w:rsidRDefault="009450DA" w:rsidP="009450DA">
      <w:pPr>
        <w:pStyle w:val="Text2-1"/>
      </w:pPr>
      <w:r w:rsidRPr="009450DA">
        <w:t>Zhotovitel zahájí vyhotovení podkladů pro majetkoprávní vypořádání stavby na základě zaměření skutečného provedení jednotlivých PS/SO bezodkladně po jejich dokončení, nejpozději do 3 měsíců od jejich dokončení.</w:t>
      </w:r>
    </w:p>
    <w:p w14:paraId="1364D66B" w14:textId="77777777" w:rsidR="00297595" w:rsidRDefault="00297595" w:rsidP="00297595">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1E827FAC" w14:textId="77777777" w:rsidR="00297595" w:rsidRPr="00D403AE" w:rsidRDefault="00297595" w:rsidP="00297595">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0F689C54" w14:textId="5FBE732E" w:rsidR="009450DA" w:rsidRPr="009450DA" w:rsidRDefault="00297595" w:rsidP="00AA0F6B">
      <w:pPr>
        <w:pStyle w:val="Text2-1"/>
      </w:pPr>
      <w:r>
        <w:t>Po 30. 6. 2024 se geodetická část jednotlivých SO a PS a souborné zpracování geodetické části DSPS předává samostatně a ve formátu ŽXML prostřednictvím informačního systému DTMŽ.</w:t>
      </w:r>
    </w:p>
    <w:p w14:paraId="3B41EC24" w14:textId="77777777" w:rsidR="0069470F" w:rsidRDefault="0069470F" w:rsidP="0069470F">
      <w:pPr>
        <w:pStyle w:val="Nadpis2-2"/>
      </w:pPr>
      <w:bookmarkStart w:id="23" w:name="_Toc7077118"/>
      <w:bookmarkStart w:id="24" w:name="_Toc162442785"/>
      <w:r>
        <w:t>Doklady pře</w:t>
      </w:r>
      <w:r w:rsidR="00A76782">
        <w:t>d</w:t>
      </w:r>
      <w:r>
        <w:t>kládané zhotovitelem</w:t>
      </w:r>
      <w:bookmarkEnd w:id="23"/>
      <w:bookmarkEnd w:id="24"/>
    </w:p>
    <w:p w14:paraId="6B0CE3F3" w14:textId="77777777" w:rsidR="00554C2B" w:rsidRPr="006C33D8" w:rsidRDefault="00EB0A09" w:rsidP="00EB0A09">
      <w:pPr>
        <w:pStyle w:val="Text2-1"/>
      </w:pPr>
      <w:r w:rsidRPr="00EB0A09">
        <w:t>Pokud již Zhotovitel nepředložil dále uvedené doklady pře</w:t>
      </w:r>
      <w:r w:rsidR="00361DDC">
        <w:t>d</w:t>
      </w:r>
      <w:r w:rsidRPr="00EB0A09">
        <w:t xml:space="preserv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6891D2B7" w14:textId="77777777" w:rsidR="0069470F" w:rsidRPr="002C7E36" w:rsidRDefault="0069470F" w:rsidP="0069470F">
      <w:pPr>
        <w:pStyle w:val="Text2-1"/>
      </w:pPr>
      <w:r w:rsidRPr="002C7E36">
        <w:t xml:space="preserve">Zhotovitel doloží </w:t>
      </w:r>
      <w:r w:rsidRPr="002C7E36">
        <w:rPr>
          <w:b/>
        </w:rPr>
        <w:t>mimo jiné</w:t>
      </w:r>
      <w:r w:rsidRPr="002C7E36">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D4DB6FC" w14:textId="77777777" w:rsidR="0069470F" w:rsidRPr="002C7E36" w:rsidRDefault="002C7E36" w:rsidP="00A360CB">
      <w:pPr>
        <w:pStyle w:val="Odrka1-1"/>
        <w:numPr>
          <w:ilvl w:val="0"/>
          <w:numId w:val="4"/>
        </w:numPr>
        <w:spacing w:after="60"/>
      </w:pPr>
      <w:r w:rsidRPr="002C7E36">
        <w:t>Platnou zkoušku B-02 Řízení, organizace a kontrola stavebních a udržovacích prací na budovách, inženýrských sítích a technickém zařízení budov</w:t>
      </w:r>
    </w:p>
    <w:p w14:paraId="6971A8BA" w14:textId="77777777" w:rsidR="0069470F" w:rsidRPr="002C7E36" w:rsidRDefault="002C7E36" w:rsidP="00A360CB">
      <w:pPr>
        <w:pStyle w:val="Odrka1-1"/>
        <w:numPr>
          <w:ilvl w:val="0"/>
          <w:numId w:val="4"/>
        </w:numPr>
        <w:spacing w:after="60"/>
      </w:pPr>
      <w:r w:rsidRPr="002C7E36">
        <w:t>Platno</w:t>
      </w:r>
      <w:r>
        <w:t>u</w:t>
      </w:r>
      <w:r w:rsidRPr="002C7E36">
        <w:t xml:space="preserve"> zkoušku E-07 Vedoucí prací na elektrických zařízení</w:t>
      </w:r>
      <w:r w:rsidR="005441E2">
        <w:t>ch</w:t>
      </w:r>
    </w:p>
    <w:p w14:paraId="4862D6D7" w14:textId="77777777" w:rsidR="0069470F" w:rsidRDefault="0069470F" w:rsidP="00297595">
      <w:pPr>
        <w:pStyle w:val="Text2-1"/>
      </w:pPr>
      <w:r w:rsidRPr="002C7E36">
        <w:lastRenderedPageBreak/>
        <w:t xml:space="preserve">Výše uvedené doklady upravující odbornou způsobilost musí osvědčit odbornou způsobilost samotného dodavatele (je-li fyzickou osobou) nebo jiné osoby, která bude pro dodavatele příslušnou činnost vykonávat.  </w:t>
      </w:r>
    </w:p>
    <w:p w14:paraId="12D8C5D5" w14:textId="77777777" w:rsidR="0069470F" w:rsidRDefault="0069470F" w:rsidP="0069470F">
      <w:pPr>
        <w:pStyle w:val="Nadpis2-2"/>
      </w:pPr>
      <w:bookmarkStart w:id="25" w:name="_Toc7077119"/>
      <w:bookmarkStart w:id="26" w:name="_Ref162261641"/>
      <w:bookmarkStart w:id="27" w:name="_Toc162442786"/>
      <w:r>
        <w:t>Dokumentace zhotovitele pro stavbu</w:t>
      </w:r>
      <w:bookmarkEnd w:id="25"/>
      <w:bookmarkEnd w:id="26"/>
      <w:bookmarkEnd w:id="27"/>
    </w:p>
    <w:p w14:paraId="212A3A0C" w14:textId="77777777" w:rsidR="0069470F" w:rsidRPr="005441E2"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r w:rsidR="00D37E94" w:rsidRPr="005441E2">
        <w:t>“)</w:t>
      </w:r>
      <w:r w:rsidRPr="005441E2">
        <w:t>, zejména pro:</w:t>
      </w:r>
    </w:p>
    <w:p w14:paraId="6C01A4A4" w14:textId="77777777" w:rsidR="005441E2" w:rsidRPr="005441E2" w:rsidRDefault="005441E2" w:rsidP="00994777">
      <w:pPr>
        <w:pStyle w:val="Odstavec1-1a"/>
        <w:numPr>
          <w:ilvl w:val="0"/>
          <w:numId w:val="8"/>
        </w:numPr>
        <w:spacing w:after="120"/>
      </w:pPr>
      <w:proofErr w:type="gramStart"/>
      <w:r w:rsidRPr="005441E2">
        <w:t>D.1.2</w:t>
      </w:r>
      <w:proofErr w:type="gramEnd"/>
      <w:r w:rsidRPr="005441E2">
        <w:t xml:space="preserve"> sdělovací zařízení</w:t>
      </w:r>
    </w:p>
    <w:p w14:paraId="16160FF5" w14:textId="77777777" w:rsidR="0069470F" w:rsidRPr="005441E2" w:rsidRDefault="005441E2" w:rsidP="00994777">
      <w:pPr>
        <w:pStyle w:val="Odstavec1-1a"/>
        <w:numPr>
          <w:ilvl w:val="0"/>
          <w:numId w:val="8"/>
        </w:numPr>
        <w:spacing w:after="120"/>
      </w:pPr>
      <w:proofErr w:type="gramStart"/>
      <w:r w:rsidRPr="005441E2">
        <w:t>D.1.4</w:t>
      </w:r>
      <w:proofErr w:type="gramEnd"/>
      <w:r w:rsidRPr="005441E2">
        <w:t xml:space="preserve"> ostatní technologická zařízení</w:t>
      </w:r>
    </w:p>
    <w:p w14:paraId="676EDE87" w14:textId="77777777" w:rsidR="005441E2" w:rsidRPr="005441E2" w:rsidRDefault="005441E2" w:rsidP="00994777">
      <w:pPr>
        <w:pStyle w:val="Odstavec1-1a"/>
        <w:numPr>
          <w:ilvl w:val="0"/>
          <w:numId w:val="8"/>
        </w:numPr>
        <w:spacing w:after="120"/>
      </w:pPr>
      <w:proofErr w:type="gramStart"/>
      <w:r w:rsidRPr="005441E2">
        <w:t>D.2.2</w:t>
      </w:r>
      <w:proofErr w:type="gramEnd"/>
      <w:r w:rsidRPr="005441E2">
        <w:t xml:space="preserve"> pozemní stavební objekty a technické vybavení pozemních stavebních objektů</w:t>
      </w:r>
    </w:p>
    <w:p w14:paraId="235BC78C"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13030BEC" w14:textId="77777777" w:rsidR="005441E2" w:rsidRDefault="005441E2" w:rsidP="0069470F">
      <w:pPr>
        <w:pStyle w:val="Text2-1"/>
      </w:pPr>
      <w:r>
        <w:t>RDS musí obsahovat a zobrazovat všechny detaily, činnosti a úp</w:t>
      </w:r>
      <w:r w:rsidR="008C43F3">
        <w:t>ravy a musí mimo jiné obsahovat</w:t>
      </w:r>
      <w:r>
        <w:t>:</w:t>
      </w:r>
    </w:p>
    <w:p w14:paraId="76ED09D7" w14:textId="77777777" w:rsidR="005441E2" w:rsidRDefault="005441E2" w:rsidP="005441E2">
      <w:pPr>
        <w:pStyle w:val="Odrka1-1"/>
      </w:pPr>
      <w:r>
        <w:t>Podrobné a technicky vhodné řešení na současně dosažitelné technické úrovni.</w:t>
      </w:r>
    </w:p>
    <w:p w14:paraId="7E9F6447" w14:textId="446A87C4" w:rsidR="005441E2" w:rsidRDefault="005441E2" w:rsidP="005441E2">
      <w:pPr>
        <w:pStyle w:val="Odrka1-1"/>
      </w:pPr>
      <w:r>
        <w:t>Úplné, podrobné (detailní) a jednoznačné řešení. Navrhované konstrukce, zařízení a</w:t>
      </w:r>
      <w:r w:rsidR="00297595">
        <w:t> </w:t>
      </w:r>
      <w:r>
        <w:t>prvky musí být úplně a podrobně určeny včetně jednoznačné pozice v rámci daného prostoru. Z RDS musí být jasný účel, smysl a provedení konstrukčních prvků,</w:t>
      </w:r>
      <w:r w:rsidR="00194A0D">
        <w:t xml:space="preserve"> skladeb, rozměrů, uložení, napojení, ukončení, zakrytí, směrů kladení a jednotlivých pozic pro uložení prvků pokud takové nároky existují či je zřejmé, že existovat mohou. RDS musí být v daných podmínkách technicky proveditelná.</w:t>
      </w:r>
    </w:p>
    <w:p w14:paraId="43D6FCA4" w14:textId="77777777" w:rsidR="00194A0D" w:rsidRDefault="00194A0D" w:rsidP="005441E2">
      <w:pPr>
        <w:pStyle w:val="Odrka1-1"/>
      </w:pPr>
      <w:r>
        <w:t>V RDS musí být vyřešena návaznost jednotlivých prvků na ostatní výrobky a zařízení za podmínek užití v daném systému a dané konstrukci.</w:t>
      </w:r>
    </w:p>
    <w:p w14:paraId="29A6FB5E" w14:textId="7A5385CB" w:rsidR="00194A0D" w:rsidRDefault="00194A0D" w:rsidP="005441E2">
      <w:pPr>
        <w:pStyle w:val="Odrka1-1"/>
      </w:pPr>
      <w:r>
        <w:t>Vhodné napojení stavby na stávající stavební objekty (např. stropní konstrukce, záchytné jímky, opláštění apod.) a (dílčí) provozní systémy (např. rozvody a</w:t>
      </w:r>
      <w:r w:rsidR="00476FC4">
        <w:t> </w:t>
      </w:r>
      <w:r>
        <w:t>zařízení).</w:t>
      </w:r>
    </w:p>
    <w:p w14:paraId="06060C2F" w14:textId="77777777" w:rsidR="00194A0D" w:rsidRDefault="00194A0D" w:rsidP="005441E2">
      <w:pPr>
        <w:pStyle w:val="Odrka1-1"/>
      </w:pPr>
      <w:r>
        <w:t xml:space="preserve">Výkresy </w:t>
      </w:r>
      <w:proofErr w:type="spellStart"/>
      <w:r>
        <w:t>spárořezů</w:t>
      </w:r>
      <w:proofErr w:type="spellEnd"/>
      <w:r>
        <w:t xml:space="preserve"> budou mj. zpracovány pro obklady, dlažby, p</w:t>
      </w:r>
      <w:r w:rsidR="008C43F3">
        <w:t>o</w:t>
      </w:r>
      <w:r>
        <w:t>dhledy, podlahy vč.</w:t>
      </w:r>
      <w:r w:rsidR="008C43F3">
        <w:t xml:space="preserve"> </w:t>
      </w:r>
      <w:r>
        <w:t>dilatačních spár, bednění u pohle</w:t>
      </w:r>
      <w:r w:rsidR="008C43F3">
        <w:t>dových betonů a další prvky, jejichž skladba se prověřuje ve finálním vzhledu řešených ploch.</w:t>
      </w:r>
    </w:p>
    <w:p w14:paraId="310E220B" w14:textId="77777777" w:rsidR="008C43F3" w:rsidRDefault="008C43F3" w:rsidP="005441E2">
      <w:pPr>
        <w:pStyle w:val="Odrka1-1"/>
      </w:pPr>
      <w:r>
        <w:t>Součástí dále budou čistící zóny, poklopy šachet, podlahové instalační krabice, otopná tělesa v souvrství podlahy, revizní otvory, pevně ukotvený mobiliář apod.</w:t>
      </w:r>
    </w:p>
    <w:p w14:paraId="063CD7F7" w14:textId="77777777" w:rsidR="008C43F3" w:rsidRDefault="008C43F3" w:rsidP="005441E2">
      <w:pPr>
        <w:pStyle w:val="Odrka1-1"/>
      </w:pPr>
      <w:r>
        <w:t>Koordinační výkresy všech viditelných koncových prvků TZB, hydrantových skříní, viditelných tras TZB, revizních otvorů, prvků informačního a orientačního systému apod., včetně okótování jejich polohy k hranám stavebních konstrukcí a popisu barevnosti těchto prvků. Výkresy budou zapracovány pro stropy, podhledy, stěny a sloupy v interiéru, fasády a sloupy exteriérové.</w:t>
      </w:r>
    </w:p>
    <w:p w14:paraId="6735DBA5" w14:textId="77777777" w:rsidR="008C43F3" w:rsidRDefault="008C43F3" w:rsidP="005441E2">
      <w:pPr>
        <w:pStyle w:val="Odrka1-1"/>
      </w:pPr>
      <w:r>
        <w:t>Zpracování</w:t>
      </w:r>
      <w:r w:rsidR="008823F1">
        <w:t xml:space="preserve"> technologických postupů provádění prací včetně kontrolního a zkušebního plánu (především v plánovaných výlukách) jednotlivých SO a PS v přiměřeném rozsahu nutném pro realizaci stavby.</w:t>
      </w:r>
    </w:p>
    <w:p w14:paraId="18383CA2" w14:textId="77777777" w:rsidR="0038793E" w:rsidRDefault="0038793E" w:rsidP="0038793E">
      <w:pPr>
        <w:pStyle w:val="Text2-1"/>
      </w:pPr>
      <w:r>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407AD7B6" w14:textId="4C805024" w:rsidR="0038793E" w:rsidRPr="00BC498A" w:rsidRDefault="0038793E" w:rsidP="0038793E">
      <w:pPr>
        <w:pStyle w:val="Text2-1"/>
      </w:pPr>
      <w:r w:rsidRPr="00BC498A">
        <w:t xml:space="preserve">Rozsah vzorkování je určen </w:t>
      </w:r>
      <w:proofErr w:type="gramStart"/>
      <w:r w:rsidRPr="00BC498A">
        <w:t xml:space="preserve">přílohou </w:t>
      </w:r>
      <w:r w:rsidR="004807D0">
        <w:fldChar w:fldCharType="begin"/>
      </w:r>
      <w:r w:rsidR="004807D0">
        <w:instrText xml:space="preserve"> REF _Ref162266074 \r \h </w:instrText>
      </w:r>
      <w:r w:rsidR="004807D0">
        <w:fldChar w:fldCharType="separate"/>
      </w:r>
      <w:r w:rsidR="004807D0">
        <w:t>7.1.3</w:t>
      </w:r>
      <w:proofErr w:type="gramEnd"/>
      <w:r w:rsidR="004807D0">
        <w:fldChar w:fldCharType="end"/>
      </w:r>
      <w:r w:rsidRPr="00BC498A">
        <w:t xml:space="preserve"> 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w:t>
      </w:r>
      <w:r w:rsidRPr="00BC498A">
        <w:lastRenderedPageBreak/>
        <w:t xml:space="preserve">vedeny v seznamu vzorků (vzorkovací kniha), kde každý vzorek bude mít prostor pro vyjádření </w:t>
      </w:r>
      <w:r>
        <w:t>Správce stavby a jím pověřených osob</w:t>
      </w:r>
      <w:r w:rsidRPr="00BC498A">
        <w:t>.</w:t>
      </w:r>
    </w:p>
    <w:p w14:paraId="43B2382F" w14:textId="77777777" w:rsidR="0038793E" w:rsidRDefault="0038793E" w:rsidP="0038793E">
      <w:pPr>
        <w:pStyle w:val="Text2-1"/>
      </w:pPr>
      <w:r w:rsidRPr="00BC498A">
        <w:t>Všechny materiály a výrobky, které se v jednom uceleném prostoru nacházejí, budou vzorkovány v ucelených souvisejících souborech. Schválené vzorky budou zůstávat na stavbě pro potřeby dalšího vzorkování.</w:t>
      </w:r>
    </w:p>
    <w:p w14:paraId="27223F76" w14:textId="1FC1AE80" w:rsidR="00F22BE5" w:rsidRDefault="00F22BE5" w:rsidP="0038793E">
      <w:pPr>
        <w:pStyle w:val="Text2-1"/>
      </w:pPr>
      <w:r>
        <w:t>V Projektové dokumentaci (</w:t>
      </w:r>
      <w:proofErr w:type="gramStart"/>
      <w:r>
        <w:t>viz</w:t>
      </w:r>
      <w:r w:rsidR="004807D0">
        <w:t xml:space="preserve"> </w:t>
      </w:r>
      <w:r w:rsidR="004807D0">
        <w:fldChar w:fldCharType="begin"/>
      </w:r>
      <w:r w:rsidR="004807D0">
        <w:instrText xml:space="preserve"> REF _Ref162266105 \r \h </w:instrText>
      </w:r>
      <w:r w:rsidR="004807D0">
        <w:fldChar w:fldCharType="separate"/>
      </w:r>
      <w:r w:rsidR="004807D0">
        <w:t>2.1.1</w:t>
      </w:r>
      <w:proofErr w:type="gramEnd"/>
      <w:r w:rsidR="004807D0">
        <w:fldChar w:fldCharType="end"/>
      </w:r>
      <w:r>
        <w:t xml:space="preserve"> těchto ZTP) jsou specifikovány činnosti, které budou dozorovány zástupcem NPÚ, Objednatele a Dozoru projektanta. Provedení bude podléhat vyjádření odborných orgánů. Zhotovitel zajistí předložení dílenskou a výrobní dokumentaci jednotlivých prvků před jejich schválením a konečné povrchové úpravy a</w:t>
      </w:r>
      <w:r w:rsidR="004807D0">
        <w:t> </w:t>
      </w:r>
      <w:r>
        <w:t>barevnost</w:t>
      </w:r>
      <w:r w:rsidR="00A063A5">
        <w:t xml:space="preserve">, která musí </w:t>
      </w:r>
      <w:r>
        <w:t>b</w:t>
      </w:r>
      <w:r w:rsidR="00A063A5">
        <w:t>ýt</w:t>
      </w:r>
      <w:r>
        <w:t xml:space="preserve"> odsouhlasena Objednatelem a Dozorem projektanta na provedených vzorcích.</w:t>
      </w:r>
    </w:p>
    <w:p w14:paraId="67E96A48" w14:textId="509969C2" w:rsidR="00B045AF" w:rsidRDefault="00B045AF" w:rsidP="0038793E">
      <w:pPr>
        <w:pStyle w:val="Text2-1"/>
      </w:pPr>
      <w:r>
        <w:t>Dodavatel zajistí i jednotlivá správní řízení a předložení vzorků pro jejich následné odsouhlasení (např. řízení  s odborem památkové péče). Náklady spojené  s</w:t>
      </w:r>
      <w:r w:rsidR="004807D0">
        <w:t xml:space="preserve"> </w:t>
      </w:r>
      <w:r>
        <w:t>uvedenými úkony jsou součástí ceny o Dílo.</w:t>
      </w:r>
    </w:p>
    <w:p w14:paraId="009F32E3"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766FE310" w14:textId="77777777" w:rsidR="0069470F" w:rsidRDefault="0069470F" w:rsidP="006E0D88">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3D66CA49" w14:textId="17DACB7F" w:rsidR="008823F1" w:rsidRDefault="008823F1" w:rsidP="006E0D88">
      <w:pPr>
        <w:pStyle w:val="Text2-1"/>
      </w:pPr>
      <w:r>
        <w:t>Zpracování harmonogramu výstavby (HMG) před zahájením prací na Díle. HMG bude zpracován v takové podrobnosti, aby umožňoval dostatečný podklad pro přípravu a řízení stavby, pro ověření technologické proveditelnosti, pro kontrolu postupu prací v čase a</w:t>
      </w:r>
      <w:r w:rsidR="00A063A5">
        <w:t> </w:t>
      </w:r>
      <w:r>
        <w:t>pro koordinaci prací ve vztahu k BOZP. V HMG budou stanoveny prostorové vazby staveniště, stavební připravenosti, jejich zahájení, ukončení a zkoušky a předání stavby.</w:t>
      </w:r>
    </w:p>
    <w:p w14:paraId="2B6B2012" w14:textId="77777777" w:rsidR="0069470F" w:rsidRDefault="0069470F" w:rsidP="0069470F">
      <w:pPr>
        <w:pStyle w:val="Nadpis2-2"/>
      </w:pPr>
      <w:bookmarkStart w:id="28" w:name="_Toc7077120"/>
      <w:bookmarkStart w:id="29" w:name="_Toc162442787"/>
      <w:r>
        <w:t>Dokumentace skutečného provedení stavby</w:t>
      </w:r>
      <w:bookmarkEnd w:id="28"/>
      <w:bookmarkEnd w:id="29"/>
    </w:p>
    <w:p w14:paraId="47BA2C4E" w14:textId="77777777" w:rsidR="005F047C" w:rsidRDefault="005F047C" w:rsidP="005F047C">
      <w:pPr>
        <w:pStyle w:val="Text2-1"/>
      </w:pPr>
      <w:r>
        <w:t>DSPS bude zpracována dle Přílohy P9 směrnice SŽ SM011.</w:t>
      </w:r>
    </w:p>
    <w:p w14:paraId="4C42770A" w14:textId="77777777" w:rsidR="00361DDC" w:rsidRDefault="0069470F" w:rsidP="00361DDC">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2CDD9825" w14:textId="77777777" w:rsidR="0069470F" w:rsidRPr="00361DDC" w:rsidRDefault="0069470F" w:rsidP="0069470F">
      <w:pPr>
        <w:pStyle w:val="Text2-1"/>
      </w:pPr>
      <w:r w:rsidRPr="00361DDC">
        <w:t xml:space="preserve">Součástí </w:t>
      </w:r>
      <w:r w:rsidR="00C87D6C" w:rsidRPr="00361DDC">
        <w:t>DSPS</w:t>
      </w:r>
      <w:r w:rsidRPr="00361DDC">
        <w:t xml:space="preserve"> kromě jiného bud</w:t>
      </w:r>
      <w:r w:rsidR="002D6ADE" w:rsidRPr="00361DDC">
        <w:t>e</w:t>
      </w:r>
      <w:r w:rsidRPr="00361DDC">
        <w:t>:</w:t>
      </w:r>
    </w:p>
    <w:p w14:paraId="4C22914B" w14:textId="60A89C56" w:rsidR="00A75242" w:rsidRDefault="00A75242" w:rsidP="00361DDC">
      <w:pPr>
        <w:pStyle w:val="Odrka1-1"/>
        <w:numPr>
          <w:ilvl w:val="0"/>
          <w:numId w:val="4"/>
        </w:numPr>
      </w:pPr>
      <w:r>
        <w:t>Doklady o měření hluku (dle podmínek stavebního povolení, stanoviska krajské hygienické stanice apod.)</w:t>
      </w:r>
      <w:r w:rsidR="00AA0F6B">
        <w:t>,</w:t>
      </w:r>
    </w:p>
    <w:p w14:paraId="652CB985" w14:textId="77777777" w:rsidR="00361DDC" w:rsidRDefault="00361DDC" w:rsidP="00361DDC">
      <w:pPr>
        <w:pStyle w:val="Odrka1-1"/>
        <w:numPr>
          <w:ilvl w:val="0"/>
          <w:numId w:val="4"/>
        </w:numPr>
      </w:pPr>
      <w:r>
        <w:t>Protokoly z měření intenzity osvětlení,</w:t>
      </w:r>
    </w:p>
    <w:p w14:paraId="7FD603E5" w14:textId="77777777" w:rsidR="00A75242" w:rsidRDefault="00A75242" w:rsidP="00361DDC">
      <w:pPr>
        <w:pStyle w:val="Odrka1-1"/>
        <w:numPr>
          <w:ilvl w:val="0"/>
          <w:numId w:val="4"/>
        </w:numPr>
      </w:pPr>
      <w:r>
        <w:t xml:space="preserve">Protokoly tlakových zkoušek, topných zkoušek, </w:t>
      </w:r>
      <w:proofErr w:type="spellStart"/>
      <w:r>
        <w:t>těsnostních</w:t>
      </w:r>
      <w:proofErr w:type="spellEnd"/>
      <w:r>
        <w:t xml:space="preserve"> zkoušek </w:t>
      </w:r>
    </w:p>
    <w:p w14:paraId="50606D90" w14:textId="77777777" w:rsidR="00361DDC" w:rsidRDefault="00361DDC" w:rsidP="00361DDC">
      <w:pPr>
        <w:pStyle w:val="Odrka1-1"/>
        <w:numPr>
          <w:ilvl w:val="0"/>
          <w:numId w:val="4"/>
        </w:numPr>
      </w:pPr>
      <w:r>
        <w:t>Prohlášení o vlastnostech, certifikáty, atesty a technické listy na hlavní použité materiály a výrobky,</w:t>
      </w:r>
    </w:p>
    <w:p w14:paraId="1E581371" w14:textId="77777777" w:rsidR="00361DDC" w:rsidRDefault="00361DDC" w:rsidP="00361DDC">
      <w:pPr>
        <w:pStyle w:val="Odrka1-1"/>
        <w:numPr>
          <w:ilvl w:val="0"/>
          <w:numId w:val="4"/>
        </w:numPr>
      </w:pPr>
      <w:r>
        <w:t>Návody na obsluhu, provoz, opravy a údržbu zařízení v originále a jejich překlad do českého jazyka, seznam náhradních dílů dodávaných výrobcem, záruční listy,</w:t>
      </w:r>
    </w:p>
    <w:p w14:paraId="33EE9FA2" w14:textId="77777777" w:rsidR="0069470F" w:rsidRDefault="00361DDC" w:rsidP="00361DDC">
      <w:pPr>
        <w:pStyle w:val="Odrka1-1"/>
        <w:numPr>
          <w:ilvl w:val="0"/>
          <w:numId w:val="4"/>
        </w:numPr>
      </w:pPr>
      <w:r>
        <w:t>Revize a průkazy způsobilosti.</w:t>
      </w:r>
    </w:p>
    <w:p w14:paraId="646ECB90" w14:textId="77777777" w:rsidR="00A75242" w:rsidRPr="00405E39" w:rsidRDefault="00A75242" w:rsidP="00361DDC">
      <w:pPr>
        <w:pStyle w:val="Odrka1-1"/>
        <w:numPr>
          <w:ilvl w:val="0"/>
          <w:numId w:val="4"/>
        </w:numPr>
      </w:pPr>
      <w:r>
        <w:t>ES prohlášení o shodě oznámeným subjektem (interoperabilita)</w:t>
      </w:r>
    </w:p>
    <w:p w14:paraId="0984389F" w14:textId="77777777" w:rsidR="00A75242"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1963FF">
        <w:t xml:space="preserve">USB </w:t>
      </w:r>
      <w:proofErr w:type="spellStart"/>
      <w:r w:rsidR="00A812CA" w:rsidRPr="001963FF">
        <w:t>flash</w:t>
      </w:r>
      <w:proofErr w:type="spellEnd"/>
      <w:r w:rsidR="00A812CA" w:rsidRPr="001963FF">
        <w:t xml:space="preserve"> disk.</w:t>
      </w:r>
    </w:p>
    <w:p w14:paraId="307CCF0E" w14:textId="77777777" w:rsidR="00A001A4" w:rsidRDefault="00A75242" w:rsidP="00A55A23">
      <w:pPr>
        <w:pStyle w:val="Text2-1"/>
      </w:pPr>
      <w:r>
        <w:t>Předání DSPS v tištěné formě pro ucelené samostatně funkční části díla proběhne v souladu s Kap. 1 TKP, podč.1.11.5.1.</w:t>
      </w:r>
      <w:r w:rsidR="00A812CA">
        <w:t xml:space="preserve"> </w:t>
      </w:r>
    </w:p>
    <w:p w14:paraId="3F2014C4" w14:textId="77777777" w:rsidR="0069470F" w:rsidRDefault="0069470F" w:rsidP="0069470F">
      <w:pPr>
        <w:pStyle w:val="Nadpis2-2"/>
      </w:pPr>
      <w:bookmarkStart w:id="30" w:name="_Toc7077121"/>
      <w:bookmarkStart w:id="31" w:name="_Toc162442788"/>
      <w:r>
        <w:t>Zabezpečovací zařízení</w:t>
      </w:r>
      <w:bookmarkEnd w:id="30"/>
      <w:bookmarkEnd w:id="31"/>
    </w:p>
    <w:p w14:paraId="4CC98462" w14:textId="77777777" w:rsidR="00B15A89" w:rsidRDefault="00B15A89" w:rsidP="00B15A89">
      <w:pPr>
        <w:pStyle w:val="Text2-1"/>
      </w:pPr>
      <w:r>
        <w:t>Součinnost Zhotovitele při přezkoušení zabezpečovacích zařízení</w:t>
      </w:r>
    </w:p>
    <w:p w14:paraId="69E893FE" w14:textId="77777777" w:rsidR="004B2AA1" w:rsidRDefault="004B2AA1" w:rsidP="004B2AA1">
      <w:pPr>
        <w:pStyle w:val="Text2-2"/>
      </w:pPr>
      <w:r w:rsidRPr="00F215DC">
        <w:lastRenderedPageBreak/>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1A8262CC"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1714F8B0"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1A9543D8" w14:textId="77777777" w:rsidR="0069470F" w:rsidRDefault="00B6392E" w:rsidP="00A75242">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B586904" w14:textId="77777777" w:rsidR="0069470F" w:rsidRDefault="0069470F" w:rsidP="0069470F">
      <w:pPr>
        <w:pStyle w:val="Nadpis2-2"/>
      </w:pPr>
      <w:bookmarkStart w:id="32" w:name="_Toc7077122"/>
      <w:bookmarkStart w:id="33" w:name="_Toc162442789"/>
      <w:r>
        <w:t>Sdělovací zařízení</w:t>
      </w:r>
      <w:bookmarkEnd w:id="32"/>
      <w:bookmarkEnd w:id="33"/>
    </w:p>
    <w:p w14:paraId="39C1BD75" w14:textId="3DEDD219" w:rsidR="0069470F" w:rsidRDefault="00C53075" w:rsidP="0069470F">
      <w:pPr>
        <w:pStyle w:val="Text2-1"/>
      </w:pPr>
      <w:r>
        <w:t xml:space="preserve">V PDPS </w:t>
      </w:r>
      <w:r w:rsidR="007A1101">
        <w:t>v </w:t>
      </w:r>
      <w:proofErr w:type="gramStart"/>
      <w:r w:rsidR="007A1101">
        <w:t>části D.1.2</w:t>
      </w:r>
      <w:proofErr w:type="gramEnd"/>
      <w:r w:rsidR="007A1101">
        <w:t xml:space="preserve"> </w:t>
      </w:r>
      <w:r>
        <w:t>řešeno v PS 74</w:t>
      </w:r>
      <w:r w:rsidR="00AA0F6B">
        <w:t>-</w:t>
      </w:r>
      <w:r>
        <w:t>02</w:t>
      </w:r>
      <w:r w:rsidR="00AA0F6B">
        <w:t>-</w:t>
      </w:r>
      <w:r>
        <w:t>11 místní kabelizace, PS 74</w:t>
      </w:r>
      <w:r w:rsidR="00AA0F6B">
        <w:t>-</w:t>
      </w:r>
      <w:r>
        <w:t>02</w:t>
      </w:r>
      <w:r w:rsidR="00AA0F6B">
        <w:t>-</w:t>
      </w:r>
      <w:r>
        <w:t>21 rozhlasové zařízení, PS 74</w:t>
      </w:r>
      <w:r w:rsidR="00AA0F6B">
        <w:t>-</w:t>
      </w:r>
      <w:r>
        <w:t>02</w:t>
      </w:r>
      <w:r w:rsidR="00AA0F6B">
        <w:t>-</w:t>
      </w:r>
      <w:r>
        <w:t>31 technologická datová síť, PS 74</w:t>
      </w:r>
      <w:r w:rsidR="00AA0F6B">
        <w:t>-</w:t>
      </w:r>
      <w:r>
        <w:t>02</w:t>
      </w:r>
      <w:r w:rsidR="00AA0F6B">
        <w:t>-</w:t>
      </w:r>
      <w:r>
        <w:t>41 EPS a PZTS, PS 74</w:t>
      </w:r>
      <w:r w:rsidR="00AA0F6B">
        <w:t>-</w:t>
      </w:r>
      <w:r>
        <w:t>02 71 informační systém, PS 74</w:t>
      </w:r>
      <w:r w:rsidR="00AA0F6B">
        <w:t>-</w:t>
      </w:r>
      <w:r>
        <w:t>02</w:t>
      </w:r>
      <w:r w:rsidR="00AA0F6B">
        <w:t>-</w:t>
      </w:r>
      <w:r>
        <w:t>81 přemístění STA, TRS a MRS, PS 74</w:t>
      </w:r>
      <w:r w:rsidR="00AA0F6B">
        <w:t>-</w:t>
      </w:r>
      <w:r>
        <w:t>02</w:t>
      </w:r>
      <w:r w:rsidR="00AA0F6B">
        <w:t>-</w:t>
      </w:r>
      <w:r>
        <w:t>91 kamerový systém a v PS 74</w:t>
      </w:r>
      <w:r w:rsidR="00AA0F6B">
        <w:t>-</w:t>
      </w:r>
      <w:r>
        <w:t>02</w:t>
      </w:r>
      <w:r w:rsidR="00AA0F6B">
        <w:t>-</w:t>
      </w:r>
      <w:r>
        <w:t xml:space="preserve">92 DDTS </w:t>
      </w:r>
      <w:r w:rsidR="0069470F">
        <w:t>.</w:t>
      </w:r>
    </w:p>
    <w:p w14:paraId="588E06D9" w14:textId="77777777" w:rsidR="0069470F" w:rsidRDefault="0069470F" w:rsidP="0069470F">
      <w:pPr>
        <w:pStyle w:val="Nadpis2-2"/>
      </w:pPr>
      <w:bookmarkStart w:id="34" w:name="_Toc7077123"/>
      <w:bookmarkStart w:id="35" w:name="_Toc162442790"/>
      <w:r>
        <w:t>Silnoproudá technologie včetně DŘT, trakční a energetická zařízení</w:t>
      </w:r>
      <w:bookmarkEnd w:id="34"/>
      <w:bookmarkEnd w:id="35"/>
    </w:p>
    <w:p w14:paraId="5BA98866" w14:textId="1ED05EDF" w:rsidR="0069470F" w:rsidRDefault="007263C7" w:rsidP="0069470F">
      <w:pPr>
        <w:pStyle w:val="Text2-1"/>
      </w:pPr>
      <w:r>
        <w:t xml:space="preserve">V PDPS </w:t>
      </w:r>
      <w:r w:rsidR="007A1101">
        <w:t>v </w:t>
      </w:r>
      <w:proofErr w:type="gramStart"/>
      <w:r w:rsidR="007A1101">
        <w:t>části D.1.3.2</w:t>
      </w:r>
      <w:proofErr w:type="gramEnd"/>
      <w:r w:rsidR="007A1101">
        <w:t xml:space="preserve"> </w:t>
      </w:r>
      <w:r>
        <w:t xml:space="preserve">řešeno v SO 74 </w:t>
      </w:r>
      <w:r w:rsidR="00C53075">
        <w:t>-</w:t>
      </w:r>
      <w:r>
        <w:t xml:space="preserve"> </w:t>
      </w:r>
      <w:r w:rsidR="00C53075">
        <w:t>03</w:t>
      </w:r>
      <w:r w:rsidR="00AA0F6B">
        <w:t>-</w:t>
      </w:r>
      <w:r w:rsidR="00C53075">
        <w:t xml:space="preserve">21 rozvodna </w:t>
      </w:r>
      <w:r>
        <w:t xml:space="preserve">NN a </w:t>
      </w:r>
      <w:r w:rsidR="007A1101">
        <w:t xml:space="preserve">v části D.1.3.7 </w:t>
      </w:r>
      <w:r>
        <w:t>v</w:t>
      </w:r>
      <w:r w:rsidR="00F50DC1">
        <w:t> </w:t>
      </w:r>
      <w:r>
        <w:t>SO</w:t>
      </w:r>
      <w:r w:rsidR="00F50DC1">
        <w:t> </w:t>
      </w:r>
      <w:r>
        <w:t>74</w:t>
      </w:r>
      <w:r w:rsidR="00F50DC1">
        <w:noBreakHyphen/>
      </w:r>
      <w:r w:rsidR="00C53075">
        <w:t>03</w:t>
      </w:r>
      <w:r w:rsidR="00AA0F6B">
        <w:t>-</w:t>
      </w:r>
      <w:r w:rsidR="00C53075">
        <w:t xml:space="preserve">71 přípojka NN- bytové křídlo (není obsahem – samostatné </w:t>
      </w:r>
      <w:r w:rsidR="00D24EFA">
        <w:t>správní řízení</w:t>
      </w:r>
      <w:r w:rsidR="00C53075">
        <w:t>)</w:t>
      </w:r>
      <w:r w:rsidR="0069470F">
        <w:t>.</w:t>
      </w:r>
    </w:p>
    <w:p w14:paraId="11E29B88" w14:textId="77777777" w:rsidR="0069470F" w:rsidRDefault="0069470F" w:rsidP="0069470F">
      <w:pPr>
        <w:pStyle w:val="Nadpis2-2"/>
      </w:pPr>
      <w:bookmarkStart w:id="36" w:name="_Toc7077124"/>
      <w:bookmarkStart w:id="37" w:name="_Toc162442791"/>
      <w:r>
        <w:t>Ostatní technologická zařízení</w:t>
      </w:r>
      <w:bookmarkEnd w:id="36"/>
      <w:bookmarkEnd w:id="37"/>
    </w:p>
    <w:p w14:paraId="3D756827" w14:textId="4F3A322D" w:rsidR="0069470F" w:rsidRDefault="00C53075" w:rsidP="0069470F">
      <w:pPr>
        <w:pStyle w:val="Text2-1"/>
      </w:pPr>
      <w:r>
        <w:t>V</w:t>
      </w:r>
      <w:r w:rsidR="007A1101">
        <w:t> </w:t>
      </w:r>
      <w:r>
        <w:t>PDPS</w:t>
      </w:r>
      <w:r w:rsidR="007A1101">
        <w:t xml:space="preserve"> v </w:t>
      </w:r>
      <w:proofErr w:type="gramStart"/>
      <w:r w:rsidR="007A1101">
        <w:t>části D.1.4.1</w:t>
      </w:r>
      <w:proofErr w:type="gramEnd"/>
      <w:r>
        <w:t xml:space="preserve"> řešeno v PS 74</w:t>
      </w:r>
      <w:r w:rsidR="00AA0F6B">
        <w:t>-</w:t>
      </w:r>
      <w:r>
        <w:t>04</w:t>
      </w:r>
      <w:r w:rsidR="00AA0F6B">
        <w:t>-</w:t>
      </w:r>
      <w:r>
        <w:t>11 výtahy na nástupiště</w:t>
      </w:r>
      <w:r w:rsidR="00D24EFA">
        <w:t>.</w:t>
      </w:r>
    </w:p>
    <w:p w14:paraId="5C297F67" w14:textId="77777777" w:rsidR="0069470F" w:rsidRDefault="0069470F" w:rsidP="0069470F">
      <w:pPr>
        <w:pStyle w:val="Nadpis2-2"/>
      </w:pPr>
      <w:bookmarkStart w:id="38" w:name="_Toc7077127"/>
      <w:bookmarkStart w:id="39" w:name="_Toc162442792"/>
      <w:r>
        <w:t>Nástupiště</w:t>
      </w:r>
      <w:bookmarkEnd w:id="38"/>
      <w:bookmarkEnd w:id="39"/>
    </w:p>
    <w:p w14:paraId="3F096716" w14:textId="3A164F47" w:rsidR="00D24EFA" w:rsidRDefault="00D24EFA" w:rsidP="0069470F">
      <w:pPr>
        <w:pStyle w:val="Text2-1"/>
      </w:pPr>
      <w:r>
        <w:t xml:space="preserve">V PDPS </w:t>
      </w:r>
      <w:r w:rsidR="007A1101">
        <w:t xml:space="preserve">v části D. 2.1.2 </w:t>
      </w:r>
      <w:r>
        <w:t>řešeno v SO 74</w:t>
      </w:r>
      <w:r w:rsidR="00AA0F6B">
        <w:t>-</w:t>
      </w:r>
      <w:r>
        <w:t>12</w:t>
      </w:r>
      <w:r w:rsidR="00AA0F6B">
        <w:t>-</w:t>
      </w:r>
      <w:r>
        <w:t>01 nástupiště.</w:t>
      </w:r>
    </w:p>
    <w:p w14:paraId="66C49A92" w14:textId="77777777" w:rsidR="0069470F" w:rsidRDefault="00A75242" w:rsidP="0069470F">
      <w:pPr>
        <w:pStyle w:val="Text2-1"/>
      </w:pPr>
      <w:r>
        <w:t xml:space="preserve">Součástí stavby je zásah do provozovaných ploch nástupiště </w:t>
      </w:r>
      <w:proofErr w:type="gramStart"/>
      <w:r>
        <w:t>č.1, 2 a 3.</w:t>
      </w:r>
      <w:proofErr w:type="gramEnd"/>
      <w:r>
        <w:t xml:space="preserve"> Zhotovitel musí zabezpečit řádný a bezpečný pohyb po nástupišti, popř.</w:t>
      </w:r>
      <w:r w:rsidR="00071305">
        <w:t xml:space="preserve"> </w:t>
      </w:r>
      <w:r>
        <w:t xml:space="preserve">musí v souladu </w:t>
      </w:r>
      <w:r w:rsidR="00071305">
        <w:t xml:space="preserve">s harmonogramem </w:t>
      </w:r>
      <w:r>
        <w:t>stavby zajistit</w:t>
      </w:r>
      <w:r w:rsidR="00071305">
        <w:t xml:space="preserve"> výluku dotčených částí stavby.</w:t>
      </w:r>
    </w:p>
    <w:p w14:paraId="1F6ABC3E" w14:textId="09D246BD" w:rsidR="0069470F" w:rsidRDefault="00071305" w:rsidP="00D24EFA">
      <w:pPr>
        <w:pStyle w:val="Text2-1"/>
      </w:pPr>
      <w:r>
        <w:t>Zhotovitel zajistí průběžnou údržbu provizorních nástupišť a př</w:t>
      </w:r>
      <w:r w:rsidR="00F50DC1">
        <w:t>í</w:t>
      </w:r>
      <w:r>
        <w:t>stupových cest pro</w:t>
      </w:r>
      <w:r w:rsidR="00F50DC1">
        <w:t> </w:t>
      </w:r>
      <w:r>
        <w:t>cestující veř</w:t>
      </w:r>
      <w:r w:rsidR="00D24EFA">
        <w:t>e</w:t>
      </w:r>
      <w:r>
        <w:t>jnost v době realizace.</w:t>
      </w:r>
    </w:p>
    <w:p w14:paraId="5CC44AE6" w14:textId="77777777" w:rsidR="006101DD" w:rsidRDefault="006101DD" w:rsidP="0069470F">
      <w:pPr>
        <w:pStyle w:val="Nadpis2-2"/>
      </w:pPr>
      <w:bookmarkStart w:id="40" w:name="_Toc162442793"/>
      <w:bookmarkStart w:id="41" w:name="_Toc7077130"/>
      <w:r>
        <w:t>Mosty propustky a zdi</w:t>
      </w:r>
      <w:bookmarkEnd w:id="40"/>
    </w:p>
    <w:p w14:paraId="717A321E" w14:textId="62F067B2" w:rsidR="006101DD" w:rsidRPr="006101DD" w:rsidRDefault="006101DD" w:rsidP="006101DD">
      <w:pPr>
        <w:pStyle w:val="Text2-1"/>
      </w:pPr>
      <w:r>
        <w:t xml:space="preserve">V PDPS </w:t>
      </w:r>
      <w:r w:rsidR="007A1101">
        <w:t>v </w:t>
      </w:r>
      <w:proofErr w:type="gramStart"/>
      <w:r w:rsidR="007A1101">
        <w:t>části D.2.1.4</w:t>
      </w:r>
      <w:proofErr w:type="gramEnd"/>
      <w:r w:rsidR="007A1101">
        <w:t xml:space="preserve"> řešena</w:t>
      </w:r>
      <w:r>
        <w:t xml:space="preserve"> v SO 74</w:t>
      </w:r>
      <w:r w:rsidR="00AA0F6B">
        <w:t>-</w:t>
      </w:r>
      <w:r>
        <w:t>20</w:t>
      </w:r>
      <w:r w:rsidR="00AA0F6B">
        <w:t>-</w:t>
      </w:r>
      <w:r>
        <w:t>01 vestavba výtahů.</w:t>
      </w:r>
    </w:p>
    <w:p w14:paraId="77E19D8F" w14:textId="77777777" w:rsidR="0069470F" w:rsidRDefault="0069470F" w:rsidP="0069470F">
      <w:pPr>
        <w:pStyle w:val="Nadpis2-2"/>
      </w:pPr>
      <w:bookmarkStart w:id="42" w:name="_Toc162442794"/>
      <w:r>
        <w:t>Ostatní inženýrské objekty</w:t>
      </w:r>
      <w:bookmarkEnd w:id="41"/>
      <w:bookmarkEnd w:id="42"/>
    </w:p>
    <w:p w14:paraId="2566701C" w14:textId="6BBBCAEF" w:rsidR="0069470F" w:rsidRDefault="006101DD" w:rsidP="00917143">
      <w:pPr>
        <w:pStyle w:val="Text2-1"/>
      </w:pPr>
      <w:r>
        <w:t xml:space="preserve">V PDPS </w:t>
      </w:r>
      <w:r w:rsidR="007A1101">
        <w:t>v </w:t>
      </w:r>
      <w:proofErr w:type="gramStart"/>
      <w:r w:rsidR="007A1101">
        <w:t>části D.2.1.6.1</w:t>
      </w:r>
      <w:proofErr w:type="gramEnd"/>
      <w:r w:rsidR="007A1101">
        <w:t xml:space="preserve"> </w:t>
      </w:r>
      <w:r>
        <w:t>řešeno v SO 74</w:t>
      </w:r>
      <w:r w:rsidR="00AA0F6B">
        <w:t>-</w:t>
      </w:r>
      <w:r>
        <w:t>31</w:t>
      </w:r>
      <w:r w:rsidR="00AA0F6B">
        <w:t>-</w:t>
      </w:r>
      <w:r>
        <w:t xml:space="preserve">01 venkovní dešťová, splašková kanalizace retence, podchod, </w:t>
      </w:r>
      <w:r w:rsidR="007A1101">
        <w:t xml:space="preserve">v </w:t>
      </w:r>
      <w:r>
        <w:t>SO 74</w:t>
      </w:r>
      <w:r w:rsidR="00AA0F6B">
        <w:t>-</w:t>
      </w:r>
      <w:r>
        <w:t>31</w:t>
      </w:r>
      <w:r w:rsidR="00AA0F6B">
        <w:t>-</w:t>
      </w:r>
      <w:r>
        <w:t>02 nová přípojka vodovodu a v SO 74</w:t>
      </w:r>
      <w:r w:rsidR="00AA0F6B">
        <w:t>-</w:t>
      </w:r>
      <w:r>
        <w:t>31</w:t>
      </w:r>
      <w:r w:rsidR="00AA0F6B">
        <w:t>-</w:t>
      </w:r>
      <w:r>
        <w:t>03 přeložka plynovodu a přípojky plynu.</w:t>
      </w:r>
    </w:p>
    <w:p w14:paraId="65E7B112" w14:textId="77777777" w:rsidR="0069470F" w:rsidRDefault="0069470F" w:rsidP="0069470F">
      <w:pPr>
        <w:pStyle w:val="Nadpis2-2"/>
      </w:pPr>
      <w:bookmarkStart w:id="43" w:name="_Toc7077132"/>
      <w:bookmarkStart w:id="44" w:name="_Toc162442795"/>
      <w:r>
        <w:t>Pozemní komunikace</w:t>
      </w:r>
      <w:bookmarkEnd w:id="43"/>
      <w:bookmarkEnd w:id="44"/>
    </w:p>
    <w:p w14:paraId="0480E3A6" w14:textId="1E653607" w:rsidR="0069470F" w:rsidRDefault="00D24EFA" w:rsidP="0069470F">
      <w:pPr>
        <w:pStyle w:val="Text2-1"/>
      </w:pPr>
      <w:r>
        <w:t xml:space="preserve">V PDPS </w:t>
      </w:r>
      <w:r w:rsidR="007A1101">
        <w:t>v </w:t>
      </w:r>
      <w:proofErr w:type="gramStart"/>
      <w:r w:rsidR="007A1101">
        <w:t>části D.2.1.8</w:t>
      </w:r>
      <w:proofErr w:type="gramEnd"/>
      <w:r w:rsidR="007A1101">
        <w:t xml:space="preserve"> řešen</w:t>
      </w:r>
      <w:r>
        <w:t xml:space="preserve"> v SO 74</w:t>
      </w:r>
      <w:r w:rsidR="00AA0F6B">
        <w:t>-</w:t>
      </w:r>
      <w:r>
        <w:t>50</w:t>
      </w:r>
      <w:r w:rsidR="00AA0F6B">
        <w:t>-</w:t>
      </w:r>
      <w:r>
        <w:t>01 manipulační dvůr vč. příjezdové komunikace, přednádraží a v SO 74</w:t>
      </w:r>
      <w:r w:rsidR="00AA0F6B">
        <w:t>-</w:t>
      </w:r>
      <w:r>
        <w:t>59</w:t>
      </w:r>
      <w:r w:rsidR="00AA0F6B">
        <w:t>-</w:t>
      </w:r>
      <w:r>
        <w:t>01 dopravně inženýrská opatření.</w:t>
      </w:r>
    </w:p>
    <w:p w14:paraId="5FA9FE31" w14:textId="77777777" w:rsidR="0069470F" w:rsidRDefault="0069470F" w:rsidP="0069470F">
      <w:pPr>
        <w:pStyle w:val="Nadpis2-2"/>
      </w:pPr>
      <w:bookmarkStart w:id="45" w:name="_Toc7077135"/>
      <w:bookmarkStart w:id="46" w:name="_Toc162442796"/>
      <w:r>
        <w:lastRenderedPageBreak/>
        <w:t>Pozemní stavební objekty</w:t>
      </w:r>
      <w:bookmarkEnd w:id="45"/>
      <w:r w:rsidR="00917143">
        <w:t xml:space="preserve"> a technické vybav</w:t>
      </w:r>
      <w:r w:rsidR="00D57952">
        <w:t>ení pozemních stavebních objektů</w:t>
      </w:r>
      <w:bookmarkEnd w:id="46"/>
    </w:p>
    <w:p w14:paraId="1789820F" w14:textId="52FCA4BD" w:rsidR="0069470F" w:rsidRDefault="007A1101" w:rsidP="0069470F">
      <w:pPr>
        <w:pStyle w:val="Text2-1"/>
      </w:pPr>
      <w:r>
        <w:t>V PDPS řešena</w:t>
      </w:r>
      <w:r w:rsidR="00D24EFA">
        <w:t xml:space="preserve"> v</w:t>
      </w:r>
      <w:r w:rsidR="00917143">
        <w:t> </w:t>
      </w:r>
      <w:proofErr w:type="gramStart"/>
      <w:r w:rsidR="00917143">
        <w:t>části D.2.2.1</w:t>
      </w:r>
      <w:proofErr w:type="gramEnd"/>
      <w:r w:rsidR="00917143">
        <w:t xml:space="preserve"> v </w:t>
      </w:r>
      <w:r w:rsidR="00D24EFA">
        <w:t> SO 74</w:t>
      </w:r>
      <w:r w:rsidR="00AA0F6B">
        <w:t>-</w:t>
      </w:r>
      <w:r w:rsidR="00D24EFA">
        <w:t>71</w:t>
      </w:r>
      <w:r w:rsidR="00AA0F6B">
        <w:t>-</w:t>
      </w:r>
      <w:r w:rsidR="00D24EFA">
        <w:t xml:space="preserve">01 rekonstrukce výpravní budovy, </w:t>
      </w:r>
      <w:r>
        <w:t>řešen v</w:t>
      </w:r>
      <w:r w:rsidR="00F50DC1">
        <w:t> </w:t>
      </w:r>
      <w:r w:rsidR="00D24EFA">
        <w:t>SO</w:t>
      </w:r>
      <w:r w:rsidR="00F50DC1">
        <w:t> </w:t>
      </w:r>
      <w:r w:rsidR="00D24EFA">
        <w:t>74</w:t>
      </w:r>
      <w:r w:rsidR="00AA0F6B">
        <w:t>-</w:t>
      </w:r>
      <w:r w:rsidR="00D24EFA">
        <w:t>73</w:t>
      </w:r>
      <w:r w:rsidR="00AA0F6B">
        <w:t>-</w:t>
      </w:r>
      <w:r w:rsidR="00D24EFA">
        <w:t xml:space="preserve">01 </w:t>
      </w:r>
      <w:proofErr w:type="spellStart"/>
      <w:r w:rsidR="00D24EFA">
        <w:t>cyklodům</w:t>
      </w:r>
      <w:proofErr w:type="spellEnd"/>
      <w:r w:rsidR="00D24EFA">
        <w:t xml:space="preserve"> a </w:t>
      </w:r>
      <w:r>
        <w:t xml:space="preserve">v </w:t>
      </w:r>
      <w:r w:rsidR="00D24EFA">
        <w:t>SO 74</w:t>
      </w:r>
      <w:r w:rsidR="00AA0F6B">
        <w:t>-</w:t>
      </w:r>
      <w:r w:rsidR="00D24EFA">
        <w:t>73</w:t>
      </w:r>
      <w:r w:rsidR="00AA0F6B">
        <w:t>-</w:t>
      </w:r>
      <w:r w:rsidR="00D24EFA">
        <w:t>02 přístřešky odpadové hospodářství, tepelná čerpadla</w:t>
      </w:r>
      <w:r w:rsidR="0069470F">
        <w:t>.</w:t>
      </w:r>
    </w:p>
    <w:p w14:paraId="114F2E47" w14:textId="4148BF60" w:rsidR="00917143" w:rsidRDefault="00917143" w:rsidP="0069470F">
      <w:pPr>
        <w:pStyle w:val="Text2-1"/>
      </w:pPr>
      <w:r>
        <w:t>V</w:t>
      </w:r>
      <w:r w:rsidR="00D57952">
        <w:t xml:space="preserve"> PDPS v </w:t>
      </w:r>
      <w:r>
        <w:t> </w:t>
      </w:r>
      <w:proofErr w:type="gramStart"/>
      <w:r>
        <w:t>části D.2.2.2</w:t>
      </w:r>
      <w:proofErr w:type="gramEnd"/>
      <w:r>
        <w:t xml:space="preserve"> řešeno v SO 74</w:t>
      </w:r>
      <w:r w:rsidR="00AA0F6B">
        <w:t>-</w:t>
      </w:r>
      <w:r>
        <w:t>74</w:t>
      </w:r>
      <w:r w:rsidR="00AA0F6B">
        <w:t>-</w:t>
      </w:r>
      <w:r>
        <w:t>01 rekonstrukce zastřešení 1. nástupiště, řešení ostrovních nástupišť v rámci vestavby výtahů.</w:t>
      </w:r>
    </w:p>
    <w:p w14:paraId="25AF0F72" w14:textId="1EE2A21D" w:rsidR="00917143" w:rsidRDefault="00917143" w:rsidP="0069470F">
      <w:pPr>
        <w:pStyle w:val="Text2-1"/>
      </w:pPr>
      <w:r>
        <w:t>V</w:t>
      </w:r>
      <w:r w:rsidR="00D57952">
        <w:t xml:space="preserve"> PDPS v </w:t>
      </w:r>
      <w:proofErr w:type="gramStart"/>
      <w:r>
        <w:t>části D.2.2.4</w:t>
      </w:r>
      <w:proofErr w:type="gramEnd"/>
      <w:r>
        <w:t xml:space="preserve"> řešen v SO 74</w:t>
      </w:r>
      <w:r w:rsidR="00AA0F6B">
        <w:t>-</w:t>
      </w:r>
      <w:r>
        <w:t>77</w:t>
      </w:r>
      <w:r w:rsidR="00AA0F6B">
        <w:t>-</w:t>
      </w:r>
      <w:r>
        <w:t>01 orientační systém.</w:t>
      </w:r>
    </w:p>
    <w:p w14:paraId="47F03DFD" w14:textId="7771FD03" w:rsidR="00917143" w:rsidRDefault="00917143" w:rsidP="0069470F">
      <w:pPr>
        <w:pStyle w:val="Text2-1"/>
      </w:pPr>
      <w:r>
        <w:t>V</w:t>
      </w:r>
      <w:r w:rsidR="00D57952">
        <w:t xml:space="preserve"> PDPS v </w:t>
      </w:r>
      <w:proofErr w:type="gramStart"/>
      <w:r>
        <w:t>části D.2.2.6</w:t>
      </w:r>
      <w:proofErr w:type="gramEnd"/>
      <w:r w:rsidR="00D57952">
        <w:t xml:space="preserve"> řešen v SO 74</w:t>
      </w:r>
      <w:r w:rsidR="00AA0F6B">
        <w:t>-</w:t>
      </w:r>
      <w:r w:rsidR="00D57952">
        <w:t>79</w:t>
      </w:r>
      <w:r w:rsidR="00AA0F6B">
        <w:t>-</w:t>
      </w:r>
      <w:r w:rsidR="00D57952">
        <w:t>01 mobiliář.</w:t>
      </w:r>
    </w:p>
    <w:p w14:paraId="6686E7E0" w14:textId="6B044B0E" w:rsidR="00D57952" w:rsidRDefault="00D57952" w:rsidP="0069470F">
      <w:pPr>
        <w:pStyle w:val="Text2-1"/>
      </w:pPr>
      <w:r>
        <w:t xml:space="preserve">V PDPS v </w:t>
      </w:r>
      <w:proofErr w:type="gramStart"/>
      <w:r>
        <w:t>části D.2.2.7</w:t>
      </w:r>
      <w:proofErr w:type="gramEnd"/>
      <w:r>
        <w:t xml:space="preserve">  řešeno v SO 74</w:t>
      </w:r>
      <w:r w:rsidR="00AA0F6B">
        <w:t>-</w:t>
      </w:r>
      <w:r>
        <w:t>92</w:t>
      </w:r>
      <w:r w:rsidR="00AA0F6B">
        <w:t>-</w:t>
      </w:r>
      <w:r>
        <w:t>01 kácení a v SO 74</w:t>
      </w:r>
      <w:r w:rsidR="00AA0F6B">
        <w:t>-</w:t>
      </w:r>
      <w:r>
        <w:t>96</w:t>
      </w:r>
      <w:r w:rsidR="00AA0F6B">
        <w:t>-</w:t>
      </w:r>
      <w:r>
        <w:t>01 náhradní výsadba.</w:t>
      </w:r>
    </w:p>
    <w:p w14:paraId="607A7BD4" w14:textId="77777777" w:rsidR="0069470F" w:rsidRDefault="0069470F" w:rsidP="0069470F">
      <w:pPr>
        <w:pStyle w:val="Nadpis2-2"/>
      </w:pPr>
      <w:bookmarkStart w:id="47" w:name="_Toc7077136"/>
      <w:bookmarkStart w:id="48" w:name="_Toc162442797"/>
      <w:r>
        <w:t>Trakční a energická zařízení</w:t>
      </w:r>
      <w:bookmarkEnd w:id="47"/>
      <w:bookmarkEnd w:id="48"/>
    </w:p>
    <w:p w14:paraId="55ED4CBB" w14:textId="7897CED9" w:rsidR="0069470F" w:rsidRDefault="007A1101" w:rsidP="007A1101">
      <w:pPr>
        <w:pStyle w:val="Text2-1"/>
      </w:pPr>
      <w:r>
        <w:t>V PDPS v </w:t>
      </w:r>
      <w:proofErr w:type="gramStart"/>
      <w:r>
        <w:t>části D.2.3.6</w:t>
      </w:r>
      <w:proofErr w:type="gramEnd"/>
      <w:r>
        <w:t xml:space="preserve"> řešeno v SO 74</w:t>
      </w:r>
      <w:r w:rsidR="00AA0F6B">
        <w:t>-</w:t>
      </w:r>
      <w:r>
        <w:t>86</w:t>
      </w:r>
      <w:r w:rsidR="00AA0F6B">
        <w:t>-</w:t>
      </w:r>
      <w:r>
        <w:t xml:space="preserve">01 – </w:t>
      </w:r>
      <w:proofErr w:type="spellStart"/>
      <w:r>
        <w:t>cyklodům</w:t>
      </w:r>
      <w:proofErr w:type="spellEnd"/>
      <w:r>
        <w:t>, manipulační dvůr (vjezdová závora, dobíjení elektromobilů) a v SO 74</w:t>
      </w:r>
      <w:r w:rsidR="00AA0F6B">
        <w:t>-</w:t>
      </w:r>
      <w:r>
        <w:t>86</w:t>
      </w:r>
      <w:r w:rsidR="00AA0F6B">
        <w:t>-</w:t>
      </w:r>
      <w:r>
        <w:t>02 osvětlení nástupišť.</w:t>
      </w:r>
    </w:p>
    <w:p w14:paraId="0BA57E2D" w14:textId="77777777" w:rsidR="0069470F" w:rsidRDefault="0069470F" w:rsidP="0069470F">
      <w:pPr>
        <w:pStyle w:val="Nadpis2-2"/>
      </w:pPr>
      <w:bookmarkStart w:id="49" w:name="_Toc7077137"/>
      <w:bookmarkStart w:id="50" w:name="_Toc162442798"/>
      <w:r>
        <w:t>Vyzískaný materiál</w:t>
      </w:r>
      <w:bookmarkEnd w:id="49"/>
      <w:bookmarkEnd w:id="50"/>
    </w:p>
    <w:p w14:paraId="66E62876" w14:textId="75F2A7A3" w:rsidR="0069470F" w:rsidRDefault="00BB7F7E" w:rsidP="002F2AE7">
      <w:pPr>
        <w:pStyle w:val="Text2-1"/>
      </w:pPr>
      <w:r>
        <w:t xml:space="preserve">Kovové části rekonstruovaného objektu (např. klempířské prvky, ocelové sloupky, ocelové zábradlí, radiátory, potrubí, kovové rámy oken, dveří, kotel apod.) budou </w:t>
      </w:r>
      <w:r w:rsidR="00F50DC1">
        <w:t>Z</w:t>
      </w:r>
      <w:r>
        <w:t>hotovitelem v celém rozsahu separovány a tento kovový šrot bude předán dodavateli určenému zástupcem SPS OŘ Plzeň (bude upřesněno při předání staveniště dle aktuálních personálních smluvních vztahů v době realizace stavby).</w:t>
      </w:r>
    </w:p>
    <w:p w14:paraId="26AB25D6" w14:textId="77777777" w:rsidR="0069470F" w:rsidRDefault="0069470F" w:rsidP="0069470F">
      <w:pPr>
        <w:pStyle w:val="Nadpis2-2"/>
      </w:pPr>
      <w:bookmarkStart w:id="51" w:name="_Toc162442799"/>
      <w:bookmarkStart w:id="52" w:name="_Toc7077138"/>
      <w:r>
        <w:t>Životní prostředí</w:t>
      </w:r>
      <w:bookmarkEnd w:id="51"/>
      <w:r>
        <w:t xml:space="preserve"> </w:t>
      </w:r>
      <w:bookmarkEnd w:id="52"/>
    </w:p>
    <w:p w14:paraId="7715F127" w14:textId="109B2735" w:rsidR="009454E0" w:rsidRDefault="009454E0" w:rsidP="009454E0">
      <w:pPr>
        <w:pStyle w:val="Text2-1"/>
      </w:pPr>
      <w:r>
        <w:t>Zhotovitel s dostatečným předstihem před zahájením prací informuje obyvatele okolní obytné zástavby na</w:t>
      </w:r>
      <w:r w:rsidR="0081321C">
        <w:t> </w:t>
      </w:r>
      <w:r>
        <w:t>zvýšenou hlučnost po dobu stavby.</w:t>
      </w:r>
    </w:p>
    <w:p w14:paraId="3C0303AD" w14:textId="67F809B0" w:rsidR="009454E0" w:rsidRDefault="009454E0" w:rsidP="009454E0">
      <w:pPr>
        <w:pStyle w:val="Text2-1"/>
      </w:pPr>
      <w:r>
        <w:t xml:space="preserve">V případě, že bude třeba kácet nad rámec projektové dokumentace je nutno neprodleně informovat </w:t>
      </w:r>
      <w:r w:rsidR="00F50DC1">
        <w:t xml:space="preserve">garanta za </w:t>
      </w:r>
      <w:r>
        <w:t>ŽP Objednatele a zajistit povolení ke kácení (u dřevin s obvodem větším než 80 cm a zapojených porostů keřů a stromů o ploše nad 40 m</w:t>
      </w:r>
      <w:r w:rsidRPr="0081321C">
        <w:rPr>
          <w:vertAlign w:val="superscript"/>
        </w:rPr>
        <w:t>2</w:t>
      </w:r>
      <w:r>
        <w:t>).</w:t>
      </w:r>
    </w:p>
    <w:p w14:paraId="5AB0CBED" w14:textId="77777777" w:rsidR="009454E0" w:rsidRPr="009454E0" w:rsidRDefault="009454E0" w:rsidP="009454E0">
      <w:pPr>
        <w:pStyle w:val="Text2-1"/>
      </w:pPr>
      <w:r>
        <w:t>Při terénních úpravách bude Zhotovitel postupovat podle souboru ČSN Technologie vegetačních úprav v krajině.</w:t>
      </w:r>
    </w:p>
    <w:p w14:paraId="4B8C3942" w14:textId="77777777" w:rsidR="0047736E" w:rsidRPr="00A90D48" w:rsidRDefault="0047736E" w:rsidP="0047736E">
      <w:pPr>
        <w:pStyle w:val="Text2-1"/>
        <w:rPr>
          <w:rStyle w:val="Tun"/>
        </w:rPr>
      </w:pPr>
      <w:r w:rsidRPr="00A90D48">
        <w:rPr>
          <w:rStyle w:val="Tun"/>
        </w:rPr>
        <w:t xml:space="preserve">Nakládání s odpady </w:t>
      </w:r>
    </w:p>
    <w:p w14:paraId="5D7D83F9"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w:t>
      </w:r>
      <w:proofErr w:type="spellStart"/>
      <w:r w:rsidR="005E1297" w:rsidRPr="007444EC">
        <w:rPr>
          <w:rStyle w:val="Tun"/>
          <w:b w:val="0"/>
        </w:rPr>
        <w:t>převzorkování</w:t>
      </w:r>
      <w:proofErr w:type="spellEnd"/>
      <w:r w:rsidR="005E1297"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 xml:space="preserve">problematice vzorkování stavebních a demoličních odpadů v rámci přípravy a realizace staveb, který je </w:t>
      </w:r>
      <w:proofErr w:type="gramStart"/>
      <w:r w:rsidR="00C653C9" w:rsidRPr="007444EC">
        <w:rPr>
          <w:rStyle w:val="Tun"/>
          <w:b w:val="0"/>
        </w:rPr>
        <w:t>přílohou B.3 směrnice</w:t>
      </w:r>
      <w:proofErr w:type="gramEnd"/>
      <w:r w:rsidR="00C653C9" w:rsidRPr="007444EC">
        <w:rPr>
          <w:rStyle w:val="Tun"/>
          <w:b w:val="0"/>
        </w:rPr>
        <w:t xml:space="preserve"> SŽ SM096, Směrnice pro</w:t>
      </w:r>
      <w:r w:rsidR="0026737C" w:rsidRPr="007444EC">
        <w:rPr>
          <w:rStyle w:val="Tun"/>
          <w:b w:val="0"/>
        </w:rPr>
        <w:t> </w:t>
      </w:r>
      <w:r w:rsidR="00C653C9" w:rsidRPr="007444EC">
        <w:rPr>
          <w:rStyle w:val="Tun"/>
          <w:b w:val="0"/>
        </w:rPr>
        <w:t>nakládání s odpady.</w:t>
      </w:r>
    </w:p>
    <w:p w14:paraId="333CCFFC" w14:textId="77777777" w:rsidR="00A40D91" w:rsidRPr="007C1DA1" w:rsidRDefault="00A40D91" w:rsidP="00A40D91">
      <w:pPr>
        <w:pStyle w:val="Text2-2"/>
        <w:rPr>
          <w:rStyle w:val="Tun"/>
          <w:b w:val="0"/>
        </w:rPr>
      </w:pPr>
      <w:r w:rsidRPr="007C1DA1">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7C1DA1">
        <w:rPr>
          <w:rStyle w:val="Tun"/>
          <w:b w:val="0"/>
        </w:rPr>
        <w:t>Z</w:t>
      </w:r>
      <w:r w:rsidRPr="007C1DA1">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7C1DA1">
        <w:rPr>
          <w:rStyle w:val="Tun"/>
          <w:b w:val="0"/>
        </w:rPr>
        <w:t>Z</w:t>
      </w:r>
      <w:r w:rsidRPr="007C1DA1">
        <w:rPr>
          <w:rStyle w:val="Tun"/>
          <w:b w:val="0"/>
        </w:rPr>
        <w:t xml:space="preserve">hotovitel informovat Správce stavby a </w:t>
      </w:r>
      <w:r w:rsidR="009F26A5" w:rsidRPr="007C1DA1">
        <w:rPr>
          <w:rStyle w:val="Tun"/>
          <w:b w:val="0"/>
        </w:rPr>
        <w:t xml:space="preserve">garanta za </w:t>
      </w:r>
      <w:r w:rsidRPr="007C1DA1">
        <w:rPr>
          <w:rStyle w:val="Tun"/>
          <w:b w:val="0"/>
        </w:rPr>
        <w:t>ŽP Objednatele v náležitém předstihu.</w:t>
      </w:r>
    </w:p>
    <w:p w14:paraId="3F03B8EF" w14:textId="46D299C9" w:rsidR="00A40D91" w:rsidRPr="00ED616D" w:rsidRDefault="00A40D91" w:rsidP="00CC3280">
      <w:pPr>
        <w:pStyle w:val="Text2-2"/>
        <w:rPr>
          <w:rStyle w:val="Tun"/>
          <w:b w:val="0"/>
        </w:rPr>
      </w:pPr>
      <w:r w:rsidRPr="00ED616D">
        <w:rPr>
          <w:rStyle w:val="Tun"/>
        </w:rPr>
        <w:lastRenderedPageBreak/>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se</w:t>
      </w:r>
      <w:r w:rsidR="00F50DC1">
        <w:rPr>
          <w:rStyle w:val="Tun"/>
        </w:rPr>
        <w:t>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w:t>
      </w:r>
      <w:proofErr w:type="gramStart"/>
      <w:r w:rsidR="00D36987">
        <w:rPr>
          <w:rStyle w:val="Tun"/>
          <w:b w:val="0"/>
        </w:rPr>
        <w:t>nebo</w:t>
      </w:r>
      <w:proofErr w:type="gramEnd"/>
      <w:r w:rsidR="00D36987">
        <w:rPr>
          <w:rStyle w:val="Tun"/>
          <w:b w:val="0"/>
        </w:rPr>
        <w:t xml:space="preserve"> o odvozu na </w:t>
      </w:r>
      <w:proofErr w:type="spellStart"/>
      <w:r w:rsidR="00D36987">
        <w:rPr>
          <w:rStyle w:val="Tun"/>
          <w:b w:val="0"/>
        </w:rPr>
        <w:t>recykl</w:t>
      </w:r>
      <w:proofErr w:type="spellEnd"/>
      <w:r w:rsidR="00D36987">
        <w:rPr>
          <w:rStyle w:val="Tun"/>
          <w:b w:val="0"/>
        </w:rPr>
        <w:t xml:space="preserve">. místa/centra bude vždy provedeno na 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 webových stránkách</w:t>
      </w:r>
      <w:r w:rsidR="00A92E30" w:rsidRPr="00ED616D">
        <w:rPr>
          <w:rStyle w:val="Tun"/>
          <w:b w:val="0"/>
        </w:rPr>
        <w:t xml:space="preserve"> </w:t>
      </w:r>
      <w:hyperlink r:id="rId12"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w:t>
      </w:r>
      <w:r w:rsidR="009454E0">
        <w:rPr>
          <w:rStyle w:val="Tun"/>
          <w:b w:val="0"/>
        </w:rPr>
        <w:t>ečné zprávy odpadového hospodářství stavby</w:t>
      </w:r>
      <w:r w:rsidRPr="00ED616D">
        <w:rPr>
          <w:rStyle w:val="Tun"/>
          <w:b w:val="0"/>
        </w:rPr>
        <w:t xml:space="preserve">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0CDA801E"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3571C9D4"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69589611"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0681F208"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422EC6F1" w14:textId="77777777" w:rsidR="0047736E" w:rsidRPr="00BB7F7E" w:rsidRDefault="0047736E" w:rsidP="000D7BD4">
      <w:pPr>
        <w:pStyle w:val="Text2-2"/>
      </w:pPr>
      <w:r w:rsidRPr="00BB7F7E">
        <w:t>Za vícepráci pro položku „Likvidace odpadů včetně dopravy“ se počítá navýšení množství odpadu v dané kategorii nad rámec celkového množství v</w:t>
      </w:r>
      <w:r w:rsidR="00020B06" w:rsidRPr="00BB7F7E">
        <w:t> </w:t>
      </w:r>
      <w:r w:rsidRPr="00BB7F7E">
        <w:t>kategorii v součtu všech SO a PS uvedené v SO 90-90.</w:t>
      </w:r>
    </w:p>
    <w:p w14:paraId="1792E192" w14:textId="77777777" w:rsidR="0047736E" w:rsidRPr="00BB7F7E" w:rsidRDefault="0047736E" w:rsidP="000D7BD4">
      <w:pPr>
        <w:pStyle w:val="Text2-2"/>
      </w:pPr>
      <w:r w:rsidRPr="00BB7F7E">
        <w:t xml:space="preserve">Ceny Zhotovitele pro „Likvidaci odpadu včetně dopravy“ lze využít do množství odpadu v dané kategorii navýšené o 20%. V případě, kdy množství odpadu </w:t>
      </w:r>
      <w:r w:rsidRPr="00BB7F7E">
        <w:lastRenderedPageBreak/>
        <w:t>v</w:t>
      </w:r>
      <w:r w:rsidR="007107DA" w:rsidRPr="00BB7F7E">
        <w:t> </w:t>
      </w:r>
      <w:r w:rsidRPr="00BB7F7E">
        <w:t>daném druhu odpadu překročí 20%, má Objednatel možnost požadovat po</w:t>
      </w:r>
      <w:r w:rsidR="004E4870" w:rsidRPr="00BB7F7E">
        <w:t> </w:t>
      </w:r>
      <w:r w:rsidRPr="00BB7F7E">
        <w:t xml:space="preserve">Zhotoviteli individuální kalkulaci, příp. si zajistit likvidaci odpadu sám. </w:t>
      </w:r>
    </w:p>
    <w:p w14:paraId="78E46598" w14:textId="77777777" w:rsidR="0047736E" w:rsidRPr="00BB7F7E" w:rsidRDefault="0047736E" w:rsidP="000D7BD4">
      <w:pPr>
        <w:pStyle w:val="Text2-2"/>
      </w:pPr>
      <w:r w:rsidRPr="00BB7F7E">
        <w:t>Správce stavby v průběhu zhotovení stavby oznámí Zhotoviteli, zda si</w:t>
      </w:r>
      <w:r w:rsidR="004F45AB" w:rsidRPr="00BB7F7E">
        <w:t> </w:t>
      </w:r>
      <w:r w:rsidRPr="00BB7F7E">
        <w:t xml:space="preserve">vícepráce nad 20%, každé jedné kategorii odpadu - položce SO 90-90, vztahující se k „Likvidaci odpadů včetně dopravy“ zajistí sám. </w:t>
      </w:r>
    </w:p>
    <w:p w14:paraId="6D1A63F7" w14:textId="77777777" w:rsidR="0047736E" w:rsidRPr="00BB7F7E" w:rsidRDefault="0047736E" w:rsidP="00A40D91">
      <w:pPr>
        <w:pStyle w:val="Text2-2"/>
      </w:pPr>
      <w:r w:rsidRPr="00BB7F7E">
        <w:t>Zhotovitel stavby si zajistí rozsah skládek</w:t>
      </w:r>
      <w:r w:rsidR="00A40D91" w:rsidRPr="00BB7F7E">
        <w:t>, resp</w:t>
      </w:r>
      <w:r w:rsidR="007C1210" w:rsidRPr="00BB7F7E">
        <w:t xml:space="preserve">. </w:t>
      </w:r>
      <w:r w:rsidR="00A40D91" w:rsidRPr="00BB7F7E">
        <w:t xml:space="preserve">recyklační </w:t>
      </w:r>
      <w:r w:rsidR="007C1210" w:rsidRPr="00BB7F7E">
        <w:t>míst/center</w:t>
      </w:r>
      <w:r w:rsidRPr="00BB7F7E">
        <w:t xml:space="preserve"> a</w:t>
      </w:r>
      <w:r w:rsidR="007C1210" w:rsidRPr="00BB7F7E">
        <w:t> </w:t>
      </w:r>
      <w:r w:rsidRPr="00BB7F7E">
        <w:t>možnost ukládání odpadů sám, a</w:t>
      </w:r>
      <w:r w:rsidR="00020B06" w:rsidRPr="00BB7F7E">
        <w:t> </w:t>
      </w:r>
      <w:r w:rsidRPr="00BB7F7E">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BB7F7E">
        <w:t> </w:t>
      </w:r>
      <w:r w:rsidRPr="00BB7F7E">
        <w:t>o</w:t>
      </w:r>
      <w:r w:rsidR="005176EE" w:rsidRPr="00BB7F7E">
        <w:t> </w:t>
      </w:r>
      <w:r w:rsidRPr="00BB7F7E">
        <w:t>20</w:t>
      </w:r>
      <w:r w:rsidR="003220D8" w:rsidRPr="00BB7F7E">
        <w:t> </w:t>
      </w:r>
      <w:r w:rsidRPr="00BB7F7E">
        <w:t>%</w:t>
      </w:r>
      <w:r w:rsidR="00A40D91" w:rsidRPr="00BB7F7E">
        <w:t> </w:t>
      </w:r>
      <w:r w:rsidRPr="00BB7F7E">
        <w:t xml:space="preserve">vyšší. </w:t>
      </w:r>
    </w:p>
    <w:p w14:paraId="2879DC5D" w14:textId="77777777" w:rsidR="006D3BC8" w:rsidRPr="00BB7F7E" w:rsidRDefault="006D3BC8" w:rsidP="000D7BD4">
      <w:pPr>
        <w:pStyle w:val="Text2-2"/>
      </w:pPr>
      <w:r w:rsidRPr="00BB7F7E">
        <w:t>Zhotovitel oceňuje položky odpadů (Varianta 901 až 999) pouze SO 90-90, v jednotlivých SO/PS je neoceňuje.</w:t>
      </w:r>
    </w:p>
    <w:p w14:paraId="6607A955" w14:textId="77777777" w:rsidR="001615A9" w:rsidRPr="00BB7F7E" w:rsidRDefault="001615A9" w:rsidP="001615A9">
      <w:pPr>
        <w:pStyle w:val="Nadpis2-2"/>
      </w:pPr>
      <w:bookmarkStart w:id="53" w:name="_Ref78270422"/>
      <w:bookmarkStart w:id="54" w:name="_Toc162442800"/>
      <w:r w:rsidRPr="00BB7F7E">
        <w:t>Publicita stavby</w:t>
      </w:r>
      <w:bookmarkEnd w:id="53"/>
      <w:bookmarkEnd w:id="54"/>
    </w:p>
    <w:p w14:paraId="4EF82201" w14:textId="77777777" w:rsidR="00F57145" w:rsidRPr="00E47C2E" w:rsidRDefault="00F57145" w:rsidP="00F57145">
      <w:pPr>
        <w:pStyle w:val="Text2-1"/>
      </w:pPr>
      <w:bookmarkStart w:id="55" w:name="_Ref131594633"/>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t xml:space="preserve">Zuzana Mansfeldová, </w:t>
      </w:r>
      <w:hyperlink r:id="rId13" w:history="1">
        <w:r w:rsidRPr="00141E0E">
          <w:rPr>
            <w:rStyle w:val="Hypertextovodkaz"/>
          </w:rPr>
          <w:t>mansfeldovaz@spravazeleznic.cz</w:t>
        </w:r>
      </w:hyperlink>
      <w:r>
        <w:t xml:space="preserve">, tel. </w:t>
      </w:r>
      <w:r>
        <w:rPr>
          <w:color w:val="002B59"/>
          <w:sz w:val="16"/>
          <w:szCs w:val="16"/>
          <w:lang w:eastAsia="cs-CZ"/>
        </w:rPr>
        <w:t>+</w:t>
      </w:r>
      <w:r w:rsidRPr="00A41B9E">
        <w:t>420606644423</w:t>
      </w:r>
      <w:r w:rsidRPr="00E47C2E">
        <w:t xml:space="preserve">). </w:t>
      </w:r>
    </w:p>
    <w:bookmarkEnd w:id="55"/>
    <w:p w14:paraId="203D716F" w14:textId="77777777" w:rsidR="00F57145" w:rsidRPr="0030526C" w:rsidRDefault="00F57145" w:rsidP="00F57145">
      <w:pPr>
        <w:pStyle w:val="Text2-1"/>
      </w:pPr>
      <w:r w:rsidRPr="00E47C2E">
        <w:t xml:space="preserve">Veškerá zpracování prezenčních a propagačních materiálů pro stavbu bude v souladu s jednotným vizuálním stylem organizace dle Grafického manuálu jednotného vizuálního stylu SŽ (viz </w:t>
      </w:r>
      <w:r w:rsidRPr="00104EB4">
        <w:t>https://www.spravazeleznic.cz/pro-media/logomanual</w:t>
      </w:r>
      <w:r w:rsidRPr="00E47C2E">
        <w:t>) a Manuálu jednotného vizuálního stylu označení a prezentace staveb (viz https://www.spravazeleznic.cz/stavby-zakazky/podklady-pro-zhotovitele/vizualni-styl-prezentace-staveb</w:t>
      </w:r>
      <w:r w:rsidRPr="0030526C">
        <w:t xml:space="preserve">). </w:t>
      </w:r>
    </w:p>
    <w:p w14:paraId="70356678" w14:textId="77777777" w:rsidR="00F57145" w:rsidRPr="0030526C" w:rsidRDefault="00F57145" w:rsidP="00F57145">
      <w:pPr>
        <w:pStyle w:val="Text2-1"/>
        <w:numPr>
          <w:ilvl w:val="2"/>
          <w:numId w:val="10"/>
        </w:numPr>
      </w:pPr>
      <w:r w:rsidRPr="0030526C">
        <w:t>Typy informačních materiálů:</w:t>
      </w:r>
    </w:p>
    <w:p w14:paraId="4BA8FDCF" w14:textId="11E7BA04" w:rsidR="00F57145" w:rsidRPr="0030526C" w:rsidRDefault="00F57145" w:rsidP="00F57145">
      <w:pPr>
        <w:pStyle w:val="Odrka1-1"/>
        <w:numPr>
          <w:ilvl w:val="0"/>
          <w:numId w:val="4"/>
        </w:numPr>
      </w:pPr>
      <w:r w:rsidRPr="0030526C">
        <w:t xml:space="preserve">informační </w:t>
      </w:r>
      <w:proofErr w:type="spellStart"/>
      <w:r w:rsidRPr="0030526C">
        <w:t>mesh</w:t>
      </w:r>
      <w:proofErr w:type="spellEnd"/>
      <w:r w:rsidRPr="0030526C">
        <w:t xml:space="preserve"> banner (dle možnosti Objednatel preferuje uchycení na lešení) ve</w:t>
      </w:r>
      <w:r w:rsidR="00F50DC1">
        <w:t> </w:t>
      </w:r>
      <w:r w:rsidRPr="0030526C">
        <w:t xml:space="preserve">velikosti šíře </w:t>
      </w:r>
      <w:r>
        <w:t xml:space="preserve">33 </w:t>
      </w:r>
      <w:r w:rsidRPr="0030526C">
        <w:t xml:space="preserve"> m × výška </w:t>
      </w:r>
      <w:r>
        <w:t xml:space="preserve">6 </w:t>
      </w:r>
      <w:r w:rsidRPr="0030526C">
        <w:t xml:space="preserve"> m (dle rozměru lešení) v počtu </w:t>
      </w:r>
      <w:r>
        <w:t>1</w:t>
      </w:r>
      <w:r w:rsidRPr="0030526C">
        <w:t xml:space="preserve"> ks;</w:t>
      </w:r>
    </w:p>
    <w:p w14:paraId="2D1DBD8D" w14:textId="77777777" w:rsidR="00F57145" w:rsidRPr="0030526C" w:rsidRDefault="00F57145" w:rsidP="00F57145">
      <w:pPr>
        <w:pStyle w:val="Odrka1-1"/>
        <w:numPr>
          <w:ilvl w:val="0"/>
          <w:numId w:val="4"/>
        </w:numPr>
      </w:pPr>
      <w:r w:rsidRPr="0030526C">
        <w:t>informační bannery ve velikosti šíře 3 m × výška 2 m s oky po 50 cm, v počtu 3 ks, dle možnosti umístění;</w:t>
      </w:r>
    </w:p>
    <w:p w14:paraId="68FD8B68" w14:textId="77777777" w:rsidR="00F57145" w:rsidRDefault="00F57145" w:rsidP="00F57145">
      <w:pPr>
        <w:pStyle w:val="Odrka1-1"/>
        <w:numPr>
          <w:ilvl w:val="0"/>
          <w:numId w:val="4"/>
        </w:numPr>
      </w:pPr>
      <w:r w:rsidRPr="0030526C">
        <w:t>informační plachty</w:t>
      </w:r>
      <w:r>
        <w:t xml:space="preserve">, přebaly a </w:t>
      </w:r>
      <w:proofErr w:type="spellStart"/>
      <w:r>
        <w:t>Dibond</w:t>
      </w:r>
      <w:proofErr w:type="spellEnd"/>
      <w:r>
        <w:t xml:space="preserve"> desky na oplocení ve velikosti šíře 3 m × výška 3 m v počtu 15 ks, dle možnosti umístění.</w:t>
      </w:r>
    </w:p>
    <w:p w14:paraId="61DA1608" w14:textId="1EB202AF" w:rsidR="00F57145" w:rsidRDefault="00F57145" w:rsidP="00F57145">
      <w:pPr>
        <w:pStyle w:val="Odrka1-1"/>
        <w:numPr>
          <w:ilvl w:val="0"/>
          <w:numId w:val="4"/>
        </w:numPr>
      </w:pPr>
      <w:r>
        <w:t>Typ oplocení stavby: Městské plné oplocení s žárově pozinkovaným rámem s</w:t>
      </w:r>
      <w:r w:rsidR="00F50DC1">
        <w:t> </w:t>
      </w:r>
      <w:r>
        <w:t xml:space="preserve">profilovanou výplní z tvarovaného pozinkovaného plechu. Vzpěry upevněné zemní kotvou nebo pomocí trojúhelníkové vzpěry s protizávažím. Přebaly na oplocení – Bannery s grafikou a vizuály dle </w:t>
      </w:r>
      <w:proofErr w:type="spellStart"/>
      <w:r>
        <w:t>logomanuálu</w:t>
      </w:r>
      <w:proofErr w:type="spellEnd"/>
      <w:r>
        <w:t>. Rozměr pole: 2,2 x 2,0 m</w:t>
      </w:r>
    </w:p>
    <w:p w14:paraId="068C1769" w14:textId="77777777" w:rsidR="00F57145" w:rsidRPr="00E06289" w:rsidRDefault="00F57145" w:rsidP="00F57145">
      <w:pPr>
        <w:pStyle w:val="Odrka1-1"/>
        <w:numPr>
          <w:ilvl w:val="0"/>
          <w:numId w:val="4"/>
        </w:numPr>
      </w:pPr>
      <w:r w:rsidRPr="00E06289">
        <w:t>Dočasný Billboard 5,1 × 2,4 m (š x v) pro umístění vizualizací stavby v počtu 1 ks; Přesné umístění billboardů bude dle dohody s objednatelem. Výběr vizualizací bude odpovídat příslušné lokalitě a bude proveden po konzultaci s Objednatelem;</w:t>
      </w:r>
    </w:p>
    <w:p w14:paraId="476ADD34" w14:textId="3C2F034B" w:rsidR="00F57145" w:rsidRPr="0030526C" w:rsidRDefault="00F57145" w:rsidP="00F57145">
      <w:pPr>
        <w:pStyle w:val="Odrka1-1"/>
        <w:numPr>
          <w:ilvl w:val="0"/>
          <w:numId w:val="4"/>
        </w:numPr>
      </w:pPr>
      <w:r w:rsidRPr="0030526C">
        <w:t>Informační článek do regionálního periodika (např. deník) a do radničních novin v</w:t>
      </w:r>
      <w:r w:rsidR="00F50DC1">
        <w:t> </w:t>
      </w:r>
      <w:r w:rsidRPr="0030526C">
        <w:t>počtu 2ks s informacemi o budoucím průběhu stavby s vizualizacemi;</w:t>
      </w:r>
    </w:p>
    <w:p w14:paraId="69B4E75C" w14:textId="77777777" w:rsidR="00F57145" w:rsidRDefault="00F57145" w:rsidP="00F57145">
      <w:pPr>
        <w:pStyle w:val="Odrka1-1"/>
        <w:numPr>
          <w:ilvl w:val="0"/>
          <w:numId w:val="4"/>
        </w:numPr>
      </w:pPr>
      <w:r>
        <w:t>Všechny stavební buňky na zařízení staveniště budou nést pouze logo SŽ.</w:t>
      </w:r>
    </w:p>
    <w:p w14:paraId="5C1C9B99" w14:textId="77777777" w:rsidR="0033159C" w:rsidRPr="00E47C2E" w:rsidRDefault="0033159C" w:rsidP="006F04B8">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508A1AFE" w14:textId="77777777" w:rsidR="0033159C" w:rsidRPr="00E47C2E" w:rsidRDefault="0033159C" w:rsidP="006F04B8">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5D3A5704" w14:textId="77777777" w:rsidR="006A2AB1" w:rsidRDefault="006A2AB1" w:rsidP="006F04B8">
      <w:pPr>
        <w:pStyle w:val="Text2-1"/>
      </w:pPr>
      <w:r w:rsidRPr="00E47C2E">
        <w:t xml:space="preserve">Zhotovitel v rámci Díla instaluje na veřejně přístupném místě multimediální panel, kde Zhotovitel zpracuje a bude průběžně </w:t>
      </w:r>
      <w:r w:rsidR="00B460B0" w:rsidRPr="00E47C2E">
        <w:t>aktualizovat informační materiály se základními informacemi o průběhu stavby.</w:t>
      </w:r>
    </w:p>
    <w:p w14:paraId="22291F01" w14:textId="77777777" w:rsidR="00F57145" w:rsidRDefault="00325C4A" w:rsidP="006F04B8">
      <w:pPr>
        <w:pStyle w:val="Text2-1"/>
      </w:pPr>
      <w:r>
        <w:lastRenderedPageBreak/>
        <w:t xml:space="preserve">Zhotovitel zajistí 1x za 4 měsíce pořízení fotodokumentace stavby. </w:t>
      </w:r>
      <w:r w:rsidRPr="00104EB4">
        <w:t>Fotografie budou odevzdány ve formátu JPEG, v rozlišení 300dpi, v počtu 20 ks</w:t>
      </w:r>
      <w:r>
        <w:t xml:space="preserve">, </w:t>
      </w:r>
      <w:r w:rsidRPr="00F50B0C">
        <w:t>a zdroj RAW s minimálním rozlišením 4000x3000p</w:t>
      </w:r>
      <w:r>
        <w:t>. Přesná místa pořízení fotografií upřesní objednatel. Fotografie budou zpracována dle grafického manuálu a budou opatřeny logem. Výsledný produkt je majetkem Objednatele.</w:t>
      </w:r>
    </w:p>
    <w:p w14:paraId="1E972815" w14:textId="0D508BE4" w:rsidR="00325C4A" w:rsidRPr="00E47C2E" w:rsidRDefault="00325C4A" w:rsidP="00325C4A">
      <w:pPr>
        <w:pStyle w:val="Text2-1"/>
      </w:pPr>
      <w:r>
        <w:t xml:space="preserve">Zhotovitel zajistí 1x za 4 měsíce pořízení </w:t>
      </w:r>
      <w:proofErr w:type="spellStart"/>
      <w:r>
        <w:t>videodokumentace</w:t>
      </w:r>
      <w:proofErr w:type="spellEnd"/>
      <w:r>
        <w:t xml:space="preserve"> stavby prostřednictvím </w:t>
      </w:r>
      <w:proofErr w:type="spellStart"/>
      <w:r>
        <w:t>dronu</w:t>
      </w:r>
      <w:proofErr w:type="spellEnd"/>
      <w:r>
        <w:t xml:space="preserve"> a časosběrných kamer v počtu 2ks (je možné doplnit záběry </w:t>
      </w:r>
      <w:proofErr w:type="spellStart"/>
      <w:r>
        <w:t>dronu</w:t>
      </w:r>
      <w:proofErr w:type="spellEnd"/>
      <w:r>
        <w:t xml:space="preserve"> pomocí jiného záznamového zařízení), která bude následnou, odbornou postprodukcí zpracována do</w:t>
      </w:r>
      <w:r w:rsidR="00F50DC1">
        <w:t> </w:t>
      </w:r>
      <w:r>
        <w:t xml:space="preserve">dvou propagačních videí. První verze v délce 2 – 5 minut pro kanál na </w:t>
      </w:r>
      <w:proofErr w:type="spellStart"/>
      <w:r>
        <w:t>Youtube</w:t>
      </w:r>
      <w:proofErr w:type="spellEnd"/>
      <w:r>
        <w:t xml:space="preserve"> a druhá verze pro sociální sítě, zkrácená verze do 60 sekund.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w:t>
      </w:r>
      <w:proofErr w:type="spellStart"/>
      <w:r>
        <w:t>videodokumentaci</w:t>
      </w:r>
      <w:proofErr w:type="spellEnd"/>
      <w:r>
        <w:t xml:space="preserve"> Objednateli. Objednatel si vyhrazuje právo schválení finální podoby předmětného propagačního videa. Výsledný produkt je majetkem Objednatele.</w:t>
      </w:r>
    </w:p>
    <w:p w14:paraId="27E96261" w14:textId="77777777" w:rsidR="00C97259" w:rsidRPr="00325C4A" w:rsidRDefault="00C97259" w:rsidP="006F04B8">
      <w:pPr>
        <w:pStyle w:val="Text2-1"/>
      </w:pPr>
      <w:r w:rsidRPr="00325C4A">
        <w:t xml:space="preserve">Pro potřeby Ředitelského kontrolního dne Zhotovitel zajistí prostřednictvím </w:t>
      </w:r>
      <w:proofErr w:type="spellStart"/>
      <w:r w:rsidRPr="00325C4A">
        <w:t>dronu</w:t>
      </w:r>
      <w:proofErr w:type="spellEnd"/>
      <w:r w:rsidRPr="00325C4A">
        <w:t xml:space="preserve"> krátké video cca 2 –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w:t>
      </w:r>
      <w:proofErr w:type="spellStart"/>
      <w:r w:rsidRPr="00325C4A">
        <w:t>dronem</w:t>
      </w:r>
      <w:proofErr w:type="spellEnd"/>
      <w:r w:rsidRPr="00325C4A">
        <w:t xml:space="preserve"> a to v rámci SŽ, případně Úřadu pro civilní letectví (dále jen „ÚCL“).</w:t>
      </w:r>
    </w:p>
    <w:p w14:paraId="3F6FF848" w14:textId="77777777" w:rsidR="00C97259" w:rsidRPr="00325C4A" w:rsidRDefault="00C97259" w:rsidP="006F04B8">
      <w:pPr>
        <w:pStyle w:val="Text2-1"/>
        <w:rPr>
          <w:rFonts w:ascii="Arial" w:hAnsi="Arial"/>
          <w:color w:val="222222"/>
          <w:szCs w:val="24"/>
        </w:rPr>
      </w:pPr>
      <w:r w:rsidRPr="00325C4A">
        <w:t xml:space="preserve">Zhotovitel stavby je povinen v dostatečném časovém předstihu žádat SŽ o potřebné souhlasy (viz dále) nutné pro provádění </w:t>
      </w:r>
      <w:proofErr w:type="spellStart"/>
      <w:r w:rsidRPr="00325C4A">
        <w:t>videodokumentace</w:t>
      </w:r>
      <w:proofErr w:type="spellEnd"/>
      <w:r w:rsidRPr="00325C4A">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4594C237" w14:textId="0129D5A3" w:rsidR="00C97259" w:rsidRDefault="00C97259" w:rsidP="006F04B8">
      <w:pPr>
        <w:pStyle w:val="Text2-1"/>
      </w:pPr>
      <w:bookmarkStart w:id="56" w:name="_Ref162268864"/>
      <w:r w:rsidRPr="00325C4A">
        <w:t>Žadatel, nebo Zhotovitel stavby jakožto cizí právní subjekt, který má povinnost provádět letecké práce na základě </w:t>
      </w:r>
      <w:proofErr w:type="spellStart"/>
      <w:r w:rsidRPr="00325C4A">
        <w:t>videodokumentace</w:t>
      </w:r>
      <w:proofErr w:type="spellEnd"/>
      <w:r w:rsidRPr="00325C4A">
        <w:t>, která je definována v</w:t>
      </w:r>
      <w:r w:rsidR="00F50DC1">
        <w:t> </w:t>
      </w:r>
      <w:proofErr w:type="gramStart"/>
      <w:r w:rsidRPr="00325C4A">
        <w:t>odstavci</w:t>
      </w:r>
      <w:r w:rsidR="00F50DC1">
        <w:t xml:space="preserve"> </w:t>
      </w:r>
      <w:r w:rsidR="00F50DC1">
        <w:fldChar w:fldCharType="begin"/>
      </w:r>
      <w:r w:rsidR="00F50DC1">
        <w:instrText xml:space="preserve"> REF _Ref162268864 \r \h </w:instrText>
      </w:r>
      <w:r w:rsidR="00F50DC1">
        <w:fldChar w:fldCharType="separate"/>
      </w:r>
      <w:r w:rsidR="00F50DC1">
        <w:t>4.18.11</w:t>
      </w:r>
      <w:proofErr w:type="gramEnd"/>
      <w:r w:rsidR="00F50DC1">
        <w:fldChar w:fldCharType="end"/>
      </w:r>
      <w:r w:rsidRPr="00325C4A">
        <w:t xml:space="preserve"> </w:t>
      </w:r>
      <w:r w:rsidR="00C60C14" w:rsidRPr="00325C4A">
        <w:t xml:space="preserve">těchto ZTP </w:t>
      </w:r>
      <w:r w:rsidRPr="00325C4A">
        <w:t xml:space="preserve">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325C4A">
        <w:t>Videodokumentaci</w:t>
      </w:r>
      <w:proofErr w:type="spellEnd"/>
      <w:r w:rsidRPr="00325C4A">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325C4A">
        <w:t> </w:t>
      </w:r>
      <w:r w:rsidRPr="00325C4A">
        <w:t xml:space="preserve">v dalších jinak zatížených letových prostorech a zajistit si potřebná povolení pro let z důvodu </w:t>
      </w:r>
      <w:proofErr w:type="spellStart"/>
      <w:r w:rsidRPr="00325C4A">
        <w:t>videodokumentaci</w:t>
      </w:r>
      <w:proofErr w:type="spellEnd"/>
      <w:r w:rsidRPr="00325C4A">
        <w:t xml:space="preserve"> u</w:t>
      </w:r>
      <w:r w:rsidR="00F50DC1">
        <w:t> </w:t>
      </w:r>
      <w:r w:rsidRPr="00325C4A">
        <w:t>Úřadu civilního letectví.</w:t>
      </w:r>
      <w:bookmarkEnd w:id="56"/>
    </w:p>
    <w:p w14:paraId="76EB8C92" w14:textId="77777777" w:rsidR="00325C4A" w:rsidRDefault="00C271AA" w:rsidP="006F04B8">
      <w:pPr>
        <w:pStyle w:val="Text2-1"/>
      </w:pPr>
      <w:r>
        <w:t xml:space="preserve">Součástí díla bude Slavnostní zahájení a ukončení stavby (pro počet 60 lidí). Toto bude realizováno na základě požadavku Správy železnic. Součástí zahájení a ukončení je výroba bannerů na zadní část podia (2 ks), kladívka (15 ks – zahájení), kolejnice (1ks zahájení), stuhy-pásky (1 ks zakončení) a vlastní zajištění akce (2 ks mikrofon a catering pro 60 lidí). Stavební správa západ koordinuje slavnostní akt s Odborem komunikace GŘ a informuje oddělení externího financování v kopii (Odd. </w:t>
      </w:r>
      <w:proofErr w:type="gramStart"/>
      <w:r>
        <w:t>externího</w:t>
      </w:r>
      <w:proofErr w:type="gramEnd"/>
      <w:r>
        <w:t xml:space="preserve"> financování navrhuje a odsouhlasuje jednotlivé prvky publicity).</w:t>
      </w:r>
    </w:p>
    <w:p w14:paraId="457CC004" w14:textId="77777777" w:rsidR="00C271AA" w:rsidRPr="00325C4A" w:rsidRDefault="003E3A79" w:rsidP="006F04B8">
      <w:pPr>
        <w:pStyle w:val="Text2-1"/>
      </w:pPr>
      <w:r>
        <w:t>Novinářské dny a odborné exkurze stavby (2x rok), budou realizovány na základě požadavku SŽ. Součástí novinářských dnů a odborných exkurzí je zajištění prezentace stavby.</w:t>
      </w:r>
    </w:p>
    <w:p w14:paraId="5DDF2069" w14:textId="77777777" w:rsidR="0085428F" w:rsidRPr="00000D2D" w:rsidRDefault="0085428F" w:rsidP="008D0D7F">
      <w:pPr>
        <w:pStyle w:val="Nadpis2-2"/>
      </w:pPr>
      <w:bookmarkStart w:id="57" w:name="_Toc162442801"/>
      <w:bookmarkStart w:id="58" w:name="_Toc7077140"/>
      <w:r w:rsidRPr="00000D2D">
        <w:t xml:space="preserve">Centrální nákup materiálu </w:t>
      </w:r>
      <w:r w:rsidR="007A3DA7" w:rsidRPr="00000D2D">
        <w:t>–</w:t>
      </w:r>
      <w:r w:rsidRPr="00000D2D">
        <w:t xml:space="preserve"> </w:t>
      </w:r>
      <w:r w:rsidR="007A3DA7" w:rsidRPr="00000D2D">
        <w:t>M</w:t>
      </w:r>
      <w:r w:rsidRPr="00000D2D">
        <w:t>obiliář</w:t>
      </w:r>
      <w:r w:rsidR="007A3DA7" w:rsidRPr="00000D2D">
        <w:t xml:space="preserve"> a ADZ</w:t>
      </w:r>
      <w:bookmarkEnd w:id="57"/>
    </w:p>
    <w:p w14:paraId="53EB3682" w14:textId="77777777" w:rsidR="0085428F" w:rsidRPr="0085428F" w:rsidRDefault="0085428F" w:rsidP="008D0D7F">
      <w:pPr>
        <w:pStyle w:val="Text2-1"/>
      </w:pPr>
      <w:r w:rsidRPr="0085428F">
        <w:t xml:space="preserve">V rámci této stavby bude dodán Objednatelem mobiliář (sedací nábytek do interiéru/exteriéru, nádoby na odpad do interiéru/exteriéru, nádoby na tříděný odpad, stojany na kola, vývěsky a informační panely – dále jen „Mobiliář“) a Zařízení pro vstup a výběr poplatku (automaty dveřních zámků - dále jen „ADZ“). </w:t>
      </w:r>
    </w:p>
    <w:p w14:paraId="0196F551" w14:textId="77777777" w:rsidR="0085428F" w:rsidRPr="0085428F" w:rsidRDefault="0085428F" w:rsidP="008D0D7F">
      <w:pPr>
        <w:pStyle w:val="Text2-1"/>
      </w:pPr>
      <w:r w:rsidRPr="0085428F">
        <w:lastRenderedPageBreak/>
        <w:t xml:space="preserve">Mobiliář a ADZ  v objektech: </w:t>
      </w:r>
      <w:r w:rsidRPr="00000D2D">
        <w:t>SO</w:t>
      </w:r>
      <w:r w:rsidRPr="0085428F">
        <w:t xml:space="preserve"> </w:t>
      </w:r>
      <w:r w:rsidR="003A284A">
        <w:t>74-79-01, typ</w:t>
      </w:r>
      <w:r w:rsidRPr="0085428F">
        <w:t xml:space="preserve"> </w:t>
      </w:r>
      <w:r w:rsidR="003A284A">
        <w:t>A.</w:t>
      </w:r>
      <w:r w:rsidR="000D0693">
        <w:t xml:space="preserve"> </w:t>
      </w:r>
      <w:r w:rsidR="003A284A">
        <w:t>1, B.</w:t>
      </w:r>
      <w:r w:rsidR="000D0693">
        <w:t xml:space="preserve"> </w:t>
      </w:r>
      <w:r w:rsidR="003A284A">
        <w:t>1,</w:t>
      </w:r>
      <w:r w:rsidR="000D0693">
        <w:t xml:space="preserve"> </w:t>
      </w:r>
      <w:r w:rsidR="003A284A">
        <w:t>B.</w:t>
      </w:r>
      <w:r w:rsidR="000D0693">
        <w:t xml:space="preserve"> </w:t>
      </w:r>
      <w:r w:rsidR="003A284A">
        <w:t>2, B.</w:t>
      </w:r>
      <w:r w:rsidR="000D0693">
        <w:t xml:space="preserve"> </w:t>
      </w:r>
      <w:r w:rsidR="003A284A">
        <w:t>3, C.</w:t>
      </w:r>
      <w:r w:rsidR="000D0693">
        <w:t xml:space="preserve"> </w:t>
      </w:r>
      <w:r w:rsidR="003A284A">
        <w:t>1, D.</w:t>
      </w:r>
      <w:r w:rsidR="000D0693">
        <w:t xml:space="preserve"> </w:t>
      </w:r>
      <w:r w:rsidR="003A284A">
        <w:t>1, D.</w:t>
      </w:r>
      <w:r w:rsidR="000D0693">
        <w:t xml:space="preserve"> </w:t>
      </w:r>
      <w:r w:rsidR="003A284A">
        <w:t>2 a ADZ typ A.</w:t>
      </w:r>
      <w:r w:rsidR="000D0693">
        <w:t xml:space="preserve"> </w:t>
      </w:r>
      <w:r w:rsidR="003A284A">
        <w:t>2 a B.</w:t>
      </w:r>
      <w:r w:rsidR="000D0693">
        <w:t xml:space="preserve"> </w:t>
      </w:r>
      <w:r w:rsidR="003A284A">
        <w:t>2</w:t>
      </w:r>
      <w:r w:rsidRPr="0085428F">
        <w:t xml:space="preserve"> není součástí dodávky na zhotovení stavby a není součástí nákladů stavby. </w:t>
      </w:r>
    </w:p>
    <w:p w14:paraId="174DE0F8" w14:textId="79BE8CBA" w:rsidR="0085428F" w:rsidRPr="00000D2D" w:rsidRDefault="0085428F" w:rsidP="008D0D7F">
      <w:pPr>
        <w:pStyle w:val="Text2-1"/>
      </w:pPr>
      <w:r w:rsidRPr="00000D2D">
        <w:t xml:space="preserve">Zhotovitel připraví v místech umístění Mobiliáře a ADZ přípravu pro montáž (instalaci) dle „Požadavků na stavební připravenost“, která jsou </w:t>
      </w:r>
      <w:proofErr w:type="gramStart"/>
      <w:r w:rsidRPr="00000D2D">
        <w:t xml:space="preserve">Přílohou </w:t>
      </w:r>
      <w:r w:rsidR="000A7250" w:rsidRPr="00000D2D">
        <w:fldChar w:fldCharType="begin"/>
      </w:r>
      <w:r w:rsidR="000A7250" w:rsidRPr="00000D2D">
        <w:instrText xml:space="preserve"> REF _Ref101445262 \r \h </w:instrText>
      </w:r>
      <w:r w:rsidR="00000D2D">
        <w:instrText xml:space="preserve"> \* MERGEFORMAT </w:instrText>
      </w:r>
      <w:r w:rsidR="000A7250" w:rsidRPr="00000D2D">
        <w:fldChar w:fldCharType="separate"/>
      </w:r>
      <w:r w:rsidR="00AA6DF6">
        <w:t>7.1.2</w:t>
      </w:r>
      <w:proofErr w:type="gramEnd"/>
      <w:r w:rsidR="000A7250" w:rsidRPr="00000D2D">
        <w:fldChar w:fldCharType="end"/>
      </w:r>
      <w:r w:rsidRPr="00000D2D">
        <w:t xml:space="preserve"> těchto ZTP, a to v</w:t>
      </w:r>
      <w:r w:rsidR="001F1FE3" w:rsidRPr="00000D2D">
        <w:t> </w:t>
      </w:r>
      <w:r w:rsidRPr="00000D2D">
        <w:t>SO</w:t>
      </w:r>
      <w:r w:rsidR="001F1FE3" w:rsidRPr="00000D2D">
        <w:t> </w:t>
      </w:r>
      <w:r w:rsidR="003A284A" w:rsidRPr="00000D2D">
        <w:t>74-79-01, typ A.</w:t>
      </w:r>
      <w:r w:rsidR="000D0693">
        <w:t xml:space="preserve"> </w:t>
      </w:r>
      <w:r w:rsidR="003A284A" w:rsidRPr="00000D2D">
        <w:t>1, B.</w:t>
      </w:r>
      <w:r w:rsidR="000D0693">
        <w:t xml:space="preserve"> </w:t>
      </w:r>
      <w:r w:rsidR="003A284A" w:rsidRPr="00000D2D">
        <w:t>1, B.</w:t>
      </w:r>
      <w:r w:rsidR="000D0693">
        <w:t xml:space="preserve"> </w:t>
      </w:r>
      <w:r w:rsidR="003A284A" w:rsidRPr="00000D2D">
        <w:t>2, C.</w:t>
      </w:r>
      <w:r w:rsidR="000D0693">
        <w:t xml:space="preserve"> </w:t>
      </w:r>
      <w:r w:rsidR="003A284A" w:rsidRPr="00000D2D">
        <w:t>1, D.</w:t>
      </w:r>
      <w:r w:rsidR="000D0693">
        <w:t xml:space="preserve"> </w:t>
      </w:r>
      <w:r w:rsidR="003A284A" w:rsidRPr="00000D2D">
        <w:t>1, D.</w:t>
      </w:r>
      <w:r w:rsidR="000D0693">
        <w:t xml:space="preserve"> </w:t>
      </w:r>
      <w:r w:rsidR="003A284A" w:rsidRPr="00000D2D">
        <w:t>2 a ADZ typ A.</w:t>
      </w:r>
      <w:r w:rsidR="000D0693">
        <w:t xml:space="preserve"> </w:t>
      </w:r>
      <w:r w:rsidR="00000D2D" w:rsidRPr="00000D2D">
        <w:t>2 a B.</w:t>
      </w:r>
      <w:r w:rsidR="000D0693">
        <w:t xml:space="preserve"> </w:t>
      </w:r>
      <w:r w:rsidR="00000D2D" w:rsidRPr="00000D2D">
        <w:t>2.</w:t>
      </w:r>
      <w:r w:rsidRPr="00000D2D">
        <w:t xml:space="preserve"> Stavební připravenost pro montáž Mobiliáře a ADZ je součástí stavby a je součástí nákladů stavby.</w:t>
      </w:r>
    </w:p>
    <w:p w14:paraId="21BC5AF2" w14:textId="77777777" w:rsidR="0085428F" w:rsidRPr="0085428F" w:rsidRDefault="0085428F" w:rsidP="008D0D7F">
      <w:pPr>
        <w:pStyle w:val="Text2-1"/>
      </w:pPr>
      <w:r w:rsidRPr="0085428F">
        <w:rPr>
          <w:b/>
        </w:rPr>
        <w:t>Plánování čerpání odběru Mobiliáře a ADZ:</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 a ADZ – Tabulka CNM-MB. Předložená Tabulka CNM</w:t>
      </w:r>
      <w:r w:rsidR="00712DBF">
        <w:noBreakHyphen/>
      </w:r>
      <w:r w:rsidRPr="0085428F">
        <w:t>MB odběru Mobiliáře/ADZ s množstvím pro celou stavbu bude rozčleněn dle předpokládaných odběrů.</w:t>
      </w:r>
    </w:p>
    <w:p w14:paraId="51F9B484" w14:textId="77777777" w:rsidR="0085428F" w:rsidRPr="0085428F" w:rsidRDefault="0085428F" w:rsidP="008D0D7F">
      <w:pPr>
        <w:pStyle w:val="Text2-1"/>
      </w:pPr>
      <w:r w:rsidRPr="0085428F">
        <w:rPr>
          <w:b/>
        </w:rPr>
        <w:t>Upřesnění plánu odběru Mobiliáře a ADZ:</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Mobiliáře/ADZ</w:t>
      </w:r>
      <w:r w:rsidR="00CE71BA">
        <w:t>,</w:t>
      </w:r>
      <w:r w:rsidRPr="0085428F">
        <w:t xml:space="preserve"> a to ve stejném rozčlenění jaké je požadováno v předchozím odstavci při plánování čerpání odběru Mobiliáře/ADZ. </w:t>
      </w:r>
    </w:p>
    <w:p w14:paraId="738F0FCB" w14:textId="77777777" w:rsidR="0085428F" w:rsidRPr="0085428F" w:rsidRDefault="0085428F" w:rsidP="008D0D7F">
      <w:pPr>
        <w:pStyle w:val="Text2-1"/>
      </w:pPr>
      <w:r w:rsidRPr="0085428F">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525DCD31" w14:textId="4764FCEB" w:rsidR="0085428F" w:rsidRPr="0085428F" w:rsidRDefault="0085428F" w:rsidP="008D0D7F">
      <w:pPr>
        <w:pStyle w:val="Text2-1"/>
      </w:pPr>
      <w:r w:rsidRPr="0085428F">
        <w:rPr>
          <w:b/>
        </w:rPr>
        <w:t>Jednotlivé objednávky dodávek Mobiliáře a ADZ:</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w:t>
      </w:r>
      <w:proofErr w:type="gramStart"/>
      <w:r w:rsidRPr="0085428F">
        <w:t xml:space="preserve">přílohou </w:t>
      </w:r>
      <w:r w:rsidRPr="0085428F">
        <w:fldChar w:fldCharType="begin"/>
      </w:r>
      <w:r w:rsidRPr="0085428F">
        <w:instrText xml:space="preserve"> REF _Ref88573601 \r \h </w:instrText>
      </w:r>
      <w:r w:rsidRPr="0085428F">
        <w:fldChar w:fldCharType="separate"/>
      </w:r>
      <w:r w:rsidR="00AA6DF6">
        <w:t>7.1.1</w:t>
      </w:r>
      <w:proofErr w:type="gramEnd"/>
      <w:r w:rsidRPr="0085428F">
        <w:fldChar w:fldCharType="end"/>
      </w:r>
      <w:r w:rsidRPr="0085428F">
        <w:t xml:space="preserve"> těchto ZTP.</w:t>
      </w:r>
    </w:p>
    <w:p w14:paraId="7395A0BF" w14:textId="77777777" w:rsidR="0085428F" w:rsidRPr="0085428F" w:rsidRDefault="0085428F" w:rsidP="008D0D7F">
      <w:pPr>
        <w:pStyle w:val="Text2-1"/>
      </w:pPr>
      <w:r w:rsidRPr="0085428F">
        <w:t xml:space="preserve">Součástí každé dodávky Mobiliáře a ADZ budou doklady o jakosti dodávky. </w:t>
      </w:r>
    </w:p>
    <w:p w14:paraId="4E44B852" w14:textId="77777777" w:rsidR="0069470F" w:rsidRDefault="0069470F" w:rsidP="0069470F">
      <w:pPr>
        <w:pStyle w:val="Nadpis2-1"/>
      </w:pPr>
      <w:bookmarkStart w:id="59" w:name="_Toc162442802"/>
      <w:r w:rsidRPr="00EC2E51">
        <w:t>ORGANIZACE</w:t>
      </w:r>
      <w:r>
        <w:t xml:space="preserve"> VÝSTAVBY, VÝLUKY</w:t>
      </w:r>
      <w:bookmarkEnd w:id="58"/>
      <w:bookmarkEnd w:id="59"/>
    </w:p>
    <w:p w14:paraId="3D600239" w14:textId="77777777" w:rsidR="00D278D3" w:rsidRPr="00F41CA7" w:rsidRDefault="0069470F" w:rsidP="0069470F">
      <w:pPr>
        <w:pStyle w:val="Text2-1"/>
      </w:pPr>
      <w:r w:rsidRPr="00F41CA7">
        <w:t>Rozhodující milníky doporučeného časového harmonogramu</w:t>
      </w:r>
      <w:r w:rsidR="00D278D3" w:rsidRPr="00F41CA7">
        <w:t xml:space="preserve">: </w:t>
      </w:r>
    </w:p>
    <w:p w14:paraId="274215C8" w14:textId="77777777" w:rsidR="00D278D3" w:rsidRPr="00F41CA7" w:rsidRDefault="0069470F" w:rsidP="00B5235F">
      <w:pPr>
        <w:pStyle w:val="Odrka1-1"/>
      </w:pPr>
      <w:r w:rsidRPr="00F41CA7">
        <w:t xml:space="preserve">Při zpracování </w:t>
      </w:r>
      <w:r w:rsidR="00C737B8" w:rsidRPr="00F41CA7">
        <w:t xml:space="preserve">počátečního </w:t>
      </w:r>
      <w:r w:rsidRPr="00F41CA7">
        <w:t>harmonogramu je nutné vycházet z jednotlivých stavebních postupů uvedených v ZOV a</w:t>
      </w:r>
      <w:r w:rsidR="00B0322F" w:rsidRPr="00F41CA7">
        <w:t> </w:t>
      </w:r>
      <w:r w:rsidRPr="00F41CA7">
        <w:t xml:space="preserve">dodržet množství a délku předjednaných výluk </w:t>
      </w:r>
    </w:p>
    <w:p w14:paraId="2D4A61AA" w14:textId="77777777" w:rsidR="0069470F" w:rsidRPr="00F41CA7" w:rsidRDefault="0069470F" w:rsidP="0069470F">
      <w:pPr>
        <w:pStyle w:val="Text2-1"/>
      </w:pPr>
      <w:r w:rsidRPr="00F41CA7">
        <w:t>V harmonogramu postupu prací je nutno dle ZOV v Projektové dokumentaci respektovat zejména následující požadavky a termíny:</w:t>
      </w:r>
    </w:p>
    <w:p w14:paraId="19917F97" w14:textId="77777777" w:rsidR="0069470F" w:rsidRPr="00F41CA7" w:rsidRDefault="0069470F" w:rsidP="00A360CB">
      <w:pPr>
        <w:pStyle w:val="Odrka1-1"/>
        <w:numPr>
          <w:ilvl w:val="0"/>
          <w:numId w:val="4"/>
        </w:numPr>
        <w:spacing w:after="60"/>
      </w:pPr>
      <w:r w:rsidRPr="00F41CA7">
        <w:t>termín zahájení a ukončení stavby</w:t>
      </w:r>
    </w:p>
    <w:p w14:paraId="7DD88C9B" w14:textId="77777777" w:rsidR="0069470F" w:rsidRPr="00F41CA7" w:rsidRDefault="0069470F" w:rsidP="00A360CB">
      <w:pPr>
        <w:pStyle w:val="Odrka1-1"/>
        <w:numPr>
          <w:ilvl w:val="0"/>
          <w:numId w:val="4"/>
        </w:numPr>
        <w:spacing w:after="60"/>
      </w:pPr>
      <w:r w:rsidRPr="00F41CA7">
        <w:t>možné termíny uvádění provozuschopných celků do provozu</w:t>
      </w:r>
    </w:p>
    <w:p w14:paraId="779724D2" w14:textId="77777777" w:rsidR="0069470F" w:rsidRPr="00F41CA7" w:rsidRDefault="0069470F" w:rsidP="00A360CB">
      <w:pPr>
        <w:pStyle w:val="Odrka1-1"/>
        <w:numPr>
          <w:ilvl w:val="0"/>
          <w:numId w:val="4"/>
        </w:numPr>
        <w:spacing w:after="60"/>
      </w:pPr>
      <w:r w:rsidRPr="00F41CA7">
        <w:t>výlukovou činnost s maximálním využitím výlukových časů</w:t>
      </w:r>
    </w:p>
    <w:p w14:paraId="7C6C78B5" w14:textId="77777777" w:rsidR="0069470F" w:rsidRPr="00F41CA7" w:rsidRDefault="0069470F" w:rsidP="00A360CB">
      <w:pPr>
        <w:pStyle w:val="Odrka1-1"/>
        <w:numPr>
          <w:ilvl w:val="0"/>
          <w:numId w:val="4"/>
        </w:numPr>
        <w:spacing w:after="60"/>
      </w:pPr>
      <w:r w:rsidRPr="00F41CA7">
        <w:t>uzavírky pozemních komunikací</w:t>
      </w:r>
    </w:p>
    <w:p w14:paraId="685FB1A9" w14:textId="77777777" w:rsidR="0069470F" w:rsidRPr="00F41CA7" w:rsidRDefault="0069470F" w:rsidP="00A360CB">
      <w:pPr>
        <w:pStyle w:val="Odrka1-1"/>
        <w:numPr>
          <w:ilvl w:val="0"/>
          <w:numId w:val="4"/>
        </w:numPr>
        <w:spacing w:after="60"/>
      </w:pPr>
      <w:r w:rsidRPr="00F41CA7">
        <w:t>přechodové stavy, provozní zkoušky (kontrolní a zkušební plán)</w:t>
      </w:r>
    </w:p>
    <w:p w14:paraId="3A2F8E9D" w14:textId="77777777" w:rsidR="0069470F" w:rsidRPr="00F41CA7" w:rsidRDefault="0069470F" w:rsidP="00A360CB">
      <w:pPr>
        <w:pStyle w:val="Odrka1-1"/>
        <w:numPr>
          <w:ilvl w:val="0"/>
          <w:numId w:val="4"/>
        </w:numPr>
        <w:spacing w:after="60"/>
      </w:pPr>
      <w:r w:rsidRPr="00F41CA7">
        <w:t>koordinace se souběžně probíhajícími stavbami</w:t>
      </w:r>
    </w:p>
    <w:p w14:paraId="4D7EFE4B" w14:textId="77777777" w:rsidR="0069470F" w:rsidRPr="00F41CA7" w:rsidRDefault="0069470F" w:rsidP="0069470F">
      <w:pPr>
        <w:pStyle w:val="Text2-1"/>
      </w:pPr>
      <w:r w:rsidRPr="00F41CA7">
        <w:t xml:space="preserve">Zhotovitel se zavazuje v souladu s Projektovou dokumentací, část dopravní technologie, považovat zde uvedené množství a délku výluk za maximální. Objednatel si vyhrazuje právo pozměnit </w:t>
      </w:r>
      <w:r w:rsidR="00D278D3" w:rsidRPr="00F41CA7">
        <w:t>Z</w:t>
      </w:r>
      <w:r w:rsidRPr="00F41CA7">
        <w:t>hotoviteli navržené časové horizonty rozhodujících výluk s cílem dosáhnout jejich maximálního využití a sladění s výlukami sousedních staveb.</w:t>
      </w:r>
    </w:p>
    <w:p w14:paraId="1BEE543F"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2122B5ED" w14:textId="77777777" w:rsidR="00D41CF7" w:rsidRDefault="00D41CF7" w:rsidP="007A7C39">
      <w:pPr>
        <w:pStyle w:val="Odrka1-1"/>
      </w:pPr>
      <w:r>
        <w:lastRenderedPageBreak/>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4BAA120C" w14:textId="77777777" w:rsidR="00D41CF7" w:rsidRDefault="00D41CF7" w:rsidP="007A7C39">
      <w:pPr>
        <w:pStyle w:val="Odrka1-1"/>
      </w:pPr>
      <w:r>
        <w:t xml:space="preserve">Výluky budou Zhotoviteli poskytnuty v nových/jiných termínech umožňující zhotovení Díla. </w:t>
      </w:r>
    </w:p>
    <w:p w14:paraId="5683451A" w14:textId="77777777" w:rsidR="00D41CF7" w:rsidRPr="00733090" w:rsidRDefault="00D41CF7" w:rsidP="00733090">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41357369" w14:textId="5E84A037" w:rsidR="00AF4851" w:rsidRDefault="0069470F" w:rsidP="009C0F15">
      <w:pPr>
        <w:pStyle w:val="Text2-1"/>
      </w:pPr>
      <w:r w:rsidRPr="00733090">
        <w:t xml:space="preserve">Závazným pro </w:t>
      </w:r>
      <w:r w:rsidR="00D278D3" w:rsidRPr="00733090">
        <w:t>Z</w:t>
      </w:r>
      <w:r w:rsidRPr="00733090">
        <w:t xml:space="preserve">hotovitele jsou </w:t>
      </w:r>
      <w:r w:rsidR="00D278D3" w:rsidRPr="00733090">
        <w:t xml:space="preserve">Sekce a </w:t>
      </w:r>
      <w:r w:rsidRPr="00733090">
        <w:t xml:space="preserve">termíny </w:t>
      </w:r>
      <w:r w:rsidR="00D278D3" w:rsidRPr="00733090">
        <w:t xml:space="preserve">a rozsahy </w:t>
      </w:r>
      <w:r w:rsidRPr="00733090">
        <w:t>výluk, které jsou uvedeny v následující tabulce:</w:t>
      </w:r>
      <w:r w:rsidR="00D278D3" w:rsidRPr="00733090">
        <w:t xml:space="preserve"> </w:t>
      </w:r>
    </w:p>
    <w:p w14:paraId="79C9C935" w14:textId="77777777" w:rsidR="009C0F15" w:rsidRPr="008A34A7" w:rsidRDefault="009C0F15" w:rsidP="009C0F15">
      <w:pPr>
        <w:pStyle w:val="TabulkaNadpis"/>
      </w:pPr>
      <w:r w:rsidRPr="008A34A7">
        <w:t>Specifikace jednotlivých Sekcí</w:t>
      </w:r>
    </w:p>
    <w:tbl>
      <w:tblPr>
        <w:tblStyle w:val="Tabulka11"/>
        <w:tblW w:w="8051" w:type="dxa"/>
        <w:tblLayout w:type="fixed"/>
        <w:tblLook w:val="04A0" w:firstRow="1" w:lastRow="0" w:firstColumn="1" w:lastColumn="0" w:noHBand="0" w:noVBand="1"/>
      </w:tblPr>
      <w:tblGrid>
        <w:gridCol w:w="1021"/>
        <w:gridCol w:w="3544"/>
        <w:gridCol w:w="1843"/>
        <w:gridCol w:w="1643"/>
      </w:tblGrid>
      <w:tr w:rsidR="009C0F15" w:rsidRPr="008A34A7" w14:paraId="64FBB445" w14:textId="77777777" w:rsidTr="008C76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4D38DD34" w14:textId="77777777" w:rsidR="009C0F15" w:rsidRPr="008A34A7" w:rsidRDefault="009C0F15" w:rsidP="009C0F15">
            <w:pPr>
              <w:spacing w:before="20" w:after="20" w:line="240" w:lineRule="auto"/>
              <w:rPr>
                <w:b/>
                <w:sz w:val="14"/>
                <w:szCs w:val="18"/>
              </w:rPr>
            </w:pPr>
            <w:r w:rsidRPr="008A34A7">
              <w:rPr>
                <w:b/>
                <w:sz w:val="14"/>
                <w:szCs w:val="18"/>
              </w:rPr>
              <w:t>Postup</w:t>
            </w:r>
          </w:p>
        </w:tc>
        <w:tc>
          <w:tcPr>
            <w:tcW w:w="3544" w:type="dxa"/>
          </w:tcPr>
          <w:p w14:paraId="198B03E9" w14:textId="77777777" w:rsidR="009C0F15" w:rsidRPr="008A34A7" w:rsidRDefault="009C0F15" w:rsidP="009C0F15">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843" w:type="dxa"/>
          </w:tcPr>
          <w:p w14:paraId="0521CA54" w14:textId="77777777" w:rsidR="009C0F15" w:rsidRPr="008A34A7" w:rsidRDefault="009C0F15" w:rsidP="009C0F15">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1643" w:type="dxa"/>
          </w:tcPr>
          <w:p w14:paraId="7C5BB355" w14:textId="77777777" w:rsidR="009C0F15" w:rsidRPr="008A34A7" w:rsidRDefault="009C0F15" w:rsidP="009C0F15">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9C0F15" w:rsidRPr="008A34A7" w14:paraId="4088DDC8" w14:textId="77777777" w:rsidTr="008C7614">
        <w:tc>
          <w:tcPr>
            <w:cnfStyle w:val="001000000000" w:firstRow="0" w:lastRow="0" w:firstColumn="1" w:lastColumn="0" w:oddVBand="0" w:evenVBand="0" w:oddHBand="0" w:evenHBand="0" w:firstRowFirstColumn="0" w:firstRowLastColumn="0" w:lastRowFirstColumn="0" w:lastRowLastColumn="0"/>
            <w:tcW w:w="1021" w:type="dxa"/>
          </w:tcPr>
          <w:p w14:paraId="273FA697" w14:textId="77777777" w:rsidR="009C0F15" w:rsidRPr="008A34A7" w:rsidRDefault="009C0F15" w:rsidP="009C0F15">
            <w:pPr>
              <w:spacing w:before="20" w:after="20" w:line="240" w:lineRule="auto"/>
              <w:rPr>
                <w:sz w:val="14"/>
                <w:szCs w:val="18"/>
                <w:highlight w:val="green"/>
              </w:rPr>
            </w:pPr>
            <w:r w:rsidRPr="008A34A7">
              <w:rPr>
                <w:sz w:val="14"/>
                <w:szCs w:val="18"/>
              </w:rPr>
              <w:t xml:space="preserve">Sekce 1 stavební </w:t>
            </w:r>
          </w:p>
        </w:tc>
        <w:tc>
          <w:tcPr>
            <w:tcW w:w="3544" w:type="dxa"/>
          </w:tcPr>
          <w:p w14:paraId="61B15D3A" w14:textId="1B642A16" w:rsidR="009C0F15" w:rsidRPr="008A34A7" w:rsidRDefault="00623294" w:rsidP="009C0F1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Všechny SO a PS kromě objektu SO 98-98 Všeobecný objekt bez položek, které budou prováděny v této Sekci 1 stavební: pol.</w:t>
            </w:r>
            <w:r w:rsidR="0097004E">
              <w:rPr>
                <w:sz w:val="14"/>
                <w:szCs w:val="18"/>
              </w:rPr>
              <w:t xml:space="preserve"> </w:t>
            </w:r>
            <w:r>
              <w:rPr>
                <w:sz w:val="14"/>
                <w:szCs w:val="18"/>
              </w:rPr>
              <w:t>č. 6,7 a 8</w:t>
            </w:r>
          </w:p>
        </w:tc>
        <w:tc>
          <w:tcPr>
            <w:tcW w:w="1843" w:type="dxa"/>
          </w:tcPr>
          <w:p w14:paraId="2A4FA1B1" w14:textId="3B66D25A" w:rsidR="00623294" w:rsidRPr="00497110" w:rsidRDefault="00497110" w:rsidP="0097004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97110">
              <w:rPr>
                <w:sz w:val="14"/>
                <w:szCs w:val="18"/>
              </w:rPr>
              <w:t xml:space="preserve">69 dní nepřetržitě </w:t>
            </w:r>
            <w:r w:rsidR="0097004E" w:rsidRPr="00497110">
              <w:rPr>
                <w:sz w:val="14"/>
                <w:szCs w:val="18"/>
              </w:rPr>
              <w:t>předpoklad</w:t>
            </w:r>
            <w:r w:rsidR="00623294" w:rsidRPr="00497110">
              <w:rPr>
                <w:sz w:val="14"/>
                <w:szCs w:val="18"/>
              </w:rPr>
              <w:t xml:space="preserve"> 7. 4. – 14. 6.</w:t>
            </w:r>
            <w:r w:rsidRPr="00497110">
              <w:rPr>
                <w:sz w:val="14"/>
                <w:szCs w:val="18"/>
              </w:rPr>
              <w:t xml:space="preserve"> </w:t>
            </w:r>
            <w:r w:rsidR="00623294" w:rsidRPr="00497110">
              <w:rPr>
                <w:sz w:val="14"/>
                <w:szCs w:val="18"/>
              </w:rPr>
              <w:t>2025</w:t>
            </w:r>
          </w:p>
          <w:p w14:paraId="1850BD83" w14:textId="70B4E741" w:rsidR="00623294" w:rsidRPr="00497110" w:rsidRDefault="00623294" w:rsidP="0097004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97110">
              <w:rPr>
                <w:sz w:val="14"/>
                <w:szCs w:val="18"/>
              </w:rPr>
              <w:t>69 dní nepřetržitě</w:t>
            </w:r>
            <w:r w:rsidR="0097004E" w:rsidRPr="00497110">
              <w:rPr>
                <w:sz w:val="14"/>
                <w:szCs w:val="18"/>
              </w:rPr>
              <w:t>, předpoklad</w:t>
            </w:r>
          </w:p>
          <w:p w14:paraId="6C83184A" w14:textId="7ACBBF6A" w:rsidR="00623294" w:rsidRPr="00497110" w:rsidRDefault="00623294" w:rsidP="0097004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97110">
              <w:rPr>
                <w:sz w:val="14"/>
                <w:szCs w:val="18"/>
              </w:rPr>
              <w:t>9.</w:t>
            </w:r>
            <w:r w:rsidR="00874A0A" w:rsidRPr="00497110">
              <w:rPr>
                <w:sz w:val="14"/>
                <w:szCs w:val="18"/>
              </w:rPr>
              <w:t xml:space="preserve"> </w:t>
            </w:r>
            <w:r w:rsidRPr="00497110">
              <w:rPr>
                <w:sz w:val="14"/>
                <w:szCs w:val="18"/>
              </w:rPr>
              <w:t>4. – 16.</w:t>
            </w:r>
            <w:r w:rsidR="00874A0A" w:rsidRPr="00497110">
              <w:rPr>
                <w:sz w:val="14"/>
                <w:szCs w:val="18"/>
              </w:rPr>
              <w:t xml:space="preserve"> </w:t>
            </w:r>
            <w:r w:rsidRPr="00497110">
              <w:rPr>
                <w:sz w:val="14"/>
                <w:szCs w:val="18"/>
              </w:rPr>
              <w:t>6.</w:t>
            </w:r>
            <w:r w:rsidR="00874A0A" w:rsidRPr="00497110">
              <w:rPr>
                <w:sz w:val="14"/>
                <w:szCs w:val="18"/>
              </w:rPr>
              <w:t xml:space="preserve"> </w:t>
            </w:r>
            <w:r w:rsidRPr="00497110">
              <w:rPr>
                <w:sz w:val="14"/>
                <w:szCs w:val="18"/>
              </w:rPr>
              <w:t>2025</w:t>
            </w:r>
          </w:p>
          <w:p w14:paraId="3768670D" w14:textId="1CAB84A9" w:rsidR="0097004E" w:rsidRPr="00497110" w:rsidRDefault="0097004E" w:rsidP="0097004E">
            <w:pPr>
              <w:pStyle w:val="Tabulka-7"/>
              <w:cnfStyle w:val="000000000000" w:firstRow="0" w:lastRow="0" w:firstColumn="0" w:lastColumn="0" w:oddVBand="0" w:evenVBand="0" w:oddHBand="0" w:evenHBand="0" w:firstRowFirstColumn="0" w:firstRowLastColumn="0" w:lastRowFirstColumn="0" w:lastRowLastColumn="0"/>
            </w:pPr>
            <w:r w:rsidRPr="00497110">
              <w:t>65 dní nepřetržitě – předpoklad 8.</w:t>
            </w:r>
            <w:r w:rsidR="00874A0A" w:rsidRPr="00497110">
              <w:t xml:space="preserve"> </w:t>
            </w:r>
            <w:r w:rsidRPr="00497110">
              <w:t>9. – 11.</w:t>
            </w:r>
            <w:r w:rsidR="00874A0A" w:rsidRPr="00497110">
              <w:t xml:space="preserve"> </w:t>
            </w:r>
            <w:r w:rsidRPr="00497110">
              <w:t>11.</w:t>
            </w:r>
            <w:r w:rsidR="00874A0A" w:rsidRPr="00497110">
              <w:t xml:space="preserve"> </w:t>
            </w:r>
            <w:r w:rsidRPr="00497110">
              <w:t>2025</w:t>
            </w:r>
          </w:p>
          <w:p w14:paraId="6121EC45" w14:textId="436FC045" w:rsidR="0097004E" w:rsidRPr="00497110" w:rsidRDefault="0097004E" w:rsidP="0097004E">
            <w:pPr>
              <w:pStyle w:val="Tabulka-7"/>
              <w:cnfStyle w:val="000000000000" w:firstRow="0" w:lastRow="0" w:firstColumn="0" w:lastColumn="0" w:oddVBand="0" w:evenVBand="0" w:oddHBand="0" w:evenHBand="0" w:firstRowFirstColumn="0" w:firstRowLastColumn="0" w:lastRowFirstColumn="0" w:lastRowLastColumn="0"/>
            </w:pPr>
            <w:r w:rsidRPr="00497110">
              <w:t>105 dní nepřetržitě – předpoklad 6.</w:t>
            </w:r>
            <w:r w:rsidR="00497110">
              <w:t> </w:t>
            </w:r>
            <w:r w:rsidRPr="00497110">
              <w:t>4. – 19.</w:t>
            </w:r>
            <w:r w:rsidR="00874A0A" w:rsidRPr="00497110">
              <w:t xml:space="preserve"> </w:t>
            </w:r>
            <w:r w:rsidRPr="00497110">
              <w:t>7.2026</w:t>
            </w:r>
          </w:p>
          <w:p w14:paraId="56A4D1EE" w14:textId="16F1E930" w:rsidR="0097004E" w:rsidRPr="00497110" w:rsidRDefault="0097004E" w:rsidP="0097004E">
            <w:pPr>
              <w:pStyle w:val="Tabulka-7"/>
              <w:cnfStyle w:val="000000000000" w:firstRow="0" w:lastRow="0" w:firstColumn="0" w:lastColumn="0" w:oddVBand="0" w:evenVBand="0" w:oddHBand="0" w:evenHBand="0" w:firstRowFirstColumn="0" w:firstRowLastColumn="0" w:lastRowFirstColumn="0" w:lastRowLastColumn="0"/>
            </w:pPr>
            <w:r w:rsidRPr="00497110">
              <w:t>5 dní nepřetržitě</w:t>
            </w:r>
            <w:r w:rsidR="00497110" w:rsidRPr="00497110">
              <w:t xml:space="preserve">, </w:t>
            </w:r>
            <w:r w:rsidRPr="00497110">
              <w:t>předpoklad 1. 6. – 5.</w:t>
            </w:r>
            <w:r w:rsidR="00874A0A" w:rsidRPr="00497110">
              <w:t xml:space="preserve"> </w:t>
            </w:r>
            <w:r w:rsidRPr="00497110">
              <w:t>6.</w:t>
            </w:r>
            <w:r w:rsidR="00497110" w:rsidRPr="00497110">
              <w:t xml:space="preserve"> </w:t>
            </w:r>
            <w:r w:rsidRPr="00497110">
              <w:t>2025</w:t>
            </w:r>
          </w:p>
          <w:p w14:paraId="6C5253FB" w14:textId="7083E13E" w:rsidR="0097004E" w:rsidRPr="00497110" w:rsidRDefault="00497110" w:rsidP="0097004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97110">
              <w:rPr>
                <w:sz w:val="14"/>
                <w:szCs w:val="18"/>
              </w:rPr>
              <w:t xml:space="preserve">viz ZOV </w:t>
            </w:r>
            <w:r>
              <w:rPr>
                <w:sz w:val="14"/>
                <w:szCs w:val="18"/>
              </w:rPr>
              <w:t>Projektové dokumentace a plán výluk</w:t>
            </w:r>
          </w:p>
        </w:tc>
        <w:tc>
          <w:tcPr>
            <w:tcW w:w="1643" w:type="dxa"/>
          </w:tcPr>
          <w:p w14:paraId="2D6CC330" w14:textId="4CE0D92E" w:rsidR="009C0F15" w:rsidRPr="008A34A7" w:rsidRDefault="009C0F15" w:rsidP="0062329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792BDC">
              <w:rPr>
                <w:sz w:val="14"/>
                <w:szCs w:val="18"/>
              </w:rPr>
              <w:t>2</w:t>
            </w:r>
            <w:r w:rsidR="00792BDC" w:rsidRPr="00792BDC">
              <w:rPr>
                <w:sz w:val="14"/>
                <w:szCs w:val="18"/>
              </w:rPr>
              <w:t>7</w:t>
            </w:r>
            <w:r w:rsidRPr="00792BDC">
              <w:rPr>
                <w:sz w:val="14"/>
                <w:szCs w:val="18"/>
              </w:rPr>
              <w:t xml:space="preserve"> měsíců </w:t>
            </w:r>
            <w:r w:rsidRPr="009C0F15">
              <w:rPr>
                <w:sz w:val="14"/>
                <w:szCs w:val="18"/>
              </w:rPr>
              <w:t xml:space="preserve">od Data zahájení prací </w:t>
            </w:r>
          </w:p>
        </w:tc>
      </w:tr>
      <w:tr w:rsidR="009C0F15" w:rsidRPr="008A34A7" w14:paraId="78F75117" w14:textId="77777777" w:rsidTr="008C7614">
        <w:tc>
          <w:tcPr>
            <w:cnfStyle w:val="001000000000" w:firstRow="0" w:lastRow="0" w:firstColumn="1" w:lastColumn="0" w:oddVBand="0" w:evenVBand="0" w:oddHBand="0" w:evenHBand="0" w:firstRowFirstColumn="0" w:firstRowLastColumn="0" w:lastRowFirstColumn="0" w:lastRowLastColumn="0"/>
            <w:tcW w:w="1021" w:type="dxa"/>
          </w:tcPr>
          <w:p w14:paraId="555D8979" w14:textId="77777777" w:rsidR="009C0F15" w:rsidRPr="008A34A7" w:rsidRDefault="009C0F15" w:rsidP="009C0F15">
            <w:pPr>
              <w:spacing w:before="20" w:after="20" w:line="240" w:lineRule="auto"/>
              <w:rPr>
                <w:sz w:val="14"/>
                <w:szCs w:val="18"/>
                <w:highlight w:val="green"/>
              </w:rPr>
            </w:pPr>
            <w:r w:rsidRPr="00FE0213">
              <w:rPr>
                <w:sz w:val="14"/>
                <w:szCs w:val="18"/>
              </w:rPr>
              <w:t>Dokončení díla</w:t>
            </w:r>
          </w:p>
        </w:tc>
        <w:tc>
          <w:tcPr>
            <w:tcW w:w="3544" w:type="dxa"/>
          </w:tcPr>
          <w:p w14:paraId="006FB736" w14:textId="05AAF61A" w:rsidR="009C0F15" w:rsidRPr="008A34A7" w:rsidRDefault="00497110" w:rsidP="009C0F1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SO 98 – 98, kromě položek č. 6, 7 a 8, které budou provedeny v Sekci 1 stavební</w:t>
            </w:r>
          </w:p>
        </w:tc>
        <w:tc>
          <w:tcPr>
            <w:tcW w:w="1843" w:type="dxa"/>
          </w:tcPr>
          <w:p w14:paraId="58D43455" w14:textId="77777777" w:rsidR="009C0F15" w:rsidRPr="008A34A7" w:rsidRDefault="009C0F15" w:rsidP="009C0F15">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1643" w:type="dxa"/>
          </w:tcPr>
          <w:p w14:paraId="5FE8970A" w14:textId="4E0C405C" w:rsidR="009C0F15" w:rsidRPr="008A34A7" w:rsidRDefault="008C7614" w:rsidP="008C761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8C7614">
              <w:rPr>
                <w:sz w:val="14"/>
                <w:szCs w:val="18"/>
              </w:rPr>
              <w:t>39</w:t>
            </w:r>
            <w:r w:rsidR="009C0F15" w:rsidRPr="008C7614">
              <w:rPr>
                <w:sz w:val="14"/>
                <w:szCs w:val="18"/>
              </w:rPr>
              <w:t xml:space="preserve"> měsíců od Data zahájení prací (viz smlouva)*</w:t>
            </w:r>
          </w:p>
        </w:tc>
      </w:tr>
    </w:tbl>
    <w:p w14:paraId="21035857" w14:textId="77777777" w:rsidR="009C0F15" w:rsidRPr="00733090" w:rsidRDefault="009C0F15" w:rsidP="009C0F15">
      <w:pPr>
        <w:pStyle w:val="TextbezslBEZMEZER"/>
      </w:pPr>
    </w:p>
    <w:p w14:paraId="63EDDAA9" w14:textId="77777777" w:rsidR="0069470F" w:rsidRDefault="0069470F" w:rsidP="00D13B64">
      <w:pPr>
        <w:pStyle w:val="Textbezslovn"/>
      </w:pPr>
      <w:r w:rsidRPr="00776E88">
        <w:t>*) Datum ukončení stavby je závislé na termínu zahájení stavebních prací</w:t>
      </w:r>
    </w:p>
    <w:p w14:paraId="36EA648E" w14:textId="77777777" w:rsidR="0069470F" w:rsidRDefault="0069470F" w:rsidP="0069470F">
      <w:pPr>
        <w:pStyle w:val="Nadpis2-1"/>
      </w:pPr>
      <w:bookmarkStart w:id="60" w:name="_Toc7077141"/>
      <w:bookmarkStart w:id="61" w:name="_Toc162442803"/>
      <w:r w:rsidRPr="00EC2E51">
        <w:t>SOUVISEJÍCÍ</w:t>
      </w:r>
      <w:r>
        <w:t xml:space="preserve"> DOKUMENTY A PŘEDPISY</w:t>
      </w:r>
      <w:bookmarkEnd w:id="60"/>
      <w:bookmarkEnd w:id="61"/>
    </w:p>
    <w:p w14:paraId="59206949"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B73FD38"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3BC6362B" w14:textId="52786C83"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sidR="003A1054">
        <w:rPr>
          <w:rStyle w:val="Tun"/>
        </w:rPr>
        <w:t xml:space="preserve">Správy železnic </w:t>
      </w:r>
      <w:r w:rsidRPr="003846BE">
        <w:rPr>
          <w:rStyle w:val="Tun"/>
        </w:rPr>
        <w:t>/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sidRPr="00362D1E">
        <w:t xml:space="preserve"> a </w:t>
      </w:r>
      <w:r w:rsidRPr="009B5292">
        <w:rPr>
          <w:b/>
        </w:rPr>
        <w:t>https://typdok.tudc.cz/ v sekci „archiv TD“</w:t>
      </w:r>
      <w:r w:rsidRPr="00362D1E">
        <w:t>.</w:t>
      </w:r>
    </w:p>
    <w:p w14:paraId="3E18EDE2"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D6ABDE8"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3046012"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39E676DE"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596B04CE" w14:textId="77777777" w:rsidR="005C1550" w:rsidRPr="007D016E" w:rsidRDefault="005C1550" w:rsidP="005C1550">
      <w:pPr>
        <w:pStyle w:val="Textbezslovn"/>
        <w:keepNext/>
        <w:spacing w:after="0"/>
      </w:pPr>
      <w:r>
        <w:t>Jeremenkova 103/23</w:t>
      </w:r>
    </w:p>
    <w:p w14:paraId="79A42AB9" w14:textId="77777777" w:rsidR="005C1550" w:rsidRDefault="005C1550" w:rsidP="005C1550">
      <w:pPr>
        <w:pStyle w:val="Textbezslovn"/>
      </w:pPr>
      <w:r w:rsidRPr="007D016E">
        <w:t>77</w:t>
      </w:r>
      <w:r>
        <w:t>9 00</w:t>
      </w:r>
      <w:r w:rsidRPr="007D016E">
        <w:t xml:space="preserve"> </w:t>
      </w:r>
      <w:r w:rsidRPr="00BA22D4">
        <w:t>Olomouc</w:t>
      </w:r>
    </w:p>
    <w:p w14:paraId="2A07FDE2"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0FA3988D"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2201DB6" w14:textId="77777777" w:rsidR="005C1550" w:rsidRDefault="005C1550" w:rsidP="00E01EC2">
      <w:pPr>
        <w:pStyle w:val="Textbezslovn"/>
      </w:pPr>
      <w:r>
        <w:t xml:space="preserve">Ceníky: </w:t>
      </w:r>
      <w:r w:rsidRPr="00E64846">
        <w:t>https://typdok.tudc.cz/</w:t>
      </w:r>
    </w:p>
    <w:p w14:paraId="75208357" w14:textId="77777777" w:rsidR="0069470F" w:rsidRDefault="0069470F" w:rsidP="0069470F">
      <w:pPr>
        <w:pStyle w:val="Nadpis2-1"/>
      </w:pPr>
      <w:bookmarkStart w:id="62" w:name="_Toc7077142"/>
      <w:bookmarkStart w:id="63" w:name="_Toc162442804"/>
      <w:r>
        <w:lastRenderedPageBreak/>
        <w:t>PŘÍLOHY</w:t>
      </w:r>
      <w:bookmarkEnd w:id="62"/>
      <w:bookmarkEnd w:id="63"/>
    </w:p>
    <w:p w14:paraId="7B5B9198" w14:textId="77777777" w:rsidR="00E10ACE" w:rsidRPr="002C7E36" w:rsidRDefault="00E10ACE" w:rsidP="005B0B30">
      <w:pPr>
        <w:pStyle w:val="Text2-1"/>
      </w:pPr>
      <w:bookmarkStart w:id="64" w:name="_Ref88573601"/>
      <w:r w:rsidRPr="002C7E36">
        <w:t>Požadavkový list CNM-MB</w:t>
      </w:r>
      <w:bookmarkEnd w:id="64"/>
      <w:r w:rsidRPr="002C7E36" w:rsidDel="00E10ACE">
        <w:t xml:space="preserve"> </w:t>
      </w:r>
    </w:p>
    <w:p w14:paraId="02ED7121" w14:textId="77777777" w:rsidR="00EB6474" w:rsidRPr="002C7E36" w:rsidRDefault="00EB6474" w:rsidP="00EB6474">
      <w:pPr>
        <w:pStyle w:val="Text2-1"/>
      </w:pPr>
      <w:bookmarkStart w:id="65" w:name="_Ref101445262"/>
      <w:r w:rsidRPr="002C7E36">
        <w:t>Požadavky na stavební připravenost</w:t>
      </w:r>
      <w:bookmarkEnd w:id="65"/>
      <w:r w:rsidRPr="002C7E36">
        <w:t xml:space="preserve"> </w:t>
      </w:r>
    </w:p>
    <w:p w14:paraId="6A19AAAB" w14:textId="77777777" w:rsidR="00D5789F" w:rsidRPr="002C7E36" w:rsidRDefault="0038793E" w:rsidP="0038793E">
      <w:pPr>
        <w:pStyle w:val="Text2-1"/>
      </w:pPr>
      <w:bookmarkStart w:id="66" w:name="_Ref132122149"/>
      <w:bookmarkStart w:id="67" w:name="_Ref162266074"/>
      <w:r w:rsidRPr="002C7E36">
        <w:t xml:space="preserve">Vzorkování staveb Správy železnic, státní </w:t>
      </w:r>
      <w:bookmarkEnd w:id="66"/>
      <w:r w:rsidR="00D25DFD" w:rsidRPr="002C7E36">
        <w:t>organizace</w:t>
      </w:r>
      <w:bookmarkEnd w:id="67"/>
    </w:p>
    <w:p w14:paraId="75B55E5A" w14:textId="77777777" w:rsidR="005D7A71" w:rsidRDefault="005D7A71" w:rsidP="0069470F">
      <w:pPr>
        <w:pStyle w:val="Textbezslovn"/>
      </w:pPr>
    </w:p>
    <w:p w14:paraId="49F199AE" w14:textId="77777777" w:rsidR="00826B7B" w:rsidRDefault="00826B7B"/>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F34FD" w14:textId="77777777" w:rsidR="003812FB" w:rsidRDefault="003812FB" w:rsidP="00962258">
      <w:pPr>
        <w:spacing w:after="0" w:line="240" w:lineRule="auto"/>
      </w:pPr>
      <w:r>
        <w:separator/>
      </w:r>
    </w:p>
  </w:endnote>
  <w:endnote w:type="continuationSeparator" w:id="0">
    <w:p w14:paraId="73771C07" w14:textId="77777777" w:rsidR="003812FB" w:rsidRDefault="003812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23294" w:rsidRPr="003462EB" w14:paraId="79873131" w14:textId="77777777" w:rsidTr="00633336">
      <w:tc>
        <w:tcPr>
          <w:tcW w:w="907" w:type="dxa"/>
          <w:tcMar>
            <w:left w:w="0" w:type="dxa"/>
            <w:right w:w="0" w:type="dxa"/>
          </w:tcMar>
          <w:vAlign w:val="bottom"/>
        </w:tcPr>
        <w:p w14:paraId="6CBFA8F5" w14:textId="5B6AB677" w:rsidR="00623294" w:rsidRPr="00B8518B" w:rsidRDefault="0062329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8BF">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18BF">
            <w:rPr>
              <w:rStyle w:val="slostrnky"/>
              <w:noProof/>
            </w:rPr>
            <w:t>16</w:t>
          </w:r>
          <w:r w:rsidRPr="00B8518B">
            <w:rPr>
              <w:rStyle w:val="slostrnky"/>
            </w:rPr>
            <w:fldChar w:fldCharType="end"/>
          </w:r>
        </w:p>
      </w:tc>
      <w:tc>
        <w:tcPr>
          <w:tcW w:w="0" w:type="auto"/>
          <w:vAlign w:val="bottom"/>
        </w:tcPr>
        <w:p w14:paraId="0FC1B638" w14:textId="5BFA0159" w:rsidR="00623294" w:rsidRPr="003462EB" w:rsidRDefault="00057548" w:rsidP="008664BF">
          <w:pPr>
            <w:pStyle w:val="Zpatvlevo"/>
          </w:pPr>
          <w:fldSimple w:instr=" STYLEREF  _Název_akce  \* MERGEFORMAT ">
            <w:r w:rsidR="007418BF">
              <w:rPr>
                <w:noProof/>
              </w:rPr>
              <w:t>Rekonstrukce výpravní budovy  v žst. Klatovy</w:t>
            </w:r>
          </w:fldSimple>
        </w:p>
        <w:p w14:paraId="15783586" w14:textId="77777777" w:rsidR="00623294" w:rsidRDefault="00623294" w:rsidP="008664BF">
          <w:pPr>
            <w:pStyle w:val="Zpatvlevo"/>
          </w:pPr>
          <w:r w:rsidRPr="003462EB">
            <w:t>Technická specifikace</w:t>
          </w:r>
        </w:p>
        <w:p w14:paraId="3FAA0B7B" w14:textId="77777777" w:rsidR="00623294" w:rsidRPr="003462EB" w:rsidRDefault="00623294" w:rsidP="008664BF">
          <w:pPr>
            <w:pStyle w:val="Zpatvlevo"/>
          </w:pPr>
          <w:r>
            <w:t>Zvláštní</w:t>
          </w:r>
          <w:r w:rsidRPr="003462EB">
            <w:t xml:space="preserve"> technické podmínky</w:t>
          </w:r>
          <w:r>
            <w:t xml:space="preserve"> - </w:t>
          </w:r>
          <w:r w:rsidRPr="003462EB">
            <w:t>Zhotovení stavby</w:t>
          </w:r>
        </w:p>
      </w:tc>
    </w:tr>
  </w:tbl>
  <w:p w14:paraId="527717E4" w14:textId="77777777" w:rsidR="00623294" w:rsidRPr="00614E71" w:rsidRDefault="0062329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23294" w:rsidRPr="009E09BE" w14:paraId="69DC1A50" w14:textId="77777777" w:rsidTr="00633336">
      <w:tc>
        <w:tcPr>
          <w:tcW w:w="0" w:type="auto"/>
          <w:tcMar>
            <w:left w:w="0" w:type="dxa"/>
            <w:right w:w="0" w:type="dxa"/>
          </w:tcMar>
          <w:vAlign w:val="bottom"/>
        </w:tcPr>
        <w:p w14:paraId="4A4EF4CB" w14:textId="5CA269AE" w:rsidR="00623294" w:rsidRDefault="00057548" w:rsidP="008664BF">
          <w:pPr>
            <w:pStyle w:val="Zpatvpravo"/>
          </w:pPr>
          <w:fldSimple w:instr=" STYLEREF  _Název_akce  \* MERGEFORMAT ">
            <w:r w:rsidR="007418BF">
              <w:rPr>
                <w:noProof/>
              </w:rPr>
              <w:t>Rekonstrukce výpravní budovy  v žst. Klatovy</w:t>
            </w:r>
          </w:fldSimple>
        </w:p>
        <w:p w14:paraId="5211E923" w14:textId="77777777" w:rsidR="00623294" w:rsidRDefault="00623294" w:rsidP="008664BF">
          <w:pPr>
            <w:pStyle w:val="Zpatvpravo"/>
          </w:pPr>
          <w:r w:rsidRPr="003462EB">
            <w:t>Technická specifikace</w:t>
          </w:r>
        </w:p>
        <w:p w14:paraId="1429B1F1" w14:textId="77777777" w:rsidR="00623294" w:rsidRPr="003462EB" w:rsidRDefault="00623294"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1E9C364E" w14:textId="7EAADFE1" w:rsidR="00623294" w:rsidRPr="009E09BE" w:rsidRDefault="00623294"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8BF">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18BF">
            <w:rPr>
              <w:rStyle w:val="slostrnky"/>
              <w:noProof/>
            </w:rPr>
            <w:t>16</w:t>
          </w:r>
          <w:r w:rsidRPr="00B8518B">
            <w:rPr>
              <w:rStyle w:val="slostrnky"/>
            </w:rPr>
            <w:fldChar w:fldCharType="end"/>
          </w:r>
        </w:p>
      </w:tc>
    </w:tr>
  </w:tbl>
  <w:p w14:paraId="3BEA4FF2" w14:textId="77777777" w:rsidR="00623294" w:rsidRPr="00B8518B" w:rsidRDefault="0062329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D7E8B" w14:textId="77777777" w:rsidR="00623294" w:rsidRPr="00B8518B" w:rsidRDefault="00623294" w:rsidP="00460660">
    <w:pPr>
      <w:pStyle w:val="Zpat"/>
      <w:rPr>
        <w:sz w:val="2"/>
        <w:szCs w:val="2"/>
      </w:rPr>
    </w:pPr>
  </w:p>
  <w:p w14:paraId="78EC8497" w14:textId="77777777" w:rsidR="00623294" w:rsidRDefault="00623294" w:rsidP="00B31E19">
    <w:pPr>
      <w:pStyle w:val="Zpatvlevo"/>
      <w:rPr>
        <w:rFonts w:cs="Calibri"/>
        <w:szCs w:val="12"/>
      </w:rPr>
    </w:pPr>
  </w:p>
  <w:p w14:paraId="24A79CDA" w14:textId="77777777" w:rsidR="00623294" w:rsidRPr="00460660" w:rsidRDefault="0062329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AE89A" w14:textId="77777777" w:rsidR="003812FB" w:rsidRDefault="003812FB" w:rsidP="00962258">
      <w:pPr>
        <w:spacing w:after="0" w:line="240" w:lineRule="auto"/>
      </w:pPr>
      <w:r>
        <w:separator/>
      </w:r>
    </w:p>
  </w:footnote>
  <w:footnote w:type="continuationSeparator" w:id="0">
    <w:p w14:paraId="03BD6EDA" w14:textId="77777777" w:rsidR="003812FB" w:rsidRDefault="003812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3294" w14:paraId="2C59A811" w14:textId="77777777" w:rsidTr="00B22106">
      <w:trPr>
        <w:trHeight w:hRule="exact" w:val="936"/>
      </w:trPr>
      <w:tc>
        <w:tcPr>
          <w:tcW w:w="1361" w:type="dxa"/>
          <w:tcMar>
            <w:left w:w="0" w:type="dxa"/>
            <w:right w:w="0" w:type="dxa"/>
          </w:tcMar>
        </w:tcPr>
        <w:p w14:paraId="3DCE36F8" w14:textId="77777777" w:rsidR="00623294" w:rsidRPr="00B8518B" w:rsidRDefault="00623294" w:rsidP="00FC6389">
          <w:pPr>
            <w:pStyle w:val="Zpat"/>
            <w:rPr>
              <w:rStyle w:val="slostrnky"/>
            </w:rPr>
          </w:pPr>
        </w:p>
      </w:tc>
      <w:tc>
        <w:tcPr>
          <w:tcW w:w="3458" w:type="dxa"/>
          <w:shd w:val="clear" w:color="auto" w:fill="auto"/>
          <w:tcMar>
            <w:left w:w="0" w:type="dxa"/>
            <w:right w:w="0" w:type="dxa"/>
          </w:tcMar>
        </w:tcPr>
        <w:p w14:paraId="2B1F932C" w14:textId="77777777" w:rsidR="00623294" w:rsidRDefault="00623294" w:rsidP="00FC6389">
          <w:pPr>
            <w:pStyle w:val="Zpat"/>
          </w:pPr>
          <w:r>
            <w:rPr>
              <w:noProof/>
              <w:lang w:eastAsia="cs-CZ"/>
            </w:rPr>
            <w:drawing>
              <wp:anchor distT="0" distB="0" distL="114300" distR="114300" simplePos="0" relativeHeight="251674624" behindDoc="0" locked="1" layoutInCell="1" allowOverlap="1" wp14:anchorId="4E8ADBDF" wp14:editId="4021D78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55DD8F8" w14:textId="77777777" w:rsidR="00623294" w:rsidRPr="00D6163D" w:rsidRDefault="00623294" w:rsidP="00FC6389">
          <w:pPr>
            <w:pStyle w:val="Druhdokumentu"/>
          </w:pPr>
        </w:p>
      </w:tc>
    </w:tr>
    <w:tr w:rsidR="00623294" w14:paraId="73AF2A28" w14:textId="77777777" w:rsidTr="00B22106">
      <w:trPr>
        <w:trHeight w:hRule="exact" w:val="936"/>
      </w:trPr>
      <w:tc>
        <w:tcPr>
          <w:tcW w:w="1361" w:type="dxa"/>
          <w:tcMar>
            <w:left w:w="0" w:type="dxa"/>
            <w:right w:w="0" w:type="dxa"/>
          </w:tcMar>
        </w:tcPr>
        <w:p w14:paraId="06916554" w14:textId="77777777" w:rsidR="00623294" w:rsidRPr="00B8518B" w:rsidRDefault="00623294" w:rsidP="00FC6389">
          <w:pPr>
            <w:pStyle w:val="Zpat"/>
            <w:rPr>
              <w:rStyle w:val="slostrnky"/>
            </w:rPr>
          </w:pPr>
        </w:p>
      </w:tc>
      <w:tc>
        <w:tcPr>
          <w:tcW w:w="3458" w:type="dxa"/>
          <w:shd w:val="clear" w:color="auto" w:fill="auto"/>
          <w:tcMar>
            <w:left w:w="0" w:type="dxa"/>
            <w:right w:w="0" w:type="dxa"/>
          </w:tcMar>
        </w:tcPr>
        <w:p w14:paraId="12E8F021" w14:textId="77777777" w:rsidR="00623294" w:rsidRDefault="00623294" w:rsidP="00FC6389">
          <w:pPr>
            <w:pStyle w:val="Zpat"/>
          </w:pPr>
        </w:p>
      </w:tc>
      <w:tc>
        <w:tcPr>
          <w:tcW w:w="5756" w:type="dxa"/>
          <w:shd w:val="clear" w:color="auto" w:fill="auto"/>
          <w:tcMar>
            <w:left w:w="0" w:type="dxa"/>
            <w:right w:w="0" w:type="dxa"/>
          </w:tcMar>
        </w:tcPr>
        <w:p w14:paraId="0D50E6B3" w14:textId="77777777" w:rsidR="00623294" w:rsidRPr="00D6163D" w:rsidRDefault="00623294" w:rsidP="00FC6389">
          <w:pPr>
            <w:pStyle w:val="Druhdokumentu"/>
          </w:pPr>
        </w:p>
      </w:tc>
    </w:tr>
  </w:tbl>
  <w:p w14:paraId="21F1252A" w14:textId="77777777" w:rsidR="00623294" w:rsidRPr="00D6163D" w:rsidRDefault="00623294" w:rsidP="00FC6389">
    <w:pPr>
      <w:pStyle w:val="Zhlav"/>
      <w:rPr>
        <w:sz w:val="8"/>
        <w:szCs w:val="8"/>
      </w:rPr>
    </w:pPr>
  </w:p>
  <w:p w14:paraId="3B2B6DA3" w14:textId="77777777" w:rsidR="00623294" w:rsidRPr="00460660" w:rsidRDefault="0062329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E692364"/>
    <w:multiLevelType w:val="hybridMultilevel"/>
    <w:tmpl w:val="0D885E1C"/>
    <w:lvl w:ilvl="0" w:tplc="F538F92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num>
  <w:num w:numId="11">
    <w:abstractNumId w:val="0"/>
  </w:num>
  <w:num w:numId="12">
    <w:abstractNumId w:val="8"/>
  </w:num>
  <w:num w:numId="13">
    <w:abstractNumId w:val="9"/>
  </w:num>
  <w:num w:numId="14">
    <w:abstractNumId w:val="11"/>
  </w:num>
  <w:num w:numId="15">
    <w:abstractNumId w:val="2"/>
  </w:num>
  <w:num w:numId="16">
    <w:abstractNumId w:val="4"/>
  </w:num>
  <w:num w:numId="17">
    <w:abstractNumId w:val="12"/>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2"/>
  </w:num>
  <w:num w:numId="21">
    <w:abstractNumId w:val="12"/>
  </w:num>
  <w:num w:numId="22">
    <w:abstractNumId w:val="6"/>
  </w:num>
  <w:num w:numId="2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AEB"/>
    <w:rsid w:val="00000833"/>
    <w:rsid w:val="00000D2D"/>
    <w:rsid w:val="00000FB8"/>
    <w:rsid w:val="00001CA5"/>
    <w:rsid w:val="0000279A"/>
    <w:rsid w:val="00012EC4"/>
    <w:rsid w:val="00013EC7"/>
    <w:rsid w:val="00016180"/>
    <w:rsid w:val="000163A4"/>
    <w:rsid w:val="00016A7F"/>
    <w:rsid w:val="000170CE"/>
    <w:rsid w:val="00017F3C"/>
    <w:rsid w:val="00020B06"/>
    <w:rsid w:val="00021032"/>
    <w:rsid w:val="0002148E"/>
    <w:rsid w:val="0002330E"/>
    <w:rsid w:val="000245B8"/>
    <w:rsid w:val="00025D28"/>
    <w:rsid w:val="00031C01"/>
    <w:rsid w:val="00041253"/>
    <w:rsid w:val="00041EC8"/>
    <w:rsid w:val="000448C0"/>
    <w:rsid w:val="00054FC6"/>
    <w:rsid w:val="00055D5E"/>
    <w:rsid w:val="000566F9"/>
    <w:rsid w:val="00057548"/>
    <w:rsid w:val="00057FD6"/>
    <w:rsid w:val="00061442"/>
    <w:rsid w:val="0006465A"/>
    <w:rsid w:val="00064A36"/>
    <w:rsid w:val="0006588D"/>
    <w:rsid w:val="00067A5E"/>
    <w:rsid w:val="000701E9"/>
    <w:rsid w:val="00070416"/>
    <w:rsid w:val="00071305"/>
    <w:rsid w:val="000719BB"/>
    <w:rsid w:val="00072A65"/>
    <w:rsid w:val="00072C1E"/>
    <w:rsid w:val="00076B14"/>
    <w:rsid w:val="00076FFB"/>
    <w:rsid w:val="0008461A"/>
    <w:rsid w:val="0008729B"/>
    <w:rsid w:val="00091390"/>
    <w:rsid w:val="00096739"/>
    <w:rsid w:val="00097F20"/>
    <w:rsid w:val="000A25C2"/>
    <w:rsid w:val="000A2C02"/>
    <w:rsid w:val="000A6E75"/>
    <w:rsid w:val="000A7250"/>
    <w:rsid w:val="000A7CA8"/>
    <w:rsid w:val="000B1564"/>
    <w:rsid w:val="000B408F"/>
    <w:rsid w:val="000B4EB8"/>
    <w:rsid w:val="000B531F"/>
    <w:rsid w:val="000B54D2"/>
    <w:rsid w:val="000B602B"/>
    <w:rsid w:val="000B7705"/>
    <w:rsid w:val="000C0368"/>
    <w:rsid w:val="000C41F2"/>
    <w:rsid w:val="000D0693"/>
    <w:rsid w:val="000D180C"/>
    <w:rsid w:val="000D22C4"/>
    <w:rsid w:val="000D2789"/>
    <w:rsid w:val="000D27D1"/>
    <w:rsid w:val="000D4AE6"/>
    <w:rsid w:val="000D4E22"/>
    <w:rsid w:val="000D50E2"/>
    <w:rsid w:val="000D639C"/>
    <w:rsid w:val="000D7BD4"/>
    <w:rsid w:val="000E19A4"/>
    <w:rsid w:val="000E1A7F"/>
    <w:rsid w:val="000E437B"/>
    <w:rsid w:val="000E7EA8"/>
    <w:rsid w:val="000F007C"/>
    <w:rsid w:val="000F15F1"/>
    <w:rsid w:val="000F1DC8"/>
    <w:rsid w:val="000F2DD5"/>
    <w:rsid w:val="000F4B80"/>
    <w:rsid w:val="0010436E"/>
    <w:rsid w:val="00112864"/>
    <w:rsid w:val="00114472"/>
    <w:rsid w:val="00114988"/>
    <w:rsid w:val="00114DE9"/>
    <w:rsid w:val="00115069"/>
    <w:rsid w:val="001150F2"/>
    <w:rsid w:val="001321F0"/>
    <w:rsid w:val="00136398"/>
    <w:rsid w:val="001407F6"/>
    <w:rsid w:val="00141CAD"/>
    <w:rsid w:val="00146BCB"/>
    <w:rsid w:val="0015027B"/>
    <w:rsid w:val="00152277"/>
    <w:rsid w:val="0015261C"/>
    <w:rsid w:val="00153B6C"/>
    <w:rsid w:val="00154ED6"/>
    <w:rsid w:val="00155252"/>
    <w:rsid w:val="001615A9"/>
    <w:rsid w:val="00162AC2"/>
    <w:rsid w:val="001656A2"/>
    <w:rsid w:val="00170EC5"/>
    <w:rsid w:val="00172C93"/>
    <w:rsid w:val="00174176"/>
    <w:rsid w:val="001747C1"/>
    <w:rsid w:val="00176ACE"/>
    <w:rsid w:val="00177D6B"/>
    <w:rsid w:val="00183260"/>
    <w:rsid w:val="001843C2"/>
    <w:rsid w:val="00184FB6"/>
    <w:rsid w:val="00191F90"/>
    <w:rsid w:val="00192F9E"/>
    <w:rsid w:val="001932DA"/>
    <w:rsid w:val="00194A0D"/>
    <w:rsid w:val="00195246"/>
    <w:rsid w:val="001963FF"/>
    <w:rsid w:val="001975B6"/>
    <w:rsid w:val="0019781D"/>
    <w:rsid w:val="0019782F"/>
    <w:rsid w:val="001A23B8"/>
    <w:rsid w:val="001A367A"/>
    <w:rsid w:val="001A3B3C"/>
    <w:rsid w:val="001A5719"/>
    <w:rsid w:val="001A7ACC"/>
    <w:rsid w:val="001B4180"/>
    <w:rsid w:val="001B4E74"/>
    <w:rsid w:val="001B7668"/>
    <w:rsid w:val="001C008E"/>
    <w:rsid w:val="001C1E45"/>
    <w:rsid w:val="001C2B0B"/>
    <w:rsid w:val="001C41D7"/>
    <w:rsid w:val="001C42C3"/>
    <w:rsid w:val="001C478C"/>
    <w:rsid w:val="001C645F"/>
    <w:rsid w:val="001C7F77"/>
    <w:rsid w:val="001D0458"/>
    <w:rsid w:val="001D1BBA"/>
    <w:rsid w:val="001D3D1E"/>
    <w:rsid w:val="001D65BA"/>
    <w:rsid w:val="001E042E"/>
    <w:rsid w:val="001E4F17"/>
    <w:rsid w:val="001E5F0C"/>
    <w:rsid w:val="001E678E"/>
    <w:rsid w:val="001E769F"/>
    <w:rsid w:val="001E7DEB"/>
    <w:rsid w:val="001F02CA"/>
    <w:rsid w:val="001F1FE3"/>
    <w:rsid w:val="001F30F4"/>
    <w:rsid w:val="001F3C5F"/>
    <w:rsid w:val="001F43BB"/>
    <w:rsid w:val="001F62EB"/>
    <w:rsid w:val="001F7F5E"/>
    <w:rsid w:val="002007BA"/>
    <w:rsid w:val="00200AEB"/>
    <w:rsid w:val="002038C9"/>
    <w:rsid w:val="002071BB"/>
    <w:rsid w:val="00207DF5"/>
    <w:rsid w:val="00223754"/>
    <w:rsid w:val="00223F63"/>
    <w:rsid w:val="00223FB1"/>
    <w:rsid w:val="00226748"/>
    <w:rsid w:val="00231AAE"/>
    <w:rsid w:val="00232000"/>
    <w:rsid w:val="002356B4"/>
    <w:rsid w:val="00236489"/>
    <w:rsid w:val="00240B81"/>
    <w:rsid w:val="00241B10"/>
    <w:rsid w:val="0024363B"/>
    <w:rsid w:val="00247D01"/>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4950"/>
    <w:rsid w:val="002658C2"/>
    <w:rsid w:val="0026737C"/>
    <w:rsid w:val="00275D9A"/>
    <w:rsid w:val="00276AFE"/>
    <w:rsid w:val="002772A0"/>
    <w:rsid w:val="0028301B"/>
    <w:rsid w:val="00285660"/>
    <w:rsid w:val="00287944"/>
    <w:rsid w:val="00293F3D"/>
    <w:rsid w:val="00294AB0"/>
    <w:rsid w:val="00295FD7"/>
    <w:rsid w:val="00297595"/>
    <w:rsid w:val="002A0149"/>
    <w:rsid w:val="002A355D"/>
    <w:rsid w:val="002A3B57"/>
    <w:rsid w:val="002A70E6"/>
    <w:rsid w:val="002B0498"/>
    <w:rsid w:val="002B2C45"/>
    <w:rsid w:val="002B343C"/>
    <w:rsid w:val="002B67FA"/>
    <w:rsid w:val="002B6B58"/>
    <w:rsid w:val="002B729C"/>
    <w:rsid w:val="002C31BF"/>
    <w:rsid w:val="002C7E36"/>
    <w:rsid w:val="002D0011"/>
    <w:rsid w:val="002D2102"/>
    <w:rsid w:val="002D3127"/>
    <w:rsid w:val="002D37DD"/>
    <w:rsid w:val="002D4C93"/>
    <w:rsid w:val="002D6ADE"/>
    <w:rsid w:val="002D75AA"/>
    <w:rsid w:val="002D7FD6"/>
    <w:rsid w:val="002E0CD7"/>
    <w:rsid w:val="002E0CFB"/>
    <w:rsid w:val="002E1D6B"/>
    <w:rsid w:val="002E3B9A"/>
    <w:rsid w:val="002E4485"/>
    <w:rsid w:val="002E4D28"/>
    <w:rsid w:val="002E5C7B"/>
    <w:rsid w:val="002F2AE7"/>
    <w:rsid w:val="002F4333"/>
    <w:rsid w:val="002F4ECC"/>
    <w:rsid w:val="002F509A"/>
    <w:rsid w:val="0030267A"/>
    <w:rsid w:val="0030303F"/>
    <w:rsid w:val="00304DAF"/>
    <w:rsid w:val="00307207"/>
    <w:rsid w:val="0031003F"/>
    <w:rsid w:val="00311C74"/>
    <w:rsid w:val="003130A4"/>
    <w:rsid w:val="00313F1F"/>
    <w:rsid w:val="00317A7D"/>
    <w:rsid w:val="00317BC1"/>
    <w:rsid w:val="003220D8"/>
    <w:rsid w:val="003229ED"/>
    <w:rsid w:val="00323625"/>
    <w:rsid w:val="00323AA2"/>
    <w:rsid w:val="00323E07"/>
    <w:rsid w:val="003254A3"/>
    <w:rsid w:val="00325C4A"/>
    <w:rsid w:val="00327EEF"/>
    <w:rsid w:val="0033159C"/>
    <w:rsid w:val="0033239F"/>
    <w:rsid w:val="00334632"/>
    <w:rsid w:val="00334918"/>
    <w:rsid w:val="00336B23"/>
    <w:rsid w:val="00337007"/>
    <w:rsid w:val="0033739D"/>
    <w:rsid w:val="0033744B"/>
    <w:rsid w:val="00340999"/>
    <w:rsid w:val="003418A3"/>
    <w:rsid w:val="00342435"/>
    <w:rsid w:val="0034274B"/>
    <w:rsid w:val="00342AFC"/>
    <w:rsid w:val="003462EB"/>
    <w:rsid w:val="0034719F"/>
    <w:rsid w:val="00350A35"/>
    <w:rsid w:val="003551F0"/>
    <w:rsid w:val="003557EC"/>
    <w:rsid w:val="0035683E"/>
    <w:rsid w:val="003571D8"/>
    <w:rsid w:val="00357BC3"/>
    <w:rsid w:val="00357BC6"/>
    <w:rsid w:val="00361422"/>
    <w:rsid w:val="00361D78"/>
    <w:rsid w:val="00361DDC"/>
    <w:rsid w:val="00373403"/>
    <w:rsid w:val="00373405"/>
    <w:rsid w:val="003753D6"/>
    <w:rsid w:val="0037545D"/>
    <w:rsid w:val="00375F42"/>
    <w:rsid w:val="003777F4"/>
    <w:rsid w:val="003778A0"/>
    <w:rsid w:val="003812FB"/>
    <w:rsid w:val="00384983"/>
    <w:rsid w:val="00386FF1"/>
    <w:rsid w:val="0038793E"/>
    <w:rsid w:val="00391A4A"/>
    <w:rsid w:val="00392EB6"/>
    <w:rsid w:val="00394444"/>
    <w:rsid w:val="003956C6"/>
    <w:rsid w:val="00395965"/>
    <w:rsid w:val="003A1054"/>
    <w:rsid w:val="003A284A"/>
    <w:rsid w:val="003A4EDD"/>
    <w:rsid w:val="003A566F"/>
    <w:rsid w:val="003A6718"/>
    <w:rsid w:val="003A77D1"/>
    <w:rsid w:val="003B083D"/>
    <w:rsid w:val="003B111D"/>
    <w:rsid w:val="003B203D"/>
    <w:rsid w:val="003B2A40"/>
    <w:rsid w:val="003B3764"/>
    <w:rsid w:val="003B3919"/>
    <w:rsid w:val="003B3FB3"/>
    <w:rsid w:val="003B4CD2"/>
    <w:rsid w:val="003B67B2"/>
    <w:rsid w:val="003C1E71"/>
    <w:rsid w:val="003C33F2"/>
    <w:rsid w:val="003C5517"/>
    <w:rsid w:val="003C6679"/>
    <w:rsid w:val="003D71D4"/>
    <w:rsid w:val="003D756E"/>
    <w:rsid w:val="003D77DD"/>
    <w:rsid w:val="003E249B"/>
    <w:rsid w:val="003E3A79"/>
    <w:rsid w:val="003E3B76"/>
    <w:rsid w:val="003E420D"/>
    <w:rsid w:val="003E4C13"/>
    <w:rsid w:val="003F39D1"/>
    <w:rsid w:val="003F4481"/>
    <w:rsid w:val="00400767"/>
    <w:rsid w:val="0040221B"/>
    <w:rsid w:val="00404FCA"/>
    <w:rsid w:val="00405D50"/>
    <w:rsid w:val="00405E39"/>
    <w:rsid w:val="004078F3"/>
    <w:rsid w:val="00407DD2"/>
    <w:rsid w:val="004131D0"/>
    <w:rsid w:val="00414BA4"/>
    <w:rsid w:val="00416293"/>
    <w:rsid w:val="004175B5"/>
    <w:rsid w:val="00417F94"/>
    <w:rsid w:val="00421BD4"/>
    <w:rsid w:val="004220B7"/>
    <w:rsid w:val="0042284C"/>
    <w:rsid w:val="00423768"/>
    <w:rsid w:val="00423C5F"/>
    <w:rsid w:val="00427794"/>
    <w:rsid w:val="00432887"/>
    <w:rsid w:val="0043795E"/>
    <w:rsid w:val="00442A87"/>
    <w:rsid w:val="00443C6D"/>
    <w:rsid w:val="004449EE"/>
    <w:rsid w:val="00446585"/>
    <w:rsid w:val="00450DD2"/>
    <w:rsid w:val="00450F07"/>
    <w:rsid w:val="0045228D"/>
    <w:rsid w:val="00453CD3"/>
    <w:rsid w:val="00453F92"/>
    <w:rsid w:val="00455960"/>
    <w:rsid w:val="00456231"/>
    <w:rsid w:val="00457662"/>
    <w:rsid w:val="004579C8"/>
    <w:rsid w:val="00460660"/>
    <w:rsid w:val="00461863"/>
    <w:rsid w:val="00463BD5"/>
    <w:rsid w:val="00464BA9"/>
    <w:rsid w:val="00467646"/>
    <w:rsid w:val="00467F7D"/>
    <w:rsid w:val="0047667E"/>
    <w:rsid w:val="00476F2F"/>
    <w:rsid w:val="00476FC4"/>
    <w:rsid w:val="0047736E"/>
    <w:rsid w:val="004807D0"/>
    <w:rsid w:val="00483846"/>
    <w:rsid w:val="00483969"/>
    <w:rsid w:val="0048428A"/>
    <w:rsid w:val="00486107"/>
    <w:rsid w:val="0048649B"/>
    <w:rsid w:val="00491827"/>
    <w:rsid w:val="00494D07"/>
    <w:rsid w:val="004950EE"/>
    <w:rsid w:val="004959D3"/>
    <w:rsid w:val="0049612C"/>
    <w:rsid w:val="00496D56"/>
    <w:rsid w:val="00497110"/>
    <w:rsid w:val="004B1394"/>
    <w:rsid w:val="004B2AA1"/>
    <w:rsid w:val="004C1216"/>
    <w:rsid w:val="004C148C"/>
    <w:rsid w:val="004C1E41"/>
    <w:rsid w:val="004C4399"/>
    <w:rsid w:val="004C787C"/>
    <w:rsid w:val="004C7EAC"/>
    <w:rsid w:val="004D6756"/>
    <w:rsid w:val="004D7243"/>
    <w:rsid w:val="004D7474"/>
    <w:rsid w:val="004D7D8C"/>
    <w:rsid w:val="004E0A87"/>
    <w:rsid w:val="004E4870"/>
    <w:rsid w:val="004E7346"/>
    <w:rsid w:val="004E7A1F"/>
    <w:rsid w:val="004F45AB"/>
    <w:rsid w:val="004F4B9B"/>
    <w:rsid w:val="004F5504"/>
    <w:rsid w:val="004F70CD"/>
    <w:rsid w:val="004F713C"/>
    <w:rsid w:val="00500124"/>
    <w:rsid w:val="00504B43"/>
    <w:rsid w:val="00506660"/>
    <w:rsid w:val="0050666E"/>
    <w:rsid w:val="005078B5"/>
    <w:rsid w:val="00507D95"/>
    <w:rsid w:val="00511AB9"/>
    <w:rsid w:val="00513DC3"/>
    <w:rsid w:val="00514702"/>
    <w:rsid w:val="005154B9"/>
    <w:rsid w:val="00515C8C"/>
    <w:rsid w:val="005176EE"/>
    <w:rsid w:val="00523BB5"/>
    <w:rsid w:val="00523EA7"/>
    <w:rsid w:val="00526284"/>
    <w:rsid w:val="00531CB9"/>
    <w:rsid w:val="005348AF"/>
    <w:rsid w:val="005354B7"/>
    <w:rsid w:val="00535ABB"/>
    <w:rsid w:val="00535F40"/>
    <w:rsid w:val="00536F59"/>
    <w:rsid w:val="005403D3"/>
    <w:rsid w:val="005406EB"/>
    <w:rsid w:val="005441E2"/>
    <w:rsid w:val="00545AD1"/>
    <w:rsid w:val="00552467"/>
    <w:rsid w:val="00552BA1"/>
    <w:rsid w:val="00553375"/>
    <w:rsid w:val="00553D21"/>
    <w:rsid w:val="00554C2B"/>
    <w:rsid w:val="00555697"/>
    <w:rsid w:val="00555884"/>
    <w:rsid w:val="00567709"/>
    <w:rsid w:val="005706D6"/>
    <w:rsid w:val="00572A42"/>
    <w:rsid w:val="005736B7"/>
    <w:rsid w:val="00574C3E"/>
    <w:rsid w:val="00575E5A"/>
    <w:rsid w:val="0057725D"/>
    <w:rsid w:val="005772C7"/>
    <w:rsid w:val="00580245"/>
    <w:rsid w:val="0058031A"/>
    <w:rsid w:val="00583A0B"/>
    <w:rsid w:val="0058742A"/>
    <w:rsid w:val="00590BAF"/>
    <w:rsid w:val="005956C4"/>
    <w:rsid w:val="00596F3D"/>
    <w:rsid w:val="005A014E"/>
    <w:rsid w:val="005A106F"/>
    <w:rsid w:val="005A1F44"/>
    <w:rsid w:val="005A2A37"/>
    <w:rsid w:val="005A31F1"/>
    <w:rsid w:val="005A72C0"/>
    <w:rsid w:val="005B0B30"/>
    <w:rsid w:val="005B2504"/>
    <w:rsid w:val="005B3480"/>
    <w:rsid w:val="005B5708"/>
    <w:rsid w:val="005B5871"/>
    <w:rsid w:val="005C07AB"/>
    <w:rsid w:val="005C1550"/>
    <w:rsid w:val="005C4184"/>
    <w:rsid w:val="005C4523"/>
    <w:rsid w:val="005C6ACF"/>
    <w:rsid w:val="005C7C4C"/>
    <w:rsid w:val="005D3194"/>
    <w:rsid w:val="005D3C39"/>
    <w:rsid w:val="005D64E5"/>
    <w:rsid w:val="005D7706"/>
    <w:rsid w:val="005D78E8"/>
    <w:rsid w:val="005D7A71"/>
    <w:rsid w:val="005E1297"/>
    <w:rsid w:val="005E2E0C"/>
    <w:rsid w:val="005E52CF"/>
    <w:rsid w:val="005F047C"/>
    <w:rsid w:val="005F490F"/>
    <w:rsid w:val="005F5CE8"/>
    <w:rsid w:val="005F699E"/>
    <w:rsid w:val="00601A8C"/>
    <w:rsid w:val="006070D3"/>
    <w:rsid w:val="00607480"/>
    <w:rsid w:val="006101DD"/>
    <w:rsid w:val="0061068E"/>
    <w:rsid w:val="006115D3"/>
    <w:rsid w:val="006121A7"/>
    <w:rsid w:val="00614052"/>
    <w:rsid w:val="00614E71"/>
    <w:rsid w:val="00617271"/>
    <w:rsid w:val="006208DF"/>
    <w:rsid w:val="00623294"/>
    <w:rsid w:val="006233EF"/>
    <w:rsid w:val="006252FF"/>
    <w:rsid w:val="00625995"/>
    <w:rsid w:val="00627522"/>
    <w:rsid w:val="00632E79"/>
    <w:rsid w:val="00633336"/>
    <w:rsid w:val="006344E4"/>
    <w:rsid w:val="00635942"/>
    <w:rsid w:val="006363DF"/>
    <w:rsid w:val="006368DA"/>
    <w:rsid w:val="0064260E"/>
    <w:rsid w:val="006516B0"/>
    <w:rsid w:val="00654A2F"/>
    <w:rsid w:val="00655976"/>
    <w:rsid w:val="0065610E"/>
    <w:rsid w:val="00660AD3"/>
    <w:rsid w:val="0066223D"/>
    <w:rsid w:val="00662411"/>
    <w:rsid w:val="00662E1B"/>
    <w:rsid w:val="0066648F"/>
    <w:rsid w:val="00666844"/>
    <w:rsid w:val="00667FF1"/>
    <w:rsid w:val="006755B3"/>
    <w:rsid w:val="006757E4"/>
    <w:rsid w:val="00676F41"/>
    <w:rsid w:val="006776B6"/>
    <w:rsid w:val="0068063C"/>
    <w:rsid w:val="006815B7"/>
    <w:rsid w:val="0069136C"/>
    <w:rsid w:val="00692F19"/>
    <w:rsid w:val="00693150"/>
    <w:rsid w:val="0069470F"/>
    <w:rsid w:val="006A019B"/>
    <w:rsid w:val="006A24AF"/>
    <w:rsid w:val="006A2AB1"/>
    <w:rsid w:val="006A5570"/>
    <w:rsid w:val="006A63A2"/>
    <w:rsid w:val="006A689C"/>
    <w:rsid w:val="006B2318"/>
    <w:rsid w:val="006B3914"/>
    <w:rsid w:val="006B3D79"/>
    <w:rsid w:val="006B4F85"/>
    <w:rsid w:val="006B5330"/>
    <w:rsid w:val="006B6FE4"/>
    <w:rsid w:val="006C0D67"/>
    <w:rsid w:val="006C16E1"/>
    <w:rsid w:val="006C2343"/>
    <w:rsid w:val="006C31D3"/>
    <w:rsid w:val="006C442A"/>
    <w:rsid w:val="006C5DEF"/>
    <w:rsid w:val="006D01B1"/>
    <w:rsid w:val="006D3BC8"/>
    <w:rsid w:val="006E0578"/>
    <w:rsid w:val="006E0D88"/>
    <w:rsid w:val="006E186E"/>
    <w:rsid w:val="006E314D"/>
    <w:rsid w:val="006E4FE1"/>
    <w:rsid w:val="006F04B8"/>
    <w:rsid w:val="006F0B76"/>
    <w:rsid w:val="006F4A54"/>
    <w:rsid w:val="006F5C75"/>
    <w:rsid w:val="006F7E43"/>
    <w:rsid w:val="00700DA3"/>
    <w:rsid w:val="007016B2"/>
    <w:rsid w:val="00702F8E"/>
    <w:rsid w:val="007032A5"/>
    <w:rsid w:val="007074CC"/>
    <w:rsid w:val="00710723"/>
    <w:rsid w:val="007107DA"/>
    <w:rsid w:val="00712DBF"/>
    <w:rsid w:val="007135BE"/>
    <w:rsid w:val="0071485E"/>
    <w:rsid w:val="00720802"/>
    <w:rsid w:val="00723ED1"/>
    <w:rsid w:val="007263C7"/>
    <w:rsid w:val="00733090"/>
    <w:rsid w:val="00733AD8"/>
    <w:rsid w:val="007349C2"/>
    <w:rsid w:val="007406C1"/>
    <w:rsid w:val="00740AF5"/>
    <w:rsid w:val="007418BF"/>
    <w:rsid w:val="00743525"/>
    <w:rsid w:val="007438FE"/>
    <w:rsid w:val="007444EC"/>
    <w:rsid w:val="00745555"/>
    <w:rsid w:val="00745B7E"/>
    <w:rsid w:val="00745D42"/>
    <w:rsid w:val="00745F94"/>
    <w:rsid w:val="00753C1F"/>
    <w:rsid w:val="007541A2"/>
    <w:rsid w:val="00754843"/>
    <w:rsid w:val="0075515A"/>
    <w:rsid w:val="00755818"/>
    <w:rsid w:val="00756EE3"/>
    <w:rsid w:val="0076008E"/>
    <w:rsid w:val="0076286B"/>
    <w:rsid w:val="00764DFA"/>
    <w:rsid w:val="00766846"/>
    <w:rsid w:val="0076790E"/>
    <w:rsid w:val="00770601"/>
    <w:rsid w:val="0077452B"/>
    <w:rsid w:val="00774B69"/>
    <w:rsid w:val="0077519C"/>
    <w:rsid w:val="0077673A"/>
    <w:rsid w:val="00776E88"/>
    <w:rsid w:val="0078122C"/>
    <w:rsid w:val="00783BC9"/>
    <w:rsid w:val="007846E1"/>
    <w:rsid w:val="007847D6"/>
    <w:rsid w:val="00787272"/>
    <w:rsid w:val="00790B83"/>
    <w:rsid w:val="007917D9"/>
    <w:rsid w:val="00792BDC"/>
    <w:rsid w:val="00794628"/>
    <w:rsid w:val="0079549F"/>
    <w:rsid w:val="007A081D"/>
    <w:rsid w:val="007A1101"/>
    <w:rsid w:val="007A1FCE"/>
    <w:rsid w:val="007A202B"/>
    <w:rsid w:val="007A3193"/>
    <w:rsid w:val="007A3DA7"/>
    <w:rsid w:val="007A5172"/>
    <w:rsid w:val="007A67A0"/>
    <w:rsid w:val="007A6D95"/>
    <w:rsid w:val="007A76CF"/>
    <w:rsid w:val="007A7C39"/>
    <w:rsid w:val="007B1D0B"/>
    <w:rsid w:val="007B293D"/>
    <w:rsid w:val="007B2982"/>
    <w:rsid w:val="007B570C"/>
    <w:rsid w:val="007B6D77"/>
    <w:rsid w:val="007C1210"/>
    <w:rsid w:val="007C1DA1"/>
    <w:rsid w:val="007C41E4"/>
    <w:rsid w:val="007D3FA6"/>
    <w:rsid w:val="007D4EA7"/>
    <w:rsid w:val="007D54C4"/>
    <w:rsid w:val="007D5837"/>
    <w:rsid w:val="007D58F7"/>
    <w:rsid w:val="007D5A12"/>
    <w:rsid w:val="007D64DE"/>
    <w:rsid w:val="007D744C"/>
    <w:rsid w:val="007D7CA4"/>
    <w:rsid w:val="007E27B9"/>
    <w:rsid w:val="007E2DF6"/>
    <w:rsid w:val="007E36C3"/>
    <w:rsid w:val="007E417F"/>
    <w:rsid w:val="007E4A6E"/>
    <w:rsid w:val="007F56A7"/>
    <w:rsid w:val="007F7498"/>
    <w:rsid w:val="007F7F81"/>
    <w:rsid w:val="008006E9"/>
    <w:rsid w:val="00800851"/>
    <w:rsid w:val="0080171C"/>
    <w:rsid w:val="008028FD"/>
    <w:rsid w:val="00802EE1"/>
    <w:rsid w:val="0080306F"/>
    <w:rsid w:val="00803BF3"/>
    <w:rsid w:val="008057F1"/>
    <w:rsid w:val="00805ABC"/>
    <w:rsid w:val="00807112"/>
    <w:rsid w:val="00807DD0"/>
    <w:rsid w:val="00810E5C"/>
    <w:rsid w:val="0081156D"/>
    <w:rsid w:val="0081321C"/>
    <w:rsid w:val="00816930"/>
    <w:rsid w:val="00821565"/>
    <w:rsid w:val="00821D01"/>
    <w:rsid w:val="00821D82"/>
    <w:rsid w:val="00824381"/>
    <w:rsid w:val="00826941"/>
    <w:rsid w:val="00826B7B"/>
    <w:rsid w:val="00827BE7"/>
    <w:rsid w:val="0083197D"/>
    <w:rsid w:val="00834146"/>
    <w:rsid w:val="008346E6"/>
    <w:rsid w:val="008355C0"/>
    <w:rsid w:val="00841B97"/>
    <w:rsid w:val="00841F42"/>
    <w:rsid w:val="00846789"/>
    <w:rsid w:val="0085027A"/>
    <w:rsid w:val="008512D9"/>
    <w:rsid w:val="0085428F"/>
    <w:rsid w:val="008575E4"/>
    <w:rsid w:val="008633B5"/>
    <w:rsid w:val="008638C8"/>
    <w:rsid w:val="008664BF"/>
    <w:rsid w:val="00872B3D"/>
    <w:rsid w:val="00874A0A"/>
    <w:rsid w:val="00877C7B"/>
    <w:rsid w:val="008823F1"/>
    <w:rsid w:val="00885DA0"/>
    <w:rsid w:val="00887F36"/>
    <w:rsid w:val="00890A4F"/>
    <w:rsid w:val="008950F9"/>
    <w:rsid w:val="008979BF"/>
    <w:rsid w:val="008A01EA"/>
    <w:rsid w:val="008A22B9"/>
    <w:rsid w:val="008A3568"/>
    <w:rsid w:val="008B1BDF"/>
    <w:rsid w:val="008B41BA"/>
    <w:rsid w:val="008B46B0"/>
    <w:rsid w:val="008B68A3"/>
    <w:rsid w:val="008B6CC0"/>
    <w:rsid w:val="008B7CB7"/>
    <w:rsid w:val="008C24A8"/>
    <w:rsid w:val="008C2E89"/>
    <w:rsid w:val="008C43F3"/>
    <w:rsid w:val="008C50F3"/>
    <w:rsid w:val="008C51A4"/>
    <w:rsid w:val="008C66E2"/>
    <w:rsid w:val="008C7614"/>
    <w:rsid w:val="008C7EFE"/>
    <w:rsid w:val="008D03B9"/>
    <w:rsid w:val="008D0547"/>
    <w:rsid w:val="008D0D7F"/>
    <w:rsid w:val="008D1857"/>
    <w:rsid w:val="008D24B8"/>
    <w:rsid w:val="008D30C7"/>
    <w:rsid w:val="008D3B40"/>
    <w:rsid w:val="008D3C1E"/>
    <w:rsid w:val="008D504D"/>
    <w:rsid w:val="008E1B4B"/>
    <w:rsid w:val="008E4BAE"/>
    <w:rsid w:val="008E62EC"/>
    <w:rsid w:val="008E7C34"/>
    <w:rsid w:val="008F18D6"/>
    <w:rsid w:val="008F23B7"/>
    <w:rsid w:val="008F2C9B"/>
    <w:rsid w:val="008F71EF"/>
    <w:rsid w:val="008F797B"/>
    <w:rsid w:val="009001EE"/>
    <w:rsid w:val="0090249A"/>
    <w:rsid w:val="00904780"/>
    <w:rsid w:val="0090635B"/>
    <w:rsid w:val="00911557"/>
    <w:rsid w:val="009127B4"/>
    <w:rsid w:val="009129BB"/>
    <w:rsid w:val="00914F81"/>
    <w:rsid w:val="009150D9"/>
    <w:rsid w:val="009158AD"/>
    <w:rsid w:val="00917143"/>
    <w:rsid w:val="0091739E"/>
    <w:rsid w:val="00922385"/>
    <w:rsid w:val="009223DF"/>
    <w:rsid w:val="009226C1"/>
    <w:rsid w:val="00923406"/>
    <w:rsid w:val="009264D4"/>
    <w:rsid w:val="00926E1B"/>
    <w:rsid w:val="00930977"/>
    <w:rsid w:val="00931363"/>
    <w:rsid w:val="00931EAB"/>
    <w:rsid w:val="00932203"/>
    <w:rsid w:val="009338AD"/>
    <w:rsid w:val="00936091"/>
    <w:rsid w:val="00940D8A"/>
    <w:rsid w:val="0094191B"/>
    <w:rsid w:val="00941F4D"/>
    <w:rsid w:val="0094432E"/>
    <w:rsid w:val="009450DA"/>
    <w:rsid w:val="009454E0"/>
    <w:rsid w:val="0094574A"/>
    <w:rsid w:val="009479C1"/>
    <w:rsid w:val="00950944"/>
    <w:rsid w:val="0095198C"/>
    <w:rsid w:val="009525B9"/>
    <w:rsid w:val="0095779A"/>
    <w:rsid w:val="009578B7"/>
    <w:rsid w:val="00957F1F"/>
    <w:rsid w:val="00962258"/>
    <w:rsid w:val="009627E8"/>
    <w:rsid w:val="009678B7"/>
    <w:rsid w:val="0097004E"/>
    <w:rsid w:val="00972217"/>
    <w:rsid w:val="0097239D"/>
    <w:rsid w:val="0097251A"/>
    <w:rsid w:val="0097328D"/>
    <w:rsid w:val="00974FC2"/>
    <w:rsid w:val="00977B23"/>
    <w:rsid w:val="009801AE"/>
    <w:rsid w:val="00982C56"/>
    <w:rsid w:val="00990C45"/>
    <w:rsid w:val="00992B90"/>
    <w:rsid w:val="00992D9C"/>
    <w:rsid w:val="00993EDE"/>
    <w:rsid w:val="00994777"/>
    <w:rsid w:val="009962D0"/>
    <w:rsid w:val="009963F2"/>
    <w:rsid w:val="00996CB8"/>
    <w:rsid w:val="009A3947"/>
    <w:rsid w:val="009A404E"/>
    <w:rsid w:val="009A4188"/>
    <w:rsid w:val="009A53F9"/>
    <w:rsid w:val="009B15E9"/>
    <w:rsid w:val="009B1D3B"/>
    <w:rsid w:val="009B2894"/>
    <w:rsid w:val="009B2E97"/>
    <w:rsid w:val="009B5008"/>
    <w:rsid w:val="009B5146"/>
    <w:rsid w:val="009B5C81"/>
    <w:rsid w:val="009B66D8"/>
    <w:rsid w:val="009C0F15"/>
    <w:rsid w:val="009C418E"/>
    <w:rsid w:val="009C442C"/>
    <w:rsid w:val="009C5748"/>
    <w:rsid w:val="009C5C2E"/>
    <w:rsid w:val="009C74B4"/>
    <w:rsid w:val="009C79EA"/>
    <w:rsid w:val="009D2FC5"/>
    <w:rsid w:val="009D6234"/>
    <w:rsid w:val="009D7BDB"/>
    <w:rsid w:val="009E0787"/>
    <w:rsid w:val="009E07F4"/>
    <w:rsid w:val="009E09BE"/>
    <w:rsid w:val="009E43AF"/>
    <w:rsid w:val="009E728E"/>
    <w:rsid w:val="009F195E"/>
    <w:rsid w:val="009F25DD"/>
    <w:rsid w:val="009F26A5"/>
    <w:rsid w:val="009F309B"/>
    <w:rsid w:val="009F392E"/>
    <w:rsid w:val="009F3C47"/>
    <w:rsid w:val="009F53C5"/>
    <w:rsid w:val="00A001A4"/>
    <w:rsid w:val="00A00D79"/>
    <w:rsid w:val="00A03FC7"/>
    <w:rsid w:val="00A04D7F"/>
    <w:rsid w:val="00A04E6C"/>
    <w:rsid w:val="00A05CA8"/>
    <w:rsid w:val="00A063A5"/>
    <w:rsid w:val="00A06600"/>
    <w:rsid w:val="00A0740E"/>
    <w:rsid w:val="00A16EAA"/>
    <w:rsid w:val="00A231AA"/>
    <w:rsid w:val="00A235F4"/>
    <w:rsid w:val="00A33AAA"/>
    <w:rsid w:val="00A353DE"/>
    <w:rsid w:val="00A35928"/>
    <w:rsid w:val="00A360CB"/>
    <w:rsid w:val="00A4050F"/>
    <w:rsid w:val="00A40B11"/>
    <w:rsid w:val="00A40D91"/>
    <w:rsid w:val="00A432C8"/>
    <w:rsid w:val="00A43A2B"/>
    <w:rsid w:val="00A50641"/>
    <w:rsid w:val="00A530BF"/>
    <w:rsid w:val="00A55A23"/>
    <w:rsid w:val="00A57D4A"/>
    <w:rsid w:val="00A57F63"/>
    <w:rsid w:val="00A61356"/>
    <w:rsid w:val="00A6177B"/>
    <w:rsid w:val="00A623CF"/>
    <w:rsid w:val="00A62E74"/>
    <w:rsid w:val="00A64019"/>
    <w:rsid w:val="00A66136"/>
    <w:rsid w:val="00A67103"/>
    <w:rsid w:val="00A6772F"/>
    <w:rsid w:val="00A71189"/>
    <w:rsid w:val="00A716FC"/>
    <w:rsid w:val="00A7364A"/>
    <w:rsid w:val="00A74DCC"/>
    <w:rsid w:val="00A75242"/>
    <w:rsid w:val="00A753ED"/>
    <w:rsid w:val="00A76782"/>
    <w:rsid w:val="00A7709E"/>
    <w:rsid w:val="00A77512"/>
    <w:rsid w:val="00A812CA"/>
    <w:rsid w:val="00A8227E"/>
    <w:rsid w:val="00A8491D"/>
    <w:rsid w:val="00A86B1F"/>
    <w:rsid w:val="00A90D48"/>
    <w:rsid w:val="00A92E30"/>
    <w:rsid w:val="00A94C2F"/>
    <w:rsid w:val="00A95F01"/>
    <w:rsid w:val="00A9739E"/>
    <w:rsid w:val="00AA03F3"/>
    <w:rsid w:val="00AA05B7"/>
    <w:rsid w:val="00AA0F6B"/>
    <w:rsid w:val="00AA190E"/>
    <w:rsid w:val="00AA1F57"/>
    <w:rsid w:val="00AA4CBB"/>
    <w:rsid w:val="00AA65FA"/>
    <w:rsid w:val="00AA6DF6"/>
    <w:rsid w:val="00AA7351"/>
    <w:rsid w:val="00AA7D12"/>
    <w:rsid w:val="00AB09A8"/>
    <w:rsid w:val="00AC01E9"/>
    <w:rsid w:val="00AC3E83"/>
    <w:rsid w:val="00AC5633"/>
    <w:rsid w:val="00AC59BD"/>
    <w:rsid w:val="00AC6682"/>
    <w:rsid w:val="00AD056F"/>
    <w:rsid w:val="00AD0C7B"/>
    <w:rsid w:val="00AD2050"/>
    <w:rsid w:val="00AD2367"/>
    <w:rsid w:val="00AD38D0"/>
    <w:rsid w:val="00AD5F1A"/>
    <w:rsid w:val="00AD62BE"/>
    <w:rsid w:val="00AD62D4"/>
    <w:rsid w:val="00AD6731"/>
    <w:rsid w:val="00AD6806"/>
    <w:rsid w:val="00AE252C"/>
    <w:rsid w:val="00AE3013"/>
    <w:rsid w:val="00AF173D"/>
    <w:rsid w:val="00AF2E9E"/>
    <w:rsid w:val="00AF3B5D"/>
    <w:rsid w:val="00AF4851"/>
    <w:rsid w:val="00AF55BE"/>
    <w:rsid w:val="00AF5943"/>
    <w:rsid w:val="00B000A8"/>
    <w:rsid w:val="00B00213"/>
    <w:rsid w:val="00B008D5"/>
    <w:rsid w:val="00B00CFD"/>
    <w:rsid w:val="00B02F73"/>
    <w:rsid w:val="00B0322F"/>
    <w:rsid w:val="00B03544"/>
    <w:rsid w:val="00B045AF"/>
    <w:rsid w:val="00B0461E"/>
    <w:rsid w:val="00B057EF"/>
    <w:rsid w:val="00B0619F"/>
    <w:rsid w:val="00B06CCA"/>
    <w:rsid w:val="00B101FD"/>
    <w:rsid w:val="00B13A26"/>
    <w:rsid w:val="00B15A89"/>
    <w:rsid w:val="00B15CEB"/>
    <w:rsid w:val="00B15D0D"/>
    <w:rsid w:val="00B17BBA"/>
    <w:rsid w:val="00B20758"/>
    <w:rsid w:val="00B22106"/>
    <w:rsid w:val="00B24F7C"/>
    <w:rsid w:val="00B2775B"/>
    <w:rsid w:val="00B31D98"/>
    <w:rsid w:val="00B31E19"/>
    <w:rsid w:val="00B32694"/>
    <w:rsid w:val="00B33BFE"/>
    <w:rsid w:val="00B4040C"/>
    <w:rsid w:val="00B40709"/>
    <w:rsid w:val="00B432AF"/>
    <w:rsid w:val="00B44B62"/>
    <w:rsid w:val="00B4585C"/>
    <w:rsid w:val="00B460B0"/>
    <w:rsid w:val="00B46F9C"/>
    <w:rsid w:val="00B50AB2"/>
    <w:rsid w:val="00B51F85"/>
    <w:rsid w:val="00B5235F"/>
    <w:rsid w:val="00B5431A"/>
    <w:rsid w:val="00B5435C"/>
    <w:rsid w:val="00B54A61"/>
    <w:rsid w:val="00B5585A"/>
    <w:rsid w:val="00B56EB2"/>
    <w:rsid w:val="00B6088A"/>
    <w:rsid w:val="00B6392E"/>
    <w:rsid w:val="00B642C1"/>
    <w:rsid w:val="00B65379"/>
    <w:rsid w:val="00B71CDA"/>
    <w:rsid w:val="00B75356"/>
    <w:rsid w:val="00B75EE1"/>
    <w:rsid w:val="00B77481"/>
    <w:rsid w:val="00B8518B"/>
    <w:rsid w:val="00B85F20"/>
    <w:rsid w:val="00B8616D"/>
    <w:rsid w:val="00B90061"/>
    <w:rsid w:val="00B94037"/>
    <w:rsid w:val="00B97CC3"/>
    <w:rsid w:val="00B97CDE"/>
    <w:rsid w:val="00BA0DB6"/>
    <w:rsid w:val="00BA15F4"/>
    <w:rsid w:val="00BA45FA"/>
    <w:rsid w:val="00BB1DE7"/>
    <w:rsid w:val="00BB5844"/>
    <w:rsid w:val="00BB6849"/>
    <w:rsid w:val="00BB7F7E"/>
    <w:rsid w:val="00BC06C4"/>
    <w:rsid w:val="00BC0DE5"/>
    <w:rsid w:val="00BC1F66"/>
    <w:rsid w:val="00BC3E49"/>
    <w:rsid w:val="00BC4AD5"/>
    <w:rsid w:val="00BC6F47"/>
    <w:rsid w:val="00BC79A0"/>
    <w:rsid w:val="00BD4129"/>
    <w:rsid w:val="00BD7164"/>
    <w:rsid w:val="00BD7358"/>
    <w:rsid w:val="00BD7E91"/>
    <w:rsid w:val="00BD7F0D"/>
    <w:rsid w:val="00BE06DC"/>
    <w:rsid w:val="00BE5A87"/>
    <w:rsid w:val="00BE61C9"/>
    <w:rsid w:val="00BF2642"/>
    <w:rsid w:val="00BF3390"/>
    <w:rsid w:val="00BF4094"/>
    <w:rsid w:val="00BF46B0"/>
    <w:rsid w:val="00BF54FE"/>
    <w:rsid w:val="00BF6A81"/>
    <w:rsid w:val="00C016CF"/>
    <w:rsid w:val="00C01D2F"/>
    <w:rsid w:val="00C02D0A"/>
    <w:rsid w:val="00C03A6E"/>
    <w:rsid w:val="00C04F88"/>
    <w:rsid w:val="00C12DB5"/>
    <w:rsid w:val="00C13860"/>
    <w:rsid w:val="00C14358"/>
    <w:rsid w:val="00C177BE"/>
    <w:rsid w:val="00C20AA2"/>
    <w:rsid w:val="00C22553"/>
    <w:rsid w:val="00C226C0"/>
    <w:rsid w:val="00C24A6A"/>
    <w:rsid w:val="00C26BA3"/>
    <w:rsid w:val="00C271AA"/>
    <w:rsid w:val="00C30775"/>
    <w:rsid w:val="00C30CA8"/>
    <w:rsid w:val="00C34A69"/>
    <w:rsid w:val="00C374CB"/>
    <w:rsid w:val="00C37E68"/>
    <w:rsid w:val="00C40403"/>
    <w:rsid w:val="00C41E64"/>
    <w:rsid w:val="00C42B60"/>
    <w:rsid w:val="00C42FE6"/>
    <w:rsid w:val="00C44F6A"/>
    <w:rsid w:val="00C4573E"/>
    <w:rsid w:val="00C458EA"/>
    <w:rsid w:val="00C46B8E"/>
    <w:rsid w:val="00C502F7"/>
    <w:rsid w:val="00C53075"/>
    <w:rsid w:val="00C60C14"/>
    <w:rsid w:val="00C6198E"/>
    <w:rsid w:val="00C64211"/>
    <w:rsid w:val="00C644CF"/>
    <w:rsid w:val="00C653C9"/>
    <w:rsid w:val="00C65F26"/>
    <w:rsid w:val="00C708EA"/>
    <w:rsid w:val="00C70A79"/>
    <w:rsid w:val="00C71821"/>
    <w:rsid w:val="00C71A1B"/>
    <w:rsid w:val="00C737B8"/>
    <w:rsid w:val="00C74D88"/>
    <w:rsid w:val="00C778A5"/>
    <w:rsid w:val="00C80BD6"/>
    <w:rsid w:val="00C87D6C"/>
    <w:rsid w:val="00C920E9"/>
    <w:rsid w:val="00C92521"/>
    <w:rsid w:val="00C95162"/>
    <w:rsid w:val="00C95805"/>
    <w:rsid w:val="00C97259"/>
    <w:rsid w:val="00CA0709"/>
    <w:rsid w:val="00CA241B"/>
    <w:rsid w:val="00CB46BC"/>
    <w:rsid w:val="00CB6953"/>
    <w:rsid w:val="00CB6A37"/>
    <w:rsid w:val="00CB6EA9"/>
    <w:rsid w:val="00CB7684"/>
    <w:rsid w:val="00CC10E9"/>
    <w:rsid w:val="00CC220F"/>
    <w:rsid w:val="00CC3280"/>
    <w:rsid w:val="00CC37F6"/>
    <w:rsid w:val="00CC396D"/>
    <w:rsid w:val="00CC780C"/>
    <w:rsid w:val="00CC7C8F"/>
    <w:rsid w:val="00CD1D0B"/>
    <w:rsid w:val="00CD1E30"/>
    <w:rsid w:val="00CD1FC4"/>
    <w:rsid w:val="00CD7223"/>
    <w:rsid w:val="00CE0365"/>
    <w:rsid w:val="00CE41B4"/>
    <w:rsid w:val="00CE48D5"/>
    <w:rsid w:val="00CE5BD6"/>
    <w:rsid w:val="00CE71BA"/>
    <w:rsid w:val="00CF18A7"/>
    <w:rsid w:val="00CF332A"/>
    <w:rsid w:val="00CF545E"/>
    <w:rsid w:val="00D00A24"/>
    <w:rsid w:val="00D022D5"/>
    <w:rsid w:val="00D034A0"/>
    <w:rsid w:val="00D03FAD"/>
    <w:rsid w:val="00D0732C"/>
    <w:rsid w:val="00D1312B"/>
    <w:rsid w:val="00D13B64"/>
    <w:rsid w:val="00D14C4F"/>
    <w:rsid w:val="00D16CD6"/>
    <w:rsid w:val="00D21061"/>
    <w:rsid w:val="00D23FE7"/>
    <w:rsid w:val="00D24EFA"/>
    <w:rsid w:val="00D254F8"/>
    <w:rsid w:val="00D25788"/>
    <w:rsid w:val="00D25DFD"/>
    <w:rsid w:val="00D26C97"/>
    <w:rsid w:val="00D278D3"/>
    <w:rsid w:val="00D322B7"/>
    <w:rsid w:val="00D325AB"/>
    <w:rsid w:val="00D36987"/>
    <w:rsid w:val="00D37A3E"/>
    <w:rsid w:val="00D37E94"/>
    <w:rsid w:val="00D4108E"/>
    <w:rsid w:val="00D41CF7"/>
    <w:rsid w:val="00D4200D"/>
    <w:rsid w:val="00D4738B"/>
    <w:rsid w:val="00D521D0"/>
    <w:rsid w:val="00D526C7"/>
    <w:rsid w:val="00D5384C"/>
    <w:rsid w:val="00D54118"/>
    <w:rsid w:val="00D5420D"/>
    <w:rsid w:val="00D5789F"/>
    <w:rsid w:val="00D57952"/>
    <w:rsid w:val="00D6163D"/>
    <w:rsid w:val="00D65C00"/>
    <w:rsid w:val="00D70FE9"/>
    <w:rsid w:val="00D748E3"/>
    <w:rsid w:val="00D82D03"/>
    <w:rsid w:val="00D831A3"/>
    <w:rsid w:val="00D83224"/>
    <w:rsid w:val="00D84231"/>
    <w:rsid w:val="00D85204"/>
    <w:rsid w:val="00D86249"/>
    <w:rsid w:val="00D862C2"/>
    <w:rsid w:val="00D879CB"/>
    <w:rsid w:val="00D90C8B"/>
    <w:rsid w:val="00D91220"/>
    <w:rsid w:val="00D91ADB"/>
    <w:rsid w:val="00D9291A"/>
    <w:rsid w:val="00D953EC"/>
    <w:rsid w:val="00D95859"/>
    <w:rsid w:val="00D97BE3"/>
    <w:rsid w:val="00DA0987"/>
    <w:rsid w:val="00DA27EA"/>
    <w:rsid w:val="00DA365D"/>
    <w:rsid w:val="00DA3711"/>
    <w:rsid w:val="00DA7798"/>
    <w:rsid w:val="00DB0195"/>
    <w:rsid w:val="00DB4410"/>
    <w:rsid w:val="00DB6209"/>
    <w:rsid w:val="00DB6450"/>
    <w:rsid w:val="00DC1094"/>
    <w:rsid w:val="00DC117F"/>
    <w:rsid w:val="00DC1B0D"/>
    <w:rsid w:val="00DC476E"/>
    <w:rsid w:val="00DC6084"/>
    <w:rsid w:val="00DC62B0"/>
    <w:rsid w:val="00DC72E0"/>
    <w:rsid w:val="00DD3D86"/>
    <w:rsid w:val="00DD46F3"/>
    <w:rsid w:val="00DE1D4A"/>
    <w:rsid w:val="00DE51A5"/>
    <w:rsid w:val="00DE56F2"/>
    <w:rsid w:val="00DE6BFF"/>
    <w:rsid w:val="00DE765A"/>
    <w:rsid w:val="00DF116D"/>
    <w:rsid w:val="00DF2CA7"/>
    <w:rsid w:val="00DF4DDD"/>
    <w:rsid w:val="00DF74C9"/>
    <w:rsid w:val="00E0098F"/>
    <w:rsid w:val="00E014A7"/>
    <w:rsid w:val="00E01EC2"/>
    <w:rsid w:val="00E02F6D"/>
    <w:rsid w:val="00E04044"/>
    <w:rsid w:val="00E04A7B"/>
    <w:rsid w:val="00E05F35"/>
    <w:rsid w:val="00E0778F"/>
    <w:rsid w:val="00E10ACE"/>
    <w:rsid w:val="00E140B7"/>
    <w:rsid w:val="00E156FA"/>
    <w:rsid w:val="00E1626B"/>
    <w:rsid w:val="00E16778"/>
    <w:rsid w:val="00E16FF7"/>
    <w:rsid w:val="00E1732F"/>
    <w:rsid w:val="00E23F4D"/>
    <w:rsid w:val="00E24A4F"/>
    <w:rsid w:val="00E26D68"/>
    <w:rsid w:val="00E2760D"/>
    <w:rsid w:val="00E30812"/>
    <w:rsid w:val="00E30EB0"/>
    <w:rsid w:val="00E31CA7"/>
    <w:rsid w:val="00E37970"/>
    <w:rsid w:val="00E4202E"/>
    <w:rsid w:val="00E42925"/>
    <w:rsid w:val="00E431E0"/>
    <w:rsid w:val="00E44045"/>
    <w:rsid w:val="00E47C2E"/>
    <w:rsid w:val="00E47E8F"/>
    <w:rsid w:val="00E47F94"/>
    <w:rsid w:val="00E56DF2"/>
    <w:rsid w:val="00E574EC"/>
    <w:rsid w:val="00E57B3A"/>
    <w:rsid w:val="00E601CD"/>
    <w:rsid w:val="00E618C4"/>
    <w:rsid w:val="00E631B7"/>
    <w:rsid w:val="00E63DD7"/>
    <w:rsid w:val="00E643BA"/>
    <w:rsid w:val="00E67481"/>
    <w:rsid w:val="00E711AF"/>
    <w:rsid w:val="00E71A09"/>
    <w:rsid w:val="00E71E70"/>
    <w:rsid w:val="00E7218A"/>
    <w:rsid w:val="00E74A2C"/>
    <w:rsid w:val="00E7791E"/>
    <w:rsid w:val="00E82011"/>
    <w:rsid w:val="00E83C13"/>
    <w:rsid w:val="00E84C3A"/>
    <w:rsid w:val="00E84CAE"/>
    <w:rsid w:val="00E85009"/>
    <w:rsid w:val="00E878EE"/>
    <w:rsid w:val="00E90754"/>
    <w:rsid w:val="00E93CC4"/>
    <w:rsid w:val="00E95652"/>
    <w:rsid w:val="00E95F89"/>
    <w:rsid w:val="00E97247"/>
    <w:rsid w:val="00EA0F6F"/>
    <w:rsid w:val="00EA4471"/>
    <w:rsid w:val="00EA4D11"/>
    <w:rsid w:val="00EA5B10"/>
    <w:rsid w:val="00EA6EC7"/>
    <w:rsid w:val="00EA7E25"/>
    <w:rsid w:val="00EB0A09"/>
    <w:rsid w:val="00EB104F"/>
    <w:rsid w:val="00EB1F39"/>
    <w:rsid w:val="00EB28CB"/>
    <w:rsid w:val="00EB2F1F"/>
    <w:rsid w:val="00EB3BF2"/>
    <w:rsid w:val="00EB3D6B"/>
    <w:rsid w:val="00EB46E5"/>
    <w:rsid w:val="00EB59F7"/>
    <w:rsid w:val="00EB5C8E"/>
    <w:rsid w:val="00EB6474"/>
    <w:rsid w:val="00EC0387"/>
    <w:rsid w:val="00EC25B5"/>
    <w:rsid w:val="00EC2AE9"/>
    <w:rsid w:val="00EC3807"/>
    <w:rsid w:val="00EC57D1"/>
    <w:rsid w:val="00EC5DC0"/>
    <w:rsid w:val="00EC64A4"/>
    <w:rsid w:val="00ED0703"/>
    <w:rsid w:val="00ED0FAE"/>
    <w:rsid w:val="00ED14BD"/>
    <w:rsid w:val="00ED2399"/>
    <w:rsid w:val="00ED2B51"/>
    <w:rsid w:val="00ED38D7"/>
    <w:rsid w:val="00ED616D"/>
    <w:rsid w:val="00ED6FC2"/>
    <w:rsid w:val="00ED7929"/>
    <w:rsid w:val="00ED7B99"/>
    <w:rsid w:val="00EE2241"/>
    <w:rsid w:val="00EE386E"/>
    <w:rsid w:val="00EE5E5B"/>
    <w:rsid w:val="00EF065F"/>
    <w:rsid w:val="00EF1373"/>
    <w:rsid w:val="00EF6231"/>
    <w:rsid w:val="00EF75C4"/>
    <w:rsid w:val="00F016C7"/>
    <w:rsid w:val="00F024BC"/>
    <w:rsid w:val="00F03519"/>
    <w:rsid w:val="00F0640E"/>
    <w:rsid w:val="00F10C1E"/>
    <w:rsid w:val="00F12DEC"/>
    <w:rsid w:val="00F13CAB"/>
    <w:rsid w:val="00F13EEE"/>
    <w:rsid w:val="00F140D8"/>
    <w:rsid w:val="00F1715C"/>
    <w:rsid w:val="00F22BE5"/>
    <w:rsid w:val="00F23844"/>
    <w:rsid w:val="00F310F8"/>
    <w:rsid w:val="00F35939"/>
    <w:rsid w:val="00F41CA7"/>
    <w:rsid w:val="00F45607"/>
    <w:rsid w:val="00F4722B"/>
    <w:rsid w:val="00F47926"/>
    <w:rsid w:val="00F50DC1"/>
    <w:rsid w:val="00F52990"/>
    <w:rsid w:val="00F531D5"/>
    <w:rsid w:val="00F54432"/>
    <w:rsid w:val="00F54DFD"/>
    <w:rsid w:val="00F57145"/>
    <w:rsid w:val="00F61BBC"/>
    <w:rsid w:val="00F621B3"/>
    <w:rsid w:val="00F659EB"/>
    <w:rsid w:val="00F66312"/>
    <w:rsid w:val="00F66C63"/>
    <w:rsid w:val="00F66FBF"/>
    <w:rsid w:val="00F67D41"/>
    <w:rsid w:val="00F705D1"/>
    <w:rsid w:val="00F712F8"/>
    <w:rsid w:val="00F74550"/>
    <w:rsid w:val="00F74972"/>
    <w:rsid w:val="00F756B1"/>
    <w:rsid w:val="00F80FF1"/>
    <w:rsid w:val="00F834E4"/>
    <w:rsid w:val="00F83AE6"/>
    <w:rsid w:val="00F84891"/>
    <w:rsid w:val="00F86BA6"/>
    <w:rsid w:val="00F872C0"/>
    <w:rsid w:val="00F875E7"/>
    <w:rsid w:val="00F8788B"/>
    <w:rsid w:val="00F921B3"/>
    <w:rsid w:val="00F92B0F"/>
    <w:rsid w:val="00F95FF4"/>
    <w:rsid w:val="00FA4966"/>
    <w:rsid w:val="00FA777A"/>
    <w:rsid w:val="00FB2BA1"/>
    <w:rsid w:val="00FB3125"/>
    <w:rsid w:val="00FB406D"/>
    <w:rsid w:val="00FB56B3"/>
    <w:rsid w:val="00FB59B5"/>
    <w:rsid w:val="00FB5DE8"/>
    <w:rsid w:val="00FB6342"/>
    <w:rsid w:val="00FB6C29"/>
    <w:rsid w:val="00FB6CAD"/>
    <w:rsid w:val="00FC17D4"/>
    <w:rsid w:val="00FC18BC"/>
    <w:rsid w:val="00FC2BD6"/>
    <w:rsid w:val="00FC6262"/>
    <w:rsid w:val="00FC6389"/>
    <w:rsid w:val="00FC7410"/>
    <w:rsid w:val="00FD2352"/>
    <w:rsid w:val="00FD49B9"/>
    <w:rsid w:val="00FD5C07"/>
    <w:rsid w:val="00FE0CC6"/>
    <w:rsid w:val="00FE2136"/>
    <w:rsid w:val="00FE4161"/>
    <w:rsid w:val="00FE44DA"/>
    <w:rsid w:val="00FE5F22"/>
    <w:rsid w:val="00FE64F6"/>
    <w:rsid w:val="00FE6AEC"/>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E5700B"/>
  <w15:docId w15:val="{DB87545E-1B71-4AA1-8B1C-36E5C2506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9C0F15"/>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1308">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722018738">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nsfeldovaz@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soubory/obrazky-clanky/metodiky/2019_5_metodika_mereni.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7BAB9653904F7AAA7344615E0A7182"/>
        <w:category>
          <w:name w:val="Obecné"/>
          <w:gallery w:val="placeholder"/>
        </w:category>
        <w:types>
          <w:type w:val="bbPlcHdr"/>
        </w:types>
        <w:behaviors>
          <w:behavior w:val="content"/>
        </w:behaviors>
        <w:guid w:val="{EFD1D11A-46A7-4A1C-AF8E-1F7091FA4D48}"/>
      </w:docPartPr>
      <w:docPartBody>
        <w:p w:rsidR="00143C53" w:rsidRDefault="00143C53">
          <w:pPr>
            <w:pStyle w:val="AA7BAB9653904F7AAA7344615E0A718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Bold">
    <w:altName w:val="Verdana"/>
    <w:panose1 w:val="00000000000000000000"/>
    <w:charset w:val="00"/>
    <w:family w:val="swiss"/>
    <w:notTrueType/>
    <w:pitch w:val="default"/>
    <w:sig w:usb0="00000007" w:usb1="00000000" w:usb2="00000000" w:usb3="00000000" w:csb0="00000003" w:csb1="00000000"/>
  </w:font>
  <w:font w:name="DengXian">
    <w:altName w:val="等线"/>
    <w:panose1 w:val="02010600030101010101"/>
    <w:charset w:val="86"/>
    <w:family w:val="modern"/>
    <w:pitch w:val="fixed"/>
    <w:sig w:usb0="00000001" w:usb1="080E0000" w:usb2="00000010" w:usb3="00000000" w:csb0="00040000" w:csb1="00000000"/>
  </w:font>
  <w:font w:name="DengXian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C53"/>
    <w:rsid w:val="0000478B"/>
    <w:rsid w:val="00044AB5"/>
    <w:rsid w:val="00143C53"/>
    <w:rsid w:val="0019764C"/>
    <w:rsid w:val="002B03A0"/>
    <w:rsid w:val="00381192"/>
    <w:rsid w:val="003C5681"/>
    <w:rsid w:val="003F319B"/>
    <w:rsid w:val="0042266E"/>
    <w:rsid w:val="00502FA3"/>
    <w:rsid w:val="005C283B"/>
    <w:rsid w:val="0062744E"/>
    <w:rsid w:val="00687A48"/>
    <w:rsid w:val="006E2E19"/>
    <w:rsid w:val="006F7DCC"/>
    <w:rsid w:val="0079628B"/>
    <w:rsid w:val="0086759F"/>
    <w:rsid w:val="008B12FD"/>
    <w:rsid w:val="00972A49"/>
    <w:rsid w:val="009C161D"/>
    <w:rsid w:val="00B826E0"/>
    <w:rsid w:val="00BE25B7"/>
    <w:rsid w:val="00F250B0"/>
    <w:rsid w:val="00F76377"/>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A7BAB9653904F7AAA7344615E0A7182">
    <w:name w:val="AA7BAB9653904F7AAA7344615E0A7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FBECB9-48EE-4B20-94C1-33777E7AD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6830</Words>
  <Characters>40297</Characters>
  <Application>Microsoft Office Word</Application>
  <DocSecurity>0</DocSecurity>
  <Lines>335</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R-F_231219</vt:lpstr>
      <vt:lpstr/>
      <vt:lpstr>Titulek 1. úrovně </vt:lpstr>
      <vt:lpstr>    Titulek 2. úrovně</vt:lpstr>
      <vt:lpstr>        Titulek 3. úrovně</vt:lpstr>
    </vt:vector>
  </TitlesOfParts>
  <Manager>Fojta@szdc.cz</Manager>
  <Company>SŽ</Company>
  <LinksUpToDate>false</LinksUpToDate>
  <CharactersWithSpaces>47033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R-F_231219</dc:title>
  <dc:subject>ZTP_R-F_vzor</dc:subject>
  <dc:creator>Edelmannová Gabriela, Ing.</dc:creator>
  <cp:lastModifiedBy>Edelmannová Gabriela, Ing.</cp:lastModifiedBy>
  <cp:revision>3</cp:revision>
  <cp:lastPrinted>2023-04-18T07:38:00Z</cp:lastPrinted>
  <dcterms:created xsi:type="dcterms:W3CDTF">2024-04-12T11:40:00Z</dcterms:created>
  <dcterms:modified xsi:type="dcterms:W3CDTF">2024-04-12T11:49:00Z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