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FEC71" w14:textId="03586C46" w:rsidR="006018BC" w:rsidRPr="00EF5A41" w:rsidRDefault="006018BC" w:rsidP="00873DAF">
      <w:pPr>
        <w:spacing w:after="0" w:line="264" w:lineRule="auto"/>
        <w:ind w:right="425"/>
        <w:rPr>
          <w:rFonts w:eastAsia="Times New Roman" w:cs="Arial"/>
          <w:b/>
          <w:bCs/>
          <w:sz w:val="36"/>
          <w:szCs w:val="36"/>
          <w:lang w:eastAsia="cs-CZ"/>
        </w:rPr>
      </w:pPr>
      <w:r w:rsidRPr="00EF5A41">
        <w:rPr>
          <w:b/>
          <w:sz w:val="36"/>
          <w:szCs w:val="36"/>
        </w:rPr>
        <w:t xml:space="preserve">Smlouva o dílo na zhotovení </w:t>
      </w:r>
      <w:r w:rsidR="00F40105" w:rsidRPr="00EF5A41">
        <w:rPr>
          <w:rFonts w:eastAsia="Times New Roman" w:cs="Arial"/>
          <w:b/>
          <w:bCs/>
          <w:sz w:val="36"/>
          <w:szCs w:val="36"/>
          <w:lang w:eastAsia="cs-CZ"/>
        </w:rPr>
        <w:t>územně-technické studie</w:t>
      </w:r>
    </w:p>
    <w:p w14:paraId="09AA87C9" w14:textId="35482B2C" w:rsidR="00873DAF" w:rsidRPr="006F6ED4" w:rsidRDefault="00873DAF" w:rsidP="00873DAF">
      <w:pPr>
        <w:keepNext/>
        <w:suppressAutoHyphens/>
        <w:spacing w:after="360" w:line="264" w:lineRule="auto"/>
        <w:ind w:right="425"/>
        <w:outlineLvl w:val="0"/>
        <w:rPr>
          <w:rFonts w:eastAsia="Times New Roman" w:cs="Arial"/>
          <w:bCs/>
          <w:color w:val="000000" w:themeColor="text1"/>
          <w:kern w:val="32"/>
          <w:sz w:val="18"/>
          <w:szCs w:val="18"/>
          <w:lang w:eastAsia="cs-CZ"/>
        </w:rPr>
      </w:pPr>
      <w:r w:rsidRPr="00873DAF">
        <w:rPr>
          <w:rFonts w:eastAsia="Times New Roman" w:cs="Arial"/>
          <w:bCs/>
          <w:i/>
          <w:color w:val="000000" w:themeColor="text1"/>
          <w:kern w:val="32"/>
          <w:sz w:val="18"/>
          <w:szCs w:val="18"/>
          <w:lang w:eastAsia="cs-CZ"/>
        </w:rPr>
        <w:t>uzavřená podle ustanovení § 2586 a násl. zákona č. 89/2012 Sb., občanský zákoník, ve znění pozdějších předpisů (dále jen „</w:t>
      </w:r>
      <w:r w:rsidR="00DA492E">
        <w:rPr>
          <w:rFonts w:eastAsia="Times New Roman" w:cs="Arial"/>
          <w:bCs/>
          <w:i/>
          <w:color w:val="000000" w:themeColor="text1"/>
          <w:kern w:val="32"/>
          <w:sz w:val="18"/>
          <w:szCs w:val="18"/>
          <w:lang w:eastAsia="cs-CZ"/>
        </w:rPr>
        <w:t>o</w:t>
      </w:r>
      <w:r w:rsidRPr="00873DAF">
        <w:rPr>
          <w:rFonts w:eastAsia="Times New Roman" w:cs="Arial"/>
          <w:bCs/>
          <w:i/>
          <w:color w:val="000000" w:themeColor="text1"/>
          <w:kern w:val="32"/>
          <w:sz w:val="18"/>
          <w:szCs w:val="18"/>
          <w:lang w:eastAsia="cs-CZ"/>
        </w:rPr>
        <w:t>bčanský zákoník“)</w:t>
      </w:r>
      <w:r>
        <w:rPr>
          <w:rFonts w:eastAsia="Times New Roman" w:cs="Arial"/>
          <w:bCs/>
          <w:color w:val="000000" w:themeColor="text1"/>
          <w:kern w:val="32"/>
          <w:sz w:val="18"/>
          <w:szCs w:val="18"/>
          <w:lang w:eastAsia="cs-CZ"/>
        </w:rPr>
        <w:t xml:space="preserve"> </w:t>
      </w:r>
    </w:p>
    <w:p w14:paraId="1DB806FD" w14:textId="2F9B07B2" w:rsidR="006018BC" w:rsidRPr="00EF5A41" w:rsidRDefault="006018BC" w:rsidP="003A035E">
      <w:pPr>
        <w:tabs>
          <w:tab w:val="left" w:pos="6796"/>
        </w:tabs>
        <w:spacing w:after="0" w:line="264" w:lineRule="auto"/>
        <w:ind w:right="992"/>
        <w:rPr>
          <w:b/>
          <w:sz w:val="36"/>
          <w:szCs w:val="36"/>
        </w:rPr>
      </w:pPr>
      <w:r w:rsidRPr="00EF5A41">
        <w:rPr>
          <w:b/>
          <w:sz w:val="36"/>
          <w:szCs w:val="36"/>
        </w:rPr>
        <w:t xml:space="preserve">Název zakázky: </w:t>
      </w:r>
      <w:sdt>
        <w:sdtPr>
          <w:rPr>
            <w:b/>
            <w:sz w:val="36"/>
            <w:szCs w:val="36"/>
          </w:rPr>
          <w:alias w:val="Název akce - VYplnit pole - přenese se do zápatí"/>
          <w:tag w:val="Název akce"/>
          <w:id w:val="1889687308"/>
          <w:placeholder>
            <w:docPart w:val="816C1A276C1443138C7369277E89FF5D"/>
          </w:placeholder>
          <w:text/>
        </w:sdtPr>
        <w:sdtEndPr/>
        <w:sdtContent>
          <w:r w:rsidR="00E854DD">
            <w:rPr>
              <w:b/>
              <w:sz w:val="36"/>
              <w:szCs w:val="36"/>
            </w:rPr>
            <w:t>„Územně-technická studie nové trati Praha – Bystřice“</w:t>
          </w:r>
        </w:sdtContent>
      </w:sdt>
    </w:p>
    <w:p w14:paraId="7FFD08B3" w14:textId="77777777" w:rsidR="00873DAF" w:rsidRDefault="00873DAF" w:rsidP="00873DAF">
      <w:pPr>
        <w:keepNext/>
        <w:suppressAutoHyphens/>
        <w:spacing w:before="120" w:after="240" w:line="264" w:lineRule="auto"/>
        <w:ind w:right="425"/>
        <w:outlineLvl w:val="0"/>
        <w:rPr>
          <w:rFonts w:eastAsia="Times New Roman" w:cs="Arial"/>
          <w:bCs/>
          <w:color w:val="000000" w:themeColor="text1"/>
          <w:kern w:val="32"/>
          <w:sz w:val="18"/>
          <w:szCs w:val="18"/>
          <w:lang w:eastAsia="cs-CZ"/>
        </w:rPr>
      </w:pPr>
      <w:r w:rsidRPr="006F6ED4">
        <w:rPr>
          <w:rFonts w:eastAsia="Times New Roman" w:cs="Arial"/>
          <w:bCs/>
          <w:color w:val="000000" w:themeColor="text1"/>
          <w:kern w:val="32"/>
          <w:sz w:val="18"/>
          <w:szCs w:val="18"/>
          <w:lang w:eastAsia="cs-CZ"/>
        </w:rPr>
        <w:t>(dále jen „</w:t>
      </w:r>
      <w:r w:rsidRPr="006F6ED4">
        <w:rPr>
          <w:rFonts w:eastAsia="Times New Roman" w:cs="Arial"/>
          <w:b/>
          <w:bCs/>
          <w:i/>
          <w:color w:val="000000" w:themeColor="text1"/>
          <w:kern w:val="32"/>
          <w:sz w:val="18"/>
          <w:szCs w:val="18"/>
          <w:lang w:eastAsia="cs-CZ"/>
        </w:rPr>
        <w:t>Smlouva</w:t>
      </w:r>
      <w:r w:rsidRPr="006F6ED4">
        <w:rPr>
          <w:rFonts w:eastAsia="Times New Roman" w:cs="Arial"/>
          <w:bCs/>
          <w:color w:val="000000" w:themeColor="text1"/>
          <w:kern w:val="32"/>
          <w:sz w:val="18"/>
          <w:szCs w:val="18"/>
          <w:lang w:eastAsia="cs-CZ"/>
        </w:rPr>
        <w:t>“)</w:t>
      </w:r>
    </w:p>
    <w:p w14:paraId="3099CE62" w14:textId="7805578F" w:rsidR="006018BC" w:rsidRPr="00F40105" w:rsidRDefault="006018BC" w:rsidP="00EF2025">
      <w:pPr>
        <w:keepNext/>
        <w:suppressAutoHyphens/>
        <w:spacing w:before="240" w:after="240" w:line="264" w:lineRule="auto"/>
        <w:ind w:right="425"/>
        <w:outlineLvl w:val="0"/>
        <w:rPr>
          <w:rFonts w:eastAsia="Times New Roman" w:cs="Arial"/>
          <w:b/>
          <w:bCs/>
          <w:kern w:val="32"/>
          <w:sz w:val="18"/>
          <w:szCs w:val="18"/>
          <w:lang w:eastAsia="cs-CZ"/>
        </w:rPr>
      </w:pPr>
      <w:r w:rsidRPr="00F40105">
        <w:rPr>
          <w:rFonts w:eastAsia="Times New Roman" w:cs="Arial"/>
          <w:b/>
          <w:bCs/>
          <w:kern w:val="32"/>
          <w:sz w:val="18"/>
          <w:szCs w:val="18"/>
          <w:lang w:eastAsia="cs-CZ"/>
        </w:rPr>
        <w:t>Smluvní strany</w:t>
      </w:r>
    </w:p>
    <w:p w14:paraId="178F430C" w14:textId="77777777" w:rsidR="006018BC" w:rsidRPr="00F40105" w:rsidRDefault="006018BC" w:rsidP="00EF2025">
      <w:pPr>
        <w:tabs>
          <w:tab w:val="left" w:pos="1985"/>
        </w:tabs>
        <w:suppressAutoHyphens/>
        <w:spacing w:before="120" w:after="0" w:line="264" w:lineRule="auto"/>
        <w:ind w:left="284" w:right="425" w:hanging="284"/>
        <w:jc w:val="both"/>
        <w:rPr>
          <w:rFonts w:eastAsia="Times New Roman" w:cs="Arial"/>
          <w:b/>
          <w:sz w:val="18"/>
          <w:szCs w:val="18"/>
          <w:lang w:eastAsia="cs-CZ"/>
        </w:rPr>
      </w:pPr>
      <w:r w:rsidRPr="00F40105">
        <w:rPr>
          <w:rFonts w:eastAsia="Times New Roman" w:cs="Arial"/>
          <w:b/>
          <w:sz w:val="18"/>
          <w:szCs w:val="18"/>
          <w:lang w:eastAsia="cs-CZ"/>
        </w:rPr>
        <w:t>Objednatel:</w:t>
      </w:r>
    </w:p>
    <w:p w14:paraId="6E0BD4BC" w14:textId="77777777" w:rsidR="006018BC" w:rsidRPr="00F40105" w:rsidRDefault="006018BC" w:rsidP="00EF2025">
      <w:pPr>
        <w:tabs>
          <w:tab w:val="left" w:pos="1985"/>
        </w:tabs>
        <w:suppressAutoHyphens/>
        <w:spacing w:before="120" w:after="0" w:line="264" w:lineRule="auto"/>
        <w:ind w:left="284" w:right="425" w:hanging="284"/>
        <w:jc w:val="both"/>
        <w:rPr>
          <w:rFonts w:eastAsia="Times New Roman" w:cs="Arial"/>
          <w:bCs/>
          <w:sz w:val="18"/>
          <w:szCs w:val="18"/>
          <w:lang w:eastAsia="cs-CZ"/>
        </w:rPr>
      </w:pPr>
      <w:r w:rsidRPr="00F40105">
        <w:rPr>
          <w:rFonts w:eastAsia="Times New Roman" w:cs="Arial"/>
          <w:b/>
          <w:sz w:val="18"/>
          <w:szCs w:val="18"/>
          <w:lang w:eastAsia="cs-CZ"/>
        </w:rPr>
        <w:t xml:space="preserve">Správa železnic, státní organizace </w:t>
      </w:r>
    </w:p>
    <w:p w14:paraId="56ED2509" w14:textId="77777777" w:rsidR="006018BC" w:rsidRPr="00F40105" w:rsidRDefault="006018BC" w:rsidP="00EF2025">
      <w:pPr>
        <w:tabs>
          <w:tab w:val="left" w:pos="1985"/>
        </w:tabs>
        <w:suppressAutoHyphens/>
        <w:spacing w:after="0" w:line="264" w:lineRule="auto"/>
        <w:ind w:left="284" w:right="425" w:hanging="284"/>
        <w:jc w:val="both"/>
        <w:rPr>
          <w:rFonts w:eastAsia="Times New Roman" w:cs="Arial"/>
          <w:bCs/>
          <w:sz w:val="18"/>
          <w:szCs w:val="18"/>
          <w:lang w:eastAsia="cs-CZ"/>
        </w:rPr>
      </w:pPr>
      <w:r w:rsidRPr="00F40105">
        <w:rPr>
          <w:rFonts w:eastAsia="Times New Roman" w:cs="Arial"/>
          <w:bCs/>
          <w:sz w:val="18"/>
          <w:szCs w:val="18"/>
          <w:lang w:eastAsia="cs-CZ"/>
        </w:rPr>
        <w:t>se sídlem Praha 1 - Nové Město, Dlážděná 1003/7, PSČ 110 00</w:t>
      </w:r>
    </w:p>
    <w:p w14:paraId="62B2A41B" w14:textId="77777777" w:rsidR="006018BC" w:rsidRPr="00F40105" w:rsidRDefault="006018BC" w:rsidP="00EF2025">
      <w:pPr>
        <w:tabs>
          <w:tab w:val="left" w:pos="1985"/>
        </w:tabs>
        <w:suppressAutoHyphens/>
        <w:spacing w:after="0" w:line="264" w:lineRule="auto"/>
        <w:ind w:left="284" w:right="425" w:hanging="284"/>
        <w:jc w:val="both"/>
        <w:rPr>
          <w:rFonts w:eastAsia="Times New Roman" w:cs="Arial"/>
          <w:bCs/>
          <w:sz w:val="18"/>
          <w:szCs w:val="18"/>
          <w:lang w:eastAsia="cs-CZ"/>
        </w:rPr>
      </w:pPr>
      <w:r w:rsidRPr="00F40105">
        <w:rPr>
          <w:rFonts w:eastAsia="Times New Roman" w:cs="Arial"/>
          <w:bCs/>
          <w:sz w:val="18"/>
          <w:szCs w:val="18"/>
          <w:lang w:eastAsia="cs-CZ"/>
        </w:rPr>
        <w:t>IČO: 70994234</w:t>
      </w:r>
      <w:r w:rsidRPr="00F40105">
        <w:rPr>
          <w:rFonts w:eastAsia="Times New Roman" w:cs="Arial"/>
          <w:bCs/>
          <w:sz w:val="18"/>
          <w:szCs w:val="18"/>
          <w:lang w:eastAsia="cs-CZ"/>
        </w:rPr>
        <w:tab/>
        <w:t>DIČ: CZ70994234</w:t>
      </w:r>
    </w:p>
    <w:p w14:paraId="7A4E97D7" w14:textId="77777777" w:rsidR="006018BC" w:rsidRPr="00F40105" w:rsidRDefault="006018BC" w:rsidP="00EF2025">
      <w:pPr>
        <w:tabs>
          <w:tab w:val="left" w:pos="1985"/>
        </w:tabs>
        <w:suppressAutoHyphens/>
        <w:spacing w:after="0" w:line="264" w:lineRule="auto"/>
        <w:ind w:left="284" w:right="425" w:hanging="284"/>
        <w:jc w:val="both"/>
        <w:rPr>
          <w:rFonts w:eastAsia="Times New Roman" w:cs="Arial"/>
          <w:bCs/>
          <w:sz w:val="18"/>
          <w:szCs w:val="18"/>
          <w:lang w:eastAsia="cs-CZ"/>
        </w:rPr>
      </w:pPr>
      <w:bookmarkStart w:id="0" w:name="_Hlk140568844"/>
      <w:r w:rsidRPr="00F40105">
        <w:rPr>
          <w:rFonts w:eastAsia="Times New Roman" w:cs="Arial"/>
          <w:bCs/>
          <w:sz w:val="18"/>
          <w:szCs w:val="18"/>
          <w:lang w:eastAsia="cs-CZ"/>
        </w:rPr>
        <w:t>zapsaná v OR vedeném Městským soudem v Praze</w:t>
      </w:r>
      <w:bookmarkEnd w:id="0"/>
      <w:r w:rsidRPr="00F40105">
        <w:rPr>
          <w:rFonts w:eastAsia="Times New Roman" w:cs="Arial"/>
          <w:bCs/>
          <w:sz w:val="18"/>
          <w:szCs w:val="18"/>
          <w:lang w:eastAsia="cs-CZ"/>
        </w:rPr>
        <w:t>, spisová značka A 48384</w:t>
      </w:r>
    </w:p>
    <w:p w14:paraId="342412DC" w14:textId="77777777" w:rsidR="00F40105" w:rsidRDefault="006018BC" w:rsidP="00EF2025">
      <w:pPr>
        <w:suppressAutoHyphens/>
        <w:spacing w:before="240" w:after="0" w:line="264" w:lineRule="auto"/>
        <w:ind w:left="2127" w:right="425" w:hanging="2127"/>
        <w:rPr>
          <w:rFonts w:eastAsia="Times New Roman" w:cs="Arial"/>
          <w:sz w:val="18"/>
          <w:szCs w:val="18"/>
          <w:lang w:eastAsia="cs-CZ"/>
        </w:rPr>
      </w:pPr>
      <w:r w:rsidRPr="00F40105">
        <w:rPr>
          <w:rFonts w:eastAsia="Times New Roman" w:cs="Arial"/>
          <w:sz w:val="18"/>
          <w:szCs w:val="18"/>
          <w:lang w:eastAsia="cs-CZ"/>
        </w:rPr>
        <w:t xml:space="preserve">zastoupená </w:t>
      </w:r>
      <w:r w:rsidR="00F40105">
        <w:rPr>
          <w:rFonts w:eastAsia="Times New Roman" w:cs="Arial"/>
          <w:b/>
          <w:bCs/>
          <w:sz w:val="18"/>
          <w:szCs w:val="18"/>
          <w:lang w:eastAsia="cs-CZ"/>
        </w:rPr>
        <w:t>Ing. Mojmírem Nejezchlebem,</w:t>
      </w:r>
      <w:r w:rsidRPr="00F40105">
        <w:rPr>
          <w:rFonts w:eastAsia="Times New Roman" w:cs="Arial"/>
          <w:sz w:val="18"/>
          <w:szCs w:val="18"/>
          <w:lang w:eastAsia="cs-CZ"/>
        </w:rPr>
        <w:t xml:space="preserve"> </w:t>
      </w:r>
      <w:r w:rsidR="00F40105">
        <w:rPr>
          <w:rFonts w:eastAsia="Times New Roman" w:cs="Arial"/>
          <w:sz w:val="18"/>
          <w:szCs w:val="18"/>
          <w:lang w:eastAsia="cs-CZ"/>
        </w:rPr>
        <w:t>náměstkem generálního ředitele pro modernizaci</w:t>
      </w:r>
    </w:p>
    <w:p w14:paraId="66F45038" w14:textId="74537FAB" w:rsidR="006018BC" w:rsidRPr="00F40105" w:rsidRDefault="00EF5A41" w:rsidP="00EF2025">
      <w:pPr>
        <w:suppressAutoHyphens/>
        <w:spacing w:after="0" w:line="264" w:lineRule="auto"/>
        <w:ind w:left="2127" w:right="425" w:hanging="2127"/>
        <w:rPr>
          <w:rFonts w:eastAsia="Times New Roman" w:cs="Arial"/>
          <w:sz w:val="18"/>
          <w:szCs w:val="18"/>
          <w:lang w:eastAsia="cs-CZ"/>
        </w:rPr>
      </w:pPr>
      <w:r>
        <w:rPr>
          <w:rFonts w:eastAsia="Times New Roman" w:cs="Arial"/>
          <w:sz w:val="18"/>
          <w:szCs w:val="18"/>
          <w:lang w:eastAsia="cs-CZ"/>
        </w:rPr>
        <w:t xml:space="preserve">                                                                 </w:t>
      </w:r>
      <w:r w:rsidR="00F40105">
        <w:rPr>
          <w:rFonts w:eastAsia="Times New Roman" w:cs="Arial"/>
          <w:sz w:val="18"/>
          <w:szCs w:val="18"/>
          <w:lang w:eastAsia="cs-CZ"/>
        </w:rPr>
        <w:t>dráhy</w:t>
      </w:r>
      <w:r w:rsidR="00596026">
        <w:rPr>
          <w:rFonts w:eastAsia="Times New Roman" w:cs="Arial"/>
          <w:sz w:val="18"/>
          <w:szCs w:val="18"/>
          <w:lang w:eastAsia="cs-CZ"/>
        </w:rPr>
        <w:t xml:space="preserve">, </w:t>
      </w:r>
      <w:r w:rsidR="00596026" w:rsidRPr="001066D5">
        <w:rPr>
          <w:rFonts w:cs="Arial"/>
          <w:sz w:val="18"/>
          <w:szCs w:val="18"/>
        </w:rPr>
        <w:t>na základě pověření č. 2372 ze dne 26. 02. 2018</w:t>
      </w:r>
      <w:r w:rsidR="00596026">
        <w:rPr>
          <w:rFonts w:cs="Arial"/>
          <w:sz w:val="18"/>
          <w:szCs w:val="18"/>
        </w:rPr>
        <w:t>.</w:t>
      </w:r>
    </w:p>
    <w:p w14:paraId="45B66D6E" w14:textId="77777777" w:rsidR="006018BC" w:rsidRPr="004F4FD7" w:rsidRDefault="006018BC" w:rsidP="00EF2025">
      <w:pPr>
        <w:suppressAutoHyphens/>
        <w:spacing w:before="120" w:after="0" w:line="264" w:lineRule="auto"/>
        <w:ind w:right="425"/>
        <w:rPr>
          <w:rFonts w:eastAsia="Times New Roman" w:cs="Arial"/>
          <w:sz w:val="18"/>
          <w:szCs w:val="18"/>
          <w:lang w:eastAsia="cs-CZ"/>
        </w:rPr>
      </w:pPr>
      <w:r w:rsidRPr="004F4FD7">
        <w:rPr>
          <w:rFonts w:eastAsia="Times New Roman" w:cs="Arial"/>
          <w:b/>
          <w:sz w:val="18"/>
          <w:szCs w:val="18"/>
          <w:lang w:eastAsia="cs-CZ"/>
        </w:rPr>
        <w:t>Kontaktní zaměstnanci:</w:t>
      </w:r>
    </w:p>
    <w:p w14:paraId="0290DCD2" w14:textId="13BC02B3" w:rsidR="00517235" w:rsidRPr="00EF5A41" w:rsidRDefault="006018BC" w:rsidP="00EF2025">
      <w:pPr>
        <w:numPr>
          <w:ilvl w:val="0"/>
          <w:numId w:val="5"/>
        </w:numPr>
        <w:tabs>
          <w:tab w:val="num" w:pos="284"/>
        </w:tabs>
        <w:suppressAutoHyphens/>
        <w:spacing w:before="60" w:after="0" w:line="264" w:lineRule="auto"/>
        <w:ind w:left="284" w:right="425" w:hanging="284"/>
        <w:rPr>
          <w:rStyle w:val="Hypertextovodkaz"/>
          <w:rFonts w:eastAsia="Times New Roman" w:cs="Arial"/>
          <w:color w:val="auto"/>
          <w:sz w:val="18"/>
          <w:szCs w:val="18"/>
          <w:u w:val="none"/>
          <w:lang w:eastAsia="cs-CZ"/>
        </w:rPr>
      </w:pPr>
      <w:r w:rsidRPr="004F4FD7">
        <w:rPr>
          <w:rFonts w:eastAsia="Times New Roman" w:cs="Arial"/>
          <w:sz w:val="18"/>
          <w:szCs w:val="18"/>
          <w:lang w:eastAsia="cs-CZ"/>
        </w:rPr>
        <w:t xml:space="preserve">ve věcech smluvních: </w:t>
      </w:r>
      <w:r w:rsidR="00517235" w:rsidRPr="004F4FD7">
        <w:rPr>
          <w:rFonts w:cs="Arial"/>
          <w:b/>
          <w:sz w:val="18"/>
          <w:szCs w:val="18"/>
        </w:rPr>
        <w:t>Mgr. Petr Hocký</w:t>
      </w:r>
      <w:r w:rsidR="00517235" w:rsidRPr="004F4FD7">
        <w:rPr>
          <w:rFonts w:cs="Arial"/>
          <w:sz w:val="18"/>
          <w:szCs w:val="18"/>
        </w:rPr>
        <w:t xml:space="preserve">, GSM: 606 796 337, e-mail: </w:t>
      </w:r>
      <w:hyperlink r:id="rId11" w:history="1">
        <w:r w:rsidR="00517235" w:rsidRPr="00EF5A41">
          <w:rPr>
            <w:rStyle w:val="Hypertextovodkaz"/>
            <w:rFonts w:cs="Arial"/>
            <w:sz w:val="18"/>
            <w:szCs w:val="18"/>
          </w:rPr>
          <w:t>HockyP@spravazeleznic.cz</w:t>
        </w:r>
      </w:hyperlink>
    </w:p>
    <w:p w14:paraId="63D1D83C" w14:textId="191668F0" w:rsidR="00EF5A41" w:rsidRPr="00EF5A41" w:rsidRDefault="00EF5A41" w:rsidP="00EF2025">
      <w:pPr>
        <w:suppressAutoHyphens/>
        <w:spacing w:after="0" w:line="264" w:lineRule="auto"/>
        <w:ind w:left="1700" w:right="425" w:firstLine="424"/>
        <w:rPr>
          <w:rFonts w:eastAsia="Times New Roman" w:cs="Arial"/>
          <w:i/>
          <w:sz w:val="18"/>
          <w:szCs w:val="18"/>
          <w:lang w:eastAsia="cs-CZ"/>
        </w:rPr>
      </w:pPr>
      <w:r>
        <w:rPr>
          <w:rFonts w:eastAsia="Times New Roman" w:cs="Arial"/>
          <w:i/>
          <w:sz w:val="18"/>
          <w:szCs w:val="18"/>
          <w:lang w:eastAsia="cs-CZ"/>
        </w:rPr>
        <w:t xml:space="preserve">  </w:t>
      </w:r>
      <w:r w:rsidRPr="00EF5A41">
        <w:rPr>
          <w:rFonts w:eastAsia="Times New Roman" w:cs="Arial"/>
          <w:i/>
          <w:sz w:val="18"/>
          <w:szCs w:val="18"/>
          <w:lang w:eastAsia="cs-CZ"/>
        </w:rPr>
        <w:t>(vyjma podpisu této Smlouvy a jejích případných dodatků)</w:t>
      </w:r>
    </w:p>
    <w:p w14:paraId="0A741F30" w14:textId="710F53BB" w:rsidR="006018BC" w:rsidRPr="00517235" w:rsidRDefault="006018BC" w:rsidP="00EF2025">
      <w:pPr>
        <w:numPr>
          <w:ilvl w:val="0"/>
          <w:numId w:val="5"/>
        </w:numPr>
        <w:tabs>
          <w:tab w:val="num" w:pos="0"/>
        </w:tabs>
        <w:suppressAutoHyphens/>
        <w:spacing w:before="60" w:after="0" w:line="264" w:lineRule="auto"/>
        <w:ind w:left="284" w:right="425" w:hanging="284"/>
        <w:rPr>
          <w:rFonts w:eastAsia="Times New Roman" w:cs="Arial"/>
          <w:color w:val="FF0000"/>
          <w:sz w:val="18"/>
          <w:szCs w:val="18"/>
          <w:lang w:eastAsia="cs-CZ"/>
        </w:rPr>
      </w:pPr>
      <w:r w:rsidRPr="004F4FD7">
        <w:rPr>
          <w:rFonts w:eastAsia="Times New Roman" w:cs="Arial"/>
          <w:sz w:val="18"/>
          <w:szCs w:val="18"/>
          <w:lang w:eastAsia="cs-CZ"/>
        </w:rPr>
        <w:t xml:space="preserve">ve věcech technických: </w:t>
      </w:r>
      <w:r w:rsidR="00517235" w:rsidRPr="004F4FD7">
        <w:rPr>
          <w:rFonts w:cs="Arial"/>
          <w:b/>
          <w:sz w:val="18"/>
          <w:szCs w:val="18"/>
        </w:rPr>
        <w:t xml:space="preserve">Ing. Radim </w:t>
      </w:r>
      <w:r w:rsidR="00517235">
        <w:rPr>
          <w:rFonts w:cs="Arial"/>
          <w:b/>
          <w:sz w:val="18"/>
          <w:szCs w:val="18"/>
        </w:rPr>
        <w:t>Klusáček</w:t>
      </w:r>
      <w:r w:rsidR="00517235" w:rsidRPr="004F116D">
        <w:rPr>
          <w:rFonts w:cs="Arial"/>
          <w:sz w:val="18"/>
          <w:szCs w:val="18"/>
        </w:rPr>
        <w:t xml:space="preserve">, </w:t>
      </w:r>
      <w:r w:rsidR="00517235">
        <w:rPr>
          <w:rFonts w:cs="Arial"/>
          <w:sz w:val="18"/>
          <w:szCs w:val="18"/>
        </w:rPr>
        <w:t>GSM</w:t>
      </w:r>
      <w:r w:rsidR="00517235" w:rsidRPr="004F116D">
        <w:rPr>
          <w:rFonts w:cs="Arial"/>
          <w:sz w:val="18"/>
          <w:szCs w:val="18"/>
        </w:rPr>
        <w:t xml:space="preserve">: </w:t>
      </w:r>
      <w:r w:rsidR="00517235">
        <w:rPr>
          <w:rFonts w:cs="Arial"/>
          <w:sz w:val="18"/>
          <w:szCs w:val="18"/>
        </w:rPr>
        <w:t>725 359 820</w:t>
      </w:r>
      <w:r w:rsidR="00517235" w:rsidRPr="004F116D">
        <w:rPr>
          <w:rFonts w:cs="Arial"/>
          <w:sz w:val="18"/>
          <w:szCs w:val="18"/>
        </w:rPr>
        <w:t xml:space="preserve">, </w:t>
      </w:r>
      <w:r w:rsidR="00EF5A41">
        <w:rPr>
          <w:rFonts w:cs="Arial"/>
          <w:sz w:val="18"/>
          <w:szCs w:val="18"/>
        </w:rPr>
        <w:br/>
        <w:t xml:space="preserve">                                                                     </w:t>
      </w:r>
      <w:r w:rsidR="00517235" w:rsidRPr="004F116D">
        <w:rPr>
          <w:rFonts w:cs="Arial"/>
          <w:sz w:val="18"/>
          <w:szCs w:val="18"/>
        </w:rPr>
        <w:t xml:space="preserve">e-mail: </w:t>
      </w:r>
      <w:hyperlink r:id="rId12" w:history="1">
        <w:r w:rsidR="00EF5A41" w:rsidRPr="00C92739">
          <w:rPr>
            <w:rStyle w:val="Hypertextovodkaz"/>
            <w:rFonts w:cs="Arial"/>
            <w:sz w:val="18"/>
            <w:szCs w:val="18"/>
          </w:rPr>
          <w:t>Klusacek@spravazeleznic.cz</w:t>
        </w:r>
      </w:hyperlink>
    </w:p>
    <w:p w14:paraId="74FDF3EE" w14:textId="77777777" w:rsidR="00A00C44" w:rsidRPr="00A00C44" w:rsidRDefault="00A00C44" w:rsidP="00EF2025">
      <w:pPr>
        <w:spacing w:before="120" w:after="0" w:line="264" w:lineRule="auto"/>
        <w:jc w:val="both"/>
        <w:rPr>
          <w:b/>
          <w:color w:val="000000" w:themeColor="text1"/>
          <w:sz w:val="18"/>
          <w:szCs w:val="18"/>
        </w:rPr>
      </w:pPr>
      <w:r w:rsidRPr="00A00C44">
        <w:rPr>
          <w:b/>
          <w:iCs/>
          <w:color w:val="000000" w:themeColor="text1"/>
          <w:sz w:val="18"/>
          <w:szCs w:val="18"/>
        </w:rPr>
        <w:t xml:space="preserve">Korespondenční adresa: </w:t>
      </w:r>
    </w:p>
    <w:p w14:paraId="4D83F2D3" w14:textId="77777777" w:rsidR="00A00C44" w:rsidRPr="00A00C44" w:rsidRDefault="00A00C44" w:rsidP="00EF2025">
      <w:pPr>
        <w:spacing w:after="0" w:line="264" w:lineRule="auto"/>
        <w:jc w:val="both"/>
        <w:rPr>
          <w:color w:val="000000" w:themeColor="text1"/>
          <w:sz w:val="18"/>
          <w:szCs w:val="18"/>
        </w:rPr>
      </w:pPr>
      <w:r w:rsidRPr="00A00C44">
        <w:rPr>
          <w:color w:val="000000" w:themeColor="text1"/>
          <w:sz w:val="18"/>
          <w:szCs w:val="18"/>
        </w:rPr>
        <w:t>Správa železnic, státní organizace</w:t>
      </w:r>
    </w:p>
    <w:p w14:paraId="5A076689" w14:textId="596C5731" w:rsidR="00A00C44" w:rsidRPr="00A00C44" w:rsidRDefault="00A00C44" w:rsidP="00EF2025">
      <w:pPr>
        <w:spacing w:after="0" w:line="264" w:lineRule="auto"/>
        <w:jc w:val="both"/>
        <w:rPr>
          <w:color w:val="000000" w:themeColor="text1"/>
          <w:sz w:val="18"/>
          <w:szCs w:val="18"/>
        </w:rPr>
      </w:pPr>
      <w:r w:rsidRPr="00A00C44">
        <w:rPr>
          <w:color w:val="000000" w:themeColor="text1"/>
          <w:sz w:val="18"/>
          <w:szCs w:val="18"/>
        </w:rPr>
        <w:t xml:space="preserve">Odbor přípravy staveb, </w:t>
      </w:r>
      <w:r w:rsidR="00A64029">
        <w:rPr>
          <w:color w:val="000000" w:themeColor="text1"/>
          <w:sz w:val="18"/>
          <w:szCs w:val="18"/>
        </w:rPr>
        <w:t xml:space="preserve">Generální ředitelství, </w:t>
      </w:r>
      <w:r w:rsidRPr="00A00C44">
        <w:rPr>
          <w:color w:val="000000" w:themeColor="text1"/>
          <w:sz w:val="18"/>
          <w:szCs w:val="18"/>
        </w:rPr>
        <w:t>Dlážděná 1003/7, 110 00 Praha 1</w:t>
      </w:r>
    </w:p>
    <w:p w14:paraId="68F58676" w14:textId="77777777" w:rsidR="00A00C44" w:rsidRPr="00A00C44" w:rsidRDefault="00A00C44" w:rsidP="00EF2025">
      <w:pPr>
        <w:spacing w:before="120" w:after="120" w:line="264" w:lineRule="auto"/>
        <w:jc w:val="both"/>
        <w:rPr>
          <w:b/>
          <w:sz w:val="18"/>
          <w:szCs w:val="18"/>
        </w:rPr>
      </w:pPr>
      <w:r w:rsidRPr="00A00C44">
        <w:rPr>
          <w:b/>
          <w:sz w:val="18"/>
          <w:szCs w:val="18"/>
        </w:rPr>
        <w:t>Adresa pro doručování faktur:</w:t>
      </w:r>
    </w:p>
    <w:p w14:paraId="2E343DE7" w14:textId="77777777" w:rsidR="00A00C44" w:rsidRDefault="00A00C44" w:rsidP="00EF2025">
      <w:pPr>
        <w:spacing w:after="60" w:line="264" w:lineRule="auto"/>
        <w:ind w:left="284" w:hanging="284"/>
        <w:jc w:val="both"/>
        <w:rPr>
          <w:sz w:val="18"/>
          <w:szCs w:val="18"/>
        </w:rPr>
      </w:pPr>
      <w:r w:rsidRPr="00A00C44">
        <w:rPr>
          <w:sz w:val="18"/>
          <w:szCs w:val="18"/>
        </w:rPr>
        <w:t xml:space="preserve">• v listinné podobě na adresu Správa železnic, státní organizace, Centrální finanční účtárna Čechy, </w:t>
      </w:r>
    </w:p>
    <w:p w14:paraId="25378303" w14:textId="77777777" w:rsidR="00A00C44" w:rsidRPr="00A00C44" w:rsidRDefault="00A00C44" w:rsidP="00EF2025">
      <w:pPr>
        <w:spacing w:after="60" w:line="264" w:lineRule="auto"/>
        <w:ind w:left="284" w:hanging="284"/>
        <w:jc w:val="both"/>
        <w:rPr>
          <w:sz w:val="18"/>
          <w:szCs w:val="18"/>
        </w:rPr>
      </w:pPr>
      <w:r>
        <w:rPr>
          <w:sz w:val="18"/>
          <w:szCs w:val="18"/>
        </w:rPr>
        <w:t xml:space="preserve">   </w:t>
      </w:r>
      <w:r w:rsidRPr="00A00C44">
        <w:rPr>
          <w:sz w:val="18"/>
          <w:szCs w:val="18"/>
        </w:rPr>
        <w:t>Náměstí Jana Pernera 217, 530 02 Pardubice, nebo</w:t>
      </w:r>
    </w:p>
    <w:p w14:paraId="5DA9D77D" w14:textId="77777777" w:rsidR="00A00C44" w:rsidRPr="00A00C44" w:rsidRDefault="00A00C44" w:rsidP="00EF2025">
      <w:pPr>
        <w:spacing w:after="60" w:line="264" w:lineRule="auto"/>
        <w:ind w:left="284" w:hanging="284"/>
        <w:jc w:val="both"/>
        <w:rPr>
          <w:sz w:val="18"/>
          <w:szCs w:val="18"/>
        </w:rPr>
      </w:pPr>
      <w:r w:rsidRPr="00A00C44">
        <w:rPr>
          <w:sz w:val="18"/>
          <w:szCs w:val="18"/>
        </w:rPr>
        <w:t xml:space="preserve">• v elektronické podobě na e-mailovou adresu: </w:t>
      </w:r>
      <w:hyperlink r:id="rId13" w:history="1">
        <w:r w:rsidRPr="00A00C44">
          <w:rPr>
            <w:color w:val="0000FF" w:themeColor="hyperlink"/>
            <w:sz w:val="18"/>
            <w:szCs w:val="18"/>
            <w:u w:val="single"/>
          </w:rPr>
          <w:t>ePodatelnaCFU@spravazeleznic.cz</w:t>
        </w:r>
      </w:hyperlink>
      <w:r w:rsidRPr="00A00C44">
        <w:rPr>
          <w:sz w:val="18"/>
          <w:szCs w:val="18"/>
        </w:rPr>
        <w:t>, nebo</w:t>
      </w:r>
    </w:p>
    <w:p w14:paraId="57BCC89A" w14:textId="77777777" w:rsidR="00A00C44" w:rsidRPr="00A00C44" w:rsidRDefault="00A00C44" w:rsidP="00EF2025">
      <w:pPr>
        <w:suppressAutoHyphens/>
        <w:spacing w:after="120" w:line="264" w:lineRule="auto"/>
        <w:ind w:left="284" w:hanging="284"/>
        <w:rPr>
          <w:rFonts w:cs="Arial"/>
          <w:sz w:val="18"/>
          <w:szCs w:val="18"/>
        </w:rPr>
      </w:pPr>
      <w:r w:rsidRPr="00A00C44">
        <w:rPr>
          <w:sz w:val="18"/>
          <w:szCs w:val="18"/>
        </w:rPr>
        <w:t>• datovou zprávou na identifikátor datové schránky: uccchjm</w:t>
      </w:r>
      <w:r w:rsidRPr="00A00C44">
        <w:rPr>
          <w:rFonts w:cs="Arial"/>
          <w:sz w:val="18"/>
          <w:szCs w:val="18"/>
        </w:rPr>
        <w:t xml:space="preserve"> </w:t>
      </w:r>
    </w:p>
    <w:p w14:paraId="00688EE5" w14:textId="2975D123" w:rsidR="00A00C44" w:rsidRPr="00BC38B7" w:rsidRDefault="00A00C44" w:rsidP="00EF2025">
      <w:pPr>
        <w:spacing w:after="0" w:line="264" w:lineRule="auto"/>
        <w:ind w:right="425"/>
        <w:jc w:val="both"/>
        <w:rPr>
          <w:sz w:val="18"/>
          <w:szCs w:val="18"/>
          <w:lang w:val="en-US"/>
        </w:rPr>
      </w:pPr>
      <w:r>
        <w:rPr>
          <w:sz w:val="18"/>
          <w:szCs w:val="18"/>
        </w:rPr>
        <w:t>číslo smlouvy</w:t>
      </w:r>
      <w:r w:rsidR="00EF2025">
        <w:rPr>
          <w:sz w:val="18"/>
          <w:szCs w:val="18"/>
        </w:rPr>
        <w:t xml:space="preserve"> Objednatele</w:t>
      </w:r>
      <w:r>
        <w:rPr>
          <w:sz w:val="18"/>
          <w:szCs w:val="18"/>
        </w:rPr>
        <w:t xml:space="preserve">: </w:t>
      </w:r>
      <w:bookmarkStart w:id="1" w:name="_Hlk159856209"/>
      <w:r w:rsidR="00C60492" w:rsidRPr="00BC38B7">
        <w:rPr>
          <w:b/>
          <w:sz w:val="18"/>
          <w:szCs w:val="18"/>
          <w:highlight w:val="green"/>
        </w:rPr>
        <w:t>„</w:t>
      </w:r>
      <w:r w:rsidR="00BC38B7" w:rsidRPr="00BC38B7">
        <w:rPr>
          <w:b/>
          <w:sz w:val="18"/>
          <w:szCs w:val="18"/>
          <w:highlight w:val="green"/>
          <w:lang w:val="en-US"/>
        </w:rPr>
        <w:t>[</w:t>
      </w:r>
      <w:proofErr w:type="spellStart"/>
      <w:r w:rsidR="00BC38B7" w:rsidRPr="00BC38B7">
        <w:rPr>
          <w:b/>
          <w:sz w:val="18"/>
          <w:szCs w:val="18"/>
          <w:highlight w:val="green"/>
          <w:lang w:val="en-US"/>
        </w:rPr>
        <w:t>doplní</w:t>
      </w:r>
      <w:proofErr w:type="spellEnd"/>
      <w:r w:rsidR="00BC38B7" w:rsidRPr="00BC38B7">
        <w:rPr>
          <w:b/>
          <w:sz w:val="18"/>
          <w:szCs w:val="18"/>
          <w:highlight w:val="green"/>
          <w:lang w:val="en-US"/>
        </w:rPr>
        <w:t xml:space="preserve"> </w:t>
      </w:r>
      <w:r w:rsidR="00BC38B7" w:rsidRPr="00BC38B7">
        <w:rPr>
          <w:b/>
          <w:sz w:val="18"/>
          <w:szCs w:val="18"/>
          <w:highlight w:val="green"/>
        </w:rPr>
        <w:t>Objednatel</w:t>
      </w:r>
      <w:r w:rsidR="00BC38B7" w:rsidRPr="00BC38B7">
        <w:rPr>
          <w:b/>
          <w:sz w:val="18"/>
          <w:szCs w:val="18"/>
          <w:highlight w:val="green"/>
          <w:lang w:val="en-US"/>
        </w:rPr>
        <w:t>]”</w:t>
      </w:r>
      <w:bookmarkEnd w:id="1"/>
    </w:p>
    <w:p w14:paraId="6B307EC0" w14:textId="254AF166" w:rsidR="00A00C44" w:rsidRPr="00A00C44" w:rsidRDefault="00A00C44" w:rsidP="00EF2025">
      <w:pPr>
        <w:spacing w:after="0" w:line="264" w:lineRule="auto"/>
        <w:ind w:right="425"/>
        <w:jc w:val="both"/>
        <w:rPr>
          <w:sz w:val="18"/>
          <w:szCs w:val="18"/>
        </w:rPr>
      </w:pPr>
      <w:r w:rsidRPr="00A00C44">
        <w:rPr>
          <w:sz w:val="18"/>
          <w:szCs w:val="18"/>
        </w:rPr>
        <w:t>ISPROFOND</w:t>
      </w:r>
      <w:r w:rsidR="00E76C02">
        <w:rPr>
          <w:sz w:val="18"/>
          <w:szCs w:val="18"/>
        </w:rPr>
        <w:t>/</w:t>
      </w:r>
      <w:proofErr w:type="spellStart"/>
      <w:r w:rsidR="00E76C02" w:rsidRPr="00E76C02">
        <w:rPr>
          <w:sz w:val="18"/>
          <w:szCs w:val="18"/>
        </w:rPr>
        <w:t>Subisprofin</w:t>
      </w:r>
      <w:proofErr w:type="spellEnd"/>
      <w:r w:rsidRPr="00A00C44">
        <w:rPr>
          <w:sz w:val="18"/>
          <w:szCs w:val="18"/>
        </w:rPr>
        <w:t xml:space="preserve">: </w:t>
      </w:r>
      <w:r w:rsidRPr="00A64029">
        <w:rPr>
          <w:b/>
          <w:sz w:val="18"/>
          <w:szCs w:val="18"/>
        </w:rPr>
        <w:t>327 321 4901</w:t>
      </w:r>
      <w:r w:rsidR="00A64029">
        <w:rPr>
          <w:b/>
          <w:sz w:val="18"/>
          <w:szCs w:val="18"/>
        </w:rPr>
        <w:t>/</w:t>
      </w:r>
      <w:r w:rsidR="00BC38B7" w:rsidRPr="00BC38B7">
        <w:rPr>
          <w:b/>
          <w:sz w:val="18"/>
          <w:szCs w:val="18"/>
          <w:highlight w:val="green"/>
        </w:rPr>
        <w:t>„</w:t>
      </w:r>
      <w:r w:rsidR="00BC38B7" w:rsidRPr="00BC38B7">
        <w:rPr>
          <w:b/>
          <w:sz w:val="18"/>
          <w:szCs w:val="18"/>
          <w:highlight w:val="green"/>
          <w:lang w:val="en-US"/>
        </w:rPr>
        <w:t>[</w:t>
      </w:r>
      <w:proofErr w:type="spellStart"/>
      <w:r w:rsidR="00BC38B7" w:rsidRPr="00BC38B7">
        <w:rPr>
          <w:b/>
          <w:sz w:val="18"/>
          <w:szCs w:val="18"/>
          <w:highlight w:val="green"/>
          <w:lang w:val="en-US"/>
        </w:rPr>
        <w:t>doplní</w:t>
      </w:r>
      <w:proofErr w:type="spellEnd"/>
      <w:r w:rsidR="00BC38B7" w:rsidRPr="00BC38B7">
        <w:rPr>
          <w:b/>
          <w:sz w:val="18"/>
          <w:szCs w:val="18"/>
          <w:highlight w:val="green"/>
          <w:lang w:val="en-US"/>
        </w:rPr>
        <w:t xml:space="preserve"> </w:t>
      </w:r>
      <w:r w:rsidR="00BC38B7" w:rsidRPr="00BC38B7">
        <w:rPr>
          <w:b/>
          <w:sz w:val="18"/>
          <w:szCs w:val="18"/>
          <w:highlight w:val="green"/>
        </w:rPr>
        <w:t>Objednatel</w:t>
      </w:r>
      <w:r w:rsidR="00BC38B7" w:rsidRPr="00BC38B7">
        <w:rPr>
          <w:b/>
          <w:sz w:val="18"/>
          <w:szCs w:val="18"/>
          <w:highlight w:val="green"/>
          <w:lang w:val="en-US"/>
        </w:rPr>
        <w:t>]”</w:t>
      </w:r>
    </w:p>
    <w:p w14:paraId="3E7B6C42" w14:textId="7D8E601F" w:rsidR="006018BC" w:rsidRPr="00A00C44" w:rsidRDefault="006018BC" w:rsidP="00EF2025">
      <w:pPr>
        <w:tabs>
          <w:tab w:val="left" w:pos="1985"/>
          <w:tab w:val="right" w:pos="5670"/>
        </w:tabs>
        <w:suppressAutoHyphens/>
        <w:spacing w:before="240" w:after="0" w:line="264" w:lineRule="auto"/>
        <w:ind w:right="425"/>
        <w:rPr>
          <w:rFonts w:eastAsia="Times New Roman" w:cs="Arial"/>
          <w:sz w:val="18"/>
          <w:szCs w:val="18"/>
          <w:lang w:eastAsia="cs-CZ"/>
        </w:rPr>
      </w:pPr>
      <w:r w:rsidRPr="00A00C44">
        <w:rPr>
          <w:rFonts w:eastAsia="Times New Roman" w:cs="Arial"/>
          <w:sz w:val="18"/>
          <w:szCs w:val="18"/>
          <w:lang w:eastAsia="cs-CZ"/>
        </w:rPr>
        <w:t>(dále jen „</w:t>
      </w:r>
      <w:r w:rsidR="000F0821" w:rsidRPr="005E47F9">
        <w:rPr>
          <w:rFonts w:eastAsia="Times New Roman" w:cs="Arial"/>
          <w:b/>
          <w:i/>
          <w:sz w:val="18"/>
          <w:szCs w:val="18"/>
          <w:lang w:eastAsia="cs-CZ"/>
        </w:rPr>
        <w:t>o</w:t>
      </w:r>
      <w:r w:rsidRPr="005E47F9">
        <w:rPr>
          <w:rFonts w:eastAsia="Times New Roman" w:cs="Arial"/>
          <w:b/>
          <w:i/>
          <w:sz w:val="18"/>
          <w:szCs w:val="18"/>
          <w:lang w:eastAsia="cs-CZ"/>
        </w:rPr>
        <w:t>bjednatel</w:t>
      </w:r>
      <w:r w:rsidRPr="00A00C44">
        <w:rPr>
          <w:rFonts w:eastAsia="Times New Roman" w:cs="Arial"/>
          <w:sz w:val="18"/>
          <w:szCs w:val="18"/>
          <w:lang w:eastAsia="cs-CZ"/>
        </w:rPr>
        <w:t>“)</w:t>
      </w:r>
    </w:p>
    <w:p w14:paraId="1FF4F805" w14:textId="77777777" w:rsidR="006018BC" w:rsidRPr="00A00C44" w:rsidRDefault="006018BC" w:rsidP="00EF2025">
      <w:pPr>
        <w:suppressAutoHyphens/>
        <w:spacing w:after="0" w:line="264" w:lineRule="auto"/>
        <w:ind w:left="1985" w:right="425"/>
        <w:rPr>
          <w:rFonts w:eastAsia="Times New Roman" w:cs="Arial"/>
          <w:sz w:val="18"/>
          <w:szCs w:val="18"/>
          <w:lang w:eastAsia="cs-CZ"/>
        </w:rPr>
      </w:pPr>
    </w:p>
    <w:p w14:paraId="2DF24D3E" w14:textId="77777777" w:rsidR="00EF2025" w:rsidRDefault="00EF2025" w:rsidP="00EF2025">
      <w:pPr>
        <w:suppressAutoHyphens/>
        <w:spacing w:after="120" w:line="264" w:lineRule="auto"/>
        <w:ind w:right="425"/>
        <w:rPr>
          <w:rFonts w:eastAsia="Times New Roman" w:cs="Arial"/>
          <w:bCs/>
          <w:sz w:val="18"/>
          <w:szCs w:val="18"/>
          <w:lang w:eastAsia="cs-CZ"/>
        </w:rPr>
      </w:pPr>
    </w:p>
    <w:p w14:paraId="7172DB1B" w14:textId="1BEE1F82" w:rsidR="00EF2025" w:rsidRDefault="00EF2025" w:rsidP="00EF2025">
      <w:pPr>
        <w:suppressAutoHyphens/>
        <w:spacing w:after="120" w:line="264" w:lineRule="auto"/>
        <w:ind w:right="425"/>
        <w:rPr>
          <w:rFonts w:eastAsia="Times New Roman" w:cs="Arial"/>
          <w:bCs/>
          <w:sz w:val="18"/>
          <w:szCs w:val="18"/>
          <w:lang w:eastAsia="cs-CZ"/>
        </w:rPr>
      </w:pPr>
      <w:r w:rsidRPr="00EF2025">
        <w:rPr>
          <w:rFonts w:eastAsia="Times New Roman" w:cs="Arial"/>
          <w:bCs/>
          <w:sz w:val="18"/>
          <w:szCs w:val="18"/>
          <w:lang w:eastAsia="cs-CZ"/>
        </w:rPr>
        <w:t>a</w:t>
      </w:r>
    </w:p>
    <w:p w14:paraId="193B81BD" w14:textId="77777777" w:rsidR="00EF2025" w:rsidRPr="00EF2025" w:rsidRDefault="00EF2025" w:rsidP="00EF2025">
      <w:pPr>
        <w:suppressAutoHyphens/>
        <w:spacing w:after="120" w:line="264" w:lineRule="auto"/>
        <w:ind w:right="425"/>
        <w:rPr>
          <w:rFonts w:eastAsia="Times New Roman" w:cs="Arial"/>
          <w:bCs/>
          <w:sz w:val="18"/>
          <w:szCs w:val="18"/>
          <w:lang w:eastAsia="cs-CZ"/>
        </w:rPr>
      </w:pPr>
    </w:p>
    <w:p w14:paraId="26B65FD0" w14:textId="0203CB8F" w:rsidR="00EF2025" w:rsidRDefault="00EF2025" w:rsidP="00EF2025">
      <w:pPr>
        <w:suppressAutoHyphens/>
        <w:spacing w:after="120" w:line="264" w:lineRule="auto"/>
        <w:ind w:right="425"/>
        <w:rPr>
          <w:rFonts w:eastAsia="Times New Roman" w:cs="Arial"/>
          <w:b/>
          <w:bCs/>
          <w:color w:val="FF0000"/>
          <w:sz w:val="18"/>
          <w:szCs w:val="18"/>
          <w:lang w:eastAsia="cs-CZ"/>
        </w:rPr>
      </w:pPr>
    </w:p>
    <w:p w14:paraId="66A4E18C" w14:textId="77777777" w:rsidR="00C60492" w:rsidRDefault="00C60492" w:rsidP="00EF2025">
      <w:pPr>
        <w:suppressAutoHyphens/>
        <w:spacing w:after="120" w:line="264" w:lineRule="auto"/>
        <w:ind w:right="425"/>
        <w:rPr>
          <w:rFonts w:eastAsia="Times New Roman" w:cs="Arial"/>
          <w:b/>
          <w:bCs/>
          <w:color w:val="FF0000"/>
          <w:sz w:val="18"/>
          <w:szCs w:val="18"/>
          <w:lang w:eastAsia="cs-CZ"/>
        </w:rPr>
      </w:pPr>
    </w:p>
    <w:p w14:paraId="63632878" w14:textId="5434BAE4" w:rsidR="006018BC" w:rsidRPr="00A00C44" w:rsidRDefault="006018BC" w:rsidP="003A035E">
      <w:pPr>
        <w:tabs>
          <w:tab w:val="left" w:pos="6480"/>
        </w:tabs>
        <w:suppressAutoHyphens/>
        <w:spacing w:after="120" w:line="264" w:lineRule="auto"/>
        <w:ind w:right="425"/>
        <w:rPr>
          <w:rFonts w:eastAsia="Times New Roman" w:cs="Arial"/>
          <w:b/>
          <w:bCs/>
          <w:sz w:val="18"/>
          <w:szCs w:val="18"/>
          <w:lang w:eastAsia="cs-CZ"/>
        </w:rPr>
      </w:pPr>
      <w:r w:rsidRPr="00A00C44">
        <w:rPr>
          <w:rFonts w:eastAsia="Times New Roman" w:cs="Arial"/>
          <w:b/>
          <w:bCs/>
          <w:sz w:val="18"/>
          <w:szCs w:val="18"/>
          <w:lang w:eastAsia="cs-CZ"/>
        </w:rPr>
        <w:lastRenderedPageBreak/>
        <w:t>Zhotovitel:</w:t>
      </w:r>
      <w:r w:rsidR="003A035E">
        <w:rPr>
          <w:rFonts w:eastAsia="Times New Roman" w:cs="Arial"/>
          <w:b/>
          <w:bCs/>
          <w:sz w:val="18"/>
          <w:szCs w:val="18"/>
          <w:lang w:eastAsia="cs-CZ"/>
        </w:rPr>
        <w:tab/>
      </w:r>
    </w:p>
    <w:p w14:paraId="6E1471BC" w14:textId="0034CD21" w:rsidR="006018BC" w:rsidRPr="00A00C44" w:rsidRDefault="00BC38B7" w:rsidP="00A64029">
      <w:pPr>
        <w:suppressAutoHyphens/>
        <w:spacing w:after="0" w:line="264" w:lineRule="auto"/>
        <w:ind w:right="425"/>
        <w:rPr>
          <w:rFonts w:eastAsia="Times New Roman" w:cs="Arial"/>
          <w:b/>
          <w:bCs/>
          <w:sz w:val="18"/>
          <w:szCs w:val="18"/>
          <w:lang w:eastAsia="cs-CZ"/>
        </w:rPr>
      </w:pPr>
      <w:r w:rsidRPr="00BC38B7">
        <w:rPr>
          <w:rFonts w:eastAsia="Times New Roman" w:cs="Arial"/>
          <w:b/>
          <w:bCs/>
          <w:sz w:val="18"/>
          <w:szCs w:val="18"/>
          <w:highlight w:val="yellow"/>
          <w:lang w:eastAsia="cs-CZ"/>
        </w:rPr>
        <w:t>„</w:t>
      </w:r>
      <w:r w:rsidRPr="00BC38B7">
        <w:rPr>
          <w:rFonts w:eastAsia="Times New Roman" w:cs="Arial"/>
          <w:b/>
          <w:bCs/>
          <w:sz w:val="18"/>
          <w:szCs w:val="18"/>
          <w:highlight w:val="yellow"/>
          <w:lang w:val="en-US" w:eastAsia="cs-CZ"/>
        </w:rPr>
        <w:t>[</w:t>
      </w:r>
      <w:proofErr w:type="spellStart"/>
      <w:r w:rsidRPr="00BC38B7">
        <w:rPr>
          <w:rFonts w:eastAsia="Times New Roman" w:cs="Arial"/>
          <w:b/>
          <w:bCs/>
          <w:sz w:val="18"/>
          <w:szCs w:val="18"/>
          <w:highlight w:val="yellow"/>
          <w:lang w:val="en-US" w:eastAsia="cs-CZ"/>
        </w:rPr>
        <w:t>doplní</w:t>
      </w:r>
      <w:proofErr w:type="spellEnd"/>
      <w:r w:rsidRPr="00BC38B7">
        <w:rPr>
          <w:rFonts w:eastAsia="Times New Roman" w:cs="Arial"/>
          <w:b/>
          <w:bCs/>
          <w:sz w:val="18"/>
          <w:szCs w:val="18"/>
          <w:highlight w:val="yellow"/>
          <w:lang w:val="en-US" w:eastAsia="cs-CZ"/>
        </w:rPr>
        <w:t xml:space="preserve"> </w:t>
      </w:r>
      <w:r w:rsidRPr="00BC38B7">
        <w:rPr>
          <w:rFonts w:eastAsia="Times New Roman" w:cs="Arial"/>
          <w:b/>
          <w:bCs/>
          <w:sz w:val="18"/>
          <w:szCs w:val="18"/>
          <w:highlight w:val="yellow"/>
          <w:lang w:eastAsia="cs-CZ"/>
        </w:rPr>
        <w:t>Zhotovitel</w:t>
      </w:r>
      <w:r w:rsidRPr="00BC38B7">
        <w:rPr>
          <w:rFonts w:eastAsia="Times New Roman" w:cs="Arial"/>
          <w:b/>
          <w:bCs/>
          <w:sz w:val="18"/>
          <w:szCs w:val="18"/>
          <w:highlight w:val="yellow"/>
          <w:lang w:val="en-US" w:eastAsia="cs-CZ"/>
        </w:rPr>
        <w:t>]”</w:t>
      </w:r>
    </w:p>
    <w:p w14:paraId="1BB68D3D" w14:textId="61110C2E" w:rsidR="00BC38B7" w:rsidRPr="00A00C44" w:rsidRDefault="006018BC" w:rsidP="00BC38B7">
      <w:pPr>
        <w:suppressAutoHyphens/>
        <w:spacing w:after="0" w:line="264" w:lineRule="auto"/>
        <w:ind w:right="425"/>
        <w:rPr>
          <w:rFonts w:eastAsia="Times New Roman" w:cs="Arial"/>
          <w:b/>
          <w:bCs/>
          <w:sz w:val="18"/>
          <w:szCs w:val="18"/>
          <w:lang w:eastAsia="cs-CZ"/>
        </w:rPr>
      </w:pPr>
      <w:r w:rsidRPr="00A00C44">
        <w:rPr>
          <w:rFonts w:eastAsia="Times New Roman" w:cs="Arial"/>
          <w:sz w:val="18"/>
          <w:szCs w:val="18"/>
          <w:lang w:eastAsia="cs-CZ"/>
        </w:rPr>
        <w:t xml:space="preserve">se sídlem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sidR="008A3DA7">
        <w:rPr>
          <w:rFonts w:eastAsia="Times New Roman" w:cs="Arial"/>
          <w:sz w:val="18"/>
          <w:szCs w:val="18"/>
          <w:lang w:eastAsia="cs-CZ"/>
        </w:rPr>
        <w:t xml:space="preserve">,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sidR="008A3DA7">
        <w:rPr>
          <w:rFonts w:eastAsia="Times New Roman" w:cs="Arial"/>
          <w:sz w:val="18"/>
          <w:szCs w:val="18"/>
          <w:lang w:eastAsia="cs-CZ"/>
        </w:rPr>
        <w:t xml:space="preserve">, </w:t>
      </w:r>
      <w:r w:rsidR="00A64029">
        <w:rPr>
          <w:rFonts w:eastAsia="Times New Roman" w:cs="Arial"/>
          <w:sz w:val="18"/>
          <w:szCs w:val="18"/>
          <w:lang w:eastAsia="cs-CZ"/>
        </w:rPr>
        <w:t xml:space="preserve">PSČ </w:t>
      </w:r>
      <w:bookmarkStart w:id="2" w:name="_Hlk159856368"/>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bookmarkEnd w:id="2"/>
    </w:p>
    <w:p w14:paraId="215C39F3" w14:textId="7249FE88" w:rsidR="006018BC" w:rsidRPr="00A00C44" w:rsidRDefault="006018BC" w:rsidP="00A64029">
      <w:pPr>
        <w:suppressAutoHyphens/>
        <w:spacing w:after="0" w:line="264" w:lineRule="auto"/>
        <w:ind w:right="425"/>
        <w:rPr>
          <w:rFonts w:eastAsia="Times New Roman" w:cs="Arial"/>
          <w:sz w:val="18"/>
          <w:szCs w:val="18"/>
          <w:lang w:eastAsia="cs-CZ"/>
        </w:rPr>
      </w:pPr>
    </w:p>
    <w:p w14:paraId="6A27F478" w14:textId="4C335742" w:rsidR="006018BC" w:rsidRPr="00A00C44" w:rsidRDefault="006018BC" w:rsidP="00A64029">
      <w:pPr>
        <w:suppressAutoHyphens/>
        <w:spacing w:after="0" w:line="264" w:lineRule="auto"/>
        <w:ind w:right="425"/>
        <w:rPr>
          <w:rFonts w:eastAsia="Times New Roman" w:cs="Arial"/>
          <w:sz w:val="18"/>
          <w:szCs w:val="18"/>
          <w:lang w:eastAsia="cs-CZ"/>
        </w:rPr>
      </w:pPr>
      <w:r w:rsidRPr="00A00C44">
        <w:rPr>
          <w:rFonts w:eastAsia="Times New Roman" w:cs="Arial"/>
          <w:sz w:val="18"/>
          <w:szCs w:val="18"/>
          <w:lang w:eastAsia="cs-CZ"/>
        </w:rPr>
        <w:t>IČO:</w:t>
      </w:r>
      <w:r w:rsidR="008A3DA7">
        <w:rPr>
          <w:rFonts w:eastAsia="Times New Roman" w:cs="Arial"/>
          <w:sz w:val="18"/>
          <w:szCs w:val="18"/>
          <w:lang w:eastAsia="cs-CZ"/>
        </w:rPr>
        <w:t xml:space="preserve">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sidR="00A64029">
        <w:rPr>
          <w:rFonts w:eastAsia="Times New Roman" w:cs="Arial"/>
          <w:sz w:val="18"/>
          <w:szCs w:val="18"/>
          <w:lang w:eastAsia="cs-CZ"/>
        </w:rPr>
        <w:t>;</w:t>
      </w:r>
      <w:r w:rsidR="008A3DA7">
        <w:rPr>
          <w:rFonts w:eastAsia="Times New Roman" w:cs="Arial"/>
          <w:sz w:val="18"/>
          <w:szCs w:val="18"/>
          <w:lang w:eastAsia="cs-CZ"/>
        </w:rPr>
        <w:t xml:space="preserve"> </w:t>
      </w:r>
      <w:r w:rsidRPr="00A00C44">
        <w:rPr>
          <w:rFonts w:eastAsia="Times New Roman" w:cs="Arial"/>
          <w:sz w:val="18"/>
          <w:szCs w:val="18"/>
          <w:lang w:eastAsia="cs-CZ"/>
        </w:rPr>
        <w:tab/>
        <w:t xml:space="preserve">DIČ: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p>
    <w:p w14:paraId="24D224AF" w14:textId="77777777" w:rsidR="00BC38B7" w:rsidRDefault="00E76C02" w:rsidP="00BC38B7">
      <w:pPr>
        <w:suppressAutoHyphens/>
        <w:spacing w:after="0" w:line="264" w:lineRule="auto"/>
        <w:ind w:right="425"/>
        <w:rPr>
          <w:rFonts w:eastAsia="Times New Roman" w:cs="Arial"/>
          <w:b/>
          <w:bCs/>
          <w:sz w:val="18"/>
          <w:szCs w:val="18"/>
          <w:highlight w:val="yellow"/>
          <w:lang w:val="en-US" w:eastAsia="cs-CZ"/>
        </w:rPr>
      </w:pPr>
      <w:r w:rsidRPr="00E76C02">
        <w:rPr>
          <w:rFonts w:eastAsia="Times New Roman" w:cs="Arial"/>
          <w:bCs/>
          <w:sz w:val="18"/>
          <w:szCs w:val="18"/>
          <w:lang w:eastAsia="cs-CZ"/>
        </w:rPr>
        <w:t xml:space="preserve">zapsaná v OR vedeném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sidRPr="00E76C02">
        <w:rPr>
          <w:rFonts w:eastAsia="Times New Roman" w:cs="Arial"/>
          <w:bCs/>
          <w:sz w:val="18"/>
          <w:szCs w:val="18"/>
          <w:lang w:eastAsia="cs-CZ"/>
        </w:rPr>
        <w:t xml:space="preserve"> soudem v</w:t>
      </w:r>
      <w:r>
        <w:rPr>
          <w:rFonts w:eastAsia="Times New Roman" w:cs="Arial"/>
          <w:bCs/>
          <w:sz w:val="18"/>
          <w:szCs w:val="18"/>
          <w:lang w:eastAsia="cs-CZ"/>
        </w:rPr>
        <w:t>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Pr>
          <w:rFonts w:eastAsia="Times New Roman" w:cs="Arial"/>
          <w:bCs/>
          <w:sz w:val="18"/>
          <w:szCs w:val="18"/>
          <w:lang w:eastAsia="cs-CZ"/>
        </w:rPr>
        <w:t xml:space="preserve">, </w:t>
      </w:r>
      <w:r w:rsidR="006018BC" w:rsidRPr="0008578F">
        <w:rPr>
          <w:rFonts w:eastAsia="Times New Roman" w:cs="Arial"/>
          <w:bCs/>
          <w:sz w:val="18"/>
          <w:szCs w:val="18"/>
          <w:lang w:eastAsia="cs-CZ"/>
        </w:rPr>
        <w:t xml:space="preserve">spisová značka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p>
    <w:p w14:paraId="7C37713E" w14:textId="77777777" w:rsidR="00BC38B7" w:rsidRDefault="00BC38B7" w:rsidP="00BC38B7">
      <w:pPr>
        <w:suppressAutoHyphens/>
        <w:spacing w:after="0" w:line="264" w:lineRule="auto"/>
        <w:ind w:right="425"/>
        <w:rPr>
          <w:rFonts w:cs="Calibri"/>
          <w:szCs w:val="20"/>
        </w:rPr>
      </w:pPr>
    </w:p>
    <w:p w14:paraId="06314C28" w14:textId="0E0B0FDA" w:rsidR="00A64029" w:rsidRPr="004A63B4" w:rsidRDefault="00A64029" w:rsidP="00BC38B7">
      <w:pPr>
        <w:suppressAutoHyphens/>
        <w:spacing w:after="0" w:line="264" w:lineRule="auto"/>
        <w:ind w:right="425"/>
        <w:rPr>
          <w:rFonts w:cs="Calibri"/>
          <w:szCs w:val="20"/>
        </w:rPr>
      </w:pPr>
      <w:r w:rsidRPr="004A63B4">
        <w:rPr>
          <w:rFonts w:cs="Calibri"/>
          <w:szCs w:val="20"/>
        </w:rPr>
        <w:t xml:space="preserve">zastoupena: </w:t>
      </w:r>
      <w:r w:rsidRPr="004A63B4">
        <w:rPr>
          <w:rFonts w:cs="Calibri"/>
          <w:szCs w:val="20"/>
        </w:rPr>
        <w:tab/>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sidRPr="004A63B4">
        <w:rPr>
          <w:rFonts w:cs="Calibri"/>
          <w:szCs w:val="20"/>
        </w:rPr>
        <w:t xml:space="preserve">,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p>
    <w:p w14:paraId="66F52951" w14:textId="3A377A67" w:rsidR="006018BC" w:rsidRPr="00A00C44" w:rsidRDefault="006018BC" w:rsidP="00A64029">
      <w:pPr>
        <w:suppressAutoHyphens/>
        <w:spacing w:before="120" w:after="120" w:line="264" w:lineRule="auto"/>
        <w:ind w:right="425"/>
        <w:rPr>
          <w:rFonts w:eastAsia="Times New Roman" w:cs="Arial"/>
          <w:b/>
          <w:sz w:val="18"/>
          <w:szCs w:val="18"/>
          <w:lang w:eastAsia="cs-CZ"/>
        </w:rPr>
      </w:pPr>
      <w:r w:rsidRPr="00A00C44">
        <w:rPr>
          <w:rFonts w:eastAsia="Times New Roman" w:cs="Arial"/>
          <w:b/>
          <w:sz w:val="18"/>
          <w:szCs w:val="18"/>
          <w:lang w:eastAsia="cs-CZ"/>
        </w:rPr>
        <w:t>Kontaktní zaměstnanci:</w:t>
      </w:r>
    </w:p>
    <w:p w14:paraId="663F0661" w14:textId="4E3D4FBC" w:rsidR="006018BC" w:rsidRPr="00A64029" w:rsidRDefault="006018BC" w:rsidP="00A64029">
      <w:pPr>
        <w:numPr>
          <w:ilvl w:val="0"/>
          <w:numId w:val="31"/>
        </w:numPr>
        <w:suppressAutoHyphens/>
        <w:spacing w:before="60" w:after="60" w:line="264" w:lineRule="auto"/>
        <w:ind w:left="284" w:right="425" w:hanging="284"/>
        <w:rPr>
          <w:rFonts w:eastAsia="Times New Roman" w:cs="Arial"/>
          <w:sz w:val="18"/>
          <w:szCs w:val="18"/>
          <w:lang w:eastAsia="cs-CZ"/>
        </w:rPr>
      </w:pPr>
      <w:r w:rsidRPr="00A00C44">
        <w:rPr>
          <w:rFonts w:eastAsia="Times New Roman" w:cs="Arial"/>
          <w:sz w:val="18"/>
          <w:szCs w:val="18"/>
          <w:lang w:eastAsia="cs-CZ"/>
        </w:rPr>
        <w:t xml:space="preserve">ve věcech smluvních: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sidRPr="00A00C44">
        <w:rPr>
          <w:rFonts w:eastAsia="Times New Roman" w:cs="Arial"/>
          <w:b/>
          <w:bCs/>
          <w:sz w:val="18"/>
          <w:szCs w:val="18"/>
          <w:lang w:eastAsia="cs-CZ"/>
        </w:rPr>
        <w:t xml:space="preserve">, </w:t>
      </w:r>
      <w:r w:rsidR="00A64029">
        <w:rPr>
          <w:rFonts w:eastAsia="Times New Roman" w:cs="Arial"/>
          <w:sz w:val="18"/>
          <w:szCs w:val="18"/>
          <w:lang w:eastAsia="cs-CZ"/>
        </w:rPr>
        <w:t>GSM</w:t>
      </w:r>
      <w:r w:rsidRPr="00A00C44">
        <w:rPr>
          <w:rFonts w:eastAsia="Times New Roman" w:cs="Arial"/>
          <w:sz w:val="18"/>
          <w:szCs w:val="18"/>
          <w:lang w:eastAsia="cs-CZ"/>
        </w:rPr>
        <w:t xml:space="preserve">: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sidRPr="00A64029">
        <w:rPr>
          <w:rFonts w:eastAsia="Times New Roman" w:cs="Arial"/>
          <w:sz w:val="18"/>
          <w:szCs w:val="18"/>
          <w:lang w:eastAsia="cs-CZ"/>
        </w:rPr>
        <w:t xml:space="preserve">, e-mail: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p>
    <w:p w14:paraId="49C35046" w14:textId="64973BF5" w:rsidR="00A64029" w:rsidRDefault="006018BC" w:rsidP="00A64029">
      <w:pPr>
        <w:numPr>
          <w:ilvl w:val="0"/>
          <w:numId w:val="31"/>
        </w:numPr>
        <w:suppressAutoHyphens/>
        <w:spacing w:before="60" w:after="60" w:line="264" w:lineRule="auto"/>
        <w:ind w:left="284" w:right="425" w:hanging="284"/>
        <w:rPr>
          <w:rFonts w:eastAsia="Times New Roman" w:cs="Arial"/>
          <w:sz w:val="18"/>
          <w:szCs w:val="18"/>
          <w:lang w:eastAsia="cs-CZ"/>
        </w:rPr>
      </w:pPr>
      <w:r w:rsidRPr="00A00C44">
        <w:rPr>
          <w:rFonts w:eastAsia="Times New Roman" w:cs="Arial"/>
          <w:sz w:val="18"/>
          <w:szCs w:val="18"/>
          <w:lang w:eastAsia="cs-CZ"/>
        </w:rPr>
        <w:t xml:space="preserve">ve věcech technických: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sidRPr="00A00C44">
        <w:rPr>
          <w:rFonts w:eastAsia="Times New Roman" w:cs="Arial"/>
          <w:b/>
          <w:sz w:val="18"/>
          <w:szCs w:val="18"/>
          <w:lang w:eastAsia="cs-CZ"/>
        </w:rPr>
        <w:t xml:space="preserve">, </w:t>
      </w:r>
      <w:r w:rsidR="00A64029">
        <w:rPr>
          <w:rFonts w:eastAsia="Times New Roman" w:cs="Arial"/>
          <w:sz w:val="18"/>
          <w:szCs w:val="18"/>
          <w:lang w:eastAsia="cs-CZ"/>
        </w:rPr>
        <w:t>GSM</w:t>
      </w:r>
      <w:r w:rsidRPr="00A00C44">
        <w:rPr>
          <w:rFonts w:eastAsia="Times New Roman" w:cs="Arial"/>
          <w:sz w:val="18"/>
          <w:szCs w:val="18"/>
          <w:lang w:eastAsia="cs-CZ"/>
        </w:rPr>
        <w:t xml:space="preserve">: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sidRPr="00A64029">
        <w:rPr>
          <w:rFonts w:eastAsia="Times New Roman" w:cs="Arial"/>
          <w:sz w:val="18"/>
          <w:szCs w:val="18"/>
          <w:lang w:eastAsia="cs-CZ"/>
        </w:rPr>
        <w:t xml:space="preserve">, e-mail: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p>
    <w:p w14:paraId="528DE081" w14:textId="7504EDAE" w:rsidR="0008578F" w:rsidRPr="00A64029" w:rsidRDefault="0008578F" w:rsidP="00A64029">
      <w:pPr>
        <w:suppressAutoHyphens/>
        <w:spacing w:before="120" w:after="60" w:line="264" w:lineRule="auto"/>
        <w:ind w:right="425"/>
        <w:rPr>
          <w:rFonts w:eastAsia="Times New Roman" w:cs="Arial"/>
          <w:sz w:val="18"/>
          <w:szCs w:val="18"/>
          <w:lang w:eastAsia="cs-CZ"/>
        </w:rPr>
      </w:pPr>
      <w:r w:rsidRPr="00A64029">
        <w:rPr>
          <w:rFonts w:cs="Arial"/>
          <w:sz w:val="18"/>
          <w:szCs w:val="18"/>
        </w:rPr>
        <w:t xml:space="preserve">Bankovní spojení: č. účtu: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r w:rsidR="00E76C02">
        <w:rPr>
          <w:sz w:val="18"/>
          <w:szCs w:val="18"/>
        </w:rPr>
        <w:t>,</w:t>
      </w:r>
      <w:r w:rsidRPr="00A64029">
        <w:rPr>
          <w:sz w:val="18"/>
          <w:szCs w:val="18"/>
        </w:rPr>
        <w:t xml:space="preserve"> vedený u </w:t>
      </w:r>
      <w:r w:rsidR="00BC38B7" w:rsidRPr="00BC38B7">
        <w:rPr>
          <w:rFonts w:eastAsia="Times New Roman" w:cs="Arial"/>
          <w:b/>
          <w:bCs/>
          <w:sz w:val="18"/>
          <w:szCs w:val="18"/>
          <w:highlight w:val="yellow"/>
          <w:lang w:eastAsia="cs-CZ"/>
        </w:rPr>
        <w:t>„</w:t>
      </w:r>
      <w:r w:rsidR="00BC38B7" w:rsidRPr="00BC38B7">
        <w:rPr>
          <w:rFonts w:eastAsia="Times New Roman" w:cs="Arial"/>
          <w:b/>
          <w:bCs/>
          <w:sz w:val="18"/>
          <w:szCs w:val="18"/>
          <w:highlight w:val="yellow"/>
          <w:lang w:val="en-US" w:eastAsia="cs-CZ"/>
        </w:rPr>
        <w:t>[</w:t>
      </w:r>
      <w:proofErr w:type="spellStart"/>
      <w:r w:rsidR="00BC38B7" w:rsidRPr="00BC38B7">
        <w:rPr>
          <w:rFonts w:eastAsia="Times New Roman" w:cs="Arial"/>
          <w:b/>
          <w:bCs/>
          <w:sz w:val="18"/>
          <w:szCs w:val="18"/>
          <w:highlight w:val="yellow"/>
          <w:lang w:val="en-US" w:eastAsia="cs-CZ"/>
        </w:rPr>
        <w:t>doplní</w:t>
      </w:r>
      <w:proofErr w:type="spellEnd"/>
      <w:r w:rsidR="00BC38B7" w:rsidRPr="00BC38B7">
        <w:rPr>
          <w:rFonts w:eastAsia="Times New Roman" w:cs="Arial"/>
          <w:b/>
          <w:bCs/>
          <w:sz w:val="18"/>
          <w:szCs w:val="18"/>
          <w:highlight w:val="yellow"/>
          <w:lang w:val="en-US" w:eastAsia="cs-CZ"/>
        </w:rPr>
        <w:t xml:space="preserve"> </w:t>
      </w:r>
      <w:r w:rsidR="00BC38B7" w:rsidRPr="00BC38B7">
        <w:rPr>
          <w:rFonts w:eastAsia="Times New Roman" w:cs="Arial"/>
          <w:b/>
          <w:bCs/>
          <w:sz w:val="18"/>
          <w:szCs w:val="18"/>
          <w:highlight w:val="yellow"/>
          <w:lang w:eastAsia="cs-CZ"/>
        </w:rPr>
        <w:t>Zhotovitel</w:t>
      </w:r>
      <w:r w:rsidR="00BC38B7" w:rsidRPr="00BC38B7">
        <w:rPr>
          <w:rFonts w:eastAsia="Times New Roman" w:cs="Arial"/>
          <w:b/>
          <w:bCs/>
          <w:sz w:val="18"/>
          <w:szCs w:val="18"/>
          <w:highlight w:val="yellow"/>
          <w:lang w:val="en-US" w:eastAsia="cs-CZ"/>
        </w:rPr>
        <w:t>]”</w:t>
      </w:r>
    </w:p>
    <w:p w14:paraId="2C09E412" w14:textId="77777777" w:rsidR="006018BC" w:rsidRPr="00A00C44" w:rsidRDefault="006018BC" w:rsidP="003A035E">
      <w:pPr>
        <w:suppressAutoHyphens/>
        <w:spacing w:before="120" w:after="0" w:line="264" w:lineRule="auto"/>
        <w:ind w:left="1797" w:right="425" w:hanging="1797"/>
        <w:rPr>
          <w:rFonts w:eastAsia="Times New Roman" w:cs="Arial"/>
          <w:b/>
          <w:sz w:val="18"/>
          <w:szCs w:val="18"/>
          <w:lang w:eastAsia="cs-CZ"/>
        </w:rPr>
      </w:pPr>
      <w:r w:rsidRPr="00A00C44">
        <w:rPr>
          <w:rFonts w:eastAsia="Times New Roman" w:cs="Arial"/>
          <w:b/>
          <w:sz w:val="18"/>
          <w:szCs w:val="18"/>
          <w:lang w:eastAsia="cs-CZ"/>
        </w:rPr>
        <w:t xml:space="preserve">Adresa pro zasílání smluvní korespondence: </w:t>
      </w:r>
    </w:p>
    <w:p w14:paraId="450A9395" w14:textId="3FDCECD0" w:rsidR="00BC38B7" w:rsidRDefault="00BC38B7" w:rsidP="00A64029">
      <w:pPr>
        <w:spacing w:before="120" w:after="120" w:line="264" w:lineRule="auto"/>
        <w:ind w:right="425"/>
        <w:jc w:val="both"/>
        <w:rPr>
          <w:rFonts w:eastAsia="Times New Roman" w:cs="Arial"/>
          <w:b/>
          <w:bCs/>
          <w:sz w:val="18"/>
          <w:szCs w:val="18"/>
          <w:highlight w:val="yellow"/>
          <w:lang w:val="en-US" w:eastAsia="cs-CZ"/>
        </w:rPr>
      </w:pPr>
      <w:r w:rsidRPr="00BC38B7">
        <w:rPr>
          <w:rFonts w:eastAsia="Times New Roman" w:cs="Arial"/>
          <w:b/>
          <w:bCs/>
          <w:sz w:val="18"/>
          <w:szCs w:val="18"/>
          <w:highlight w:val="yellow"/>
          <w:lang w:eastAsia="cs-CZ"/>
        </w:rPr>
        <w:t>„</w:t>
      </w:r>
      <w:r w:rsidRPr="00BC38B7">
        <w:rPr>
          <w:rFonts w:eastAsia="Times New Roman" w:cs="Arial"/>
          <w:b/>
          <w:bCs/>
          <w:sz w:val="18"/>
          <w:szCs w:val="18"/>
          <w:highlight w:val="yellow"/>
          <w:lang w:val="en-US" w:eastAsia="cs-CZ"/>
        </w:rPr>
        <w:t>[</w:t>
      </w:r>
      <w:proofErr w:type="spellStart"/>
      <w:r w:rsidRPr="00BC38B7">
        <w:rPr>
          <w:rFonts w:eastAsia="Times New Roman" w:cs="Arial"/>
          <w:b/>
          <w:bCs/>
          <w:sz w:val="18"/>
          <w:szCs w:val="18"/>
          <w:highlight w:val="yellow"/>
          <w:lang w:val="en-US" w:eastAsia="cs-CZ"/>
        </w:rPr>
        <w:t>doplní</w:t>
      </w:r>
      <w:proofErr w:type="spellEnd"/>
      <w:r w:rsidRPr="00BC38B7">
        <w:rPr>
          <w:rFonts w:eastAsia="Times New Roman" w:cs="Arial"/>
          <w:b/>
          <w:bCs/>
          <w:sz w:val="18"/>
          <w:szCs w:val="18"/>
          <w:highlight w:val="yellow"/>
          <w:lang w:val="en-US" w:eastAsia="cs-CZ"/>
        </w:rPr>
        <w:t xml:space="preserve"> </w:t>
      </w:r>
      <w:r w:rsidRPr="00BC38B7">
        <w:rPr>
          <w:rFonts w:eastAsia="Times New Roman" w:cs="Arial"/>
          <w:b/>
          <w:bCs/>
          <w:sz w:val="18"/>
          <w:szCs w:val="18"/>
          <w:highlight w:val="yellow"/>
          <w:lang w:eastAsia="cs-CZ"/>
        </w:rPr>
        <w:t>Zhotovitel</w:t>
      </w:r>
      <w:r w:rsidRPr="00BC38B7">
        <w:rPr>
          <w:rFonts w:eastAsia="Times New Roman" w:cs="Arial"/>
          <w:b/>
          <w:bCs/>
          <w:sz w:val="18"/>
          <w:szCs w:val="18"/>
          <w:highlight w:val="yellow"/>
          <w:lang w:val="en-US" w:eastAsia="cs-CZ"/>
        </w:rPr>
        <w:t>]”</w:t>
      </w:r>
    </w:p>
    <w:p w14:paraId="0F0D1BBF" w14:textId="2E461BCD" w:rsidR="006018BC" w:rsidRPr="00A00C44" w:rsidRDefault="006018BC" w:rsidP="00A64029">
      <w:pPr>
        <w:spacing w:before="120" w:after="120" w:line="264" w:lineRule="auto"/>
        <w:ind w:right="425"/>
        <w:jc w:val="both"/>
        <w:rPr>
          <w:sz w:val="18"/>
          <w:szCs w:val="18"/>
        </w:rPr>
      </w:pPr>
      <w:r w:rsidRPr="00A00C44">
        <w:rPr>
          <w:sz w:val="18"/>
          <w:szCs w:val="18"/>
        </w:rPr>
        <w:t>číslo smlouvy</w:t>
      </w:r>
      <w:r w:rsidR="00EF2025">
        <w:rPr>
          <w:sz w:val="18"/>
          <w:szCs w:val="18"/>
        </w:rPr>
        <w:t xml:space="preserve"> Zhotovitel</w:t>
      </w:r>
      <w:r w:rsidR="00A64029">
        <w:rPr>
          <w:sz w:val="18"/>
          <w:szCs w:val="18"/>
        </w:rPr>
        <w:t>e</w:t>
      </w:r>
      <w:r w:rsidRPr="00A00C44">
        <w:rPr>
          <w:sz w:val="18"/>
          <w:szCs w:val="18"/>
        </w:rPr>
        <w:t xml:space="preserve">: </w:t>
      </w:r>
      <w:bookmarkStart w:id="3" w:name="_Hlk159857038"/>
      <w:r w:rsidR="00924885" w:rsidRPr="00BC38B7">
        <w:rPr>
          <w:rFonts w:eastAsia="Times New Roman" w:cs="Arial"/>
          <w:b/>
          <w:bCs/>
          <w:sz w:val="18"/>
          <w:szCs w:val="18"/>
          <w:highlight w:val="yellow"/>
          <w:lang w:eastAsia="cs-CZ"/>
        </w:rPr>
        <w:t>„</w:t>
      </w:r>
      <w:r w:rsidR="00924885" w:rsidRPr="00BC38B7">
        <w:rPr>
          <w:rFonts w:eastAsia="Times New Roman" w:cs="Arial"/>
          <w:b/>
          <w:bCs/>
          <w:sz w:val="18"/>
          <w:szCs w:val="18"/>
          <w:highlight w:val="yellow"/>
          <w:lang w:val="en-US" w:eastAsia="cs-CZ"/>
        </w:rPr>
        <w:t>[</w:t>
      </w:r>
      <w:proofErr w:type="spellStart"/>
      <w:r w:rsidR="00924885" w:rsidRPr="00BC38B7">
        <w:rPr>
          <w:rFonts w:eastAsia="Times New Roman" w:cs="Arial"/>
          <w:b/>
          <w:bCs/>
          <w:sz w:val="18"/>
          <w:szCs w:val="18"/>
          <w:highlight w:val="yellow"/>
          <w:lang w:val="en-US" w:eastAsia="cs-CZ"/>
        </w:rPr>
        <w:t>doplní</w:t>
      </w:r>
      <w:proofErr w:type="spellEnd"/>
      <w:r w:rsidR="00924885" w:rsidRPr="00BC38B7">
        <w:rPr>
          <w:rFonts w:eastAsia="Times New Roman" w:cs="Arial"/>
          <w:b/>
          <w:bCs/>
          <w:sz w:val="18"/>
          <w:szCs w:val="18"/>
          <w:highlight w:val="yellow"/>
          <w:lang w:val="en-US" w:eastAsia="cs-CZ"/>
        </w:rPr>
        <w:t xml:space="preserve"> </w:t>
      </w:r>
      <w:r w:rsidR="00924885" w:rsidRPr="00BC38B7">
        <w:rPr>
          <w:rFonts w:eastAsia="Times New Roman" w:cs="Arial"/>
          <w:b/>
          <w:bCs/>
          <w:sz w:val="18"/>
          <w:szCs w:val="18"/>
          <w:highlight w:val="yellow"/>
          <w:lang w:eastAsia="cs-CZ"/>
        </w:rPr>
        <w:t>Zhotovitel</w:t>
      </w:r>
      <w:r w:rsidR="00924885" w:rsidRPr="00BC38B7">
        <w:rPr>
          <w:rFonts w:eastAsia="Times New Roman" w:cs="Arial"/>
          <w:b/>
          <w:bCs/>
          <w:sz w:val="18"/>
          <w:szCs w:val="18"/>
          <w:highlight w:val="yellow"/>
          <w:lang w:val="en-US" w:eastAsia="cs-CZ"/>
        </w:rPr>
        <w:t>]”</w:t>
      </w:r>
      <w:bookmarkEnd w:id="3"/>
    </w:p>
    <w:p w14:paraId="19AC326B" w14:textId="77777777" w:rsidR="00EF2025" w:rsidRDefault="00EF2025" w:rsidP="00A64029">
      <w:pPr>
        <w:tabs>
          <w:tab w:val="left" w:pos="1985"/>
          <w:tab w:val="right" w:pos="5670"/>
        </w:tabs>
        <w:suppressAutoHyphens/>
        <w:spacing w:after="120" w:line="264" w:lineRule="auto"/>
        <w:ind w:right="425"/>
        <w:rPr>
          <w:rFonts w:eastAsia="Times New Roman" w:cs="Arial"/>
          <w:sz w:val="18"/>
          <w:szCs w:val="18"/>
          <w:lang w:eastAsia="cs-CZ"/>
        </w:rPr>
      </w:pPr>
      <w:r w:rsidRPr="00A00C44">
        <w:rPr>
          <w:rFonts w:eastAsia="Times New Roman" w:cs="Arial"/>
          <w:sz w:val="18"/>
          <w:szCs w:val="18"/>
          <w:lang w:eastAsia="cs-CZ"/>
        </w:rPr>
        <w:t>(dále jen „</w:t>
      </w:r>
      <w:r w:rsidRPr="005E47F9">
        <w:rPr>
          <w:rFonts w:eastAsia="Times New Roman" w:cs="Arial"/>
          <w:b/>
          <w:i/>
          <w:sz w:val="18"/>
          <w:szCs w:val="18"/>
          <w:lang w:eastAsia="cs-CZ"/>
        </w:rPr>
        <w:t>zhotovitel</w:t>
      </w:r>
      <w:r w:rsidRPr="00A00C44">
        <w:rPr>
          <w:rFonts w:eastAsia="Times New Roman" w:cs="Arial"/>
          <w:sz w:val="18"/>
          <w:szCs w:val="18"/>
          <w:lang w:eastAsia="cs-CZ"/>
        </w:rPr>
        <w:t>“)</w:t>
      </w:r>
    </w:p>
    <w:p w14:paraId="7E16FEB2" w14:textId="77777777" w:rsidR="00EF2025" w:rsidRPr="00A00C44" w:rsidRDefault="00EF2025" w:rsidP="00A64029">
      <w:pPr>
        <w:tabs>
          <w:tab w:val="left" w:pos="1985"/>
          <w:tab w:val="right" w:pos="5670"/>
        </w:tabs>
        <w:suppressAutoHyphens/>
        <w:spacing w:after="0" w:line="264" w:lineRule="auto"/>
        <w:ind w:right="425"/>
        <w:rPr>
          <w:rFonts w:eastAsia="Times New Roman" w:cs="Arial"/>
          <w:sz w:val="18"/>
          <w:szCs w:val="18"/>
          <w:lang w:eastAsia="cs-CZ"/>
        </w:rPr>
      </w:pPr>
      <w:r>
        <w:rPr>
          <w:rFonts w:eastAsia="Times New Roman" w:cs="Arial"/>
          <w:sz w:val="18"/>
          <w:szCs w:val="18"/>
          <w:lang w:eastAsia="cs-CZ"/>
        </w:rPr>
        <w:t>(společně též jako „</w:t>
      </w:r>
      <w:r w:rsidRPr="005E47F9">
        <w:rPr>
          <w:rFonts w:eastAsia="Times New Roman" w:cs="Arial"/>
          <w:b/>
          <w:i/>
          <w:sz w:val="18"/>
          <w:szCs w:val="18"/>
          <w:lang w:eastAsia="cs-CZ"/>
        </w:rPr>
        <w:t>smluvní strany</w:t>
      </w:r>
      <w:r>
        <w:rPr>
          <w:rFonts w:eastAsia="Times New Roman" w:cs="Arial"/>
          <w:sz w:val="18"/>
          <w:szCs w:val="18"/>
          <w:lang w:eastAsia="cs-CZ"/>
        </w:rPr>
        <w:t>“ či jednotlivě jako „</w:t>
      </w:r>
      <w:r w:rsidRPr="005E47F9">
        <w:rPr>
          <w:rFonts w:eastAsia="Times New Roman" w:cs="Arial"/>
          <w:b/>
          <w:i/>
          <w:sz w:val="18"/>
          <w:szCs w:val="18"/>
          <w:lang w:eastAsia="cs-CZ"/>
        </w:rPr>
        <w:t>smluvní strana</w:t>
      </w:r>
      <w:r>
        <w:rPr>
          <w:rFonts w:eastAsia="Times New Roman" w:cs="Arial"/>
          <w:sz w:val="18"/>
          <w:szCs w:val="18"/>
          <w:lang w:eastAsia="cs-CZ"/>
        </w:rPr>
        <w:t>“)</w:t>
      </w:r>
    </w:p>
    <w:p w14:paraId="04EE2D1B" w14:textId="77777777" w:rsidR="006018BC" w:rsidRPr="00A00C44" w:rsidRDefault="006018BC" w:rsidP="00EF2025">
      <w:pPr>
        <w:tabs>
          <w:tab w:val="left" w:pos="1985"/>
          <w:tab w:val="right" w:pos="5670"/>
        </w:tabs>
        <w:suppressAutoHyphens/>
        <w:spacing w:after="0" w:line="264" w:lineRule="auto"/>
        <w:ind w:right="425"/>
        <w:rPr>
          <w:rFonts w:eastAsia="Times New Roman" w:cs="Arial"/>
          <w:sz w:val="18"/>
          <w:szCs w:val="18"/>
          <w:lang w:eastAsia="cs-CZ"/>
        </w:rPr>
      </w:pPr>
    </w:p>
    <w:p w14:paraId="4045198F" w14:textId="48D5AC03" w:rsidR="006018BC" w:rsidRPr="000E0824" w:rsidRDefault="006018BC" w:rsidP="00EF2025">
      <w:pPr>
        <w:suppressAutoHyphens/>
        <w:spacing w:after="120" w:line="264" w:lineRule="auto"/>
        <w:ind w:right="425"/>
        <w:jc w:val="both"/>
        <w:rPr>
          <w:rFonts w:eastAsia="Times New Roman" w:cs="Arial"/>
          <w:sz w:val="18"/>
          <w:szCs w:val="18"/>
          <w:lang w:eastAsia="cs-CZ"/>
        </w:rPr>
      </w:pPr>
      <w:r w:rsidRPr="000E0824">
        <w:rPr>
          <w:rFonts w:eastAsia="Times New Roman" w:cs="Arial"/>
          <w:sz w:val="18"/>
          <w:szCs w:val="18"/>
          <w:lang w:eastAsia="cs-CZ"/>
        </w:rPr>
        <w:t xml:space="preserve">Smluvní strany se zavazují oznamovat si bezodkladně změny údajů uvedených této </w:t>
      </w:r>
      <w:r w:rsidR="000F0821">
        <w:rPr>
          <w:rFonts w:eastAsia="Times New Roman" w:cs="Arial"/>
          <w:sz w:val="18"/>
          <w:szCs w:val="18"/>
          <w:lang w:eastAsia="cs-CZ"/>
        </w:rPr>
        <w:t>S</w:t>
      </w:r>
      <w:r w:rsidRPr="000E0824">
        <w:rPr>
          <w:rFonts w:eastAsia="Times New Roman" w:cs="Arial"/>
          <w:sz w:val="18"/>
          <w:szCs w:val="18"/>
          <w:lang w:eastAsia="cs-CZ"/>
        </w:rPr>
        <w:t xml:space="preserve">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w:t>
      </w:r>
      <w:r w:rsidR="00410173">
        <w:rPr>
          <w:rFonts w:eastAsia="Times New Roman" w:cs="Arial"/>
          <w:sz w:val="18"/>
          <w:szCs w:val="18"/>
          <w:lang w:eastAsia="cs-CZ"/>
        </w:rPr>
        <w:t>S</w:t>
      </w:r>
      <w:r w:rsidRPr="000E0824">
        <w:rPr>
          <w:rFonts w:eastAsia="Times New Roman" w:cs="Arial"/>
          <w:sz w:val="18"/>
          <w:szCs w:val="18"/>
          <w:lang w:eastAsia="cs-CZ"/>
        </w:rPr>
        <w:t>mlouvě.</w:t>
      </w:r>
    </w:p>
    <w:p w14:paraId="2D268B55" w14:textId="6153F9DB" w:rsidR="006018BC" w:rsidRPr="00A71799" w:rsidRDefault="006018BC" w:rsidP="00EF2025">
      <w:pPr>
        <w:suppressAutoHyphens/>
        <w:spacing w:before="240" w:after="120" w:line="264" w:lineRule="auto"/>
        <w:ind w:right="425"/>
        <w:jc w:val="center"/>
        <w:rPr>
          <w:rFonts w:eastAsia="Times New Roman" w:cs="Arial"/>
          <w:b/>
          <w:sz w:val="18"/>
          <w:szCs w:val="18"/>
          <w:lang w:eastAsia="cs-CZ"/>
        </w:rPr>
      </w:pPr>
      <w:r w:rsidRPr="00A71799">
        <w:rPr>
          <w:rFonts w:eastAsia="Times New Roman" w:cs="Arial"/>
          <w:b/>
          <w:szCs w:val="18"/>
          <w:u w:val="single"/>
          <w:lang w:eastAsia="cs-CZ"/>
        </w:rPr>
        <w:t xml:space="preserve">Článek 1 - Předmět </w:t>
      </w:r>
      <w:r w:rsidR="00410173">
        <w:rPr>
          <w:rFonts w:eastAsia="Times New Roman" w:cs="Arial"/>
          <w:b/>
          <w:szCs w:val="18"/>
          <w:u w:val="single"/>
          <w:lang w:eastAsia="cs-CZ"/>
        </w:rPr>
        <w:t>S</w:t>
      </w:r>
      <w:r w:rsidRPr="00A71799">
        <w:rPr>
          <w:rFonts w:eastAsia="Times New Roman" w:cs="Arial"/>
          <w:b/>
          <w:szCs w:val="18"/>
          <w:u w:val="single"/>
          <w:lang w:eastAsia="cs-CZ"/>
        </w:rPr>
        <w:t>mlouvy</w:t>
      </w:r>
    </w:p>
    <w:p w14:paraId="3ABC1079" w14:textId="77777777" w:rsidR="006018BC" w:rsidRPr="00A71799" w:rsidRDefault="006018BC" w:rsidP="00782EF8">
      <w:pPr>
        <w:suppressAutoHyphens/>
        <w:spacing w:after="0" w:line="264" w:lineRule="auto"/>
        <w:ind w:left="709" w:right="425" w:hanging="709"/>
        <w:jc w:val="both"/>
        <w:rPr>
          <w:rFonts w:eastAsia="Times New Roman" w:cs="Arial"/>
          <w:sz w:val="18"/>
          <w:szCs w:val="18"/>
          <w:lang w:eastAsia="cs-CZ"/>
        </w:rPr>
      </w:pPr>
      <w:r w:rsidRPr="00A71799">
        <w:rPr>
          <w:rFonts w:eastAsia="Times New Roman" w:cs="Arial"/>
          <w:b/>
          <w:sz w:val="18"/>
          <w:szCs w:val="18"/>
          <w:lang w:eastAsia="cs-CZ"/>
        </w:rPr>
        <w:t>1.1.</w:t>
      </w:r>
      <w:r w:rsidRPr="00A71799">
        <w:rPr>
          <w:rFonts w:eastAsia="Times New Roman" w:cs="Arial"/>
          <w:b/>
          <w:sz w:val="18"/>
          <w:szCs w:val="18"/>
          <w:lang w:eastAsia="cs-CZ"/>
        </w:rPr>
        <w:tab/>
      </w:r>
      <w:r w:rsidRPr="00A71799">
        <w:rPr>
          <w:rFonts w:eastAsia="Times New Roman" w:cs="Arial"/>
          <w:sz w:val="18"/>
          <w:szCs w:val="18"/>
          <w:lang w:eastAsia="cs-CZ"/>
        </w:rPr>
        <w:t xml:space="preserve">Zhotovitel se zavazuje provést na svůj náklad a nebezpečí níže uvedené dílo a objednatel se zavazuje provedené dílo převzít a zaplatit za něj zhotoviteli dohodnutou cenu. </w:t>
      </w:r>
    </w:p>
    <w:p w14:paraId="5BD0CE91" w14:textId="4E210C7A" w:rsidR="006018BC" w:rsidRPr="00505B4E" w:rsidRDefault="006018BC" w:rsidP="00782EF8">
      <w:pPr>
        <w:suppressAutoHyphens/>
        <w:spacing w:before="120" w:after="0" w:line="264" w:lineRule="auto"/>
        <w:ind w:left="709" w:right="425" w:hanging="709"/>
        <w:jc w:val="both"/>
        <w:rPr>
          <w:rFonts w:eastAsia="Times New Roman" w:cs="Times New Roman"/>
          <w:sz w:val="18"/>
          <w:szCs w:val="18"/>
          <w:lang w:eastAsia="cs-CZ"/>
        </w:rPr>
      </w:pPr>
      <w:r w:rsidRPr="00505B4E">
        <w:rPr>
          <w:rFonts w:eastAsia="Times New Roman" w:cs="Arial"/>
          <w:b/>
          <w:sz w:val="18"/>
          <w:szCs w:val="18"/>
          <w:lang w:eastAsia="cs-CZ"/>
        </w:rPr>
        <w:t>1.2.</w:t>
      </w:r>
      <w:r w:rsidRPr="00505B4E">
        <w:rPr>
          <w:rFonts w:eastAsia="Times New Roman" w:cs="Arial"/>
          <w:sz w:val="18"/>
          <w:szCs w:val="18"/>
          <w:lang w:eastAsia="cs-CZ"/>
        </w:rPr>
        <w:tab/>
        <w:t xml:space="preserve">Dílem se rozumí zpracování </w:t>
      </w:r>
      <w:r w:rsidR="00345B0F">
        <w:rPr>
          <w:rFonts w:eastAsia="Times New Roman" w:cs="Arial"/>
          <w:b/>
          <w:sz w:val="18"/>
          <w:szCs w:val="18"/>
          <w:lang w:eastAsia="cs-CZ"/>
        </w:rPr>
        <w:t>ú</w:t>
      </w:r>
      <w:r w:rsidR="00345B0F" w:rsidRPr="00345B0F">
        <w:rPr>
          <w:rFonts w:eastAsia="Times New Roman" w:cs="Arial"/>
          <w:b/>
          <w:sz w:val="18"/>
          <w:szCs w:val="18"/>
          <w:lang w:eastAsia="cs-CZ"/>
        </w:rPr>
        <w:t>zemně-technick</w:t>
      </w:r>
      <w:r w:rsidR="004C31CE">
        <w:rPr>
          <w:rFonts w:eastAsia="Times New Roman" w:cs="Arial"/>
          <w:b/>
          <w:sz w:val="18"/>
          <w:szCs w:val="18"/>
          <w:lang w:eastAsia="cs-CZ"/>
        </w:rPr>
        <w:t>é</w:t>
      </w:r>
      <w:r w:rsidR="00345B0F" w:rsidRPr="00345B0F">
        <w:rPr>
          <w:rFonts w:eastAsia="Times New Roman" w:cs="Arial"/>
          <w:b/>
          <w:sz w:val="18"/>
          <w:szCs w:val="18"/>
          <w:lang w:eastAsia="cs-CZ"/>
        </w:rPr>
        <w:t xml:space="preserve"> studie nové trati Praha – Bystřice</w:t>
      </w:r>
      <w:r w:rsidRPr="00505B4E">
        <w:rPr>
          <w:rFonts w:eastAsia="Times New Roman" w:cs="Arial"/>
          <w:b/>
          <w:sz w:val="18"/>
          <w:szCs w:val="18"/>
          <w:lang w:eastAsia="cs-CZ"/>
        </w:rPr>
        <w:t xml:space="preserve"> </w:t>
      </w:r>
      <w:r w:rsidRPr="00505B4E">
        <w:rPr>
          <w:rFonts w:eastAsia="Times New Roman" w:cs="Arial"/>
          <w:sz w:val="18"/>
          <w:szCs w:val="18"/>
          <w:lang w:eastAsia="cs-CZ"/>
        </w:rPr>
        <w:t>v rozsahu stanoveném zadávací dokumentací a předloženou nabídkou zhotovitele (dále jen „</w:t>
      </w:r>
      <w:r w:rsidRPr="005E47F9">
        <w:rPr>
          <w:rFonts w:eastAsia="Times New Roman" w:cs="Arial"/>
          <w:b/>
          <w:i/>
          <w:sz w:val="18"/>
          <w:szCs w:val="18"/>
          <w:lang w:eastAsia="cs-CZ"/>
        </w:rPr>
        <w:t>dílo</w:t>
      </w:r>
      <w:r w:rsidRPr="00505B4E">
        <w:rPr>
          <w:rFonts w:eastAsia="Times New Roman" w:cs="Arial"/>
          <w:sz w:val="18"/>
          <w:szCs w:val="18"/>
          <w:lang w:eastAsia="cs-CZ"/>
        </w:rPr>
        <w:t>“).</w:t>
      </w:r>
    </w:p>
    <w:p w14:paraId="74917DFE" w14:textId="622BDD06" w:rsidR="006018BC" w:rsidRPr="00505B4E" w:rsidRDefault="006018BC" w:rsidP="00EF2025">
      <w:pPr>
        <w:suppressAutoHyphens/>
        <w:spacing w:before="240" w:after="120" w:line="264" w:lineRule="auto"/>
        <w:ind w:right="425"/>
        <w:jc w:val="center"/>
        <w:rPr>
          <w:rFonts w:eastAsia="Times New Roman" w:cs="Arial"/>
          <w:b/>
          <w:szCs w:val="18"/>
          <w:u w:val="single"/>
          <w:lang w:eastAsia="cs-CZ"/>
        </w:rPr>
      </w:pPr>
      <w:r w:rsidRPr="00505B4E">
        <w:rPr>
          <w:rFonts w:eastAsia="Times New Roman" w:cs="Arial"/>
          <w:b/>
          <w:szCs w:val="18"/>
          <w:u w:val="single"/>
          <w:lang w:eastAsia="cs-CZ"/>
        </w:rPr>
        <w:t>Článek 2 - Závazné podklady k provedení díla</w:t>
      </w:r>
    </w:p>
    <w:p w14:paraId="0C9B7A01" w14:textId="77777777" w:rsidR="006018BC" w:rsidRPr="00505B4E" w:rsidRDefault="006018BC" w:rsidP="00944F19">
      <w:pPr>
        <w:suppressAutoHyphens/>
        <w:spacing w:before="120" w:after="120" w:line="264" w:lineRule="auto"/>
        <w:ind w:left="709" w:right="425" w:hanging="709"/>
        <w:jc w:val="both"/>
        <w:rPr>
          <w:rFonts w:eastAsia="Times New Roman" w:cs="Arial"/>
          <w:sz w:val="18"/>
          <w:szCs w:val="18"/>
          <w:lang w:eastAsia="cs-CZ"/>
        </w:rPr>
      </w:pPr>
      <w:r w:rsidRPr="00505B4E">
        <w:rPr>
          <w:rFonts w:eastAsia="Times New Roman" w:cs="Arial"/>
          <w:b/>
          <w:sz w:val="18"/>
          <w:szCs w:val="18"/>
          <w:lang w:eastAsia="cs-CZ"/>
        </w:rPr>
        <w:t>2.1.</w:t>
      </w:r>
      <w:r w:rsidRPr="00505B4E">
        <w:rPr>
          <w:rFonts w:eastAsia="Times New Roman" w:cs="Arial"/>
          <w:sz w:val="18"/>
          <w:szCs w:val="18"/>
          <w:lang w:eastAsia="cs-CZ"/>
        </w:rPr>
        <w:tab/>
        <w:t xml:space="preserve">Dílo bude zhotoveno v souladu s následujícími dokumenty: </w:t>
      </w:r>
    </w:p>
    <w:p w14:paraId="43A42E3D" w14:textId="77777777" w:rsidR="006018BC" w:rsidRPr="00505B4E" w:rsidRDefault="006018BC" w:rsidP="00944F19">
      <w:pPr>
        <w:numPr>
          <w:ilvl w:val="0"/>
          <w:numId w:val="3"/>
        </w:numPr>
        <w:tabs>
          <w:tab w:val="left" w:pos="993"/>
        </w:tabs>
        <w:suppressAutoHyphens/>
        <w:overflowPunct w:val="0"/>
        <w:autoSpaceDE w:val="0"/>
        <w:autoSpaceDN w:val="0"/>
        <w:adjustRightInd w:val="0"/>
        <w:spacing w:after="120" w:line="264" w:lineRule="auto"/>
        <w:ind w:left="993" w:right="425" w:hanging="284"/>
        <w:jc w:val="both"/>
        <w:textAlignment w:val="baseline"/>
        <w:rPr>
          <w:rFonts w:eastAsia="Times New Roman" w:cs="Arial"/>
          <w:sz w:val="18"/>
          <w:szCs w:val="18"/>
          <w:lang w:eastAsia="cs-CZ"/>
        </w:rPr>
      </w:pPr>
      <w:r w:rsidRPr="00505B4E">
        <w:rPr>
          <w:rFonts w:eastAsia="Times New Roman" w:cs="Arial"/>
          <w:sz w:val="18"/>
          <w:szCs w:val="18"/>
          <w:lang w:eastAsia="cs-CZ"/>
        </w:rPr>
        <w:t xml:space="preserve">Zadávací dokumentace v rozsahu: </w:t>
      </w:r>
    </w:p>
    <w:p w14:paraId="0C8EA4A4" w14:textId="434C5314" w:rsidR="006018BC" w:rsidRPr="00505B4E" w:rsidRDefault="006018BC" w:rsidP="00944F19">
      <w:pPr>
        <w:numPr>
          <w:ilvl w:val="0"/>
          <w:numId w:val="20"/>
        </w:numPr>
        <w:suppressAutoHyphens/>
        <w:spacing w:after="60" w:line="264" w:lineRule="auto"/>
        <w:ind w:left="1276" w:right="425" w:firstLine="0"/>
        <w:jc w:val="both"/>
        <w:rPr>
          <w:rFonts w:eastAsia="Times New Roman" w:cs="Arial"/>
          <w:sz w:val="18"/>
          <w:szCs w:val="18"/>
          <w:lang w:eastAsia="cs-CZ"/>
        </w:rPr>
      </w:pPr>
      <w:r w:rsidRPr="00505B4E">
        <w:rPr>
          <w:rFonts w:eastAsia="Times New Roman" w:cs="Arial"/>
          <w:sz w:val="18"/>
          <w:szCs w:val="18"/>
          <w:lang w:eastAsia="cs-CZ"/>
        </w:rPr>
        <w:t xml:space="preserve">Výzva ke zpracování nabídky čj. </w:t>
      </w:r>
      <w:r w:rsidR="00924885" w:rsidRPr="00BC38B7">
        <w:rPr>
          <w:b/>
          <w:sz w:val="18"/>
          <w:szCs w:val="18"/>
          <w:highlight w:val="green"/>
        </w:rPr>
        <w:t>„</w:t>
      </w:r>
      <w:r w:rsidR="00924885" w:rsidRPr="00BC38B7">
        <w:rPr>
          <w:b/>
          <w:sz w:val="18"/>
          <w:szCs w:val="18"/>
          <w:highlight w:val="green"/>
          <w:lang w:val="en-US"/>
        </w:rPr>
        <w:t>[</w:t>
      </w:r>
      <w:proofErr w:type="spellStart"/>
      <w:r w:rsidR="00924885" w:rsidRPr="00BC38B7">
        <w:rPr>
          <w:b/>
          <w:sz w:val="18"/>
          <w:szCs w:val="18"/>
          <w:highlight w:val="green"/>
          <w:lang w:val="en-US"/>
        </w:rPr>
        <w:t>doplní</w:t>
      </w:r>
      <w:proofErr w:type="spellEnd"/>
      <w:r w:rsidR="00924885" w:rsidRPr="00BC38B7">
        <w:rPr>
          <w:b/>
          <w:sz w:val="18"/>
          <w:szCs w:val="18"/>
          <w:highlight w:val="green"/>
          <w:lang w:val="en-US"/>
        </w:rPr>
        <w:t xml:space="preserve"> </w:t>
      </w:r>
      <w:r w:rsidR="00924885" w:rsidRPr="00BC38B7">
        <w:rPr>
          <w:b/>
          <w:sz w:val="18"/>
          <w:szCs w:val="18"/>
          <w:highlight w:val="green"/>
        </w:rPr>
        <w:t>Objednatel</w:t>
      </w:r>
      <w:r w:rsidR="00924885" w:rsidRPr="00BC38B7">
        <w:rPr>
          <w:b/>
          <w:sz w:val="18"/>
          <w:szCs w:val="18"/>
          <w:highlight w:val="green"/>
          <w:lang w:val="en-US"/>
        </w:rPr>
        <w:t>]”</w:t>
      </w:r>
      <w:r w:rsidRPr="00505B4E">
        <w:rPr>
          <w:rFonts w:eastAsia="Times New Roman" w:cs="Arial"/>
          <w:sz w:val="18"/>
          <w:szCs w:val="18"/>
          <w:lang w:eastAsia="cs-CZ"/>
        </w:rPr>
        <w:t xml:space="preserve">ze dne </w:t>
      </w:r>
      <w:r w:rsidR="00924885" w:rsidRPr="00BC38B7">
        <w:rPr>
          <w:b/>
          <w:sz w:val="18"/>
          <w:szCs w:val="18"/>
          <w:highlight w:val="green"/>
        </w:rPr>
        <w:t>„</w:t>
      </w:r>
      <w:r w:rsidR="00924885" w:rsidRPr="00BC38B7">
        <w:rPr>
          <w:b/>
          <w:sz w:val="18"/>
          <w:szCs w:val="18"/>
          <w:highlight w:val="green"/>
          <w:lang w:val="en-US"/>
        </w:rPr>
        <w:t>[</w:t>
      </w:r>
      <w:proofErr w:type="spellStart"/>
      <w:r w:rsidR="00924885" w:rsidRPr="00BC38B7">
        <w:rPr>
          <w:b/>
          <w:sz w:val="18"/>
          <w:szCs w:val="18"/>
          <w:highlight w:val="green"/>
          <w:lang w:val="en-US"/>
        </w:rPr>
        <w:t>doplní</w:t>
      </w:r>
      <w:proofErr w:type="spellEnd"/>
      <w:r w:rsidR="00924885" w:rsidRPr="00BC38B7">
        <w:rPr>
          <w:b/>
          <w:sz w:val="18"/>
          <w:szCs w:val="18"/>
          <w:highlight w:val="green"/>
          <w:lang w:val="en-US"/>
        </w:rPr>
        <w:t xml:space="preserve"> </w:t>
      </w:r>
      <w:r w:rsidR="00924885" w:rsidRPr="00BC38B7">
        <w:rPr>
          <w:b/>
          <w:sz w:val="18"/>
          <w:szCs w:val="18"/>
          <w:highlight w:val="green"/>
        </w:rPr>
        <w:t>Objednatel</w:t>
      </w:r>
      <w:r w:rsidR="00924885" w:rsidRPr="00BC38B7">
        <w:rPr>
          <w:b/>
          <w:sz w:val="18"/>
          <w:szCs w:val="18"/>
          <w:highlight w:val="green"/>
          <w:lang w:val="en-US"/>
        </w:rPr>
        <w:t>]”</w:t>
      </w:r>
      <w:r w:rsidRPr="007652B2">
        <w:rPr>
          <w:rFonts w:eastAsia="Times New Roman" w:cs="Arial"/>
          <w:sz w:val="18"/>
          <w:szCs w:val="18"/>
          <w:lang w:eastAsia="cs-CZ"/>
        </w:rPr>
        <w:t>,</w:t>
      </w:r>
      <w:r w:rsidRPr="00505B4E">
        <w:rPr>
          <w:rFonts w:eastAsia="Times New Roman" w:cs="Arial"/>
          <w:sz w:val="18"/>
          <w:szCs w:val="18"/>
          <w:lang w:eastAsia="cs-CZ"/>
        </w:rPr>
        <w:t xml:space="preserve"> vč. </w:t>
      </w:r>
      <w:r w:rsidR="004D03E4" w:rsidRPr="00505B4E">
        <w:rPr>
          <w:rFonts w:eastAsia="Times New Roman" w:cs="Arial"/>
          <w:sz w:val="18"/>
          <w:szCs w:val="18"/>
          <w:lang w:eastAsia="cs-CZ"/>
        </w:rPr>
        <w:t>P</w:t>
      </w:r>
      <w:r w:rsidRPr="00505B4E">
        <w:rPr>
          <w:rFonts w:eastAsia="Times New Roman" w:cs="Arial"/>
          <w:sz w:val="18"/>
          <w:szCs w:val="18"/>
          <w:lang w:eastAsia="cs-CZ"/>
        </w:rPr>
        <w:t>říloh</w:t>
      </w:r>
      <w:r w:rsidR="004D03E4">
        <w:rPr>
          <w:rFonts w:eastAsia="Times New Roman" w:cs="Arial"/>
          <w:sz w:val="18"/>
          <w:szCs w:val="18"/>
          <w:lang w:eastAsia="cs-CZ"/>
        </w:rPr>
        <w:t xml:space="preserve"> (dále jen „</w:t>
      </w:r>
      <w:r w:rsidR="004D03E4" w:rsidRPr="005E47F9">
        <w:rPr>
          <w:rFonts w:eastAsia="Times New Roman" w:cs="Arial"/>
          <w:b/>
          <w:i/>
          <w:sz w:val="18"/>
          <w:szCs w:val="18"/>
          <w:lang w:eastAsia="cs-CZ"/>
        </w:rPr>
        <w:t>Výzva</w:t>
      </w:r>
      <w:r w:rsidR="004D03E4">
        <w:rPr>
          <w:rFonts w:eastAsia="Times New Roman" w:cs="Arial"/>
          <w:sz w:val="18"/>
          <w:szCs w:val="18"/>
          <w:lang w:eastAsia="cs-CZ"/>
        </w:rPr>
        <w:t>“),</w:t>
      </w:r>
    </w:p>
    <w:p w14:paraId="574EF02F" w14:textId="311D3D57" w:rsidR="006018BC" w:rsidRPr="00505B4E" w:rsidRDefault="006018BC" w:rsidP="00944F19">
      <w:pPr>
        <w:numPr>
          <w:ilvl w:val="0"/>
          <w:numId w:val="20"/>
        </w:numPr>
        <w:suppressAutoHyphens/>
        <w:spacing w:after="60" w:line="264" w:lineRule="auto"/>
        <w:ind w:left="1276" w:right="425" w:firstLine="0"/>
        <w:jc w:val="both"/>
        <w:rPr>
          <w:rFonts w:eastAsia="Times New Roman" w:cs="Arial"/>
          <w:sz w:val="18"/>
          <w:szCs w:val="18"/>
          <w:lang w:eastAsia="cs-CZ"/>
        </w:rPr>
      </w:pPr>
      <w:r w:rsidRPr="00505B4E">
        <w:rPr>
          <w:rFonts w:eastAsia="Times New Roman" w:cs="Arial"/>
          <w:sz w:val="18"/>
          <w:szCs w:val="18"/>
          <w:lang w:eastAsia="cs-CZ"/>
        </w:rPr>
        <w:t xml:space="preserve">Smlouva, vč. </w:t>
      </w:r>
      <w:r w:rsidR="00410173" w:rsidRPr="00505B4E">
        <w:rPr>
          <w:rFonts w:eastAsia="Times New Roman" w:cs="Arial"/>
          <w:sz w:val="18"/>
          <w:szCs w:val="18"/>
          <w:lang w:eastAsia="cs-CZ"/>
        </w:rPr>
        <w:t>P</w:t>
      </w:r>
      <w:r w:rsidRPr="00505B4E">
        <w:rPr>
          <w:rFonts w:eastAsia="Times New Roman" w:cs="Arial"/>
          <w:sz w:val="18"/>
          <w:szCs w:val="18"/>
          <w:lang w:eastAsia="cs-CZ"/>
        </w:rPr>
        <w:t>říloh</w:t>
      </w:r>
      <w:r w:rsidR="00410173">
        <w:rPr>
          <w:rFonts w:eastAsia="Times New Roman" w:cs="Arial"/>
          <w:sz w:val="18"/>
          <w:szCs w:val="18"/>
          <w:lang w:eastAsia="cs-CZ"/>
        </w:rPr>
        <w:t>,</w:t>
      </w:r>
    </w:p>
    <w:p w14:paraId="0A61154B" w14:textId="0347D212" w:rsidR="006018BC" w:rsidRPr="00505B4E" w:rsidRDefault="006018BC" w:rsidP="00944F19">
      <w:pPr>
        <w:numPr>
          <w:ilvl w:val="0"/>
          <w:numId w:val="3"/>
        </w:numPr>
        <w:tabs>
          <w:tab w:val="left" w:pos="993"/>
        </w:tabs>
        <w:suppressAutoHyphens/>
        <w:overflowPunct w:val="0"/>
        <w:autoSpaceDE w:val="0"/>
        <w:autoSpaceDN w:val="0"/>
        <w:adjustRightInd w:val="0"/>
        <w:spacing w:after="120" w:line="264" w:lineRule="auto"/>
        <w:ind w:left="993" w:right="425" w:hanging="284"/>
        <w:jc w:val="both"/>
        <w:textAlignment w:val="baseline"/>
        <w:rPr>
          <w:rFonts w:eastAsia="Times New Roman" w:cs="Arial"/>
          <w:sz w:val="18"/>
          <w:szCs w:val="18"/>
          <w:lang w:eastAsia="cs-CZ"/>
        </w:rPr>
      </w:pPr>
      <w:r w:rsidRPr="00505B4E">
        <w:rPr>
          <w:rFonts w:eastAsia="Times New Roman" w:cs="Arial"/>
          <w:sz w:val="18"/>
          <w:szCs w:val="18"/>
          <w:lang w:eastAsia="cs-CZ"/>
        </w:rPr>
        <w:t>Nabídka zhotovitele v souladu s Výzvou, která byla objednatelem přijata Rozhodnutím a oznámením zadavatele o výběru dodavatele</w:t>
      </w:r>
      <w:r w:rsidR="005E47F9">
        <w:rPr>
          <w:rFonts w:eastAsia="Times New Roman" w:cs="Arial"/>
          <w:sz w:val="18"/>
          <w:szCs w:val="18"/>
          <w:lang w:eastAsia="cs-CZ"/>
        </w:rPr>
        <w:t>,</w:t>
      </w:r>
    </w:p>
    <w:p w14:paraId="497A8608" w14:textId="63832305" w:rsidR="006018BC" w:rsidRPr="00A92149" w:rsidRDefault="006018BC" w:rsidP="00944F19">
      <w:pPr>
        <w:numPr>
          <w:ilvl w:val="0"/>
          <w:numId w:val="3"/>
        </w:numPr>
        <w:tabs>
          <w:tab w:val="left" w:pos="993"/>
        </w:tabs>
        <w:suppressAutoHyphens/>
        <w:overflowPunct w:val="0"/>
        <w:autoSpaceDE w:val="0"/>
        <w:autoSpaceDN w:val="0"/>
        <w:adjustRightInd w:val="0"/>
        <w:spacing w:after="120" w:line="264" w:lineRule="auto"/>
        <w:ind w:left="993" w:right="425" w:hanging="284"/>
        <w:jc w:val="both"/>
        <w:textAlignment w:val="baseline"/>
        <w:rPr>
          <w:rFonts w:eastAsia="Times New Roman" w:cs="Arial"/>
          <w:sz w:val="18"/>
          <w:szCs w:val="18"/>
          <w:lang w:eastAsia="cs-CZ"/>
        </w:rPr>
      </w:pPr>
      <w:r w:rsidRPr="00A92149">
        <w:rPr>
          <w:rFonts w:eastAsia="Times New Roman" w:cs="Arial"/>
          <w:sz w:val="18"/>
          <w:szCs w:val="18"/>
          <w:lang w:eastAsia="cs-CZ"/>
        </w:rPr>
        <w:t xml:space="preserve">Směrnice SŽ SM053 </w:t>
      </w:r>
      <w:r w:rsidR="004D03E4">
        <w:rPr>
          <w:rFonts w:eastAsia="Times New Roman" w:cs="Arial"/>
          <w:sz w:val="18"/>
          <w:szCs w:val="18"/>
          <w:lang w:eastAsia="cs-CZ"/>
        </w:rPr>
        <w:t>o z</w:t>
      </w:r>
      <w:r w:rsidRPr="00A92149">
        <w:rPr>
          <w:rFonts w:eastAsia="Times New Roman" w:cs="Arial"/>
          <w:sz w:val="18"/>
          <w:szCs w:val="18"/>
          <w:lang w:eastAsia="cs-CZ"/>
        </w:rPr>
        <w:t>adávání veřejných zakázek, v platném znění</w:t>
      </w:r>
      <w:r w:rsidR="004D03E4">
        <w:rPr>
          <w:rFonts w:eastAsia="Times New Roman" w:cs="Arial"/>
          <w:sz w:val="18"/>
          <w:szCs w:val="18"/>
          <w:lang w:eastAsia="cs-CZ"/>
        </w:rPr>
        <w:t>,</w:t>
      </w:r>
    </w:p>
    <w:p w14:paraId="3B8C5DC3" w14:textId="307586AC" w:rsidR="006018BC" w:rsidRPr="0014357D" w:rsidRDefault="006018BC" w:rsidP="00944F19">
      <w:pPr>
        <w:numPr>
          <w:ilvl w:val="0"/>
          <w:numId w:val="3"/>
        </w:numPr>
        <w:tabs>
          <w:tab w:val="left" w:pos="993"/>
        </w:tabs>
        <w:suppressAutoHyphens/>
        <w:overflowPunct w:val="0"/>
        <w:autoSpaceDE w:val="0"/>
        <w:autoSpaceDN w:val="0"/>
        <w:adjustRightInd w:val="0"/>
        <w:spacing w:after="120" w:line="264" w:lineRule="auto"/>
        <w:ind w:left="993" w:right="425" w:hanging="284"/>
        <w:jc w:val="both"/>
        <w:textAlignment w:val="baseline"/>
        <w:rPr>
          <w:rFonts w:eastAsia="Times New Roman" w:cs="Arial"/>
          <w:sz w:val="18"/>
          <w:szCs w:val="18"/>
          <w:lang w:eastAsia="cs-CZ"/>
        </w:rPr>
      </w:pPr>
      <w:r w:rsidRPr="0014357D">
        <w:rPr>
          <w:rFonts w:eastAsia="Times New Roman" w:cs="Arial"/>
          <w:sz w:val="18"/>
          <w:szCs w:val="18"/>
          <w:lang w:eastAsia="cs-CZ"/>
        </w:rPr>
        <w:t>Technické kvalitativní podmínky staveb státních drah, v platném znění (dále jen „</w:t>
      </w:r>
      <w:r w:rsidRPr="0014357D">
        <w:rPr>
          <w:rFonts w:eastAsia="Times New Roman" w:cs="Arial"/>
          <w:b/>
          <w:i/>
          <w:sz w:val="18"/>
          <w:szCs w:val="18"/>
          <w:lang w:eastAsia="cs-CZ"/>
        </w:rPr>
        <w:t>TKP staveb</w:t>
      </w:r>
      <w:r w:rsidRPr="0014357D">
        <w:rPr>
          <w:rFonts w:eastAsia="Times New Roman" w:cs="Arial"/>
          <w:sz w:val="18"/>
          <w:szCs w:val="18"/>
          <w:lang w:eastAsia="cs-CZ"/>
        </w:rPr>
        <w:t>“)</w:t>
      </w:r>
      <w:r w:rsidR="004D03E4" w:rsidRPr="0014357D">
        <w:rPr>
          <w:rFonts w:eastAsia="Times New Roman" w:cs="Arial"/>
          <w:sz w:val="18"/>
          <w:szCs w:val="18"/>
          <w:lang w:eastAsia="cs-CZ"/>
        </w:rPr>
        <w:t>,</w:t>
      </w:r>
    </w:p>
    <w:p w14:paraId="12F5CB6C" w14:textId="0500E86F" w:rsidR="006018BC" w:rsidRPr="0014357D" w:rsidRDefault="006018BC" w:rsidP="00944F19">
      <w:pPr>
        <w:numPr>
          <w:ilvl w:val="0"/>
          <w:numId w:val="3"/>
        </w:numPr>
        <w:tabs>
          <w:tab w:val="left" w:pos="993"/>
        </w:tabs>
        <w:suppressAutoHyphens/>
        <w:overflowPunct w:val="0"/>
        <w:autoSpaceDE w:val="0"/>
        <w:autoSpaceDN w:val="0"/>
        <w:adjustRightInd w:val="0"/>
        <w:spacing w:after="120" w:line="264" w:lineRule="auto"/>
        <w:ind w:left="993" w:right="425" w:hanging="284"/>
        <w:jc w:val="both"/>
        <w:textAlignment w:val="baseline"/>
        <w:rPr>
          <w:rFonts w:eastAsia="Times New Roman" w:cs="Times New Roman"/>
          <w:sz w:val="18"/>
          <w:szCs w:val="18"/>
          <w:lang w:eastAsia="cs-CZ"/>
        </w:rPr>
      </w:pPr>
      <w:r w:rsidRPr="0014357D">
        <w:rPr>
          <w:rFonts w:eastAsia="Times New Roman" w:cs="Arial"/>
          <w:sz w:val="18"/>
          <w:szCs w:val="18"/>
          <w:lang w:eastAsia="cs-CZ"/>
        </w:rPr>
        <w:t>České technické normy a interní předpisy objednatele vyjmenované v příslušných kapitolách   TKP staveb a v Technických kvalitativních podmínkách staveb pozemních komunikací (dále také jen „</w:t>
      </w:r>
      <w:r w:rsidRPr="0014357D">
        <w:rPr>
          <w:rFonts w:eastAsia="Times New Roman" w:cs="Arial"/>
          <w:b/>
          <w:i/>
          <w:sz w:val="18"/>
          <w:szCs w:val="18"/>
          <w:lang w:eastAsia="cs-CZ"/>
        </w:rPr>
        <w:t>TKP PK</w:t>
      </w:r>
      <w:r w:rsidRPr="0014357D">
        <w:rPr>
          <w:rFonts w:eastAsia="Times New Roman" w:cs="Arial"/>
          <w:sz w:val="18"/>
          <w:szCs w:val="18"/>
          <w:lang w:eastAsia="cs-CZ"/>
        </w:rPr>
        <w:t xml:space="preserve">“) – přístupné na </w:t>
      </w:r>
      <w:hyperlink r:id="rId14" w:history="1">
        <w:r w:rsidRPr="0014357D">
          <w:rPr>
            <w:rFonts w:eastAsia="Times New Roman" w:cs="Times New Roman"/>
            <w:sz w:val="18"/>
            <w:szCs w:val="18"/>
            <w:lang w:eastAsia="cs-CZ"/>
          </w:rPr>
          <w:t>http://typdok.tudc.cz</w:t>
        </w:r>
      </w:hyperlink>
      <w:r w:rsidR="004D03E4" w:rsidRPr="0014357D">
        <w:rPr>
          <w:rFonts w:eastAsia="Times New Roman" w:cs="Times New Roman"/>
          <w:sz w:val="18"/>
          <w:szCs w:val="18"/>
          <w:lang w:eastAsia="cs-CZ"/>
        </w:rPr>
        <w:t>,</w:t>
      </w:r>
    </w:p>
    <w:p w14:paraId="7A89AFF1" w14:textId="32171169" w:rsidR="006018BC" w:rsidRPr="0014357D" w:rsidRDefault="004D03E4" w:rsidP="00944F19">
      <w:pPr>
        <w:numPr>
          <w:ilvl w:val="0"/>
          <w:numId w:val="3"/>
        </w:numPr>
        <w:tabs>
          <w:tab w:val="left" w:pos="993"/>
        </w:tabs>
        <w:suppressAutoHyphens/>
        <w:overflowPunct w:val="0"/>
        <w:autoSpaceDE w:val="0"/>
        <w:autoSpaceDN w:val="0"/>
        <w:adjustRightInd w:val="0"/>
        <w:spacing w:after="120" w:line="264" w:lineRule="auto"/>
        <w:ind w:left="993" w:right="425" w:hanging="284"/>
        <w:jc w:val="both"/>
        <w:textAlignment w:val="baseline"/>
        <w:rPr>
          <w:rFonts w:eastAsia="Times New Roman" w:cs="Arial"/>
          <w:sz w:val="18"/>
          <w:szCs w:val="18"/>
          <w:lang w:eastAsia="cs-CZ"/>
        </w:rPr>
      </w:pPr>
      <w:r w:rsidRPr="0014357D">
        <w:rPr>
          <w:rFonts w:eastAsia="Times New Roman" w:cs="Arial"/>
          <w:sz w:val="18"/>
          <w:szCs w:val="18"/>
          <w:lang w:eastAsia="cs-CZ"/>
        </w:rPr>
        <w:t>Z</w:t>
      </w:r>
      <w:r w:rsidR="006018BC" w:rsidRPr="0014357D">
        <w:rPr>
          <w:rFonts w:eastAsia="Times New Roman" w:cs="Arial"/>
          <w:sz w:val="18"/>
          <w:szCs w:val="18"/>
          <w:lang w:eastAsia="cs-CZ"/>
        </w:rPr>
        <w:t xml:space="preserve">ákon č. 266/1994 Sb., o dráhách, </w:t>
      </w:r>
      <w:bookmarkStart w:id="4" w:name="_Hlk159856625"/>
      <w:r w:rsidR="00924885">
        <w:rPr>
          <w:rFonts w:eastAsia="Times New Roman" w:cs="Arial"/>
          <w:sz w:val="18"/>
          <w:szCs w:val="18"/>
          <w:lang w:eastAsia="cs-CZ"/>
        </w:rPr>
        <w:t>ve znění pozdějších předpisů</w:t>
      </w:r>
      <w:r w:rsidRPr="0014357D">
        <w:rPr>
          <w:rFonts w:eastAsia="Times New Roman" w:cs="Arial"/>
          <w:sz w:val="18"/>
          <w:szCs w:val="18"/>
          <w:lang w:eastAsia="cs-CZ"/>
        </w:rPr>
        <w:t>,</w:t>
      </w:r>
      <w:bookmarkEnd w:id="4"/>
    </w:p>
    <w:p w14:paraId="0F2FBC38" w14:textId="70544CF6" w:rsidR="006018BC" w:rsidRPr="0014357D" w:rsidRDefault="004D03E4" w:rsidP="00944F19">
      <w:pPr>
        <w:numPr>
          <w:ilvl w:val="0"/>
          <w:numId w:val="3"/>
        </w:numPr>
        <w:tabs>
          <w:tab w:val="left" w:pos="993"/>
        </w:tabs>
        <w:suppressAutoHyphens/>
        <w:overflowPunct w:val="0"/>
        <w:autoSpaceDE w:val="0"/>
        <w:autoSpaceDN w:val="0"/>
        <w:adjustRightInd w:val="0"/>
        <w:spacing w:after="120" w:line="264" w:lineRule="auto"/>
        <w:ind w:left="993" w:right="425" w:hanging="284"/>
        <w:jc w:val="both"/>
        <w:textAlignment w:val="baseline"/>
        <w:rPr>
          <w:rFonts w:eastAsia="Times New Roman" w:cs="Arial"/>
          <w:sz w:val="18"/>
          <w:szCs w:val="18"/>
          <w:lang w:eastAsia="cs-CZ"/>
        </w:rPr>
      </w:pPr>
      <w:r w:rsidRPr="0014357D">
        <w:rPr>
          <w:rFonts w:eastAsia="Times New Roman" w:cs="Arial"/>
          <w:sz w:val="18"/>
          <w:szCs w:val="18"/>
          <w:lang w:eastAsia="cs-CZ"/>
        </w:rPr>
        <w:lastRenderedPageBreak/>
        <w:t>V</w:t>
      </w:r>
      <w:r w:rsidR="006018BC" w:rsidRPr="0014357D">
        <w:rPr>
          <w:rFonts w:eastAsia="Times New Roman" w:cs="Arial"/>
          <w:sz w:val="18"/>
          <w:szCs w:val="18"/>
          <w:lang w:eastAsia="cs-CZ"/>
        </w:rPr>
        <w:t xml:space="preserve">yhláška č. 173/1995 Sb., kterou se vydává dopravní řád drah, </w:t>
      </w:r>
      <w:r w:rsidR="00924885" w:rsidRPr="00924885">
        <w:rPr>
          <w:rFonts w:eastAsia="Times New Roman" w:cs="Arial"/>
          <w:sz w:val="18"/>
          <w:szCs w:val="18"/>
          <w:lang w:eastAsia="cs-CZ"/>
        </w:rPr>
        <w:t>ve znění pozdějších předpisů,</w:t>
      </w:r>
    </w:p>
    <w:p w14:paraId="35547A00" w14:textId="17BD5016" w:rsidR="006018BC" w:rsidRPr="0014357D" w:rsidRDefault="004D03E4" w:rsidP="00944F19">
      <w:pPr>
        <w:numPr>
          <w:ilvl w:val="0"/>
          <w:numId w:val="3"/>
        </w:numPr>
        <w:tabs>
          <w:tab w:val="left" w:pos="993"/>
        </w:tabs>
        <w:suppressAutoHyphens/>
        <w:overflowPunct w:val="0"/>
        <w:autoSpaceDE w:val="0"/>
        <w:autoSpaceDN w:val="0"/>
        <w:adjustRightInd w:val="0"/>
        <w:spacing w:after="120" w:line="264" w:lineRule="auto"/>
        <w:ind w:left="993" w:right="425" w:hanging="284"/>
        <w:jc w:val="both"/>
        <w:textAlignment w:val="baseline"/>
        <w:rPr>
          <w:rFonts w:eastAsia="Times New Roman" w:cs="Arial"/>
          <w:sz w:val="18"/>
          <w:szCs w:val="18"/>
          <w:lang w:eastAsia="cs-CZ"/>
        </w:rPr>
      </w:pPr>
      <w:r w:rsidRPr="0014357D">
        <w:rPr>
          <w:rFonts w:eastAsia="Times New Roman" w:cs="Arial"/>
          <w:sz w:val="18"/>
          <w:szCs w:val="18"/>
          <w:lang w:eastAsia="cs-CZ"/>
        </w:rPr>
        <w:t>V</w:t>
      </w:r>
      <w:r w:rsidR="006018BC" w:rsidRPr="0014357D">
        <w:rPr>
          <w:rFonts w:eastAsia="Times New Roman" w:cs="Arial"/>
          <w:sz w:val="18"/>
          <w:szCs w:val="18"/>
          <w:lang w:eastAsia="cs-CZ"/>
        </w:rPr>
        <w:t xml:space="preserve">yhláška č. 177/1995 Sb., kterou se vydává stavební a technický řád drah, </w:t>
      </w:r>
      <w:r w:rsidR="00924885">
        <w:rPr>
          <w:rFonts w:eastAsia="Times New Roman" w:cs="Arial"/>
          <w:sz w:val="18"/>
          <w:szCs w:val="18"/>
          <w:lang w:eastAsia="cs-CZ"/>
        </w:rPr>
        <w:t>ve znění pozdějších předpisů</w:t>
      </w:r>
      <w:r w:rsidR="00924885" w:rsidRPr="0014357D">
        <w:rPr>
          <w:rFonts w:eastAsia="Times New Roman" w:cs="Arial"/>
          <w:sz w:val="18"/>
          <w:szCs w:val="18"/>
          <w:lang w:eastAsia="cs-CZ"/>
        </w:rPr>
        <w:t>,</w:t>
      </w:r>
    </w:p>
    <w:p w14:paraId="3D21FAB9" w14:textId="0F72BF43" w:rsidR="006018BC" w:rsidRPr="0014357D" w:rsidRDefault="004D03E4" w:rsidP="00944F19">
      <w:pPr>
        <w:numPr>
          <w:ilvl w:val="0"/>
          <w:numId w:val="3"/>
        </w:numPr>
        <w:tabs>
          <w:tab w:val="left" w:pos="993"/>
        </w:tabs>
        <w:suppressAutoHyphens/>
        <w:overflowPunct w:val="0"/>
        <w:autoSpaceDE w:val="0"/>
        <w:autoSpaceDN w:val="0"/>
        <w:adjustRightInd w:val="0"/>
        <w:spacing w:after="120" w:line="264" w:lineRule="auto"/>
        <w:ind w:left="993" w:right="425" w:hanging="284"/>
        <w:jc w:val="both"/>
        <w:textAlignment w:val="baseline"/>
        <w:rPr>
          <w:rFonts w:eastAsia="Times New Roman" w:cs="Arial"/>
          <w:b/>
          <w:i/>
          <w:sz w:val="18"/>
          <w:szCs w:val="18"/>
          <w:lang w:eastAsia="cs-CZ"/>
        </w:rPr>
      </w:pPr>
      <w:r w:rsidRPr="0014357D">
        <w:rPr>
          <w:rFonts w:eastAsia="Times New Roman" w:cs="Arial"/>
          <w:sz w:val="18"/>
          <w:szCs w:val="18"/>
          <w:lang w:eastAsia="cs-CZ"/>
        </w:rPr>
        <w:t>Z</w:t>
      </w:r>
      <w:r w:rsidR="006018BC" w:rsidRPr="0014357D">
        <w:rPr>
          <w:rFonts w:eastAsia="Times New Roman" w:cs="Arial"/>
          <w:sz w:val="18"/>
          <w:szCs w:val="18"/>
          <w:lang w:eastAsia="cs-CZ"/>
        </w:rPr>
        <w:t xml:space="preserve">ákon č. </w:t>
      </w:r>
      <w:r w:rsidR="00924885">
        <w:rPr>
          <w:rFonts w:eastAsia="Times New Roman" w:cs="Arial"/>
          <w:sz w:val="18"/>
          <w:szCs w:val="18"/>
          <w:lang w:eastAsia="cs-CZ"/>
        </w:rPr>
        <w:t>2</w:t>
      </w:r>
      <w:r w:rsidR="006018BC" w:rsidRPr="0014357D">
        <w:rPr>
          <w:rFonts w:eastAsia="Times New Roman" w:cs="Arial"/>
          <w:sz w:val="18"/>
          <w:szCs w:val="18"/>
          <w:lang w:eastAsia="cs-CZ"/>
        </w:rPr>
        <w:t>83/20</w:t>
      </w:r>
      <w:r w:rsidR="00924885">
        <w:rPr>
          <w:rFonts w:eastAsia="Times New Roman" w:cs="Arial"/>
          <w:sz w:val="18"/>
          <w:szCs w:val="18"/>
          <w:lang w:eastAsia="cs-CZ"/>
        </w:rPr>
        <w:t>21</w:t>
      </w:r>
      <w:r w:rsidR="006018BC" w:rsidRPr="0014357D">
        <w:rPr>
          <w:rFonts w:eastAsia="Times New Roman" w:cs="Arial"/>
          <w:sz w:val="18"/>
          <w:szCs w:val="18"/>
          <w:lang w:eastAsia="cs-CZ"/>
        </w:rPr>
        <w:t xml:space="preserve"> Sb., </w:t>
      </w:r>
      <w:r w:rsidR="00924885" w:rsidRPr="00924885">
        <w:rPr>
          <w:rFonts w:eastAsia="Times New Roman" w:cs="Arial"/>
          <w:sz w:val="18"/>
          <w:szCs w:val="18"/>
          <w:lang w:eastAsia="cs-CZ"/>
        </w:rPr>
        <w:t>stavební zákon</w:t>
      </w:r>
      <w:r w:rsidR="006018BC" w:rsidRPr="0014357D">
        <w:rPr>
          <w:rFonts w:eastAsia="Times New Roman" w:cs="Arial"/>
          <w:sz w:val="18"/>
          <w:szCs w:val="18"/>
          <w:lang w:eastAsia="cs-CZ"/>
        </w:rPr>
        <w:t xml:space="preserve">, </w:t>
      </w:r>
      <w:r w:rsidR="00924885">
        <w:rPr>
          <w:rFonts w:eastAsia="Times New Roman" w:cs="Arial"/>
          <w:sz w:val="18"/>
          <w:szCs w:val="18"/>
          <w:lang w:eastAsia="cs-CZ"/>
        </w:rPr>
        <w:t>ve znění pozdějších předpisů</w:t>
      </w:r>
      <w:r w:rsidR="00924885" w:rsidRPr="0014357D">
        <w:rPr>
          <w:rFonts w:eastAsia="Times New Roman" w:cs="Arial"/>
          <w:sz w:val="18"/>
          <w:szCs w:val="18"/>
          <w:lang w:eastAsia="cs-CZ"/>
        </w:rPr>
        <w:t>,</w:t>
      </w:r>
    </w:p>
    <w:p w14:paraId="5B9C505D" w14:textId="37D107A7" w:rsidR="006018BC" w:rsidRPr="0014357D" w:rsidRDefault="00A92149" w:rsidP="00944F19">
      <w:pPr>
        <w:numPr>
          <w:ilvl w:val="0"/>
          <w:numId w:val="3"/>
        </w:numPr>
        <w:tabs>
          <w:tab w:val="left" w:pos="993"/>
        </w:tabs>
        <w:suppressAutoHyphens/>
        <w:overflowPunct w:val="0"/>
        <w:autoSpaceDE w:val="0"/>
        <w:autoSpaceDN w:val="0"/>
        <w:adjustRightInd w:val="0"/>
        <w:spacing w:after="120" w:line="264" w:lineRule="auto"/>
        <w:ind w:left="993" w:right="425" w:hanging="284"/>
        <w:jc w:val="both"/>
        <w:textAlignment w:val="baseline"/>
        <w:rPr>
          <w:rFonts w:eastAsia="Times New Roman" w:cs="Arial"/>
          <w:sz w:val="18"/>
          <w:szCs w:val="18"/>
          <w:lang w:eastAsia="cs-CZ"/>
        </w:rPr>
      </w:pPr>
      <w:r w:rsidRPr="0014357D">
        <w:rPr>
          <w:rFonts w:eastAsia="Times New Roman" w:cs="Arial"/>
          <w:sz w:val="18"/>
          <w:szCs w:val="18"/>
          <w:lang w:eastAsia="cs-CZ"/>
        </w:rPr>
        <w:t>Zvláštní technické podmínky</w:t>
      </w:r>
      <w:r w:rsidR="00817D32" w:rsidRPr="0014357D">
        <w:rPr>
          <w:rFonts w:eastAsia="Times New Roman" w:cs="Arial"/>
          <w:sz w:val="18"/>
          <w:szCs w:val="18"/>
          <w:lang w:eastAsia="cs-CZ"/>
        </w:rPr>
        <w:t>, které tvoří Přílohu č.</w:t>
      </w:r>
      <w:r w:rsidR="0014357D" w:rsidRPr="0014357D">
        <w:rPr>
          <w:rFonts w:eastAsia="Times New Roman" w:cs="Arial"/>
          <w:sz w:val="18"/>
          <w:szCs w:val="18"/>
          <w:lang w:eastAsia="cs-CZ"/>
        </w:rPr>
        <w:t xml:space="preserve"> 1</w:t>
      </w:r>
      <w:r w:rsidR="00817D32" w:rsidRPr="0014357D">
        <w:rPr>
          <w:rFonts w:eastAsia="Times New Roman" w:cs="Arial"/>
          <w:sz w:val="18"/>
          <w:szCs w:val="18"/>
          <w:lang w:eastAsia="cs-CZ"/>
        </w:rPr>
        <w:t xml:space="preserve"> této Smlouvy</w:t>
      </w:r>
      <w:r w:rsidR="008C2D28" w:rsidRPr="0014357D">
        <w:rPr>
          <w:rFonts w:eastAsia="Times New Roman" w:cs="Arial"/>
          <w:sz w:val="18"/>
          <w:szCs w:val="18"/>
          <w:lang w:eastAsia="cs-CZ"/>
        </w:rPr>
        <w:t>.</w:t>
      </w:r>
    </w:p>
    <w:p w14:paraId="16C3F2BA" w14:textId="0C54D1F3" w:rsidR="006018BC" w:rsidRPr="00F97546" w:rsidRDefault="006018BC" w:rsidP="00944F19">
      <w:pPr>
        <w:suppressAutoHyphens/>
        <w:spacing w:before="120" w:after="120" w:line="264" w:lineRule="auto"/>
        <w:ind w:left="709" w:right="425" w:hanging="709"/>
        <w:jc w:val="both"/>
        <w:rPr>
          <w:rFonts w:eastAsia="Times New Roman" w:cs="Arial"/>
          <w:sz w:val="18"/>
          <w:szCs w:val="18"/>
          <w:lang w:eastAsia="cs-CZ"/>
        </w:rPr>
      </w:pPr>
      <w:r w:rsidRPr="00F97546">
        <w:rPr>
          <w:rFonts w:eastAsia="Times New Roman" w:cs="Arial"/>
          <w:b/>
          <w:sz w:val="18"/>
          <w:szCs w:val="18"/>
          <w:lang w:eastAsia="cs-CZ"/>
        </w:rPr>
        <w:t>2.2.</w:t>
      </w:r>
      <w:r w:rsidRPr="00F97546">
        <w:rPr>
          <w:rFonts w:eastAsia="Times New Roman" w:cs="Arial"/>
          <w:b/>
          <w:sz w:val="18"/>
          <w:szCs w:val="18"/>
          <w:lang w:eastAsia="cs-CZ"/>
        </w:rPr>
        <w:tab/>
      </w:r>
      <w:r w:rsidRPr="00F97546">
        <w:rPr>
          <w:rFonts w:eastAsia="Times New Roman" w:cs="Arial"/>
          <w:sz w:val="18"/>
          <w:szCs w:val="18"/>
          <w:lang w:eastAsia="cs-CZ"/>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r w:rsidR="00DF73DF" w:rsidRPr="00F97546">
        <w:rPr>
          <w:rFonts w:eastAsia="Times New Roman" w:cs="Arial"/>
          <w:sz w:val="18"/>
          <w:szCs w:val="18"/>
          <w:lang w:eastAsia="cs-CZ"/>
        </w:rPr>
        <w:t xml:space="preserve"> </w:t>
      </w:r>
    </w:p>
    <w:p w14:paraId="76439578" w14:textId="37E70191" w:rsidR="00F97546" w:rsidRDefault="006018BC" w:rsidP="00944F19">
      <w:pPr>
        <w:suppressAutoHyphens/>
        <w:spacing w:before="120" w:after="0" w:line="264" w:lineRule="auto"/>
        <w:ind w:left="709" w:right="425" w:hanging="709"/>
        <w:jc w:val="both"/>
        <w:rPr>
          <w:rFonts w:eastAsia="Times New Roman" w:cs="Arial"/>
          <w:sz w:val="18"/>
          <w:szCs w:val="18"/>
          <w:lang w:eastAsia="cs-CZ"/>
        </w:rPr>
      </w:pPr>
      <w:r w:rsidRPr="00F97546">
        <w:rPr>
          <w:rFonts w:eastAsia="Times New Roman" w:cs="Arial"/>
          <w:b/>
          <w:sz w:val="18"/>
          <w:szCs w:val="18"/>
          <w:lang w:eastAsia="cs-CZ"/>
        </w:rPr>
        <w:t>2.3.</w:t>
      </w:r>
      <w:r w:rsidRPr="00F97546">
        <w:rPr>
          <w:rFonts w:eastAsia="Times New Roman" w:cs="Arial"/>
          <w:sz w:val="18"/>
          <w:szCs w:val="18"/>
          <w:lang w:eastAsia="cs-CZ"/>
        </w:rPr>
        <w:tab/>
        <w:t xml:space="preserve">Zhotovitel se zavazuje respektovat změny předpisů uvedených v čl. 2.1 písm. </w:t>
      </w:r>
      <w:r w:rsidR="00A018F7">
        <w:rPr>
          <w:rFonts w:eastAsia="Times New Roman" w:cs="Arial"/>
          <w:sz w:val="18"/>
          <w:szCs w:val="18"/>
          <w:lang w:eastAsia="cs-CZ"/>
        </w:rPr>
        <w:t xml:space="preserve">d až </w:t>
      </w:r>
      <w:r w:rsidR="00A3649E">
        <w:rPr>
          <w:rFonts w:eastAsia="Times New Roman" w:cs="Arial"/>
          <w:sz w:val="18"/>
          <w:szCs w:val="18"/>
          <w:lang w:eastAsia="cs-CZ"/>
        </w:rPr>
        <w:t>j</w:t>
      </w:r>
      <w:r w:rsidRPr="00F97546">
        <w:rPr>
          <w:rFonts w:eastAsia="Times New Roman" w:cs="Arial"/>
          <w:sz w:val="18"/>
          <w:szCs w:val="18"/>
          <w:lang w:eastAsia="cs-CZ"/>
        </w:rPr>
        <w:t xml:space="preserve">) a norem, které se týkají díla a jeho součástí, i pokud k nim dojde během provádění díla a pokud mu budou objednatelem oznámeny. </w:t>
      </w:r>
    </w:p>
    <w:p w14:paraId="19CA1CE0" w14:textId="63489AA3" w:rsidR="006018BC" w:rsidRPr="008F5E2D" w:rsidRDefault="006018BC" w:rsidP="00944F19">
      <w:pPr>
        <w:suppressAutoHyphens/>
        <w:spacing w:before="120" w:after="0" w:line="264" w:lineRule="auto"/>
        <w:ind w:left="709" w:right="425" w:hanging="709"/>
        <w:jc w:val="both"/>
        <w:rPr>
          <w:rFonts w:eastAsia="Times New Roman" w:cs="Arial"/>
          <w:sz w:val="18"/>
          <w:szCs w:val="18"/>
          <w:lang w:eastAsia="cs-CZ"/>
        </w:rPr>
      </w:pPr>
      <w:r w:rsidRPr="00F97546">
        <w:rPr>
          <w:rFonts w:eastAsia="Times New Roman" w:cs="Arial"/>
          <w:b/>
          <w:sz w:val="18"/>
          <w:szCs w:val="18"/>
          <w:lang w:eastAsia="cs-CZ"/>
        </w:rPr>
        <w:t>2.4.</w:t>
      </w:r>
      <w:r w:rsidRPr="00F97546">
        <w:rPr>
          <w:rFonts w:eastAsia="Times New Roman" w:cs="Arial"/>
          <w:b/>
          <w:sz w:val="18"/>
          <w:szCs w:val="18"/>
          <w:lang w:eastAsia="cs-CZ"/>
        </w:rPr>
        <w:tab/>
      </w:r>
      <w:r w:rsidRPr="00F97546">
        <w:rPr>
          <w:rFonts w:eastAsia="Times New Roman" w:cs="Arial"/>
          <w:sz w:val="18"/>
          <w:szCs w:val="18"/>
          <w:lang w:eastAsia="cs-CZ"/>
        </w:rPr>
        <w:t xml:space="preserve">Zhotovitel prohlašuje, že výše uvedené dokumenty mu byly předány před podpisem této </w:t>
      </w:r>
      <w:r w:rsidR="002671D2">
        <w:rPr>
          <w:rFonts w:eastAsia="Times New Roman" w:cs="Arial"/>
          <w:sz w:val="18"/>
          <w:szCs w:val="18"/>
          <w:lang w:eastAsia="cs-CZ"/>
        </w:rPr>
        <w:t>S</w:t>
      </w:r>
      <w:r w:rsidRPr="00F97546">
        <w:rPr>
          <w:rFonts w:eastAsia="Times New Roman" w:cs="Arial"/>
          <w:sz w:val="18"/>
          <w:szCs w:val="18"/>
          <w:lang w:eastAsia="cs-CZ"/>
        </w:rPr>
        <w:t xml:space="preserve">mlouvy nebo je má jinak k dispozici, že s jejich obsahem </w:t>
      </w:r>
      <w:r w:rsidRPr="008F5E2D">
        <w:rPr>
          <w:rFonts w:eastAsia="Times New Roman" w:cs="Arial"/>
          <w:sz w:val="18"/>
          <w:szCs w:val="18"/>
          <w:lang w:eastAsia="cs-CZ"/>
        </w:rPr>
        <w:t xml:space="preserve">je seznámen, a že jejich obsah je pro něj závazný. Objednatel umožňuje zhotoviteli přístup k interním předpisům prostřednictvím </w:t>
      </w:r>
      <w:hyperlink r:id="rId15" w:history="1">
        <w:r w:rsidRPr="008F5E2D">
          <w:rPr>
            <w:rFonts w:eastAsia="Times New Roman" w:cs="Arial"/>
            <w:sz w:val="18"/>
            <w:szCs w:val="18"/>
            <w:u w:val="single"/>
            <w:lang w:eastAsia="cs-CZ"/>
          </w:rPr>
          <w:t>http://www.tudc.cz/</w:t>
        </w:r>
      </w:hyperlink>
      <w:r w:rsidRPr="008F5E2D">
        <w:rPr>
          <w:rFonts w:eastAsia="Times New Roman" w:cs="Arial"/>
          <w:sz w:val="18"/>
          <w:szCs w:val="18"/>
          <w:u w:val="single"/>
          <w:lang w:eastAsia="cs-CZ"/>
        </w:rPr>
        <w:t xml:space="preserve"> </w:t>
      </w:r>
      <w:r w:rsidRPr="008F5E2D">
        <w:rPr>
          <w:rFonts w:eastAsia="Times New Roman" w:cs="Arial"/>
          <w:sz w:val="18"/>
          <w:szCs w:val="18"/>
          <w:lang w:eastAsia="cs-CZ"/>
        </w:rPr>
        <w:t xml:space="preserve">nebo </w:t>
      </w:r>
      <w:hyperlink r:id="rId16" w:history="1">
        <w:r w:rsidRPr="008F5E2D">
          <w:rPr>
            <w:rFonts w:eastAsia="Times New Roman" w:cs="Arial"/>
            <w:sz w:val="18"/>
            <w:szCs w:val="18"/>
            <w:u w:val="single"/>
            <w:lang w:eastAsia="cs-CZ"/>
          </w:rPr>
          <w:t>https://www.spravazeleznic.cz/</w:t>
        </w:r>
      </w:hyperlink>
      <w:r w:rsidRPr="008F5E2D">
        <w:rPr>
          <w:rFonts w:eastAsia="Times New Roman" w:cs="Arial"/>
          <w:sz w:val="18"/>
          <w:szCs w:val="18"/>
          <w:lang w:eastAsia="cs-CZ"/>
        </w:rPr>
        <w:t xml:space="preserve"> (v sekci „O nás“ –&gt; „Vnitřní předpisy“ odkaz „Dokumenty a předpisy“) a na </w:t>
      </w:r>
      <w:r w:rsidRPr="008F5E2D">
        <w:rPr>
          <w:rFonts w:eastAsia="Times New Roman" w:cs="Arial"/>
          <w:sz w:val="18"/>
          <w:szCs w:val="18"/>
          <w:u w:val="single"/>
          <w:lang w:eastAsia="cs-CZ"/>
        </w:rPr>
        <w:t>https://www.sfdi.cz/pravidla-metodiky-a-ceniky/</w:t>
      </w:r>
      <w:r w:rsidRPr="008F5E2D">
        <w:rPr>
          <w:rFonts w:eastAsia="Times New Roman" w:cs="Arial"/>
          <w:sz w:val="18"/>
          <w:szCs w:val="18"/>
          <w:lang w:eastAsia="cs-CZ"/>
        </w:rPr>
        <w:t xml:space="preserve"> </w:t>
      </w:r>
    </w:p>
    <w:p w14:paraId="33422EF0" w14:textId="0603AAA0" w:rsidR="006018BC" w:rsidRDefault="006018BC" w:rsidP="00EF2025">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8F5E2D">
        <w:rPr>
          <w:rFonts w:eastAsia="Times New Roman" w:cs="Arial"/>
          <w:b/>
          <w:bCs/>
          <w:kern w:val="32"/>
          <w:szCs w:val="18"/>
          <w:u w:val="single"/>
          <w:lang w:eastAsia="cs-CZ"/>
        </w:rPr>
        <w:t>Článek 3 - Lhůty k provedení díla</w:t>
      </w:r>
    </w:p>
    <w:p w14:paraId="55B580D5" w14:textId="77777777" w:rsidR="00EB2514" w:rsidRPr="008F5E2D" w:rsidRDefault="00EB2514" w:rsidP="00EB2514">
      <w:pPr>
        <w:widowControl w:val="0"/>
        <w:suppressAutoHyphens/>
        <w:spacing w:after="0" w:line="264" w:lineRule="auto"/>
        <w:ind w:right="425"/>
        <w:jc w:val="center"/>
        <w:outlineLvl w:val="0"/>
        <w:rPr>
          <w:rFonts w:eastAsia="Times New Roman" w:cs="Arial"/>
          <w:b/>
          <w:bCs/>
          <w:kern w:val="32"/>
          <w:szCs w:val="18"/>
          <w:u w:val="single"/>
          <w:lang w:eastAsia="cs-CZ"/>
        </w:rPr>
      </w:pPr>
    </w:p>
    <w:p w14:paraId="0D0F7BF1" w14:textId="0A898CF2" w:rsidR="006018BC" w:rsidRPr="008F5E2D" w:rsidRDefault="006018BC" w:rsidP="00944F19">
      <w:pPr>
        <w:widowControl w:val="0"/>
        <w:spacing w:after="120" w:line="264" w:lineRule="auto"/>
        <w:ind w:left="709" w:right="425" w:hanging="709"/>
        <w:jc w:val="both"/>
        <w:rPr>
          <w:rFonts w:eastAsia="Times New Roman" w:cs="Arial"/>
          <w:b/>
          <w:sz w:val="18"/>
          <w:szCs w:val="18"/>
          <w:lang w:eastAsia="cs-CZ"/>
        </w:rPr>
      </w:pPr>
      <w:r w:rsidRPr="008F5E2D">
        <w:rPr>
          <w:rFonts w:eastAsia="Times New Roman" w:cs="Arial"/>
          <w:b/>
          <w:sz w:val="18"/>
          <w:szCs w:val="18"/>
          <w:lang w:eastAsia="cs-CZ"/>
        </w:rPr>
        <w:t>3.1.</w:t>
      </w:r>
      <w:r w:rsidRPr="008F5E2D">
        <w:rPr>
          <w:rFonts w:eastAsia="Times New Roman" w:cs="Arial"/>
          <w:b/>
          <w:sz w:val="18"/>
          <w:szCs w:val="18"/>
          <w:lang w:eastAsia="cs-CZ"/>
        </w:rPr>
        <w:tab/>
      </w:r>
      <w:r w:rsidRPr="008F5E2D">
        <w:rPr>
          <w:rFonts w:eastAsia="Times New Roman" w:cs="Arial"/>
          <w:sz w:val="18"/>
          <w:szCs w:val="18"/>
          <w:lang w:eastAsia="cs-CZ"/>
        </w:rPr>
        <w:t xml:space="preserve">Zhotovitel se zavazuje zahájit provádění díla </w:t>
      </w:r>
      <w:r w:rsidRPr="008F5E2D">
        <w:rPr>
          <w:rFonts w:eastAsia="Times New Roman" w:cs="Arial"/>
          <w:sz w:val="18"/>
          <w:szCs w:val="18"/>
          <w:lang w:eastAsia="cs-CZ"/>
        </w:rPr>
        <w:tab/>
      </w:r>
      <w:r w:rsidRPr="008F5E2D">
        <w:rPr>
          <w:rFonts w:eastAsia="Times New Roman" w:cs="Arial"/>
          <w:b/>
          <w:sz w:val="18"/>
          <w:szCs w:val="18"/>
          <w:lang w:eastAsia="cs-CZ"/>
        </w:rPr>
        <w:t xml:space="preserve">ihned po nabytí účinnosti </w:t>
      </w:r>
      <w:r w:rsidR="002671D2">
        <w:rPr>
          <w:rFonts w:eastAsia="Times New Roman" w:cs="Arial"/>
          <w:b/>
          <w:sz w:val="18"/>
          <w:szCs w:val="18"/>
          <w:lang w:eastAsia="cs-CZ"/>
        </w:rPr>
        <w:t>S</w:t>
      </w:r>
      <w:r w:rsidRPr="008F5E2D">
        <w:rPr>
          <w:rFonts w:eastAsia="Times New Roman" w:cs="Arial"/>
          <w:b/>
          <w:sz w:val="18"/>
          <w:szCs w:val="18"/>
          <w:lang w:eastAsia="cs-CZ"/>
        </w:rPr>
        <w:t xml:space="preserve">mlouvy </w:t>
      </w:r>
    </w:p>
    <w:p w14:paraId="2E39848E" w14:textId="14863F8C" w:rsidR="006018BC" w:rsidRDefault="006018BC" w:rsidP="003A035E">
      <w:pPr>
        <w:widowControl w:val="0"/>
        <w:spacing w:before="240" w:after="120" w:line="264" w:lineRule="auto"/>
        <w:ind w:left="709" w:right="425" w:hanging="709"/>
        <w:jc w:val="both"/>
        <w:rPr>
          <w:rFonts w:eastAsia="Times New Roman" w:cs="Arial"/>
          <w:color w:val="FF0000"/>
          <w:sz w:val="18"/>
          <w:szCs w:val="18"/>
          <w:lang w:eastAsia="cs-CZ"/>
        </w:rPr>
      </w:pPr>
      <w:r w:rsidRPr="008F5E2D">
        <w:rPr>
          <w:rFonts w:eastAsia="Times New Roman" w:cs="Arial"/>
          <w:b/>
          <w:sz w:val="18"/>
          <w:szCs w:val="18"/>
          <w:lang w:eastAsia="cs-CZ"/>
        </w:rPr>
        <w:t>3.2.</w:t>
      </w:r>
      <w:r w:rsidRPr="008F5E2D">
        <w:rPr>
          <w:rFonts w:eastAsia="Times New Roman" w:cs="Arial"/>
          <w:b/>
          <w:sz w:val="18"/>
          <w:szCs w:val="18"/>
          <w:lang w:eastAsia="cs-CZ"/>
        </w:rPr>
        <w:tab/>
      </w:r>
      <w:r w:rsidRPr="008F5E2D">
        <w:rPr>
          <w:rFonts w:eastAsia="Times New Roman" w:cs="Arial"/>
          <w:sz w:val="18"/>
          <w:szCs w:val="18"/>
          <w:lang w:eastAsia="cs-CZ"/>
        </w:rPr>
        <w:t>Zhotovitel bude plnit dílo v následujících dílčích etapách:</w:t>
      </w:r>
      <w:r w:rsidR="009B59F4">
        <w:rPr>
          <w:rFonts w:eastAsia="Times New Roman" w:cs="Arial"/>
          <w:color w:val="FF0000"/>
          <w:sz w:val="18"/>
          <w:szCs w:val="18"/>
          <w:lang w:eastAsia="cs-CZ"/>
        </w:rPr>
        <w:t xml:space="preserve"> </w:t>
      </w:r>
    </w:p>
    <w:p w14:paraId="6F9EF8BA" w14:textId="1AFBAD3A" w:rsidR="006018BC" w:rsidRPr="00CF53ED" w:rsidRDefault="006018BC" w:rsidP="003A035E">
      <w:pPr>
        <w:widowControl w:val="0"/>
        <w:overflowPunct w:val="0"/>
        <w:autoSpaceDE w:val="0"/>
        <w:spacing w:after="120" w:line="264" w:lineRule="auto"/>
        <w:ind w:left="510" w:right="425"/>
        <w:jc w:val="center"/>
        <w:rPr>
          <w:rFonts w:eastAsia="Times New Roman" w:cs="Arial"/>
          <w:b/>
          <w:sz w:val="18"/>
          <w:szCs w:val="18"/>
          <w:lang w:eastAsia="cs-CZ"/>
        </w:rPr>
      </w:pPr>
      <w:r w:rsidRPr="00CF53ED">
        <w:rPr>
          <w:rFonts w:eastAsia="Times New Roman" w:cs="Arial"/>
          <w:b/>
          <w:sz w:val="18"/>
          <w:szCs w:val="18"/>
          <w:lang w:eastAsia="cs-CZ"/>
        </w:rPr>
        <w:t>Harmonogram plnění</w:t>
      </w:r>
    </w:p>
    <w:tbl>
      <w:tblPr>
        <w:tblW w:w="4901" w:type="pct"/>
        <w:tblInd w:w="-142" w:type="dxa"/>
        <w:tblCellMar>
          <w:left w:w="70" w:type="dxa"/>
          <w:right w:w="70" w:type="dxa"/>
        </w:tblCellMar>
        <w:tblLook w:val="04A0" w:firstRow="1" w:lastRow="0" w:firstColumn="1" w:lastColumn="0" w:noHBand="0" w:noVBand="1"/>
      </w:tblPr>
      <w:tblGrid>
        <w:gridCol w:w="1666"/>
        <w:gridCol w:w="2304"/>
        <w:gridCol w:w="3575"/>
        <w:gridCol w:w="2320"/>
      </w:tblGrid>
      <w:tr w:rsidR="00CF53ED" w:rsidRPr="00CF53ED" w14:paraId="76C30DF3" w14:textId="77777777" w:rsidTr="008F3875">
        <w:trPr>
          <w:trHeight w:val="135"/>
        </w:trPr>
        <w:tc>
          <w:tcPr>
            <w:tcW w:w="844" w:type="pct"/>
            <w:tcBorders>
              <w:top w:val="nil"/>
              <w:left w:val="nil"/>
              <w:bottom w:val="nil"/>
              <w:right w:val="nil"/>
            </w:tcBorders>
            <w:shd w:val="clear" w:color="auto" w:fill="auto"/>
            <w:noWrap/>
            <w:vAlign w:val="bottom"/>
            <w:hideMark/>
          </w:tcPr>
          <w:p w14:paraId="40B8D9CD" w14:textId="77777777" w:rsidR="009127F2" w:rsidRPr="00CF53ED" w:rsidRDefault="009127F2" w:rsidP="003A035E">
            <w:pPr>
              <w:widowControl w:val="0"/>
              <w:spacing w:after="120" w:line="264" w:lineRule="auto"/>
              <w:ind w:right="425"/>
              <w:rPr>
                <w:rFonts w:eastAsia="Times New Roman" w:cs="Arial"/>
                <w:sz w:val="18"/>
                <w:szCs w:val="18"/>
                <w:lang w:eastAsia="cs-CZ"/>
              </w:rPr>
            </w:pPr>
          </w:p>
        </w:tc>
        <w:tc>
          <w:tcPr>
            <w:tcW w:w="1168" w:type="pct"/>
            <w:tcBorders>
              <w:top w:val="nil"/>
              <w:left w:val="nil"/>
              <w:bottom w:val="nil"/>
              <w:right w:val="nil"/>
            </w:tcBorders>
            <w:shd w:val="clear" w:color="auto" w:fill="auto"/>
            <w:noWrap/>
            <w:vAlign w:val="bottom"/>
            <w:hideMark/>
          </w:tcPr>
          <w:p w14:paraId="0E886C69" w14:textId="77777777" w:rsidR="009127F2" w:rsidRPr="00CF53ED" w:rsidRDefault="009127F2" w:rsidP="003A035E">
            <w:pPr>
              <w:widowControl w:val="0"/>
              <w:spacing w:after="120" w:line="264" w:lineRule="auto"/>
              <w:ind w:right="425"/>
              <w:rPr>
                <w:rFonts w:eastAsia="Times New Roman" w:cs="Arial"/>
                <w:sz w:val="18"/>
                <w:szCs w:val="18"/>
                <w:lang w:eastAsia="cs-CZ"/>
              </w:rPr>
            </w:pPr>
          </w:p>
        </w:tc>
        <w:tc>
          <w:tcPr>
            <w:tcW w:w="1812" w:type="pct"/>
            <w:tcBorders>
              <w:top w:val="nil"/>
              <w:left w:val="nil"/>
              <w:bottom w:val="nil"/>
              <w:right w:val="nil"/>
            </w:tcBorders>
            <w:shd w:val="clear" w:color="auto" w:fill="auto"/>
            <w:noWrap/>
            <w:vAlign w:val="bottom"/>
            <w:hideMark/>
          </w:tcPr>
          <w:p w14:paraId="22B3B0F1" w14:textId="77777777" w:rsidR="009127F2" w:rsidRPr="00CF53ED" w:rsidRDefault="009127F2" w:rsidP="003A035E">
            <w:pPr>
              <w:widowControl w:val="0"/>
              <w:spacing w:after="120" w:line="264" w:lineRule="auto"/>
              <w:ind w:right="425"/>
              <w:rPr>
                <w:rFonts w:eastAsia="Times New Roman" w:cs="Arial"/>
                <w:sz w:val="18"/>
                <w:szCs w:val="18"/>
                <w:lang w:eastAsia="cs-CZ"/>
              </w:rPr>
            </w:pPr>
          </w:p>
        </w:tc>
        <w:tc>
          <w:tcPr>
            <w:tcW w:w="1176" w:type="pct"/>
            <w:tcBorders>
              <w:top w:val="nil"/>
              <w:left w:val="nil"/>
              <w:bottom w:val="nil"/>
              <w:right w:val="nil"/>
            </w:tcBorders>
            <w:shd w:val="clear" w:color="auto" w:fill="auto"/>
            <w:noWrap/>
            <w:vAlign w:val="bottom"/>
            <w:hideMark/>
          </w:tcPr>
          <w:p w14:paraId="6297DB40" w14:textId="77777777" w:rsidR="009127F2" w:rsidRPr="00CF53ED" w:rsidRDefault="009127F2" w:rsidP="003A035E">
            <w:pPr>
              <w:widowControl w:val="0"/>
              <w:spacing w:after="120" w:line="264" w:lineRule="auto"/>
              <w:ind w:right="425"/>
              <w:rPr>
                <w:rFonts w:eastAsia="Times New Roman" w:cs="Arial"/>
                <w:sz w:val="18"/>
                <w:szCs w:val="18"/>
                <w:lang w:eastAsia="cs-CZ"/>
              </w:rPr>
            </w:pPr>
          </w:p>
        </w:tc>
      </w:tr>
      <w:tr w:rsidR="00CF53ED" w:rsidRPr="00CF53ED" w14:paraId="3FC89831" w14:textId="77777777" w:rsidTr="008F3875">
        <w:trPr>
          <w:trHeight w:val="300"/>
        </w:trPr>
        <w:tc>
          <w:tcPr>
            <w:tcW w:w="84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3FB0C1A" w14:textId="1C3E461C" w:rsidR="009127F2" w:rsidRPr="00CF53ED" w:rsidRDefault="009127F2" w:rsidP="003A035E">
            <w:pPr>
              <w:widowControl w:val="0"/>
              <w:spacing w:after="240" w:line="264" w:lineRule="auto"/>
              <w:ind w:right="425"/>
              <w:jc w:val="center"/>
              <w:rPr>
                <w:rFonts w:eastAsia="Times New Roman" w:cs="Arial"/>
                <w:b/>
                <w:bCs/>
                <w:i/>
                <w:iCs/>
                <w:sz w:val="18"/>
                <w:szCs w:val="18"/>
                <w:lang w:eastAsia="cs-CZ"/>
              </w:rPr>
            </w:pPr>
            <w:r w:rsidRPr="00CF53ED">
              <w:rPr>
                <w:rFonts w:eastAsia="Times New Roman" w:cs="Arial"/>
                <w:b/>
                <w:bCs/>
                <w:i/>
                <w:iCs/>
                <w:sz w:val="18"/>
                <w:szCs w:val="18"/>
                <w:lang w:eastAsia="cs-CZ"/>
              </w:rPr>
              <w:t>Etapa</w:t>
            </w:r>
            <w:r w:rsidR="00440342">
              <w:rPr>
                <w:rFonts w:eastAsia="Times New Roman" w:cs="Arial"/>
                <w:b/>
                <w:bCs/>
                <w:i/>
                <w:iCs/>
                <w:sz w:val="18"/>
                <w:szCs w:val="18"/>
                <w:lang w:eastAsia="cs-CZ"/>
              </w:rPr>
              <w:t xml:space="preserve"> plnění</w:t>
            </w:r>
          </w:p>
        </w:tc>
        <w:tc>
          <w:tcPr>
            <w:tcW w:w="1168" w:type="pct"/>
            <w:tcBorders>
              <w:top w:val="single" w:sz="8" w:space="0" w:color="auto"/>
              <w:left w:val="nil"/>
              <w:bottom w:val="nil"/>
              <w:right w:val="single" w:sz="8" w:space="0" w:color="auto"/>
            </w:tcBorders>
            <w:shd w:val="clear" w:color="000000" w:fill="C0C0C0"/>
            <w:hideMark/>
          </w:tcPr>
          <w:p w14:paraId="410C1FC8" w14:textId="77777777" w:rsidR="009127F2" w:rsidRPr="00CF53ED" w:rsidRDefault="009127F2" w:rsidP="003A035E">
            <w:pPr>
              <w:widowControl w:val="0"/>
              <w:spacing w:after="240" w:line="264" w:lineRule="auto"/>
              <w:ind w:right="425"/>
              <w:jc w:val="center"/>
              <w:rPr>
                <w:rFonts w:eastAsia="Times New Roman" w:cs="Arial"/>
                <w:b/>
                <w:bCs/>
                <w:i/>
                <w:iCs/>
                <w:sz w:val="18"/>
                <w:szCs w:val="18"/>
                <w:lang w:eastAsia="cs-CZ"/>
              </w:rPr>
            </w:pPr>
            <w:r w:rsidRPr="00CF53ED">
              <w:rPr>
                <w:rFonts w:eastAsia="Times New Roman" w:cs="Arial"/>
                <w:b/>
                <w:bCs/>
                <w:i/>
                <w:iCs/>
                <w:sz w:val="18"/>
                <w:szCs w:val="18"/>
                <w:lang w:eastAsia="cs-CZ"/>
              </w:rPr>
              <w:t>Termín plnění</w:t>
            </w:r>
          </w:p>
        </w:tc>
        <w:tc>
          <w:tcPr>
            <w:tcW w:w="181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92C096F" w14:textId="62EA3BD7" w:rsidR="009127F2" w:rsidRPr="00CF53ED" w:rsidRDefault="009127F2" w:rsidP="003A035E">
            <w:pPr>
              <w:widowControl w:val="0"/>
              <w:spacing w:after="240" w:line="264" w:lineRule="auto"/>
              <w:ind w:right="425"/>
              <w:jc w:val="center"/>
              <w:rPr>
                <w:rFonts w:eastAsia="Times New Roman" w:cs="Arial"/>
                <w:b/>
                <w:bCs/>
                <w:i/>
                <w:iCs/>
                <w:sz w:val="18"/>
                <w:szCs w:val="18"/>
                <w:lang w:eastAsia="cs-CZ"/>
              </w:rPr>
            </w:pPr>
            <w:r w:rsidRPr="00CF53ED">
              <w:rPr>
                <w:rFonts w:eastAsia="Times New Roman" w:cs="Arial"/>
                <w:b/>
                <w:bCs/>
                <w:i/>
                <w:iCs/>
                <w:sz w:val="18"/>
                <w:szCs w:val="18"/>
                <w:lang w:eastAsia="cs-CZ"/>
              </w:rPr>
              <w:t>Popis činností prováděných v</w:t>
            </w:r>
            <w:r w:rsidR="00440342">
              <w:rPr>
                <w:rFonts w:eastAsia="Times New Roman" w:cs="Arial"/>
                <w:b/>
                <w:bCs/>
                <w:i/>
                <w:iCs/>
                <w:sz w:val="18"/>
                <w:szCs w:val="18"/>
                <w:lang w:eastAsia="cs-CZ"/>
              </w:rPr>
              <w:t> </w:t>
            </w:r>
            <w:r w:rsidRPr="00CF53ED">
              <w:rPr>
                <w:rFonts w:eastAsia="Times New Roman" w:cs="Arial"/>
                <w:b/>
                <w:bCs/>
                <w:i/>
                <w:iCs/>
                <w:sz w:val="18"/>
                <w:szCs w:val="18"/>
                <w:lang w:eastAsia="cs-CZ"/>
              </w:rPr>
              <w:t>dílčí</w:t>
            </w:r>
            <w:r w:rsidR="001408B3">
              <w:rPr>
                <w:rFonts w:eastAsia="Times New Roman" w:cs="Arial"/>
                <w:b/>
                <w:bCs/>
                <w:i/>
                <w:iCs/>
                <w:sz w:val="18"/>
                <w:szCs w:val="18"/>
                <w:lang w:eastAsia="cs-CZ"/>
              </w:rPr>
              <w:t>m</w:t>
            </w:r>
            <w:r w:rsidR="00440342">
              <w:rPr>
                <w:rFonts w:eastAsia="Times New Roman" w:cs="Arial"/>
                <w:b/>
                <w:bCs/>
                <w:i/>
                <w:iCs/>
                <w:sz w:val="18"/>
                <w:szCs w:val="18"/>
                <w:lang w:eastAsia="cs-CZ"/>
              </w:rPr>
              <w:t xml:space="preserve"> plnění</w:t>
            </w:r>
            <w:r w:rsidRPr="00CF53ED">
              <w:rPr>
                <w:rFonts w:eastAsia="Times New Roman" w:cs="Arial"/>
                <w:b/>
                <w:bCs/>
                <w:i/>
                <w:iCs/>
                <w:sz w:val="18"/>
                <w:szCs w:val="18"/>
                <w:lang w:eastAsia="cs-CZ"/>
              </w:rPr>
              <w:t xml:space="preserve"> </w:t>
            </w:r>
            <w:r w:rsidR="00CF53ED" w:rsidRPr="00CF53ED">
              <w:rPr>
                <w:rFonts w:eastAsia="Times New Roman" w:cs="Arial"/>
                <w:b/>
                <w:bCs/>
                <w:i/>
                <w:iCs/>
                <w:sz w:val="18"/>
                <w:szCs w:val="18"/>
                <w:lang w:eastAsia="cs-CZ"/>
              </w:rPr>
              <w:t>/fakturace</w:t>
            </w:r>
          </w:p>
        </w:tc>
        <w:tc>
          <w:tcPr>
            <w:tcW w:w="1176"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7972AFA0" w14:textId="4F069E77" w:rsidR="009127F2" w:rsidRPr="00CF53ED" w:rsidRDefault="009127F2" w:rsidP="003A035E">
            <w:pPr>
              <w:widowControl w:val="0"/>
              <w:spacing w:after="240" w:line="264" w:lineRule="auto"/>
              <w:ind w:right="425"/>
              <w:jc w:val="center"/>
              <w:rPr>
                <w:rFonts w:eastAsia="Times New Roman" w:cs="Arial"/>
                <w:b/>
                <w:bCs/>
                <w:i/>
                <w:iCs/>
                <w:sz w:val="18"/>
                <w:szCs w:val="18"/>
                <w:lang w:eastAsia="cs-CZ"/>
              </w:rPr>
            </w:pPr>
            <w:r w:rsidRPr="00CF53ED">
              <w:rPr>
                <w:rFonts w:eastAsia="Times New Roman" w:cs="Arial"/>
                <w:b/>
                <w:bCs/>
                <w:i/>
                <w:iCs/>
                <w:sz w:val="18"/>
                <w:szCs w:val="18"/>
                <w:lang w:eastAsia="cs-CZ"/>
              </w:rPr>
              <w:t>Podmínky dokončení dílčí</w:t>
            </w:r>
            <w:r w:rsidR="00440342">
              <w:rPr>
                <w:rFonts w:eastAsia="Times New Roman" w:cs="Arial"/>
                <w:b/>
                <w:bCs/>
                <w:i/>
                <w:iCs/>
                <w:sz w:val="18"/>
                <w:szCs w:val="18"/>
                <w:lang w:eastAsia="cs-CZ"/>
              </w:rPr>
              <w:t>ho</w:t>
            </w:r>
            <w:r w:rsidRPr="00CF53ED">
              <w:rPr>
                <w:rFonts w:eastAsia="Times New Roman" w:cs="Arial"/>
                <w:b/>
                <w:bCs/>
                <w:i/>
                <w:iCs/>
                <w:sz w:val="18"/>
                <w:szCs w:val="18"/>
                <w:lang w:eastAsia="cs-CZ"/>
              </w:rPr>
              <w:t xml:space="preserve"> </w:t>
            </w:r>
            <w:r w:rsidR="00440342">
              <w:rPr>
                <w:rFonts w:eastAsia="Times New Roman" w:cs="Arial"/>
                <w:b/>
                <w:bCs/>
                <w:i/>
                <w:iCs/>
                <w:sz w:val="18"/>
                <w:szCs w:val="18"/>
                <w:lang w:eastAsia="cs-CZ"/>
              </w:rPr>
              <w:t>plnění</w:t>
            </w:r>
          </w:p>
        </w:tc>
      </w:tr>
      <w:tr w:rsidR="00CF53ED" w:rsidRPr="00CF53ED" w14:paraId="16D46135" w14:textId="77777777" w:rsidTr="008F3875">
        <w:trPr>
          <w:trHeight w:val="645"/>
        </w:trPr>
        <w:tc>
          <w:tcPr>
            <w:tcW w:w="844" w:type="pct"/>
            <w:vMerge/>
            <w:tcBorders>
              <w:top w:val="single" w:sz="8" w:space="0" w:color="auto"/>
              <w:left w:val="single" w:sz="8" w:space="0" w:color="auto"/>
              <w:bottom w:val="single" w:sz="8" w:space="0" w:color="000000"/>
              <w:right w:val="single" w:sz="8" w:space="0" w:color="auto"/>
            </w:tcBorders>
            <w:vAlign w:val="center"/>
            <w:hideMark/>
          </w:tcPr>
          <w:p w14:paraId="0D836E70" w14:textId="77777777" w:rsidR="009127F2" w:rsidRPr="00CF53ED" w:rsidRDefault="009127F2" w:rsidP="003A035E">
            <w:pPr>
              <w:widowControl w:val="0"/>
              <w:spacing w:after="0" w:line="264" w:lineRule="auto"/>
              <w:ind w:right="425"/>
              <w:rPr>
                <w:rFonts w:eastAsia="Times New Roman" w:cs="Arial"/>
                <w:b/>
                <w:bCs/>
                <w:i/>
                <w:iCs/>
                <w:sz w:val="18"/>
                <w:szCs w:val="18"/>
                <w:u w:val="single"/>
                <w:lang w:eastAsia="cs-CZ"/>
              </w:rPr>
            </w:pPr>
          </w:p>
        </w:tc>
        <w:tc>
          <w:tcPr>
            <w:tcW w:w="1168" w:type="pct"/>
            <w:tcBorders>
              <w:top w:val="nil"/>
              <w:left w:val="nil"/>
              <w:bottom w:val="single" w:sz="8" w:space="0" w:color="auto"/>
              <w:right w:val="single" w:sz="8" w:space="0" w:color="auto"/>
            </w:tcBorders>
            <w:shd w:val="clear" w:color="000000" w:fill="C0C0C0"/>
            <w:hideMark/>
          </w:tcPr>
          <w:p w14:paraId="063081FA" w14:textId="77777777" w:rsidR="009127F2" w:rsidRPr="00CF53ED" w:rsidRDefault="009127F2" w:rsidP="003A035E">
            <w:pPr>
              <w:widowControl w:val="0"/>
              <w:spacing w:after="0" w:line="264" w:lineRule="auto"/>
              <w:ind w:right="425"/>
              <w:jc w:val="both"/>
              <w:rPr>
                <w:rFonts w:eastAsia="Times New Roman" w:cs="Arial"/>
                <w:i/>
                <w:iCs/>
                <w:sz w:val="18"/>
                <w:szCs w:val="18"/>
                <w:lang w:eastAsia="cs-CZ"/>
              </w:rPr>
            </w:pPr>
            <w:r w:rsidRPr="00CF53ED">
              <w:rPr>
                <w:rFonts w:eastAsia="Times New Roman" w:cs="Arial"/>
                <w:i/>
                <w:iCs/>
                <w:sz w:val="18"/>
                <w:szCs w:val="18"/>
                <w:lang w:eastAsia="cs-CZ"/>
              </w:rPr>
              <w:t xml:space="preserve">(nejzazší termín pro předání příslušné části díla) </w:t>
            </w:r>
          </w:p>
        </w:tc>
        <w:tc>
          <w:tcPr>
            <w:tcW w:w="1812" w:type="pct"/>
            <w:vMerge/>
            <w:tcBorders>
              <w:top w:val="single" w:sz="8" w:space="0" w:color="auto"/>
              <w:left w:val="single" w:sz="8" w:space="0" w:color="auto"/>
              <w:bottom w:val="single" w:sz="8" w:space="0" w:color="000000"/>
              <w:right w:val="single" w:sz="8" w:space="0" w:color="auto"/>
            </w:tcBorders>
            <w:vAlign w:val="center"/>
            <w:hideMark/>
          </w:tcPr>
          <w:p w14:paraId="0DF70BA5" w14:textId="77777777" w:rsidR="009127F2" w:rsidRPr="00CF53ED" w:rsidRDefault="009127F2" w:rsidP="003A035E">
            <w:pPr>
              <w:widowControl w:val="0"/>
              <w:spacing w:after="0" w:line="264" w:lineRule="auto"/>
              <w:ind w:right="425"/>
              <w:rPr>
                <w:rFonts w:eastAsia="Times New Roman" w:cs="Arial"/>
                <w:b/>
                <w:bCs/>
                <w:i/>
                <w:iCs/>
                <w:sz w:val="18"/>
                <w:szCs w:val="18"/>
                <w:u w:val="single"/>
                <w:lang w:eastAsia="cs-CZ"/>
              </w:rPr>
            </w:pPr>
          </w:p>
        </w:tc>
        <w:tc>
          <w:tcPr>
            <w:tcW w:w="1176" w:type="pct"/>
            <w:vMerge/>
            <w:tcBorders>
              <w:top w:val="single" w:sz="8" w:space="0" w:color="auto"/>
              <w:left w:val="single" w:sz="8" w:space="0" w:color="auto"/>
              <w:bottom w:val="single" w:sz="8" w:space="0" w:color="000000"/>
              <w:right w:val="single" w:sz="8" w:space="0" w:color="auto"/>
            </w:tcBorders>
            <w:vAlign w:val="center"/>
            <w:hideMark/>
          </w:tcPr>
          <w:p w14:paraId="598678C7" w14:textId="77777777" w:rsidR="009127F2" w:rsidRPr="00CF53ED" w:rsidRDefault="009127F2" w:rsidP="003A035E">
            <w:pPr>
              <w:widowControl w:val="0"/>
              <w:spacing w:after="0" w:line="264" w:lineRule="auto"/>
              <w:ind w:right="425"/>
              <w:rPr>
                <w:rFonts w:eastAsia="Times New Roman" w:cs="Arial"/>
                <w:b/>
                <w:bCs/>
                <w:i/>
                <w:iCs/>
                <w:sz w:val="18"/>
                <w:szCs w:val="18"/>
                <w:u w:val="single"/>
                <w:lang w:eastAsia="cs-CZ"/>
              </w:rPr>
            </w:pPr>
          </w:p>
        </w:tc>
      </w:tr>
      <w:tr w:rsidR="00CF53ED" w:rsidRPr="00CF53ED" w14:paraId="7C47D211" w14:textId="77777777" w:rsidTr="008F3875">
        <w:trPr>
          <w:trHeight w:val="1015"/>
        </w:trPr>
        <w:tc>
          <w:tcPr>
            <w:tcW w:w="844" w:type="pct"/>
            <w:tcBorders>
              <w:top w:val="nil"/>
              <w:left w:val="single" w:sz="8" w:space="0" w:color="auto"/>
              <w:bottom w:val="single" w:sz="8" w:space="0" w:color="auto"/>
              <w:right w:val="single" w:sz="8" w:space="0" w:color="auto"/>
            </w:tcBorders>
            <w:shd w:val="clear" w:color="000000" w:fill="FFFFFF"/>
            <w:vAlign w:val="center"/>
          </w:tcPr>
          <w:p w14:paraId="6CA1EBD8" w14:textId="77777777" w:rsidR="009127F2" w:rsidRPr="00CF53ED" w:rsidRDefault="009127F2" w:rsidP="003A035E">
            <w:pPr>
              <w:widowControl w:val="0"/>
              <w:spacing w:after="0" w:line="264" w:lineRule="auto"/>
              <w:jc w:val="center"/>
              <w:rPr>
                <w:rFonts w:eastAsia="Times New Roman" w:cs="Arial"/>
                <w:b/>
                <w:bCs/>
                <w:sz w:val="18"/>
                <w:szCs w:val="18"/>
                <w:lang w:eastAsia="cs-CZ"/>
              </w:rPr>
            </w:pPr>
            <w:r w:rsidRPr="00CF53ED">
              <w:rPr>
                <w:rFonts w:eastAsia="Times New Roman" w:cs="Arial"/>
                <w:b/>
                <w:bCs/>
                <w:sz w:val="18"/>
                <w:szCs w:val="18"/>
                <w:lang w:eastAsia="cs-CZ"/>
              </w:rPr>
              <w:t>Datum zahájení prací</w:t>
            </w:r>
          </w:p>
        </w:tc>
        <w:tc>
          <w:tcPr>
            <w:tcW w:w="1168" w:type="pct"/>
            <w:tcBorders>
              <w:top w:val="nil"/>
              <w:left w:val="nil"/>
              <w:bottom w:val="single" w:sz="8" w:space="0" w:color="auto"/>
              <w:right w:val="single" w:sz="8" w:space="0" w:color="auto"/>
            </w:tcBorders>
            <w:shd w:val="clear" w:color="000000" w:fill="FFFFFF"/>
            <w:vAlign w:val="center"/>
          </w:tcPr>
          <w:p w14:paraId="1AE1A326" w14:textId="4F6B16A7" w:rsidR="009127F2" w:rsidRPr="00CF53ED" w:rsidRDefault="009127F2" w:rsidP="003A035E">
            <w:pPr>
              <w:widowControl w:val="0"/>
              <w:spacing w:after="0" w:line="264" w:lineRule="auto"/>
              <w:jc w:val="center"/>
              <w:rPr>
                <w:rFonts w:eastAsia="Times New Roman" w:cs="Arial"/>
                <w:b/>
                <w:bCs/>
                <w:sz w:val="18"/>
                <w:szCs w:val="18"/>
                <w:lang w:eastAsia="cs-CZ"/>
              </w:rPr>
            </w:pPr>
            <w:r w:rsidRPr="00CF53ED">
              <w:rPr>
                <w:rFonts w:eastAsia="Times New Roman" w:cs="Arial"/>
                <w:b/>
                <w:bCs/>
                <w:sz w:val="18"/>
                <w:szCs w:val="18"/>
                <w:lang w:eastAsia="cs-CZ"/>
              </w:rPr>
              <w:t xml:space="preserve">po nabytí účinnosti </w:t>
            </w:r>
            <w:r w:rsidR="002671D2">
              <w:rPr>
                <w:rFonts w:eastAsia="Times New Roman" w:cs="Arial"/>
                <w:b/>
                <w:bCs/>
                <w:sz w:val="18"/>
                <w:szCs w:val="18"/>
                <w:lang w:eastAsia="cs-CZ"/>
              </w:rPr>
              <w:t>Smlouvy</w:t>
            </w:r>
          </w:p>
        </w:tc>
        <w:tc>
          <w:tcPr>
            <w:tcW w:w="1812" w:type="pct"/>
            <w:tcBorders>
              <w:top w:val="nil"/>
              <w:left w:val="nil"/>
              <w:bottom w:val="single" w:sz="8" w:space="0" w:color="auto"/>
              <w:right w:val="single" w:sz="8" w:space="0" w:color="auto"/>
            </w:tcBorders>
            <w:shd w:val="clear" w:color="000000" w:fill="FFFFFF"/>
            <w:vAlign w:val="center"/>
          </w:tcPr>
          <w:p w14:paraId="5D3CAF03" w14:textId="77777777" w:rsidR="009127F2" w:rsidRPr="00CF53ED" w:rsidRDefault="009127F2" w:rsidP="003A035E">
            <w:pPr>
              <w:widowControl w:val="0"/>
              <w:tabs>
                <w:tab w:val="num" w:pos="851"/>
              </w:tabs>
              <w:spacing w:before="40" w:after="0" w:line="264" w:lineRule="auto"/>
              <w:ind w:right="425"/>
              <w:jc w:val="center"/>
              <w:rPr>
                <w:rFonts w:eastAsia="Calibri" w:cs="Arial"/>
                <w:sz w:val="18"/>
                <w:szCs w:val="18"/>
              </w:rPr>
            </w:pPr>
            <w:r w:rsidRPr="00CF53ED">
              <w:rPr>
                <w:rFonts w:eastAsia="Calibri" w:cs="Arial"/>
                <w:sz w:val="18"/>
                <w:szCs w:val="18"/>
              </w:rPr>
              <w:t>-</w:t>
            </w:r>
          </w:p>
        </w:tc>
        <w:tc>
          <w:tcPr>
            <w:tcW w:w="1176" w:type="pct"/>
            <w:tcBorders>
              <w:top w:val="nil"/>
              <w:left w:val="nil"/>
              <w:bottom w:val="single" w:sz="8" w:space="0" w:color="auto"/>
              <w:right w:val="single" w:sz="8" w:space="0" w:color="auto"/>
            </w:tcBorders>
            <w:shd w:val="clear" w:color="000000" w:fill="FFFFFF"/>
            <w:vAlign w:val="center"/>
          </w:tcPr>
          <w:p w14:paraId="7C12E77E" w14:textId="77777777" w:rsidR="009127F2" w:rsidRPr="00CF53ED" w:rsidRDefault="009127F2" w:rsidP="003A035E">
            <w:pPr>
              <w:widowControl w:val="0"/>
              <w:spacing w:after="0" w:line="264" w:lineRule="auto"/>
              <w:ind w:right="425"/>
              <w:jc w:val="center"/>
              <w:rPr>
                <w:rFonts w:eastAsia="Times New Roman" w:cs="Arial"/>
                <w:sz w:val="18"/>
                <w:szCs w:val="18"/>
                <w:lang w:eastAsia="cs-CZ"/>
              </w:rPr>
            </w:pPr>
            <w:r w:rsidRPr="00CF53ED">
              <w:rPr>
                <w:rFonts w:eastAsia="Times New Roman" w:cs="Arial"/>
                <w:sz w:val="18"/>
                <w:szCs w:val="18"/>
                <w:lang w:eastAsia="cs-CZ"/>
              </w:rPr>
              <w:t>-</w:t>
            </w:r>
          </w:p>
        </w:tc>
      </w:tr>
    </w:tbl>
    <w:p w14:paraId="1065A374" w14:textId="77777777" w:rsidR="002669EB" w:rsidRDefault="002669EB">
      <w:r>
        <w:br w:type="page"/>
      </w:r>
    </w:p>
    <w:tbl>
      <w:tblPr>
        <w:tblW w:w="4911" w:type="pct"/>
        <w:tblInd w:w="-152" w:type="dxa"/>
        <w:tblCellMar>
          <w:left w:w="70" w:type="dxa"/>
          <w:right w:w="70" w:type="dxa"/>
        </w:tblCellMar>
        <w:tblLook w:val="04A0" w:firstRow="1" w:lastRow="0" w:firstColumn="1" w:lastColumn="0" w:noHBand="0" w:noVBand="1"/>
      </w:tblPr>
      <w:tblGrid>
        <w:gridCol w:w="1666"/>
        <w:gridCol w:w="2304"/>
        <w:gridCol w:w="3575"/>
        <w:gridCol w:w="2320"/>
      </w:tblGrid>
      <w:tr w:rsidR="00CF53ED" w:rsidRPr="00CF53ED" w14:paraId="6EBA15BE" w14:textId="77777777" w:rsidTr="00345B0F">
        <w:trPr>
          <w:trHeight w:val="1015"/>
        </w:trPr>
        <w:tc>
          <w:tcPr>
            <w:tcW w:w="844" w:type="pct"/>
            <w:tcBorders>
              <w:top w:val="nil"/>
              <w:left w:val="single" w:sz="8" w:space="0" w:color="auto"/>
              <w:bottom w:val="single" w:sz="8" w:space="0" w:color="auto"/>
              <w:right w:val="single" w:sz="8" w:space="0" w:color="auto"/>
            </w:tcBorders>
            <w:shd w:val="clear" w:color="000000" w:fill="FFFFFF"/>
            <w:vAlign w:val="center"/>
            <w:hideMark/>
          </w:tcPr>
          <w:p w14:paraId="6A52DBC5" w14:textId="124B78B0" w:rsidR="009127F2" w:rsidRPr="00CF53ED" w:rsidRDefault="009127F2" w:rsidP="00733493">
            <w:pPr>
              <w:widowControl w:val="0"/>
              <w:spacing w:after="0" w:line="264" w:lineRule="auto"/>
              <w:jc w:val="center"/>
              <w:rPr>
                <w:rFonts w:eastAsia="Times New Roman" w:cs="Arial"/>
                <w:b/>
                <w:bCs/>
                <w:sz w:val="18"/>
                <w:szCs w:val="18"/>
                <w:lang w:eastAsia="cs-CZ"/>
              </w:rPr>
            </w:pPr>
            <w:r w:rsidRPr="00CF53ED">
              <w:rPr>
                <w:rFonts w:eastAsia="Times New Roman" w:cs="Arial"/>
                <w:b/>
                <w:bCs/>
                <w:sz w:val="18"/>
                <w:szCs w:val="18"/>
                <w:lang w:eastAsia="cs-CZ"/>
              </w:rPr>
              <w:lastRenderedPageBreak/>
              <w:t xml:space="preserve">1. dílčí </w:t>
            </w:r>
            <w:r w:rsidR="00A018F7">
              <w:rPr>
                <w:rFonts w:eastAsia="Times New Roman" w:cs="Arial"/>
                <w:b/>
                <w:bCs/>
                <w:sz w:val="18"/>
                <w:szCs w:val="18"/>
                <w:lang w:eastAsia="cs-CZ"/>
              </w:rPr>
              <w:t xml:space="preserve">plnění </w:t>
            </w:r>
          </w:p>
        </w:tc>
        <w:tc>
          <w:tcPr>
            <w:tcW w:w="1168" w:type="pct"/>
            <w:tcBorders>
              <w:top w:val="nil"/>
              <w:left w:val="nil"/>
              <w:bottom w:val="single" w:sz="8" w:space="0" w:color="auto"/>
              <w:right w:val="single" w:sz="8" w:space="0" w:color="auto"/>
            </w:tcBorders>
            <w:shd w:val="clear" w:color="000000" w:fill="FFFFFF"/>
            <w:vAlign w:val="center"/>
          </w:tcPr>
          <w:p w14:paraId="07C60FAD" w14:textId="4F9CF97C" w:rsidR="009127F2" w:rsidRPr="00CF53ED" w:rsidRDefault="009127F2" w:rsidP="00345B0F">
            <w:pPr>
              <w:widowControl w:val="0"/>
              <w:spacing w:after="0" w:line="264" w:lineRule="auto"/>
              <w:ind w:right="-16"/>
              <w:jc w:val="center"/>
              <w:rPr>
                <w:rFonts w:eastAsia="Times New Roman" w:cs="Arial"/>
                <w:b/>
                <w:bCs/>
                <w:sz w:val="18"/>
                <w:szCs w:val="18"/>
                <w:lang w:eastAsia="cs-CZ"/>
              </w:rPr>
            </w:pPr>
            <w:r w:rsidRPr="00CF53ED">
              <w:rPr>
                <w:rFonts w:eastAsia="Times New Roman" w:cs="Arial"/>
                <w:b/>
                <w:bCs/>
                <w:sz w:val="18"/>
                <w:szCs w:val="18"/>
                <w:lang w:eastAsia="cs-CZ"/>
              </w:rPr>
              <w:t xml:space="preserve">do </w:t>
            </w:r>
            <w:r w:rsidR="003A3A33">
              <w:rPr>
                <w:rFonts w:eastAsia="Times New Roman" w:cs="Arial"/>
                <w:b/>
                <w:bCs/>
                <w:sz w:val="18"/>
                <w:szCs w:val="18"/>
                <w:lang w:eastAsia="cs-CZ"/>
              </w:rPr>
              <w:t>6</w:t>
            </w:r>
            <w:r w:rsidRPr="00CF53ED">
              <w:rPr>
                <w:rFonts w:eastAsia="Times New Roman" w:cs="Arial"/>
                <w:b/>
                <w:bCs/>
                <w:sz w:val="18"/>
                <w:szCs w:val="18"/>
                <w:lang w:eastAsia="cs-CZ"/>
              </w:rPr>
              <w:t xml:space="preserve"> měsíců od nabytí účinnosti </w:t>
            </w:r>
            <w:r w:rsidR="002671D2">
              <w:rPr>
                <w:rFonts w:eastAsia="Times New Roman" w:cs="Arial"/>
                <w:b/>
                <w:bCs/>
                <w:sz w:val="18"/>
                <w:szCs w:val="18"/>
                <w:lang w:eastAsia="cs-CZ"/>
              </w:rPr>
              <w:t>Smlouvy</w:t>
            </w:r>
          </w:p>
        </w:tc>
        <w:tc>
          <w:tcPr>
            <w:tcW w:w="1812" w:type="pct"/>
            <w:tcBorders>
              <w:top w:val="nil"/>
              <w:left w:val="nil"/>
              <w:bottom w:val="single" w:sz="8" w:space="0" w:color="auto"/>
              <w:right w:val="single" w:sz="8" w:space="0" w:color="auto"/>
            </w:tcBorders>
            <w:shd w:val="clear" w:color="000000" w:fill="FFFFFF"/>
            <w:vAlign w:val="center"/>
          </w:tcPr>
          <w:p w14:paraId="54542408" w14:textId="70789559" w:rsidR="006B6697" w:rsidRPr="00A3649E" w:rsidRDefault="007275C5" w:rsidP="00345B0F">
            <w:pPr>
              <w:widowControl w:val="0"/>
              <w:spacing w:before="120" w:after="0" w:line="264" w:lineRule="auto"/>
              <w:ind w:right="108"/>
              <w:jc w:val="center"/>
              <w:rPr>
                <w:rFonts w:cs="Verdana"/>
                <w:sz w:val="18"/>
                <w:szCs w:val="18"/>
              </w:rPr>
            </w:pPr>
            <w:r>
              <w:rPr>
                <w:rFonts w:eastAsia="Calibri" w:cs="Arial"/>
                <w:sz w:val="18"/>
                <w:szCs w:val="18"/>
              </w:rPr>
              <w:t>A</w:t>
            </w:r>
            <w:r w:rsidR="006B6697" w:rsidRPr="00A3649E">
              <w:rPr>
                <w:rFonts w:eastAsia="Calibri" w:cs="Arial"/>
                <w:sz w:val="18"/>
                <w:szCs w:val="18"/>
              </w:rPr>
              <w:t>nalýza předchozích studií ve vztahu k cíli ÚTS;</w:t>
            </w:r>
          </w:p>
          <w:p w14:paraId="375F3DA9" w14:textId="2072863B" w:rsidR="00607D3F" w:rsidRPr="00A3649E" w:rsidRDefault="006B6697" w:rsidP="00345B0F">
            <w:pPr>
              <w:widowControl w:val="0"/>
              <w:autoSpaceDE w:val="0"/>
              <w:autoSpaceDN w:val="0"/>
              <w:adjustRightInd w:val="0"/>
              <w:spacing w:after="120" w:line="264" w:lineRule="auto"/>
              <w:jc w:val="center"/>
              <w:rPr>
                <w:rFonts w:cs="Verdana"/>
                <w:sz w:val="18"/>
                <w:szCs w:val="18"/>
              </w:rPr>
            </w:pPr>
            <w:r w:rsidRPr="00A3649E">
              <w:rPr>
                <w:rFonts w:cs="Verdana"/>
                <w:sz w:val="18"/>
                <w:szCs w:val="18"/>
              </w:rPr>
              <w:t>prvotní návrh technického a dopravně-technologického řešení; posouzení územní průchodnosti navrženého řešení, včetně vlivu na životní prostředí</w:t>
            </w:r>
          </w:p>
        </w:tc>
        <w:tc>
          <w:tcPr>
            <w:tcW w:w="1176" w:type="pct"/>
            <w:tcBorders>
              <w:top w:val="nil"/>
              <w:left w:val="nil"/>
              <w:bottom w:val="single" w:sz="8" w:space="0" w:color="auto"/>
              <w:right w:val="single" w:sz="8" w:space="0" w:color="auto"/>
            </w:tcBorders>
            <w:shd w:val="clear" w:color="000000" w:fill="FFFFFF"/>
            <w:vAlign w:val="center"/>
          </w:tcPr>
          <w:p w14:paraId="5BCD5170" w14:textId="77777777" w:rsidR="009127F2" w:rsidRPr="00CF53ED" w:rsidRDefault="009127F2" w:rsidP="00345B0F">
            <w:pPr>
              <w:widowControl w:val="0"/>
              <w:spacing w:after="0" w:line="264" w:lineRule="auto"/>
              <w:jc w:val="center"/>
              <w:rPr>
                <w:rFonts w:eastAsia="Times New Roman" w:cs="Arial"/>
                <w:sz w:val="18"/>
                <w:szCs w:val="18"/>
                <w:lang w:eastAsia="cs-CZ"/>
              </w:rPr>
            </w:pPr>
            <w:r w:rsidRPr="00CF53ED">
              <w:rPr>
                <w:rFonts w:eastAsia="Times New Roman" w:cs="Arial"/>
                <w:sz w:val="18"/>
                <w:szCs w:val="18"/>
                <w:lang w:eastAsia="cs-CZ"/>
              </w:rPr>
              <w:t xml:space="preserve">Předávací protokol podepsaný oběma </w:t>
            </w:r>
            <w:r w:rsidR="002671D2">
              <w:rPr>
                <w:rFonts w:eastAsia="Times New Roman" w:cs="Arial"/>
                <w:sz w:val="18"/>
                <w:szCs w:val="18"/>
                <w:lang w:eastAsia="cs-CZ"/>
              </w:rPr>
              <w:t xml:space="preserve">smluvními </w:t>
            </w:r>
            <w:r w:rsidRPr="00CF53ED">
              <w:rPr>
                <w:rFonts w:eastAsia="Times New Roman" w:cs="Arial"/>
                <w:sz w:val="18"/>
                <w:szCs w:val="18"/>
                <w:lang w:eastAsia="cs-CZ"/>
              </w:rPr>
              <w:t>stranami</w:t>
            </w:r>
          </w:p>
        </w:tc>
      </w:tr>
      <w:tr w:rsidR="00CF53ED" w:rsidRPr="00CF53ED" w14:paraId="76B0F49B" w14:textId="77777777" w:rsidTr="00345B0F">
        <w:trPr>
          <w:trHeight w:val="1347"/>
        </w:trPr>
        <w:tc>
          <w:tcPr>
            <w:tcW w:w="84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73E114FA" w14:textId="06F79E73" w:rsidR="009127F2" w:rsidRPr="00CF53ED" w:rsidRDefault="009127F2" w:rsidP="00733493">
            <w:pPr>
              <w:widowControl w:val="0"/>
              <w:spacing w:after="0" w:line="264" w:lineRule="auto"/>
              <w:jc w:val="center"/>
              <w:rPr>
                <w:rFonts w:eastAsia="Times New Roman" w:cs="Arial"/>
                <w:b/>
                <w:bCs/>
                <w:sz w:val="18"/>
                <w:szCs w:val="18"/>
                <w:lang w:eastAsia="cs-CZ"/>
              </w:rPr>
            </w:pPr>
            <w:r w:rsidRPr="00CF53ED">
              <w:rPr>
                <w:rFonts w:eastAsia="Times New Roman" w:cs="Arial"/>
                <w:b/>
                <w:bCs/>
                <w:sz w:val="18"/>
                <w:szCs w:val="18"/>
                <w:lang w:eastAsia="cs-CZ"/>
              </w:rPr>
              <w:t xml:space="preserve">2. dílčí </w:t>
            </w:r>
            <w:r w:rsidR="00440342">
              <w:rPr>
                <w:rFonts w:eastAsia="Times New Roman" w:cs="Arial"/>
                <w:b/>
                <w:bCs/>
                <w:sz w:val="18"/>
                <w:szCs w:val="18"/>
                <w:lang w:eastAsia="cs-CZ"/>
              </w:rPr>
              <w:t xml:space="preserve">plnění </w:t>
            </w:r>
          </w:p>
        </w:tc>
        <w:tc>
          <w:tcPr>
            <w:tcW w:w="1168" w:type="pct"/>
            <w:tcBorders>
              <w:top w:val="single" w:sz="8" w:space="0" w:color="auto"/>
              <w:left w:val="nil"/>
              <w:bottom w:val="single" w:sz="8" w:space="0" w:color="auto"/>
              <w:right w:val="single" w:sz="8" w:space="0" w:color="auto"/>
            </w:tcBorders>
            <w:shd w:val="clear" w:color="000000" w:fill="FFFFFF"/>
            <w:vAlign w:val="center"/>
          </w:tcPr>
          <w:p w14:paraId="1CEEBDDF" w14:textId="4B79B5A9" w:rsidR="009127F2" w:rsidRPr="00CF53ED" w:rsidRDefault="009127F2" w:rsidP="00345B0F">
            <w:pPr>
              <w:widowControl w:val="0"/>
              <w:spacing w:after="0" w:line="264" w:lineRule="auto"/>
              <w:ind w:right="-16"/>
              <w:jc w:val="center"/>
              <w:rPr>
                <w:rFonts w:eastAsia="Times New Roman" w:cs="Arial"/>
                <w:b/>
                <w:bCs/>
                <w:sz w:val="18"/>
                <w:szCs w:val="18"/>
                <w:lang w:eastAsia="cs-CZ"/>
              </w:rPr>
            </w:pPr>
            <w:r w:rsidRPr="00CF53ED">
              <w:rPr>
                <w:rFonts w:eastAsia="Times New Roman" w:cs="Arial"/>
                <w:b/>
                <w:bCs/>
                <w:sz w:val="18"/>
                <w:szCs w:val="18"/>
                <w:lang w:eastAsia="cs-CZ"/>
              </w:rPr>
              <w:t xml:space="preserve">do </w:t>
            </w:r>
            <w:r w:rsidR="003A3A33">
              <w:rPr>
                <w:rFonts w:eastAsia="Times New Roman" w:cs="Arial"/>
                <w:b/>
                <w:bCs/>
                <w:sz w:val="18"/>
                <w:szCs w:val="18"/>
                <w:lang w:eastAsia="cs-CZ"/>
              </w:rPr>
              <w:t>11</w:t>
            </w:r>
            <w:r w:rsidRPr="00CF53ED">
              <w:rPr>
                <w:rFonts w:eastAsia="Times New Roman" w:cs="Arial"/>
                <w:b/>
                <w:bCs/>
                <w:sz w:val="18"/>
                <w:szCs w:val="18"/>
                <w:lang w:eastAsia="cs-CZ"/>
              </w:rPr>
              <w:t xml:space="preserve"> měsíců od nabytí účinnosti </w:t>
            </w:r>
            <w:r w:rsidR="002671D2">
              <w:rPr>
                <w:rFonts w:eastAsia="Times New Roman" w:cs="Arial"/>
                <w:b/>
                <w:bCs/>
                <w:sz w:val="18"/>
                <w:szCs w:val="18"/>
                <w:lang w:eastAsia="cs-CZ"/>
              </w:rPr>
              <w:t>Smlouvy</w:t>
            </w:r>
          </w:p>
        </w:tc>
        <w:tc>
          <w:tcPr>
            <w:tcW w:w="1812" w:type="pct"/>
            <w:tcBorders>
              <w:top w:val="single" w:sz="8" w:space="0" w:color="auto"/>
              <w:left w:val="nil"/>
              <w:bottom w:val="single" w:sz="8" w:space="0" w:color="auto"/>
              <w:right w:val="single" w:sz="8" w:space="0" w:color="auto"/>
            </w:tcBorders>
            <w:shd w:val="clear" w:color="000000" w:fill="FFFFFF"/>
            <w:vAlign w:val="center"/>
          </w:tcPr>
          <w:p w14:paraId="0F7180FD" w14:textId="1B242F0A" w:rsidR="006B6697" w:rsidRPr="00A3649E" w:rsidRDefault="006B6697" w:rsidP="00345B0F">
            <w:pPr>
              <w:widowControl w:val="0"/>
              <w:autoSpaceDE w:val="0"/>
              <w:autoSpaceDN w:val="0"/>
              <w:adjustRightInd w:val="0"/>
              <w:spacing w:before="120" w:after="0" w:line="264" w:lineRule="auto"/>
              <w:jc w:val="center"/>
              <w:rPr>
                <w:rFonts w:eastAsia="Calibri" w:cs="Arial"/>
                <w:b/>
                <w:sz w:val="18"/>
                <w:szCs w:val="18"/>
              </w:rPr>
            </w:pPr>
            <w:r w:rsidRPr="00A3649E">
              <w:rPr>
                <w:rFonts w:eastAsia="Calibri" w:cs="Arial"/>
                <w:b/>
                <w:sz w:val="18"/>
                <w:szCs w:val="18"/>
              </w:rPr>
              <w:t>Koncept dokumentace</w:t>
            </w:r>
          </w:p>
          <w:p w14:paraId="5B78F5DD" w14:textId="562D5F35" w:rsidR="006B6697" w:rsidRPr="00A3649E" w:rsidRDefault="006B6697" w:rsidP="00345B0F">
            <w:pPr>
              <w:widowControl w:val="0"/>
              <w:autoSpaceDE w:val="0"/>
              <w:autoSpaceDN w:val="0"/>
              <w:adjustRightInd w:val="0"/>
              <w:spacing w:after="0" w:line="264" w:lineRule="auto"/>
              <w:jc w:val="center"/>
              <w:rPr>
                <w:rFonts w:eastAsia="Calibri" w:cs="Arial"/>
                <w:sz w:val="16"/>
                <w:szCs w:val="18"/>
              </w:rPr>
            </w:pPr>
            <w:r w:rsidRPr="00A3649E">
              <w:rPr>
                <w:rFonts w:eastAsia="Calibri" w:cs="Arial"/>
                <w:b/>
                <w:sz w:val="18"/>
                <w:szCs w:val="18"/>
              </w:rPr>
              <w:t>k připomínkám</w:t>
            </w:r>
          </w:p>
          <w:p w14:paraId="53496A4D" w14:textId="053E019B" w:rsidR="00607D3F" w:rsidRPr="00A3649E" w:rsidRDefault="00CF53ED" w:rsidP="00345B0F">
            <w:pPr>
              <w:widowControl w:val="0"/>
              <w:autoSpaceDE w:val="0"/>
              <w:autoSpaceDN w:val="0"/>
              <w:adjustRightInd w:val="0"/>
              <w:spacing w:after="120" w:line="264" w:lineRule="auto"/>
              <w:jc w:val="center"/>
              <w:rPr>
                <w:rFonts w:cs="Verdana"/>
                <w:sz w:val="18"/>
                <w:szCs w:val="18"/>
              </w:rPr>
            </w:pPr>
            <w:r w:rsidRPr="00A3649E">
              <w:rPr>
                <w:rFonts w:eastAsia="Calibri" w:cs="Arial"/>
                <w:sz w:val="16"/>
                <w:szCs w:val="18"/>
              </w:rPr>
              <w:t>(</w:t>
            </w:r>
            <w:r w:rsidRPr="00A3649E">
              <w:rPr>
                <w:rFonts w:cs="Verdana"/>
                <w:sz w:val="18"/>
                <w:szCs w:val="18"/>
              </w:rPr>
              <w:t xml:space="preserve">projednání </w:t>
            </w:r>
            <w:r w:rsidR="006B6697" w:rsidRPr="00A3649E">
              <w:rPr>
                <w:rFonts w:cs="Verdana"/>
                <w:sz w:val="18"/>
                <w:szCs w:val="18"/>
              </w:rPr>
              <w:t>návrhu z</w:t>
            </w:r>
            <w:r w:rsidRPr="00A3649E">
              <w:rPr>
                <w:rFonts w:cs="Verdana"/>
                <w:sz w:val="18"/>
                <w:szCs w:val="18"/>
              </w:rPr>
              <w:t xml:space="preserve"> první</w:t>
            </w:r>
            <w:r w:rsidR="006B6697" w:rsidRPr="00A3649E">
              <w:rPr>
                <w:rFonts w:cs="Verdana"/>
                <w:sz w:val="18"/>
                <w:szCs w:val="18"/>
              </w:rPr>
              <w:t>ho</w:t>
            </w:r>
            <w:r w:rsidRPr="00A3649E">
              <w:rPr>
                <w:rFonts w:cs="Verdana"/>
                <w:sz w:val="18"/>
                <w:szCs w:val="18"/>
              </w:rPr>
              <w:t xml:space="preserve"> dílčí</w:t>
            </w:r>
            <w:r w:rsidR="00F92F48" w:rsidRPr="00A3649E">
              <w:rPr>
                <w:rFonts w:cs="Verdana"/>
                <w:sz w:val="18"/>
                <w:szCs w:val="18"/>
              </w:rPr>
              <w:t>ho</w:t>
            </w:r>
            <w:r w:rsidRPr="00A3649E">
              <w:rPr>
                <w:rFonts w:cs="Verdana"/>
                <w:sz w:val="18"/>
                <w:szCs w:val="18"/>
              </w:rPr>
              <w:t xml:space="preserve"> plnění</w:t>
            </w:r>
            <w:r w:rsidR="006B6697" w:rsidRPr="00A3649E">
              <w:rPr>
                <w:rFonts w:cs="Verdana"/>
                <w:sz w:val="18"/>
                <w:szCs w:val="18"/>
              </w:rPr>
              <w:t xml:space="preserve"> s dotčenými obcemi; úprava návrhu dle výsledků projednání; koncept dokumentace k připomínkám)</w:t>
            </w:r>
          </w:p>
        </w:tc>
        <w:tc>
          <w:tcPr>
            <w:tcW w:w="1176" w:type="pct"/>
            <w:tcBorders>
              <w:top w:val="single" w:sz="8" w:space="0" w:color="auto"/>
              <w:left w:val="nil"/>
              <w:bottom w:val="single" w:sz="8" w:space="0" w:color="auto"/>
              <w:right w:val="single" w:sz="8" w:space="0" w:color="auto"/>
            </w:tcBorders>
            <w:shd w:val="clear" w:color="000000" w:fill="FFFFFF"/>
            <w:vAlign w:val="center"/>
          </w:tcPr>
          <w:p w14:paraId="619A475F" w14:textId="541734AB" w:rsidR="009127F2" w:rsidRPr="00CF53ED" w:rsidRDefault="009127F2" w:rsidP="00345B0F">
            <w:pPr>
              <w:widowControl w:val="0"/>
              <w:spacing w:after="0" w:line="264" w:lineRule="auto"/>
              <w:jc w:val="center"/>
              <w:rPr>
                <w:rFonts w:eastAsia="Times New Roman" w:cs="Arial"/>
                <w:sz w:val="18"/>
                <w:szCs w:val="18"/>
                <w:lang w:eastAsia="cs-CZ"/>
              </w:rPr>
            </w:pPr>
            <w:r w:rsidRPr="00CF53ED">
              <w:rPr>
                <w:rFonts w:eastAsia="Times New Roman" w:cs="Arial"/>
                <w:sz w:val="18"/>
                <w:szCs w:val="18"/>
                <w:lang w:eastAsia="cs-CZ"/>
              </w:rPr>
              <w:t xml:space="preserve">Předávací protokol podepsaný oběma </w:t>
            </w:r>
            <w:r w:rsidR="002671D2">
              <w:rPr>
                <w:rFonts w:eastAsia="Times New Roman" w:cs="Arial"/>
                <w:sz w:val="18"/>
                <w:szCs w:val="18"/>
                <w:lang w:eastAsia="cs-CZ"/>
              </w:rPr>
              <w:t xml:space="preserve">smluvními </w:t>
            </w:r>
            <w:r w:rsidRPr="00CF53ED">
              <w:rPr>
                <w:rFonts w:eastAsia="Times New Roman" w:cs="Arial"/>
                <w:sz w:val="18"/>
                <w:szCs w:val="18"/>
                <w:lang w:eastAsia="cs-CZ"/>
              </w:rPr>
              <w:t>stranami</w:t>
            </w:r>
          </w:p>
        </w:tc>
      </w:tr>
      <w:tr w:rsidR="00924885" w:rsidRPr="00CF53ED" w14:paraId="788A07B6" w14:textId="77777777" w:rsidTr="00345B0F">
        <w:trPr>
          <w:trHeight w:val="1347"/>
        </w:trPr>
        <w:tc>
          <w:tcPr>
            <w:tcW w:w="844" w:type="pct"/>
            <w:tcBorders>
              <w:top w:val="single" w:sz="8" w:space="0" w:color="auto"/>
              <w:left w:val="single" w:sz="8" w:space="0" w:color="auto"/>
              <w:bottom w:val="single" w:sz="4" w:space="0" w:color="auto"/>
              <w:right w:val="single" w:sz="8" w:space="0" w:color="auto"/>
            </w:tcBorders>
            <w:shd w:val="clear" w:color="000000" w:fill="FFFFFF"/>
            <w:vAlign w:val="center"/>
          </w:tcPr>
          <w:p w14:paraId="1D7F9993" w14:textId="2F1895C4" w:rsidR="00924885" w:rsidRPr="00CF53ED" w:rsidRDefault="003A3A33" w:rsidP="00733493">
            <w:pPr>
              <w:widowControl w:val="0"/>
              <w:spacing w:after="0" w:line="264" w:lineRule="auto"/>
              <w:jc w:val="center"/>
              <w:rPr>
                <w:rFonts w:eastAsia="Times New Roman" w:cs="Arial"/>
                <w:b/>
                <w:bCs/>
                <w:sz w:val="18"/>
                <w:szCs w:val="18"/>
                <w:lang w:eastAsia="cs-CZ"/>
              </w:rPr>
            </w:pPr>
            <w:r>
              <w:rPr>
                <w:rFonts w:eastAsia="Times New Roman" w:cs="Arial"/>
                <w:b/>
                <w:bCs/>
                <w:sz w:val="18"/>
                <w:szCs w:val="18"/>
                <w:lang w:eastAsia="cs-CZ"/>
              </w:rPr>
              <w:t>3</w:t>
            </w:r>
            <w:r w:rsidRPr="00CF53ED">
              <w:rPr>
                <w:rFonts w:eastAsia="Times New Roman" w:cs="Arial"/>
                <w:b/>
                <w:bCs/>
                <w:sz w:val="18"/>
                <w:szCs w:val="18"/>
                <w:lang w:eastAsia="cs-CZ"/>
              </w:rPr>
              <w:t xml:space="preserve">. dílčí </w:t>
            </w:r>
            <w:r>
              <w:rPr>
                <w:rFonts w:eastAsia="Times New Roman" w:cs="Arial"/>
                <w:b/>
                <w:bCs/>
                <w:sz w:val="18"/>
                <w:szCs w:val="18"/>
                <w:lang w:eastAsia="cs-CZ"/>
              </w:rPr>
              <w:t>plnění (</w:t>
            </w:r>
            <w:r w:rsidR="00733493" w:rsidRPr="00733493">
              <w:rPr>
                <w:rFonts w:eastAsia="Times New Roman" w:cs="Arial"/>
                <w:b/>
                <w:bCs/>
                <w:sz w:val="18"/>
                <w:szCs w:val="18"/>
                <w:lang w:eastAsia="cs-CZ"/>
              </w:rPr>
              <w:t>finální odevzdání</w:t>
            </w:r>
            <w:r w:rsidRPr="00733493">
              <w:rPr>
                <w:rFonts w:eastAsia="Times New Roman" w:cs="Arial"/>
                <w:b/>
                <w:bCs/>
                <w:sz w:val="18"/>
                <w:szCs w:val="18"/>
                <w:lang w:eastAsia="cs-CZ"/>
              </w:rPr>
              <w:t>)</w:t>
            </w:r>
          </w:p>
        </w:tc>
        <w:tc>
          <w:tcPr>
            <w:tcW w:w="1168" w:type="pct"/>
            <w:tcBorders>
              <w:top w:val="single" w:sz="8" w:space="0" w:color="auto"/>
              <w:left w:val="nil"/>
              <w:bottom w:val="single" w:sz="4" w:space="0" w:color="auto"/>
              <w:right w:val="single" w:sz="8" w:space="0" w:color="auto"/>
            </w:tcBorders>
            <w:shd w:val="clear" w:color="000000" w:fill="FFFFFF"/>
            <w:vAlign w:val="center"/>
          </w:tcPr>
          <w:p w14:paraId="4333635C" w14:textId="52FFF356" w:rsidR="00924885" w:rsidRPr="00CF53ED" w:rsidRDefault="003A3A33" w:rsidP="00345B0F">
            <w:pPr>
              <w:widowControl w:val="0"/>
              <w:spacing w:after="0" w:line="264" w:lineRule="auto"/>
              <w:ind w:right="-16"/>
              <w:jc w:val="center"/>
              <w:rPr>
                <w:rFonts w:eastAsia="Times New Roman" w:cs="Arial"/>
                <w:b/>
                <w:bCs/>
                <w:sz w:val="18"/>
                <w:szCs w:val="18"/>
                <w:lang w:eastAsia="cs-CZ"/>
              </w:rPr>
            </w:pPr>
            <w:r w:rsidRPr="00CF53ED">
              <w:rPr>
                <w:rFonts w:eastAsia="Times New Roman" w:cs="Arial"/>
                <w:b/>
                <w:bCs/>
                <w:sz w:val="18"/>
                <w:szCs w:val="18"/>
                <w:lang w:eastAsia="cs-CZ"/>
              </w:rPr>
              <w:t xml:space="preserve">do </w:t>
            </w:r>
            <w:r>
              <w:rPr>
                <w:rFonts w:eastAsia="Times New Roman" w:cs="Arial"/>
                <w:b/>
                <w:bCs/>
                <w:sz w:val="18"/>
                <w:szCs w:val="18"/>
                <w:lang w:eastAsia="cs-CZ"/>
              </w:rPr>
              <w:t>14</w:t>
            </w:r>
            <w:r w:rsidRPr="00CF53ED">
              <w:rPr>
                <w:rFonts w:eastAsia="Times New Roman" w:cs="Arial"/>
                <w:b/>
                <w:bCs/>
                <w:sz w:val="18"/>
                <w:szCs w:val="18"/>
                <w:lang w:eastAsia="cs-CZ"/>
              </w:rPr>
              <w:t xml:space="preserve"> měsíců od nabytí účinnosti </w:t>
            </w:r>
            <w:r>
              <w:rPr>
                <w:rFonts w:eastAsia="Times New Roman" w:cs="Arial"/>
                <w:b/>
                <w:bCs/>
                <w:sz w:val="18"/>
                <w:szCs w:val="18"/>
                <w:lang w:eastAsia="cs-CZ"/>
              </w:rPr>
              <w:t>Smlouvy</w:t>
            </w:r>
          </w:p>
        </w:tc>
        <w:tc>
          <w:tcPr>
            <w:tcW w:w="1812" w:type="pct"/>
            <w:tcBorders>
              <w:top w:val="single" w:sz="8" w:space="0" w:color="auto"/>
              <w:left w:val="nil"/>
              <w:bottom w:val="single" w:sz="4" w:space="0" w:color="auto"/>
              <w:right w:val="single" w:sz="8" w:space="0" w:color="auto"/>
            </w:tcBorders>
            <w:shd w:val="clear" w:color="000000" w:fill="FFFFFF"/>
            <w:vAlign w:val="center"/>
          </w:tcPr>
          <w:p w14:paraId="3CD91AA2" w14:textId="3DE90FF8" w:rsidR="003A3A33" w:rsidRPr="00A3649E" w:rsidRDefault="003A3A33" w:rsidP="00345B0F">
            <w:pPr>
              <w:widowControl w:val="0"/>
              <w:autoSpaceDE w:val="0"/>
              <w:autoSpaceDN w:val="0"/>
              <w:adjustRightInd w:val="0"/>
              <w:spacing w:before="120" w:after="0" w:line="264" w:lineRule="auto"/>
              <w:jc w:val="center"/>
              <w:rPr>
                <w:rFonts w:eastAsia="Calibri" w:cs="Arial"/>
                <w:b/>
                <w:sz w:val="18"/>
                <w:szCs w:val="18"/>
              </w:rPr>
            </w:pPr>
            <w:r w:rsidRPr="00A3649E">
              <w:rPr>
                <w:rFonts w:eastAsia="Calibri" w:cs="Arial"/>
                <w:b/>
                <w:sz w:val="18"/>
                <w:szCs w:val="18"/>
              </w:rPr>
              <w:t>Čistopis ÚTS</w:t>
            </w:r>
          </w:p>
          <w:p w14:paraId="25779ACA" w14:textId="0B3B2241" w:rsidR="00924885" w:rsidRPr="00A3649E" w:rsidRDefault="003A3A33" w:rsidP="00345B0F">
            <w:pPr>
              <w:spacing w:after="120"/>
              <w:jc w:val="center"/>
              <w:rPr>
                <w:rFonts w:cs="Verdana"/>
                <w:color w:val="000000"/>
                <w:sz w:val="18"/>
                <w:szCs w:val="18"/>
              </w:rPr>
            </w:pPr>
            <w:r w:rsidRPr="00A3649E">
              <w:rPr>
                <w:rFonts w:eastAsia="Calibri" w:cs="Arial"/>
                <w:sz w:val="18"/>
                <w:szCs w:val="18"/>
              </w:rPr>
              <w:t>(čistopis dokumentace</w:t>
            </w:r>
            <w:r w:rsidR="006B6697" w:rsidRPr="00A3649E">
              <w:rPr>
                <w:rFonts w:eastAsia="Calibri" w:cs="Arial"/>
                <w:sz w:val="18"/>
                <w:szCs w:val="18"/>
              </w:rPr>
              <w:t>, z</w:t>
            </w:r>
            <w:r w:rsidRPr="00A3649E">
              <w:rPr>
                <w:rFonts w:eastAsia="Calibri" w:cs="Arial"/>
                <w:sz w:val="18"/>
                <w:szCs w:val="18"/>
              </w:rPr>
              <w:t>apracování připomínek ke konceptu dokumentace;</w:t>
            </w:r>
            <w:r w:rsidR="006B6697" w:rsidRPr="00A3649E">
              <w:rPr>
                <w:rFonts w:eastAsia="Calibri" w:cs="Arial"/>
                <w:sz w:val="18"/>
                <w:szCs w:val="18"/>
              </w:rPr>
              <w:t xml:space="preserve"> </w:t>
            </w:r>
            <w:r w:rsidRPr="00A3649E">
              <w:rPr>
                <w:rFonts w:cs="Verdana"/>
                <w:color w:val="000000"/>
                <w:sz w:val="18"/>
                <w:szCs w:val="18"/>
              </w:rPr>
              <w:t>sestava investičních nákladů</w:t>
            </w:r>
            <w:r w:rsidRPr="00A3649E">
              <w:rPr>
                <w:rFonts w:cs="Verdana"/>
                <w:sz w:val="18"/>
                <w:szCs w:val="18"/>
              </w:rPr>
              <w:t>)</w:t>
            </w:r>
          </w:p>
        </w:tc>
        <w:tc>
          <w:tcPr>
            <w:tcW w:w="1176" w:type="pct"/>
            <w:tcBorders>
              <w:top w:val="single" w:sz="8" w:space="0" w:color="auto"/>
              <w:left w:val="nil"/>
              <w:bottom w:val="single" w:sz="4" w:space="0" w:color="auto"/>
              <w:right w:val="single" w:sz="8" w:space="0" w:color="auto"/>
            </w:tcBorders>
            <w:shd w:val="clear" w:color="000000" w:fill="FFFFFF"/>
            <w:vAlign w:val="center"/>
          </w:tcPr>
          <w:p w14:paraId="7879ED1A" w14:textId="3CB9436E" w:rsidR="00924885" w:rsidRPr="00CF53ED" w:rsidRDefault="003A3A33" w:rsidP="00345B0F">
            <w:pPr>
              <w:widowControl w:val="0"/>
              <w:spacing w:after="0" w:line="264" w:lineRule="auto"/>
              <w:jc w:val="center"/>
              <w:rPr>
                <w:rFonts w:eastAsia="Times New Roman" w:cs="Arial"/>
                <w:sz w:val="18"/>
                <w:szCs w:val="18"/>
                <w:lang w:eastAsia="cs-CZ"/>
              </w:rPr>
            </w:pPr>
            <w:r w:rsidRPr="00CF53ED">
              <w:rPr>
                <w:rFonts w:eastAsia="Times New Roman" w:cs="Arial"/>
                <w:sz w:val="18"/>
                <w:szCs w:val="18"/>
                <w:lang w:eastAsia="cs-CZ"/>
              </w:rPr>
              <w:t xml:space="preserve">Předávací protokol </w:t>
            </w:r>
            <w:r>
              <w:rPr>
                <w:rFonts w:eastAsia="Times New Roman" w:cs="Arial"/>
                <w:sz w:val="18"/>
                <w:szCs w:val="18"/>
                <w:lang w:eastAsia="cs-CZ"/>
              </w:rPr>
              <w:t xml:space="preserve">celého díla </w:t>
            </w:r>
            <w:r w:rsidRPr="00CF53ED">
              <w:rPr>
                <w:rFonts w:eastAsia="Times New Roman" w:cs="Arial"/>
                <w:sz w:val="18"/>
                <w:szCs w:val="18"/>
                <w:lang w:eastAsia="cs-CZ"/>
              </w:rPr>
              <w:t xml:space="preserve">podepsaný oběma </w:t>
            </w:r>
            <w:r>
              <w:rPr>
                <w:rFonts w:eastAsia="Times New Roman" w:cs="Arial"/>
                <w:sz w:val="18"/>
                <w:szCs w:val="18"/>
                <w:lang w:eastAsia="cs-CZ"/>
              </w:rPr>
              <w:t xml:space="preserve">smluvními </w:t>
            </w:r>
            <w:r w:rsidRPr="00CF53ED">
              <w:rPr>
                <w:rFonts w:eastAsia="Times New Roman" w:cs="Arial"/>
                <w:sz w:val="18"/>
                <w:szCs w:val="18"/>
                <w:lang w:eastAsia="cs-CZ"/>
              </w:rPr>
              <w:t>stranami</w:t>
            </w:r>
          </w:p>
        </w:tc>
      </w:tr>
    </w:tbl>
    <w:p w14:paraId="7DA4CA21" w14:textId="77777777" w:rsidR="006018BC" w:rsidRPr="00CF53ED" w:rsidRDefault="006018BC" w:rsidP="00EB2514">
      <w:pPr>
        <w:keepNext/>
        <w:suppressAutoHyphens/>
        <w:spacing w:before="360" w:after="120" w:line="264" w:lineRule="auto"/>
        <w:ind w:left="539" w:right="425"/>
        <w:jc w:val="center"/>
        <w:outlineLvl w:val="0"/>
        <w:rPr>
          <w:rFonts w:eastAsia="Times New Roman" w:cs="Arial"/>
          <w:b/>
          <w:bCs/>
          <w:kern w:val="32"/>
          <w:szCs w:val="18"/>
          <w:u w:val="single"/>
          <w:lang w:eastAsia="cs-CZ"/>
        </w:rPr>
      </w:pPr>
      <w:r w:rsidRPr="00CF53ED">
        <w:rPr>
          <w:rFonts w:eastAsia="Times New Roman" w:cs="Arial"/>
          <w:b/>
          <w:bCs/>
          <w:kern w:val="32"/>
          <w:szCs w:val="18"/>
          <w:u w:val="single"/>
          <w:lang w:eastAsia="cs-CZ"/>
        </w:rPr>
        <w:t>Článek 4 – Předání díla</w:t>
      </w:r>
    </w:p>
    <w:p w14:paraId="35EB3C84" w14:textId="75A10D6E" w:rsidR="006018BC" w:rsidRPr="0014357D" w:rsidRDefault="006018BC" w:rsidP="00944F19">
      <w:pPr>
        <w:suppressAutoHyphens/>
        <w:spacing w:before="120" w:after="0" w:line="264" w:lineRule="auto"/>
        <w:ind w:left="709" w:right="425" w:hanging="709"/>
        <w:jc w:val="both"/>
        <w:rPr>
          <w:rFonts w:eastAsia="Times New Roman" w:cs="Arial"/>
          <w:b/>
          <w:sz w:val="18"/>
          <w:szCs w:val="18"/>
          <w:lang w:eastAsia="cs-CZ"/>
        </w:rPr>
      </w:pPr>
      <w:r w:rsidRPr="00CF53ED">
        <w:rPr>
          <w:rFonts w:eastAsia="Times New Roman" w:cs="Arial"/>
          <w:b/>
          <w:sz w:val="18"/>
          <w:szCs w:val="18"/>
          <w:lang w:eastAsia="cs-CZ"/>
        </w:rPr>
        <w:t>4.1.</w:t>
      </w:r>
      <w:r w:rsidRPr="00CF53ED">
        <w:rPr>
          <w:rFonts w:eastAsia="Times New Roman" w:cs="Arial"/>
          <w:b/>
          <w:sz w:val="18"/>
          <w:szCs w:val="18"/>
          <w:lang w:eastAsia="cs-CZ"/>
        </w:rPr>
        <w:tab/>
      </w:r>
      <w:r w:rsidRPr="0014357D">
        <w:rPr>
          <w:rFonts w:eastAsia="Times New Roman" w:cs="Arial"/>
          <w:sz w:val="18"/>
          <w:szCs w:val="18"/>
          <w:lang w:eastAsia="cs-CZ"/>
        </w:rPr>
        <w:t xml:space="preserve">Projednání a odevzdání dokumentace upravují </w:t>
      </w:r>
      <w:r w:rsidR="0014357D" w:rsidRPr="0014357D">
        <w:rPr>
          <w:rFonts w:eastAsia="Times New Roman" w:cs="Arial"/>
          <w:sz w:val="18"/>
          <w:szCs w:val="18"/>
          <w:lang w:eastAsia="cs-CZ"/>
        </w:rPr>
        <w:t>Z</w:t>
      </w:r>
      <w:r w:rsidRPr="0014357D">
        <w:rPr>
          <w:rFonts w:eastAsia="Times New Roman" w:cs="Arial"/>
          <w:sz w:val="18"/>
          <w:szCs w:val="18"/>
          <w:lang w:eastAsia="cs-CZ"/>
        </w:rPr>
        <w:t>TP.</w:t>
      </w:r>
    </w:p>
    <w:p w14:paraId="1C7D566B" w14:textId="50F2062E" w:rsidR="006018BC" w:rsidRPr="00CF53ED" w:rsidRDefault="006018BC" w:rsidP="00944F19">
      <w:pPr>
        <w:suppressAutoHyphens/>
        <w:spacing w:before="120" w:after="0" w:line="264" w:lineRule="auto"/>
        <w:ind w:left="709" w:right="425" w:hanging="709"/>
        <w:jc w:val="both"/>
        <w:rPr>
          <w:rFonts w:eastAsia="Times New Roman" w:cs="Arial"/>
          <w:b/>
          <w:sz w:val="18"/>
          <w:szCs w:val="18"/>
          <w:lang w:eastAsia="cs-CZ"/>
        </w:rPr>
      </w:pPr>
      <w:r w:rsidRPr="00CF53ED">
        <w:rPr>
          <w:rFonts w:eastAsia="Times New Roman" w:cs="Arial"/>
          <w:b/>
          <w:sz w:val="18"/>
          <w:szCs w:val="18"/>
          <w:lang w:eastAsia="cs-CZ"/>
        </w:rPr>
        <w:t>4.2</w:t>
      </w:r>
      <w:r w:rsidRPr="00CF53ED">
        <w:rPr>
          <w:rFonts w:eastAsia="Times New Roman" w:cs="Arial"/>
          <w:sz w:val="18"/>
          <w:szCs w:val="18"/>
          <w:lang w:eastAsia="cs-CZ"/>
        </w:rPr>
        <w:t>.</w:t>
      </w:r>
      <w:r w:rsidRPr="00CF53ED">
        <w:rPr>
          <w:rFonts w:eastAsia="Times New Roman" w:cs="Arial"/>
          <w:sz w:val="18"/>
          <w:szCs w:val="18"/>
          <w:lang w:eastAsia="cs-CZ"/>
        </w:rPr>
        <w:tab/>
        <w:t>Zhotovitel je povinen předat dílo</w:t>
      </w:r>
      <w:r w:rsidR="002671D2">
        <w:rPr>
          <w:rFonts w:eastAsia="Times New Roman" w:cs="Arial"/>
          <w:sz w:val="18"/>
          <w:szCs w:val="18"/>
          <w:lang w:eastAsia="cs-CZ"/>
        </w:rPr>
        <w:t>,</w:t>
      </w:r>
      <w:r w:rsidRPr="00CF53ED">
        <w:rPr>
          <w:rFonts w:eastAsia="Times New Roman" w:cs="Arial"/>
          <w:sz w:val="18"/>
          <w:szCs w:val="18"/>
          <w:lang w:eastAsia="cs-CZ"/>
        </w:rPr>
        <w:t xml:space="preserve"> respektive jeho část dle příslušné</w:t>
      </w:r>
      <w:r w:rsidR="00440342">
        <w:rPr>
          <w:rFonts w:eastAsia="Times New Roman" w:cs="Arial"/>
          <w:sz w:val="18"/>
          <w:szCs w:val="18"/>
          <w:lang w:eastAsia="cs-CZ"/>
        </w:rPr>
        <w:t>ho</w:t>
      </w:r>
      <w:r w:rsidRPr="00CF53ED">
        <w:rPr>
          <w:rFonts w:eastAsia="Times New Roman" w:cs="Arial"/>
          <w:sz w:val="18"/>
          <w:szCs w:val="18"/>
          <w:lang w:eastAsia="cs-CZ"/>
        </w:rPr>
        <w:t xml:space="preserve"> dílčí</w:t>
      </w:r>
      <w:r w:rsidR="00440342">
        <w:rPr>
          <w:rFonts w:eastAsia="Times New Roman" w:cs="Arial"/>
          <w:sz w:val="18"/>
          <w:szCs w:val="18"/>
          <w:lang w:eastAsia="cs-CZ"/>
        </w:rPr>
        <w:t>ho plnění (milníku)</w:t>
      </w:r>
      <w:r w:rsidRPr="00CF53ED">
        <w:rPr>
          <w:rFonts w:eastAsia="Times New Roman" w:cs="Arial"/>
          <w:sz w:val="18"/>
          <w:szCs w:val="18"/>
          <w:lang w:eastAsia="cs-CZ"/>
        </w:rPr>
        <w:t xml:space="preserve"> v místě plnění, kterým je místo </w:t>
      </w:r>
      <w:r w:rsidR="003261CE">
        <w:rPr>
          <w:rFonts w:eastAsia="Times New Roman" w:cs="Arial"/>
          <w:sz w:val="18"/>
          <w:szCs w:val="18"/>
          <w:lang w:eastAsia="cs-CZ"/>
        </w:rPr>
        <w:t xml:space="preserve">korespondenční adresy objednatele </w:t>
      </w:r>
      <w:r w:rsidRPr="00CF53ED">
        <w:rPr>
          <w:rFonts w:eastAsia="Times New Roman" w:cs="Arial"/>
          <w:sz w:val="18"/>
          <w:szCs w:val="18"/>
          <w:lang w:eastAsia="cs-CZ"/>
        </w:rPr>
        <w:t xml:space="preserve">uvedené v záhlaví této </w:t>
      </w:r>
      <w:r w:rsidR="003261CE">
        <w:rPr>
          <w:rFonts w:eastAsia="Times New Roman" w:cs="Arial"/>
          <w:sz w:val="18"/>
          <w:szCs w:val="18"/>
          <w:lang w:eastAsia="cs-CZ"/>
        </w:rPr>
        <w:t>S</w:t>
      </w:r>
      <w:r w:rsidRPr="00CF53ED">
        <w:rPr>
          <w:rFonts w:eastAsia="Times New Roman" w:cs="Arial"/>
          <w:sz w:val="18"/>
          <w:szCs w:val="18"/>
          <w:lang w:eastAsia="cs-CZ"/>
        </w:rPr>
        <w:t>mlouvy a osobě uvedené jako kontaktní zaměstnanec</w:t>
      </w:r>
      <w:r w:rsidR="003261CE">
        <w:rPr>
          <w:rFonts w:eastAsia="Times New Roman" w:cs="Arial"/>
          <w:sz w:val="18"/>
          <w:szCs w:val="18"/>
          <w:lang w:eastAsia="cs-CZ"/>
        </w:rPr>
        <w:t xml:space="preserve"> objednatele</w:t>
      </w:r>
      <w:r w:rsidRPr="00CF53ED">
        <w:rPr>
          <w:rFonts w:eastAsia="Times New Roman" w:cs="Arial"/>
          <w:sz w:val="18"/>
          <w:szCs w:val="18"/>
          <w:lang w:eastAsia="cs-CZ"/>
        </w:rPr>
        <w:t xml:space="preserve"> ve věcech technických. Předání a převzetí se uskuteční formou stanovenou v odst. 3.2. </w:t>
      </w:r>
      <w:r w:rsidR="00776842">
        <w:rPr>
          <w:rFonts w:eastAsia="Times New Roman" w:cs="Arial"/>
          <w:sz w:val="18"/>
          <w:szCs w:val="18"/>
          <w:lang w:eastAsia="cs-CZ"/>
        </w:rPr>
        <w:t xml:space="preserve">Smlouvy </w:t>
      </w:r>
      <w:r w:rsidRPr="00CF53ED">
        <w:rPr>
          <w:rFonts w:eastAsia="Times New Roman" w:cs="Arial"/>
          <w:sz w:val="18"/>
          <w:szCs w:val="18"/>
          <w:lang w:eastAsia="cs-CZ"/>
        </w:rPr>
        <w:t xml:space="preserve">(dle jednotlivých dílčích </w:t>
      </w:r>
      <w:r w:rsidR="00440342">
        <w:rPr>
          <w:rFonts w:eastAsia="Times New Roman" w:cs="Arial"/>
          <w:sz w:val="18"/>
          <w:szCs w:val="18"/>
          <w:lang w:eastAsia="cs-CZ"/>
        </w:rPr>
        <w:t>plnění</w:t>
      </w:r>
      <w:r w:rsidRPr="00CF53ED">
        <w:rPr>
          <w:rFonts w:eastAsia="Times New Roman" w:cs="Arial"/>
          <w:sz w:val="18"/>
          <w:szCs w:val="18"/>
          <w:lang w:eastAsia="cs-CZ"/>
        </w:rPr>
        <w:t xml:space="preserve">) a </w:t>
      </w:r>
      <w:r w:rsidR="008072EC">
        <w:rPr>
          <w:rFonts w:eastAsia="Times New Roman" w:cs="Arial"/>
          <w:sz w:val="18"/>
          <w:szCs w:val="18"/>
          <w:lang w:eastAsia="cs-CZ"/>
        </w:rPr>
        <w:t xml:space="preserve">o </w:t>
      </w:r>
      <w:r w:rsidRPr="00CF53ED">
        <w:rPr>
          <w:rFonts w:eastAsia="Times New Roman" w:cs="Arial"/>
          <w:sz w:val="18"/>
          <w:szCs w:val="18"/>
          <w:lang w:eastAsia="cs-CZ"/>
        </w:rPr>
        <w:t>termínu jeho předání vyrozumí písemně zhotovitel objednatele nejméně 5 pracovních dnů předem.</w:t>
      </w:r>
    </w:p>
    <w:p w14:paraId="0F68FEC5" w14:textId="3F09B91D" w:rsidR="006018BC" w:rsidRPr="00CF53ED" w:rsidRDefault="006018BC" w:rsidP="00944F19">
      <w:pPr>
        <w:suppressAutoHyphens/>
        <w:spacing w:before="120" w:after="0" w:line="264" w:lineRule="auto"/>
        <w:ind w:left="709" w:right="425" w:hanging="709"/>
        <w:jc w:val="both"/>
        <w:rPr>
          <w:rFonts w:eastAsia="Times New Roman" w:cs="Arial"/>
          <w:sz w:val="18"/>
          <w:szCs w:val="18"/>
          <w:lang w:eastAsia="cs-CZ"/>
        </w:rPr>
      </w:pPr>
      <w:r w:rsidRPr="00CF53ED">
        <w:rPr>
          <w:rFonts w:eastAsia="Times New Roman" w:cs="Arial"/>
          <w:b/>
          <w:sz w:val="18"/>
          <w:szCs w:val="18"/>
          <w:lang w:eastAsia="cs-CZ"/>
        </w:rPr>
        <w:t>4.3.</w:t>
      </w:r>
      <w:r w:rsidRPr="00CF53ED">
        <w:rPr>
          <w:rFonts w:eastAsia="Times New Roman" w:cs="Arial"/>
          <w:sz w:val="18"/>
          <w:szCs w:val="18"/>
          <w:lang w:eastAsia="cs-CZ"/>
        </w:rPr>
        <w:tab/>
        <w:t xml:space="preserve">Předávací protokol podepíše kontaktní zaměstnanec </w:t>
      </w:r>
      <w:r w:rsidR="003261CE">
        <w:rPr>
          <w:rFonts w:eastAsia="Times New Roman" w:cs="Arial"/>
          <w:sz w:val="18"/>
          <w:szCs w:val="18"/>
          <w:lang w:eastAsia="cs-CZ"/>
        </w:rPr>
        <w:t xml:space="preserve">objednatele </w:t>
      </w:r>
      <w:r w:rsidRPr="00CF53ED">
        <w:rPr>
          <w:rFonts w:eastAsia="Times New Roman" w:cs="Arial"/>
          <w:sz w:val="18"/>
          <w:szCs w:val="18"/>
          <w:lang w:eastAsia="cs-CZ"/>
        </w:rPr>
        <w:t xml:space="preserve">ve věcech technických uvedený v záhlaví </w:t>
      </w:r>
      <w:r w:rsidR="00776842">
        <w:rPr>
          <w:rFonts w:eastAsia="Times New Roman" w:cs="Arial"/>
          <w:sz w:val="18"/>
          <w:szCs w:val="18"/>
          <w:lang w:eastAsia="cs-CZ"/>
        </w:rPr>
        <w:t>S</w:t>
      </w:r>
      <w:r w:rsidRPr="00CF53ED">
        <w:rPr>
          <w:rFonts w:eastAsia="Times New Roman" w:cs="Arial"/>
          <w:sz w:val="18"/>
          <w:szCs w:val="18"/>
          <w:lang w:eastAsia="cs-CZ"/>
        </w:rPr>
        <w:t>mlouvy. V případě, že dílo vykazuje při předání zjevné vady nebo nedostatky, je objednatel oprávněn odepřít převzetí díla. V takovémto případě není splněn termín dílčí</w:t>
      </w:r>
      <w:r w:rsidR="00440342">
        <w:rPr>
          <w:rFonts w:eastAsia="Times New Roman" w:cs="Arial"/>
          <w:sz w:val="18"/>
          <w:szCs w:val="18"/>
          <w:lang w:eastAsia="cs-CZ"/>
        </w:rPr>
        <w:t>ho plnění</w:t>
      </w:r>
      <w:r w:rsidRPr="00CF53ED">
        <w:rPr>
          <w:rFonts w:eastAsia="Times New Roman" w:cs="Arial"/>
          <w:sz w:val="18"/>
          <w:szCs w:val="18"/>
          <w:lang w:eastAsia="cs-CZ"/>
        </w:rPr>
        <w:t xml:space="preserve"> uvedený v čl. 3.2. této </w:t>
      </w:r>
      <w:r w:rsidR="003261CE">
        <w:rPr>
          <w:rFonts w:eastAsia="Times New Roman" w:cs="Arial"/>
          <w:sz w:val="18"/>
          <w:szCs w:val="18"/>
          <w:lang w:eastAsia="cs-CZ"/>
        </w:rPr>
        <w:t>S</w:t>
      </w:r>
      <w:r w:rsidRPr="00CF53ED">
        <w:rPr>
          <w:rFonts w:eastAsia="Times New Roman" w:cs="Arial"/>
          <w:sz w:val="18"/>
          <w:szCs w:val="18"/>
          <w:lang w:eastAsia="cs-CZ"/>
        </w:rPr>
        <w:t xml:space="preserve">mlouvy a zhotovitel se nachází v prodlení. </w:t>
      </w:r>
      <w:r w:rsidRPr="00CF53ED">
        <w:rPr>
          <w:rFonts w:eastAsia="Times New Roman" w:cs="Times New Roman"/>
          <w:sz w:val="18"/>
          <w:szCs w:val="18"/>
          <w:lang w:eastAsia="cs-CZ"/>
        </w:rPr>
        <w:t>V případě, že dílo vykazuje</w:t>
      </w:r>
      <w:r w:rsidRPr="00CF53ED">
        <w:rPr>
          <w:rFonts w:eastAsia="Times New Roman" w:cs="Times New Roman"/>
          <w:b/>
          <w:sz w:val="18"/>
          <w:szCs w:val="18"/>
          <w:lang w:eastAsia="cs-CZ"/>
        </w:rPr>
        <w:t xml:space="preserve"> </w:t>
      </w:r>
      <w:r w:rsidRPr="00CF53ED">
        <w:rPr>
          <w:rFonts w:eastAsia="Times New Roman" w:cs="Arial"/>
          <w:sz w:val="18"/>
          <w:szCs w:val="18"/>
          <w:lang w:eastAsia="cs-CZ"/>
        </w:rPr>
        <w:t xml:space="preserve">při předání dle tohoto článku zjevné vady nebo nedostatky, není zhotovitel oprávněn vystavit daňový doklad – fakturu za </w:t>
      </w:r>
      <w:r w:rsidR="00440342" w:rsidRPr="00CF53ED">
        <w:rPr>
          <w:rFonts w:eastAsia="Times New Roman" w:cs="Arial"/>
          <w:sz w:val="18"/>
          <w:szCs w:val="18"/>
          <w:lang w:eastAsia="cs-CZ"/>
        </w:rPr>
        <w:t>příslušn</w:t>
      </w:r>
      <w:r w:rsidR="00440342">
        <w:rPr>
          <w:rFonts w:eastAsia="Times New Roman" w:cs="Arial"/>
          <w:sz w:val="18"/>
          <w:szCs w:val="18"/>
          <w:lang w:eastAsia="cs-CZ"/>
        </w:rPr>
        <w:t>é</w:t>
      </w:r>
      <w:r w:rsidR="00440342" w:rsidRPr="00CF53ED">
        <w:rPr>
          <w:rFonts w:eastAsia="Times New Roman" w:cs="Arial"/>
          <w:sz w:val="18"/>
          <w:szCs w:val="18"/>
          <w:lang w:eastAsia="cs-CZ"/>
        </w:rPr>
        <w:t xml:space="preserve"> </w:t>
      </w:r>
      <w:r w:rsidRPr="00CF53ED">
        <w:rPr>
          <w:rFonts w:eastAsia="Times New Roman" w:cs="Arial"/>
          <w:sz w:val="18"/>
          <w:szCs w:val="18"/>
          <w:lang w:eastAsia="cs-CZ"/>
        </w:rPr>
        <w:t xml:space="preserve">dílčí </w:t>
      </w:r>
      <w:r w:rsidR="00440342">
        <w:rPr>
          <w:rFonts w:eastAsia="Times New Roman" w:cs="Arial"/>
          <w:sz w:val="18"/>
          <w:szCs w:val="18"/>
          <w:lang w:eastAsia="cs-CZ"/>
        </w:rPr>
        <w:t>plnění</w:t>
      </w:r>
      <w:r w:rsidRPr="00CF53ED">
        <w:rPr>
          <w:rFonts w:eastAsia="Times New Roman" w:cs="Arial"/>
          <w:sz w:val="18"/>
          <w:szCs w:val="18"/>
          <w:lang w:eastAsia="cs-CZ"/>
        </w:rPr>
        <w:t>. Z</w:t>
      </w:r>
      <w:r w:rsidRPr="00CF53ED">
        <w:rPr>
          <w:rFonts w:eastAsia="Times New Roman" w:cs="Times New Roman"/>
          <w:sz w:val="18"/>
          <w:szCs w:val="18"/>
          <w:lang w:eastAsia="cs-CZ"/>
        </w:rPr>
        <w:t>hotovitel je oprávněn ji opětovně vystavit až po odstranění zjevných vad nebo nedostatků, a to do 15 dnů od písemného potvrzení objednatele o tom, že zjevné vady nebo nedostatky byly odstraněny.</w:t>
      </w:r>
    </w:p>
    <w:p w14:paraId="4A029260" w14:textId="73BC9C0F" w:rsidR="006018BC" w:rsidRPr="006018BC" w:rsidRDefault="006018BC" w:rsidP="002669EB">
      <w:pPr>
        <w:suppressAutoHyphens/>
        <w:spacing w:before="120" w:after="120" w:line="264" w:lineRule="auto"/>
        <w:ind w:left="709" w:right="425" w:hanging="709"/>
        <w:jc w:val="both"/>
        <w:rPr>
          <w:rFonts w:eastAsia="Times New Roman" w:cs="Arial"/>
          <w:color w:val="FF0000"/>
          <w:sz w:val="18"/>
          <w:szCs w:val="18"/>
          <w:lang w:eastAsia="cs-CZ"/>
        </w:rPr>
      </w:pPr>
      <w:r w:rsidRPr="00CF53ED">
        <w:rPr>
          <w:rFonts w:eastAsia="Times New Roman" w:cs="Arial"/>
          <w:b/>
          <w:sz w:val="18"/>
          <w:szCs w:val="18"/>
          <w:lang w:eastAsia="cs-CZ"/>
        </w:rPr>
        <w:t>4.4.</w:t>
      </w:r>
      <w:r w:rsidRPr="00CF53ED">
        <w:rPr>
          <w:rFonts w:eastAsia="Times New Roman" w:cs="Arial"/>
          <w:sz w:val="18"/>
          <w:szCs w:val="18"/>
          <w:lang w:eastAsia="cs-CZ"/>
        </w:rPr>
        <w:tab/>
        <w:t>Do 30 dnů od podpisu předávacího protokolu, pokud se smluvní strany nedohodnou jinak, provede kontaktní zaměstnanec</w:t>
      </w:r>
      <w:r w:rsidR="003261CE">
        <w:rPr>
          <w:rFonts w:eastAsia="Times New Roman" w:cs="Arial"/>
          <w:sz w:val="18"/>
          <w:szCs w:val="18"/>
          <w:lang w:eastAsia="cs-CZ"/>
        </w:rPr>
        <w:t xml:space="preserve"> objednatele</w:t>
      </w:r>
      <w:r w:rsidRPr="00CF53ED">
        <w:rPr>
          <w:rFonts w:eastAsia="Times New Roman" w:cs="Arial"/>
          <w:sz w:val="18"/>
          <w:szCs w:val="18"/>
          <w:lang w:eastAsia="cs-CZ"/>
        </w:rPr>
        <w:t xml:space="preserve"> ve věcech technických uvedený v záhlaví této </w:t>
      </w:r>
      <w:r w:rsidR="003261CE">
        <w:rPr>
          <w:rFonts w:eastAsia="Times New Roman" w:cs="Arial"/>
          <w:sz w:val="18"/>
          <w:szCs w:val="18"/>
          <w:lang w:eastAsia="cs-CZ"/>
        </w:rPr>
        <w:t>S</w:t>
      </w:r>
      <w:r w:rsidRPr="00CF53ED">
        <w:rPr>
          <w:rFonts w:eastAsia="Times New Roman" w:cs="Arial"/>
          <w:sz w:val="18"/>
          <w:szCs w:val="18"/>
          <w:lang w:eastAsia="cs-CZ"/>
        </w:rPr>
        <w:t xml:space="preserve">mlouvy obsahovou kontrolu díla, resp. části díla, čímž se rozumí, že dílo obsahuje ty části, které stanoví obecně závazný právní předpis. V případě, že objednatel zjistí (aniž by se tím vzdával práva na uplatnění vad v záruční době), že předávané dílo, resp. jeho část, vykazuje po provedené kontrole vady nebo nedostatky, objednatel tyto sdělí písemnou formou zhotoviteli (postačí e-mailem osobám oprávněným jednat ve věcech technických a smluvních uvedených v záhlaví </w:t>
      </w:r>
      <w:r w:rsidR="00776842">
        <w:rPr>
          <w:rFonts w:eastAsia="Times New Roman" w:cs="Arial"/>
          <w:sz w:val="18"/>
          <w:szCs w:val="18"/>
          <w:lang w:eastAsia="cs-CZ"/>
        </w:rPr>
        <w:t>S</w:t>
      </w:r>
      <w:r w:rsidRPr="00CF53ED">
        <w:rPr>
          <w:rFonts w:eastAsia="Times New Roman" w:cs="Arial"/>
          <w:sz w:val="18"/>
          <w:szCs w:val="18"/>
          <w:lang w:eastAsia="cs-CZ"/>
        </w:rPr>
        <w:t>mlouvy), určí termín k odstranění vad nebo nedostatků a informuje kontaktního zaměstnance</w:t>
      </w:r>
      <w:r w:rsidR="009D6E6B">
        <w:rPr>
          <w:rFonts w:eastAsia="Times New Roman" w:cs="Arial"/>
          <w:sz w:val="18"/>
          <w:szCs w:val="18"/>
          <w:lang w:eastAsia="cs-CZ"/>
        </w:rPr>
        <w:t xml:space="preserve"> objednatele</w:t>
      </w:r>
      <w:r w:rsidRPr="00CF53ED">
        <w:rPr>
          <w:rFonts w:eastAsia="Times New Roman" w:cs="Arial"/>
          <w:sz w:val="18"/>
          <w:szCs w:val="18"/>
          <w:lang w:eastAsia="cs-CZ"/>
        </w:rPr>
        <w:t xml:space="preserve"> ve věcech smluvních uvedeného v záhlaví této </w:t>
      </w:r>
      <w:r w:rsidR="009D6E6B">
        <w:rPr>
          <w:rFonts w:eastAsia="Times New Roman" w:cs="Arial"/>
          <w:sz w:val="18"/>
          <w:szCs w:val="18"/>
          <w:lang w:eastAsia="cs-CZ"/>
        </w:rPr>
        <w:t>S</w:t>
      </w:r>
      <w:r w:rsidRPr="00CF53ED">
        <w:rPr>
          <w:rFonts w:eastAsia="Times New Roman" w:cs="Arial"/>
          <w:sz w:val="18"/>
          <w:szCs w:val="18"/>
          <w:lang w:eastAsia="cs-CZ"/>
        </w:rPr>
        <w:t xml:space="preserve">mlouvy. V případě, že zhotovitel neodstraní nedostatky díla, resp. části díla, ve stanoveném termínu nebo dílo vykazuje i nadále vady, je objednatel oprávněn uplatnit právo ze záruky za odstranění vad díla dle čl. 7 této </w:t>
      </w:r>
      <w:r w:rsidR="009D6E6B">
        <w:rPr>
          <w:rFonts w:eastAsia="Times New Roman" w:cs="Arial"/>
          <w:sz w:val="18"/>
          <w:szCs w:val="18"/>
          <w:lang w:eastAsia="cs-CZ"/>
        </w:rPr>
        <w:t>S</w:t>
      </w:r>
      <w:r w:rsidRPr="00CF53ED">
        <w:rPr>
          <w:rFonts w:eastAsia="Times New Roman" w:cs="Arial"/>
          <w:sz w:val="18"/>
          <w:szCs w:val="18"/>
          <w:lang w:eastAsia="cs-CZ"/>
        </w:rPr>
        <w:t xml:space="preserve">mlouvy a smluvní pokuty dle čl. 8 této </w:t>
      </w:r>
      <w:r w:rsidR="00776842">
        <w:rPr>
          <w:rFonts w:eastAsia="Times New Roman" w:cs="Arial"/>
          <w:sz w:val="18"/>
          <w:szCs w:val="18"/>
          <w:lang w:eastAsia="cs-CZ"/>
        </w:rPr>
        <w:t>S</w:t>
      </w:r>
      <w:r w:rsidRPr="00CF53ED">
        <w:rPr>
          <w:rFonts w:eastAsia="Times New Roman" w:cs="Arial"/>
          <w:sz w:val="18"/>
          <w:szCs w:val="18"/>
          <w:lang w:eastAsia="cs-CZ"/>
        </w:rPr>
        <w:t>mlouvy</w:t>
      </w:r>
      <w:r w:rsidRPr="00147AB9">
        <w:rPr>
          <w:rFonts w:eastAsia="Times New Roman" w:cs="Arial"/>
          <w:sz w:val="18"/>
          <w:szCs w:val="18"/>
          <w:lang w:eastAsia="cs-CZ"/>
        </w:rPr>
        <w:t>.</w:t>
      </w:r>
      <w:r w:rsidRPr="006018BC">
        <w:rPr>
          <w:rFonts w:eastAsia="Times New Roman" w:cs="Times New Roman"/>
          <w:color w:val="FF0000"/>
          <w:sz w:val="18"/>
          <w:szCs w:val="18"/>
          <w:lang w:eastAsia="cs-CZ"/>
        </w:rPr>
        <w:t xml:space="preserve"> </w:t>
      </w:r>
    </w:p>
    <w:p w14:paraId="5FB6394D" w14:textId="77777777" w:rsidR="006018BC" w:rsidRPr="00CF53ED" w:rsidRDefault="006018BC" w:rsidP="00124FCC">
      <w:pPr>
        <w:keepNext/>
        <w:suppressAutoHyphens/>
        <w:spacing w:before="240" w:after="120" w:line="264" w:lineRule="auto"/>
        <w:ind w:left="539" w:right="425"/>
        <w:jc w:val="center"/>
        <w:outlineLvl w:val="0"/>
        <w:rPr>
          <w:rFonts w:eastAsia="Times New Roman" w:cs="Arial"/>
          <w:b/>
          <w:bCs/>
          <w:kern w:val="32"/>
          <w:szCs w:val="18"/>
          <w:u w:val="single"/>
          <w:lang w:eastAsia="cs-CZ"/>
        </w:rPr>
      </w:pPr>
      <w:r w:rsidRPr="00CF53ED">
        <w:rPr>
          <w:rFonts w:eastAsia="Times New Roman" w:cs="Arial"/>
          <w:b/>
          <w:bCs/>
          <w:kern w:val="32"/>
          <w:szCs w:val="18"/>
          <w:u w:val="single"/>
          <w:lang w:eastAsia="cs-CZ"/>
        </w:rPr>
        <w:lastRenderedPageBreak/>
        <w:t>Článek 5 - Cena za provedení díla</w:t>
      </w:r>
    </w:p>
    <w:p w14:paraId="6CC1234D" w14:textId="77777777" w:rsidR="006018BC" w:rsidRPr="00CF53ED" w:rsidRDefault="006018BC" w:rsidP="00944F19">
      <w:pPr>
        <w:keepNext/>
        <w:suppressAutoHyphens/>
        <w:spacing w:after="120" w:line="264" w:lineRule="auto"/>
        <w:ind w:left="709" w:right="425" w:hanging="709"/>
        <w:outlineLvl w:val="0"/>
        <w:rPr>
          <w:rFonts w:eastAsia="Times New Roman" w:cs="Arial"/>
          <w:b/>
          <w:bCs/>
          <w:kern w:val="32"/>
          <w:szCs w:val="18"/>
          <w:u w:val="single"/>
          <w:lang w:eastAsia="cs-CZ"/>
        </w:rPr>
      </w:pPr>
      <w:r w:rsidRPr="00CF53ED">
        <w:rPr>
          <w:rFonts w:eastAsia="Times New Roman" w:cs="Arial"/>
          <w:b/>
          <w:bCs/>
          <w:kern w:val="32"/>
          <w:sz w:val="18"/>
          <w:szCs w:val="18"/>
          <w:lang w:eastAsia="cs-CZ"/>
        </w:rPr>
        <w:t>5.1.</w:t>
      </w:r>
      <w:r w:rsidRPr="00CF53ED">
        <w:rPr>
          <w:rFonts w:eastAsia="Times New Roman" w:cs="Arial"/>
          <w:b/>
          <w:bCs/>
          <w:kern w:val="32"/>
          <w:sz w:val="18"/>
          <w:szCs w:val="18"/>
          <w:lang w:eastAsia="cs-CZ"/>
        </w:rPr>
        <w:tab/>
        <w:t xml:space="preserve">Cena za řádně zhotovené dílo činí: </w:t>
      </w:r>
    </w:p>
    <w:p w14:paraId="48742321" w14:textId="0125EBB9" w:rsidR="006018BC" w:rsidRPr="00CF53ED" w:rsidRDefault="006018BC" w:rsidP="00944F19">
      <w:pPr>
        <w:spacing w:after="0" w:line="264" w:lineRule="auto"/>
        <w:ind w:left="709" w:right="425"/>
        <w:rPr>
          <w:rFonts w:eastAsia="Times New Roman" w:cs="Arial"/>
          <w:b/>
          <w:bCs/>
          <w:kern w:val="32"/>
          <w:sz w:val="18"/>
          <w:szCs w:val="18"/>
          <w:lang w:eastAsia="cs-CZ"/>
        </w:rPr>
      </w:pPr>
      <w:r w:rsidRPr="00CF53ED">
        <w:rPr>
          <w:rFonts w:eastAsia="Times New Roman" w:cs="Arial"/>
          <w:b/>
          <w:bCs/>
          <w:kern w:val="32"/>
          <w:sz w:val="18"/>
          <w:szCs w:val="18"/>
          <w:lang w:eastAsia="cs-CZ"/>
        </w:rPr>
        <w:t xml:space="preserve">Celková cena díla bez DPH </w:t>
      </w:r>
      <w:r w:rsidR="000379B3">
        <w:rPr>
          <w:rFonts w:eastAsia="Times New Roman" w:cs="Arial"/>
          <w:b/>
          <w:bCs/>
          <w:kern w:val="32"/>
          <w:sz w:val="18"/>
          <w:szCs w:val="18"/>
          <w:lang w:eastAsia="cs-CZ"/>
        </w:rPr>
        <w:tab/>
      </w:r>
      <w:r w:rsidR="000379B3">
        <w:rPr>
          <w:rFonts w:eastAsia="Times New Roman" w:cs="Arial"/>
          <w:b/>
          <w:bCs/>
          <w:kern w:val="32"/>
          <w:sz w:val="18"/>
          <w:szCs w:val="18"/>
          <w:lang w:eastAsia="cs-CZ"/>
        </w:rPr>
        <w:tab/>
      </w:r>
      <w:r w:rsidR="000379B3">
        <w:rPr>
          <w:rFonts w:eastAsia="Times New Roman" w:cs="Arial"/>
          <w:b/>
          <w:bCs/>
          <w:kern w:val="32"/>
          <w:sz w:val="18"/>
          <w:szCs w:val="18"/>
          <w:lang w:eastAsia="cs-CZ"/>
        </w:rPr>
        <w:tab/>
      </w:r>
      <w:bookmarkStart w:id="5" w:name="_GoBack"/>
      <w:bookmarkEnd w:id="5"/>
      <w:r w:rsidR="00924885" w:rsidRPr="00BC38B7">
        <w:rPr>
          <w:rFonts w:eastAsia="Times New Roman" w:cs="Arial"/>
          <w:b/>
          <w:bCs/>
          <w:sz w:val="18"/>
          <w:szCs w:val="18"/>
          <w:highlight w:val="yellow"/>
          <w:lang w:eastAsia="cs-CZ"/>
        </w:rPr>
        <w:t>„</w:t>
      </w:r>
      <w:r w:rsidR="00924885" w:rsidRPr="00BC38B7">
        <w:rPr>
          <w:rFonts w:eastAsia="Times New Roman" w:cs="Arial"/>
          <w:b/>
          <w:bCs/>
          <w:sz w:val="18"/>
          <w:szCs w:val="18"/>
          <w:highlight w:val="yellow"/>
          <w:lang w:val="en-US" w:eastAsia="cs-CZ"/>
        </w:rPr>
        <w:t>[</w:t>
      </w:r>
      <w:proofErr w:type="spellStart"/>
      <w:r w:rsidR="00924885" w:rsidRPr="00BC38B7">
        <w:rPr>
          <w:rFonts w:eastAsia="Times New Roman" w:cs="Arial"/>
          <w:b/>
          <w:bCs/>
          <w:sz w:val="18"/>
          <w:szCs w:val="18"/>
          <w:highlight w:val="yellow"/>
          <w:lang w:val="en-US" w:eastAsia="cs-CZ"/>
        </w:rPr>
        <w:t>doplní</w:t>
      </w:r>
      <w:proofErr w:type="spellEnd"/>
      <w:r w:rsidR="00924885" w:rsidRPr="00BC38B7">
        <w:rPr>
          <w:rFonts w:eastAsia="Times New Roman" w:cs="Arial"/>
          <w:b/>
          <w:bCs/>
          <w:sz w:val="18"/>
          <w:szCs w:val="18"/>
          <w:highlight w:val="yellow"/>
          <w:lang w:val="en-US" w:eastAsia="cs-CZ"/>
        </w:rPr>
        <w:t xml:space="preserve"> </w:t>
      </w:r>
      <w:r w:rsidR="00924885" w:rsidRPr="00BC38B7">
        <w:rPr>
          <w:rFonts w:eastAsia="Times New Roman" w:cs="Arial"/>
          <w:b/>
          <w:bCs/>
          <w:sz w:val="18"/>
          <w:szCs w:val="18"/>
          <w:highlight w:val="yellow"/>
          <w:lang w:eastAsia="cs-CZ"/>
        </w:rPr>
        <w:t>Zhotovitel</w:t>
      </w:r>
      <w:r w:rsidR="00924885" w:rsidRPr="00BC38B7">
        <w:rPr>
          <w:rFonts w:eastAsia="Times New Roman" w:cs="Arial"/>
          <w:b/>
          <w:bCs/>
          <w:sz w:val="18"/>
          <w:szCs w:val="18"/>
          <w:highlight w:val="yellow"/>
          <w:lang w:val="en-US" w:eastAsia="cs-CZ"/>
        </w:rPr>
        <w:t>]”</w:t>
      </w:r>
      <w:r w:rsidRPr="00CF53ED">
        <w:rPr>
          <w:rFonts w:eastAsia="Times New Roman" w:cs="Arial"/>
          <w:b/>
          <w:bCs/>
          <w:kern w:val="32"/>
          <w:sz w:val="18"/>
          <w:szCs w:val="18"/>
          <w:lang w:eastAsia="cs-CZ"/>
        </w:rPr>
        <w:t>,- Kč</w:t>
      </w:r>
    </w:p>
    <w:p w14:paraId="2A748108" w14:textId="433CB400" w:rsidR="006018BC" w:rsidRPr="007652B2" w:rsidRDefault="006018BC" w:rsidP="00924885">
      <w:pPr>
        <w:spacing w:after="0" w:line="264" w:lineRule="auto"/>
        <w:ind w:left="709" w:right="425"/>
        <w:rPr>
          <w:rFonts w:eastAsia="Times New Roman" w:cs="Arial"/>
          <w:sz w:val="18"/>
          <w:szCs w:val="18"/>
          <w:lang w:eastAsia="cs-CZ"/>
        </w:rPr>
      </w:pPr>
      <w:r w:rsidRPr="00CF53ED">
        <w:rPr>
          <w:rFonts w:eastAsia="Times New Roman" w:cs="Arial"/>
          <w:sz w:val="18"/>
          <w:szCs w:val="18"/>
          <w:lang w:eastAsia="cs-CZ"/>
        </w:rPr>
        <w:t xml:space="preserve">DPH (základní sazba) </w:t>
      </w:r>
      <w:r w:rsidR="007652B2">
        <w:rPr>
          <w:rFonts w:eastAsia="Times New Roman" w:cs="Arial"/>
          <w:sz w:val="18"/>
          <w:szCs w:val="18"/>
          <w:lang w:eastAsia="cs-CZ"/>
        </w:rPr>
        <w:tab/>
      </w:r>
      <w:r w:rsidR="00924885">
        <w:rPr>
          <w:rFonts w:eastAsia="Times New Roman" w:cs="Arial"/>
          <w:sz w:val="18"/>
          <w:szCs w:val="18"/>
          <w:lang w:eastAsia="cs-CZ"/>
        </w:rPr>
        <w:tab/>
      </w:r>
      <w:r w:rsidR="00924885">
        <w:rPr>
          <w:rFonts w:eastAsia="Times New Roman" w:cs="Arial"/>
          <w:sz w:val="18"/>
          <w:szCs w:val="18"/>
          <w:lang w:eastAsia="cs-CZ"/>
        </w:rPr>
        <w:tab/>
      </w:r>
      <w:r w:rsidR="00924885">
        <w:rPr>
          <w:rFonts w:eastAsia="Times New Roman" w:cs="Arial"/>
          <w:sz w:val="18"/>
          <w:szCs w:val="18"/>
          <w:lang w:eastAsia="cs-CZ"/>
        </w:rPr>
        <w:tab/>
      </w:r>
      <w:r w:rsidR="00924885" w:rsidRPr="00BC38B7">
        <w:rPr>
          <w:rFonts w:eastAsia="Times New Roman" w:cs="Arial"/>
          <w:b/>
          <w:bCs/>
          <w:sz w:val="18"/>
          <w:szCs w:val="18"/>
          <w:highlight w:val="yellow"/>
          <w:lang w:eastAsia="cs-CZ"/>
        </w:rPr>
        <w:t>„</w:t>
      </w:r>
      <w:r w:rsidR="00924885" w:rsidRPr="00BC38B7">
        <w:rPr>
          <w:rFonts w:eastAsia="Times New Roman" w:cs="Arial"/>
          <w:b/>
          <w:bCs/>
          <w:sz w:val="18"/>
          <w:szCs w:val="18"/>
          <w:highlight w:val="yellow"/>
          <w:lang w:val="en-US" w:eastAsia="cs-CZ"/>
        </w:rPr>
        <w:t>[</w:t>
      </w:r>
      <w:proofErr w:type="spellStart"/>
      <w:r w:rsidR="00924885" w:rsidRPr="00BC38B7">
        <w:rPr>
          <w:rFonts w:eastAsia="Times New Roman" w:cs="Arial"/>
          <w:b/>
          <w:bCs/>
          <w:sz w:val="18"/>
          <w:szCs w:val="18"/>
          <w:highlight w:val="yellow"/>
          <w:lang w:val="en-US" w:eastAsia="cs-CZ"/>
        </w:rPr>
        <w:t>doplní</w:t>
      </w:r>
      <w:proofErr w:type="spellEnd"/>
      <w:r w:rsidR="00924885" w:rsidRPr="00BC38B7">
        <w:rPr>
          <w:rFonts w:eastAsia="Times New Roman" w:cs="Arial"/>
          <w:b/>
          <w:bCs/>
          <w:sz w:val="18"/>
          <w:szCs w:val="18"/>
          <w:highlight w:val="yellow"/>
          <w:lang w:val="en-US" w:eastAsia="cs-CZ"/>
        </w:rPr>
        <w:t xml:space="preserve"> </w:t>
      </w:r>
      <w:r w:rsidR="00924885" w:rsidRPr="00BC38B7">
        <w:rPr>
          <w:rFonts w:eastAsia="Times New Roman" w:cs="Arial"/>
          <w:b/>
          <w:bCs/>
          <w:sz w:val="18"/>
          <w:szCs w:val="18"/>
          <w:highlight w:val="yellow"/>
          <w:lang w:eastAsia="cs-CZ"/>
        </w:rPr>
        <w:t>Zhotovitel</w:t>
      </w:r>
      <w:r w:rsidR="00924885" w:rsidRPr="00BC38B7">
        <w:rPr>
          <w:rFonts w:eastAsia="Times New Roman" w:cs="Arial"/>
          <w:b/>
          <w:bCs/>
          <w:sz w:val="18"/>
          <w:szCs w:val="18"/>
          <w:highlight w:val="yellow"/>
          <w:lang w:val="en-US" w:eastAsia="cs-CZ"/>
        </w:rPr>
        <w:t>]”</w:t>
      </w:r>
      <w:r w:rsidRPr="007652B2">
        <w:rPr>
          <w:rFonts w:eastAsia="Times New Roman" w:cs="Arial"/>
          <w:sz w:val="18"/>
          <w:szCs w:val="18"/>
          <w:lang w:eastAsia="cs-CZ"/>
        </w:rPr>
        <w:t>,- Kč</w:t>
      </w:r>
    </w:p>
    <w:p w14:paraId="5286D3CA" w14:textId="2B509B79" w:rsidR="006018BC" w:rsidRPr="007652B2" w:rsidRDefault="006018BC" w:rsidP="00924885">
      <w:pPr>
        <w:spacing w:after="240" w:line="264" w:lineRule="auto"/>
        <w:ind w:left="709" w:right="425"/>
        <w:rPr>
          <w:rFonts w:eastAsia="Times New Roman" w:cs="Arial"/>
          <w:sz w:val="18"/>
          <w:szCs w:val="18"/>
          <w:lang w:eastAsia="cs-CZ"/>
        </w:rPr>
      </w:pPr>
      <w:r w:rsidRPr="007652B2">
        <w:rPr>
          <w:rFonts w:eastAsia="Times New Roman" w:cs="Arial"/>
          <w:sz w:val="18"/>
          <w:szCs w:val="18"/>
          <w:lang w:eastAsia="cs-CZ"/>
        </w:rPr>
        <w:t xml:space="preserve">Celková cena díla včetně DPH </w:t>
      </w:r>
      <w:r w:rsidR="007652B2" w:rsidRPr="007652B2">
        <w:rPr>
          <w:rFonts w:eastAsia="Times New Roman" w:cs="Arial"/>
          <w:sz w:val="18"/>
          <w:szCs w:val="18"/>
          <w:lang w:eastAsia="cs-CZ"/>
        </w:rPr>
        <w:tab/>
      </w:r>
      <w:r w:rsidR="00924885">
        <w:rPr>
          <w:rFonts w:eastAsia="Times New Roman" w:cs="Arial"/>
          <w:sz w:val="18"/>
          <w:szCs w:val="18"/>
          <w:lang w:eastAsia="cs-CZ"/>
        </w:rPr>
        <w:tab/>
      </w:r>
      <w:r w:rsidR="00924885">
        <w:rPr>
          <w:rFonts w:eastAsia="Times New Roman" w:cs="Arial"/>
          <w:sz w:val="18"/>
          <w:szCs w:val="18"/>
          <w:lang w:eastAsia="cs-CZ"/>
        </w:rPr>
        <w:tab/>
      </w:r>
      <w:r w:rsidR="00924885" w:rsidRPr="00BC38B7">
        <w:rPr>
          <w:rFonts w:eastAsia="Times New Roman" w:cs="Arial"/>
          <w:b/>
          <w:bCs/>
          <w:sz w:val="18"/>
          <w:szCs w:val="18"/>
          <w:highlight w:val="yellow"/>
          <w:lang w:eastAsia="cs-CZ"/>
        </w:rPr>
        <w:t>„</w:t>
      </w:r>
      <w:r w:rsidR="00924885" w:rsidRPr="00BC38B7">
        <w:rPr>
          <w:rFonts w:eastAsia="Times New Roman" w:cs="Arial"/>
          <w:b/>
          <w:bCs/>
          <w:sz w:val="18"/>
          <w:szCs w:val="18"/>
          <w:highlight w:val="yellow"/>
          <w:lang w:val="en-US" w:eastAsia="cs-CZ"/>
        </w:rPr>
        <w:t>[</w:t>
      </w:r>
      <w:proofErr w:type="spellStart"/>
      <w:r w:rsidR="00924885" w:rsidRPr="00BC38B7">
        <w:rPr>
          <w:rFonts w:eastAsia="Times New Roman" w:cs="Arial"/>
          <w:b/>
          <w:bCs/>
          <w:sz w:val="18"/>
          <w:szCs w:val="18"/>
          <w:highlight w:val="yellow"/>
          <w:lang w:val="en-US" w:eastAsia="cs-CZ"/>
        </w:rPr>
        <w:t>doplní</w:t>
      </w:r>
      <w:proofErr w:type="spellEnd"/>
      <w:r w:rsidR="00924885" w:rsidRPr="00BC38B7">
        <w:rPr>
          <w:rFonts w:eastAsia="Times New Roman" w:cs="Arial"/>
          <w:b/>
          <w:bCs/>
          <w:sz w:val="18"/>
          <w:szCs w:val="18"/>
          <w:highlight w:val="yellow"/>
          <w:lang w:val="en-US" w:eastAsia="cs-CZ"/>
        </w:rPr>
        <w:t xml:space="preserve"> </w:t>
      </w:r>
      <w:r w:rsidR="00924885" w:rsidRPr="00BC38B7">
        <w:rPr>
          <w:rFonts w:eastAsia="Times New Roman" w:cs="Arial"/>
          <w:b/>
          <w:bCs/>
          <w:sz w:val="18"/>
          <w:szCs w:val="18"/>
          <w:highlight w:val="yellow"/>
          <w:lang w:eastAsia="cs-CZ"/>
        </w:rPr>
        <w:t>Zhotovitel</w:t>
      </w:r>
      <w:r w:rsidR="00924885" w:rsidRPr="00BC38B7">
        <w:rPr>
          <w:rFonts w:eastAsia="Times New Roman" w:cs="Arial"/>
          <w:b/>
          <w:bCs/>
          <w:sz w:val="18"/>
          <w:szCs w:val="18"/>
          <w:highlight w:val="yellow"/>
          <w:lang w:val="en-US" w:eastAsia="cs-CZ"/>
        </w:rPr>
        <w:t>]”</w:t>
      </w:r>
      <w:r w:rsidRPr="007652B2">
        <w:rPr>
          <w:rFonts w:eastAsia="Times New Roman" w:cs="Arial"/>
          <w:sz w:val="18"/>
          <w:szCs w:val="18"/>
          <w:lang w:eastAsia="cs-CZ"/>
        </w:rPr>
        <w:t>,- Kč</w:t>
      </w:r>
    </w:p>
    <w:p w14:paraId="1977DBF4" w14:textId="6570C77A" w:rsidR="006018BC" w:rsidRPr="004D016D" w:rsidRDefault="006018BC" w:rsidP="00944F19">
      <w:pPr>
        <w:tabs>
          <w:tab w:val="left" w:pos="3240"/>
          <w:tab w:val="left" w:pos="6120"/>
          <w:tab w:val="left" w:pos="7200"/>
        </w:tabs>
        <w:spacing w:after="120" w:line="264" w:lineRule="auto"/>
        <w:ind w:left="709" w:right="425" w:hanging="709"/>
        <w:jc w:val="both"/>
        <w:rPr>
          <w:rFonts w:eastAsia="Times New Roman" w:cs="Arial"/>
          <w:sz w:val="18"/>
          <w:szCs w:val="18"/>
          <w:lang w:eastAsia="cs-CZ"/>
        </w:rPr>
      </w:pPr>
      <w:r w:rsidRPr="004D016D">
        <w:rPr>
          <w:rFonts w:eastAsia="Times New Roman" w:cs="Arial"/>
          <w:b/>
          <w:sz w:val="18"/>
          <w:szCs w:val="18"/>
          <w:lang w:eastAsia="cs-CZ"/>
        </w:rPr>
        <w:t>5.2.</w:t>
      </w:r>
      <w:r w:rsidRPr="006018BC">
        <w:rPr>
          <w:rFonts w:eastAsia="Times New Roman" w:cs="Arial"/>
          <w:b/>
          <w:color w:val="FF0000"/>
          <w:sz w:val="18"/>
          <w:szCs w:val="18"/>
          <w:lang w:eastAsia="cs-CZ"/>
        </w:rPr>
        <w:tab/>
      </w:r>
      <w:r w:rsidRPr="004D016D">
        <w:rPr>
          <w:rFonts w:eastAsia="Times New Roman" w:cs="Arial"/>
          <w:sz w:val="18"/>
          <w:szCs w:val="18"/>
          <w:lang w:eastAsia="cs-CZ"/>
        </w:rPr>
        <w:t>Výše uvedená celková cena za zhotovení díla je nejvýše přípustná a zahrnuje veškeré náklady potřebné ke zhotovení díla a související náklady s provedením díla.</w:t>
      </w:r>
      <w:r w:rsidRPr="004D016D">
        <w:rPr>
          <w:rFonts w:eastAsia="Times New Roman" w:cs="Times New Roman"/>
          <w:sz w:val="18"/>
          <w:szCs w:val="18"/>
          <w:lang w:eastAsia="cs-CZ"/>
        </w:rPr>
        <w:t xml:space="preserve"> </w:t>
      </w:r>
      <w:r w:rsidRPr="004D016D">
        <w:rPr>
          <w:rFonts w:eastAsia="Times New Roman" w:cs="Arial"/>
          <w:sz w:val="18"/>
          <w:szCs w:val="18"/>
          <w:lang w:eastAsia="cs-CZ"/>
        </w:rPr>
        <w:t>Cenu uvedenou v čl. 5.1.</w:t>
      </w:r>
      <w:r w:rsidR="00E24F81">
        <w:rPr>
          <w:rFonts w:eastAsia="Times New Roman" w:cs="Arial"/>
          <w:sz w:val="18"/>
          <w:szCs w:val="18"/>
          <w:lang w:eastAsia="cs-CZ"/>
        </w:rPr>
        <w:t xml:space="preserve"> Smlouvy</w:t>
      </w:r>
      <w:r w:rsidRPr="004D016D">
        <w:rPr>
          <w:rFonts w:eastAsia="Times New Roman" w:cs="Arial"/>
          <w:sz w:val="18"/>
          <w:szCs w:val="18"/>
          <w:lang w:eastAsia="cs-CZ"/>
        </w:rPr>
        <w:t xml:space="preserve"> lze měnit pouze na základě změny rozsahu zadání díla, kterou si vyžádá objednatel.  </w:t>
      </w:r>
    </w:p>
    <w:p w14:paraId="263DE4E0" w14:textId="31F7B44C" w:rsidR="006018BC" w:rsidRPr="004D016D" w:rsidRDefault="006018BC" w:rsidP="00944F19">
      <w:pPr>
        <w:spacing w:after="120" w:line="264" w:lineRule="auto"/>
        <w:ind w:left="709" w:right="425" w:hanging="709"/>
        <w:jc w:val="both"/>
        <w:rPr>
          <w:rFonts w:eastAsia="Times New Roman" w:cs="Arial"/>
          <w:sz w:val="18"/>
          <w:szCs w:val="18"/>
          <w:lang w:eastAsia="cs-CZ"/>
        </w:rPr>
      </w:pPr>
      <w:r w:rsidRPr="004D016D">
        <w:rPr>
          <w:rFonts w:eastAsia="Times New Roman" w:cs="Arial"/>
          <w:b/>
          <w:sz w:val="18"/>
          <w:szCs w:val="18"/>
          <w:lang w:eastAsia="cs-CZ"/>
        </w:rPr>
        <w:t>5.3.</w:t>
      </w:r>
      <w:r w:rsidRPr="004D016D">
        <w:rPr>
          <w:rFonts w:eastAsia="Times New Roman" w:cs="Arial"/>
          <w:sz w:val="18"/>
          <w:szCs w:val="18"/>
          <w:lang w:eastAsia="cs-CZ"/>
        </w:rPr>
        <w:tab/>
        <w:t xml:space="preserve">Objednatel si vyhrazuje právo z jakéhokoliv důvodu i bez uvedení důvodu ukončit kdykoli </w:t>
      </w:r>
      <w:r w:rsidR="00E24F81">
        <w:rPr>
          <w:rFonts w:eastAsia="Times New Roman" w:cs="Arial"/>
          <w:sz w:val="18"/>
          <w:szCs w:val="18"/>
          <w:lang w:eastAsia="cs-CZ"/>
        </w:rPr>
        <w:t xml:space="preserve">Smlouvu </w:t>
      </w:r>
      <w:r w:rsidRPr="004D016D">
        <w:rPr>
          <w:rFonts w:eastAsia="Times New Roman" w:cs="Arial"/>
          <w:sz w:val="18"/>
          <w:szCs w:val="18"/>
          <w:lang w:eastAsia="cs-CZ"/>
        </w:rPr>
        <w:t>písemnou výpovědí bez výpovědní lhůty, která nabývá účinnosti doručením, které bude zasláno do datové schránky zhotovitele nebo doporučeným dopisem</w:t>
      </w:r>
      <w:r w:rsidR="00BB7247">
        <w:rPr>
          <w:rFonts w:eastAsia="Times New Roman" w:cs="Arial"/>
          <w:sz w:val="18"/>
          <w:szCs w:val="18"/>
          <w:lang w:eastAsia="cs-CZ"/>
        </w:rPr>
        <w:t>,</w:t>
      </w:r>
      <w:r w:rsidRPr="004D016D">
        <w:rPr>
          <w:rFonts w:eastAsia="Times New Roman" w:cs="Arial"/>
          <w:sz w:val="18"/>
          <w:szCs w:val="18"/>
          <w:lang w:eastAsia="cs-CZ"/>
        </w:rPr>
        <w:t xml:space="preserve"> nebude-li možné doručení do datové schránky. Zhotovitel má nárok požadovat úhradu skutečně provedených prací na díle podle míry rozpracovanosti ke dni ukončení </w:t>
      </w:r>
      <w:r w:rsidR="00E24F81">
        <w:rPr>
          <w:rFonts w:eastAsia="Times New Roman" w:cs="Arial"/>
          <w:sz w:val="18"/>
          <w:szCs w:val="18"/>
          <w:lang w:eastAsia="cs-CZ"/>
        </w:rPr>
        <w:t>S</w:t>
      </w:r>
      <w:r w:rsidRPr="004D016D">
        <w:rPr>
          <w:rFonts w:eastAsia="Times New Roman" w:cs="Arial"/>
          <w:sz w:val="18"/>
          <w:szCs w:val="18"/>
          <w:lang w:eastAsia="cs-CZ"/>
        </w:rPr>
        <w:t xml:space="preserve">mlouvy bez ohledu na jednotlivé dílčí </w:t>
      </w:r>
      <w:r w:rsidR="00874A73">
        <w:rPr>
          <w:rFonts w:eastAsia="Times New Roman" w:cs="Arial"/>
          <w:sz w:val="18"/>
          <w:szCs w:val="18"/>
          <w:lang w:eastAsia="cs-CZ"/>
        </w:rPr>
        <w:t>plnění</w:t>
      </w:r>
      <w:r w:rsidRPr="004D016D">
        <w:rPr>
          <w:rFonts w:eastAsia="Times New Roman" w:cs="Arial"/>
          <w:sz w:val="18"/>
          <w:szCs w:val="18"/>
          <w:lang w:eastAsia="cs-CZ"/>
        </w:rPr>
        <w:t xml:space="preserve">, pokud z harmonogramu plnění vyplývá, že paralelní práce na dílčích </w:t>
      </w:r>
      <w:r w:rsidR="00874A73">
        <w:rPr>
          <w:rFonts w:eastAsia="Times New Roman" w:cs="Arial"/>
          <w:sz w:val="18"/>
          <w:szCs w:val="18"/>
          <w:lang w:eastAsia="cs-CZ"/>
        </w:rPr>
        <w:t>plněních</w:t>
      </w:r>
      <w:r w:rsidR="00874A73" w:rsidRPr="004D016D">
        <w:rPr>
          <w:rFonts w:eastAsia="Times New Roman" w:cs="Arial"/>
          <w:sz w:val="18"/>
          <w:szCs w:val="18"/>
          <w:lang w:eastAsia="cs-CZ"/>
        </w:rPr>
        <w:t xml:space="preserve"> </w:t>
      </w:r>
      <w:r w:rsidRPr="004D016D">
        <w:rPr>
          <w:rFonts w:eastAsia="Times New Roman" w:cs="Arial"/>
          <w:sz w:val="18"/>
          <w:szCs w:val="18"/>
          <w:lang w:eastAsia="cs-CZ"/>
        </w:rPr>
        <w:t>jsou možné.</w:t>
      </w:r>
    </w:p>
    <w:p w14:paraId="2F8238EC" w14:textId="045167CF" w:rsidR="006018BC" w:rsidRPr="004D016D" w:rsidRDefault="006018BC" w:rsidP="00944F19">
      <w:pPr>
        <w:spacing w:after="240" w:line="264" w:lineRule="auto"/>
        <w:ind w:left="709" w:right="425" w:hanging="709"/>
        <w:jc w:val="both"/>
        <w:rPr>
          <w:rFonts w:eastAsia="Times New Roman" w:cs="Arial"/>
          <w:sz w:val="18"/>
          <w:szCs w:val="18"/>
          <w:lang w:eastAsia="cs-CZ"/>
        </w:rPr>
      </w:pPr>
      <w:r w:rsidRPr="004D016D">
        <w:rPr>
          <w:rFonts w:eastAsia="Times New Roman" w:cs="Arial"/>
          <w:b/>
          <w:sz w:val="18"/>
          <w:szCs w:val="18"/>
          <w:lang w:eastAsia="cs-CZ"/>
        </w:rPr>
        <w:t>5.4.</w:t>
      </w:r>
      <w:r w:rsidR="00EB2514">
        <w:rPr>
          <w:rFonts w:eastAsia="Times New Roman" w:cs="Arial"/>
          <w:sz w:val="18"/>
          <w:szCs w:val="18"/>
          <w:lang w:eastAsia="cs-CZ"/>
        </w:rPr>
        <w:tab/>
      </w:r>
      <w:r w:rsidRPr="004D016D">
        <w:rPr>
          <w:rFonts w:eastAsia="Times New Roman" w:cs="Arial"/>
          <w:sz w:val="18"/>
          <w:szCs w:val="18"/>
          <w:lang w:eastAsia="cs-CZ"/>
        </w:rPr>
        <w:t xml:space="preserve">Objednatel si vyhrazuje právo </w:t>
      </w:r>
      <w:r w:rsidR="00E24F81">
        <w:rPr>
          <w:rFonts w:eastAsia="Times New Roman" w:cs="Arial"/>
          <w:sz w:val="18"/>
          <w:szCs w:val="18"/>
          <w:lang w:eastAsia="cs-CZ"/>
        </w:rPr>
        <w:t>S</w:t>
      </w:r>
      <w:r w:rsidRPr="004D016D">
        <w:rPr>
          <w:rFonts w:eastAsia="Times New Roman" w:cs="Arial"/>
          <w:sz w:val="18"/>
          <w:szCs w:val="18"/>
          <w:lang w:eastAsia="cs-CZ"/>
        </w:rPr>
        <w:t>mlouvu vypovědět v případě, že v jejím plnění nelze pokračovat, aniž by byla porušena pravidla uvedená ve směrnici SŽ SM053 v čl. 46, a to</w:t>
      </w:r>
      <w:r w:rsidR="00147AB9">
        <w:rPr>
          <w:rFonts w:eastAsia="Times New Roman" w:cs="Arial"/>
          <w:sz w:val="18"/>
          <w:szCs w:val="18"/>
          <w:lang w:eastAsia="cs-CZ"/>
        </w:rPr>
        <w:t xml:space="preserve"> </w:t>
      </w:r>
      <w:r w:rsidRPr="004D016D">
        <w:rPr>
          <w:rFonts w:eastAsia="Times New Roman" w:cs="Arial"/>
          <w:sz w:val="18"/>
          <w:szCs w:val="18"/>
          <w:lang w:eastAsia="cs-CZ"/>
        </w:rPr>
        <w:t>písemnou výpovědí bez výpovědní lhůty, které nabývá účinnosti doručením. Výpověď bude zaslána do datové schránky zhotovitele nebo doporučeným dopisem</w:t>
      </w:r>
      <w:r w:rsidR="00E24F81">
        <w:rPr>
          <w:rFonts w:eastAsia="Times New Roman" w:cs="Arial"/>
          <w:sz w:val="18"/>
          <w:szCs w:val="18"/>
          <w:lang w:eastAsia="cs-CZ"/>
        </w:rPr>
        <w:t>,</w:t>
      </w:r>
      <w:r w:rsidRPr="004D016D">
        <w:rPr>
          <w:rFonts w:eastAsia="Times New Roman" w:cs="Arial"/>
          <w:sz w:val="18"/>
          <w:szCs w:val="18"/>
          <w:lang w:eastAsia="cs-CZ"/>
        </w:rPr>
        <w:t xml:space="preserve"> nebude-li možné doručení do datové schránky. Zhotovitel má nárok požadovat úhradu skutečně provedených prací na díle podle míry rozpracovanosti ke dni ukončení </w:t>
      </w:r>
      <w:r w:rsidR="00E24F81">
        <w:rPr>
          <w:rFonts w:eastAsia="Times New Roman" w:cs="Arial"/>
          <w:sz w:val="18"/>
          <w:szCs w:val="18"/>
          <w:lang w:eastAsia="cs-CZ"/>
        </w:rPr>
        <w:t>S</w:t>
      </w:r>
      <w:r w:rsidRPr="004D016D">
        <w:rPr>
          <w:rFonts w:eastAsia="Times New Roman" w:cs="Arial"/>
          <w:sz w:val="18"/>
          <w:szCs w:val="18"/>
          <w:lang w:eastAsia="cs-CZ"/>
        </w:rPr>
        <w:t>mlouvy bez ohledu na jednotlivé dílčí etapy, pokud z harmonogramu plnění vyplývá, že paralelní práce na dílčích etapách jsou možné.</w:t>
      </w:r>
    </w:p>
    <w:p w14:paraId="31CE7D84" w14:textId="77777777" w:rsidR="006018BC" w:rsidRPr="004D016D" w:rsidRDefault="006018BC" w:rsidP="00124FCC">
      <w:pPr>
        <w:keepNext/>
        <w:widowControl w:val="0"/>
        <w:spacing w:before="240" w:after="120" w:line="264" w:lineRule="auto"/>
        <w:ind w:left="539" w:right="425" w:hanging="539"/>
        <w:jc w:val="center"/>
        <w:outlineLvl w:val="0"/>
        <w:rPr>
          <w:rFonts w:eastAsia="Times New Roman" w:cs="Arial"/>
          <w:b/>
          <w:bCs/>
          <w:kern w:val="32"/>
          <w:szCs w:val="18"/>
          <w:u w:val="single"/>
          <w:lang w:eastAsia="cs-CZ"/>
        </w:rPr>
      </w:pPr>
      <w:r w:rsidRPr="004D016D">
        <w:rPr>
          <w:rFonts w:eastAsia="Times New Roman" w:cs="Arial"/>
          <w:b/>
          <w:bCs/>
          <w:kern w:val="32"/>
          <w:szCs w:val="18"/>
          <w:u w:val="single"/>
          <w:lang w:eastAsia="cs-CZ"/>
        </w:rPr>
        <w:t>Článek 6 - Platební podmínky</w:t>
      </w:r>
    </w:p>
    <w:p w14:paraId="59B20B3E" w14:textId="69D1AF08" w:rsidR="006018BC" w:rsidRPr="004D016D" w:rsidRDefault="006018BC" w:rsidP="00944F19">
      <w:pPr>
        <w:spacing w:before="120" w:after="120" w:line="264" w:lineRule="auto"/>
        <w:ind w:left="709" w:right="425" w:hanging="709"/>
        <w:jc w:val="both"/>
        <w:rPr>
          <w:rFonts w:eastAsia="Times New Roman" w:cs="Arial"/>
          <w:sz w:val="18"/>
          <w:szCs w:val="18"/>
          <w:lang w:eastAsia="cs-CZ"/>
        </w:rPr>
      </w:pPr>
      <w:r w:rsidRPr="004D016D">
        <w:rPr>
          <w:rFonts w:eastAsia="Times New Roman" w:cs="Arial"/>
          <w:b/>
          <w:bCs/>
          <w:sz w:val="18"/>
          <w:szCs w:val="18"/>
          <w:lang w:eastAsia="cs-CZ"/>
        </w:rPr>
        <w:t>6.1.</w:t>
      </w:r>
      <w:r w:rsidRPr="004D016D">
        <w:rPr>
          <w:rFonts w:eastAsia="Times New Roman" w:cs="Arial"/>
          <w:b/>
          <w:bCs/>
          <w:sz w:val="18"/>
          <w:szCs w:val="18"/>
          <w:lang w:eastAsia="cs-CZ"/>
        </w:rPr>
        <w:tab/>
      </w:r>
      <w:r w:rsidRPr="004D016D">
        <w:rPr>
          <w:rFonts w:eastAsia="Times New Roman" w:cs="Arial"/>
          <w:sz w:val="18"/>
          <w:szCs w:val="18"/>
          <w:lang w:eastAsia="cs-CZ"/>
        </w:rPr>
        <w:t xml:space="preserve">Úhrada ceny díla bude provedena na základě daňových </w:t>
      </w:r>
      <w:r w:rsidR="0014140B" w:rsidRPr="004D016D">
        <w:rPr>
          <w:rFonts w:eastAsia="Times New Roman" w:cs="Arial"/>
          <w:sz w:val="18"/>
          <w:szCs w:val="18"/>
          <w:lang w:eastAsia="cs-CZ"/>
        </w:rPr>
        <w:t>dokladů – faktur</w:t>
      </w:r>
      <w:r w:rsidRPr="004D016D">
        <w:rPr>
          <w:rFonts w:eastAsia="Times New Roman" w:cs="Arial"/>
          <w:sz w:val="18"/>
          <w:szCs w:val="18"/>
          <w:lang w:eastAsia="cs-CZ"/>
        </w:rPr>
        <w:t xml:space="preserve"> vystavených zhotovitelem, jejichž přílohou bude vždy dokument/y uvedený v čl. 3.2</w:t>
      </w:r>
      <w:r w:rsidR="00275A3A">
        <w:rPr>
          <w:rFonts w:eastAsia="Times New Roman" w:cs="Arial"/>
          <w:sz w:val="18"/>
          <w:szCs w:val="18"/>
          <w:lang w:eastAsia="cs-CZ"/>
        </w:rPr>
        <w:t>.</w:t>
      </w:r>
      <w:r w:rsidRPr="004D016D">
        <w:rPr>
          <w:rFonts w:eastAsia="Times New Roman" w:cs="Arial"/>
          <w:sz w:val="18"/>
          <w:szCs w:val="18"/>
          <w:lang w:eastAsia="cs-CZ"/>
        </w:rPr>
        <w:t xml:space="preserve"> </w:t>
      </w:r>
      <w:r w:rsidR="00275A3A">
        <w:rPr>
          <w:rFonts w:eastAsia="Times New Roman" w:cs="Arial"/>
          <w:sz w:val="18"/>
          <w:szCs w:val="18"/>
          <w:lang w:eastAsia="cs-CZ"/>
        </w:rPr>
        <w:t>S</w:t>
      </w:r>
      <w:r w:rsidRPr="004D016D">
        <w:rPr>
          <w:rFonts w:eastAsia="Times New Roman" w:cs="Arial"/>
          <w:sz w:val="18"/>
          <w:szCs w:val="18"/>
          <w:lang w:eastAsia="cs-CZ"/>
        </w:rPr>
        <w:t xml:space="preserve">mlouvy. Daňový doklad - faktura musí obsahovat náležitosti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adresu pro doručování daňových dokladů uvedenou v záhlaví </w:t>
      </w:r>
      <w:r w:rsidR="00275A3A">
        <w:rPr>
          <w:rFonts w:eastAsia="Times New Roman" w:cs="Arial"/>
          <w:sz w:val="18"/>
          <w:szCs w:val="18"/>
          <w:lang w:eastAsia="cs-CZ"/>
        </w:rPr>
        <w:t>S</w:t>
      </w:r>
      <w:r w:rsidRPr="004D016D">
        <w:rPr>
          <w:rFonts w:eastAsia="Times New Roman" w:cs="Arial"/>
          <w:sz w:val="18"/>
          <w:szCs w:val="18"/>
          <w:lang w:eastAsia="cs-CZ"/>
        </w:rPr>
        <w:t>mlouvy. Oprávněným vrácením daňového dokladu - faktury přestává běžet lhůta splatnosti, celá lhůta běží znovu ode dne doručení opraveného daňového dokladu - faktury.</w:t>
      </w:r>
    </w:p>
    <w:p w14:paraId="1E661EA5" w14:textId="438BE80E" w:rsidR="006018BC" w:rsidRPr="004D016D" w:rsidRDefault="006018BC" w:rsidP="00944F19">
      <w:pPr>
        <w:suppressAutoHyphens/>
        <w:spacing w:before="120" w:after="120" w:line="264" w:lineRule="auto"/>
        <w:ind w:left="709" w:right="425" w:hanging="709"/>
        <w:jc w:val="both"/>
        <w:rPr>
          <w:rFonts w:eastAsia="Times New Roman" w:cs="Arial"/>
          <w:sz w:val="18"/>
          <w:szCs w:val="18"/>
          <w:lang w:eastAsia="cs-CZ"/>
        </w:rPr>
      </w:pPr>
      <w:r w:rsidRPr="004D016D">
        <w:rPr>
          <w:rFonts w:eastAsia="Times New Roman" w:cs="Arial"/>
          <w:b/>
          <w:sz w:val="18"/>
          <w:szCs w:val="18"/>
          <w:lang w:eastAsia="cs-CZ"/>
        </w:rPr>
        <w:t>6.2.</w:t>
      </w:r>
      <w:r w:rsidRPr="004D016D">
        <w:rPr>
          <w:rFonts w:eastAsia="Times New Roman" w:cs="Arial"/>
          <w:sz w:val="18"/>
          <w:szCs w:val="18"/>
          <w:lang w:eastAsia="cs-CZ"/>
        </w:rPr>
        <w:tab/>
        <w:t xml:space="preserve">V návaznosti na plnění termínů pro zpracování díla dle čl. 3. 2. této </w:t>
      </w:r>
      <w:r w:rsidR="00275A3A">
        <w:rPr>
          <w:rFonts w:eastAsia="Times New Roman" w:cs="Arial"/>
          <w:sz w:val="18"/>
          <w:szCs w:val="18"/>
          <w:lang w:eastAsia="cs-CZ"/>
        </w:rPr>
        <w:t>S</w:t>
      </w:r>
      <w:r w:rsidRPr="004D016D">
        <w:rPr>
          <w:rFonts w:eastAsia="Times New Roman" w:cs="Arial"/>
          <w:sz w:val="18"/>
          <w:szCs w:val="18"/>
          <w:lang w:eastAsia="cs-CZ"/>
        </w:rPr>
        <w:t>mlouvy, bude zhotovitel fakturovat cenu takto:</w:t>
      </w:r>
    </w:p>
    <w:p w14:paraId="4EB2609B" w14:textId="7CDF4185" w:rsidR="006018BC" w:rsidRPr="003061E8" w:rsidRDefault="006018BC" w:rsidP="00944F19">
      <w:pPr>
        <w:suppressAutoHyphens/>
        <w:spacing w:before="120" w:after="120" w:line="264" w:lineRule="auto"/>
        <w:ind w:left="709" w:right="425"/>
        <w:jc w:val="both"/>
        <w:rPr>
          <w:rFonts w:eastAsia="Times New Roman" w:cs="Arial"/>
          <w:sz w:val="18"/>
          <w:szCs w:val="18"/>
          <w:lang w:eastAsia="cs-CZ"/>
        </w:rPr>
      </w:pPr>
      <w:r w:rsidRPr="00147AB9">
        <w:rPr>
          <w:rFonts w:eastAsia="Times New Roman" w:cs="Arial"/>
          <w:sz w:val="18"/>
          <w:szCs w:val="18"/>
          <w:lang w:eastAsia="cs-CZ"/>
        </w:rPr>
        <w:t>a)</w:t>
      </w:r>
      <w:r w:rsidR="00124FCC">
        <w:rPr>
          <w:rFonts w:eastAsia="Times New Roman" w:cs="Arial"/>
          <w:b/>
          <w:sz w:val="18"/>
          <w:szCs w:val="18"/>
          <w:lang w:eastAsia="cs-CZ"/>
        </w:rPr>
        <w:t xml:space="preserve"> </w:t>
      </w:r>
      <w:r w:rsidRPr="003061E8">
        <w:rPr>
          <w:rFonts w:eastAsia="Times New Roman" w:cs="Times New Roman"/>
          <w:sz w:val="18"/>
          <w:szCs w:val="18"/>
          <w:lang w:eastAsia="cs-CZ"/>
        </w:rPr>
        <w:t>Předání díla dle odst. 3.2</w:t>
      </w:r>
      <w:r w:rsidR="00275A3A">
        <w:rPr>
          <w:rFonts w:eastAsia="Times New Roman" w:cs="Times New Roman"/>
          <w:sz w:val="18"/>
          <w:szCs w:val="18"/>
          <w:lang w:eastAsia="cs-CZ"/>
        </w:rPr>
        <w:t>.</w:t>
      </w:r>
      <w:r w:rsidRPr="003061E8">
        <w:rPr>
          <w:rFonts w:eastAsia="Times New Roman" w:cs="Times New Roman"/>
          <w:sz w:val="18"/>
          <w:szCs w:val="18"/>
          <w:lang w:eastAsia="cs-CZ"/>
        </w:rPr>
        <w:t xml:space="preserve"> </w:t>
      </w:r>
      <w:r w:rsidR="00E24F81">
        <w:rPr>
          <w:rFonts w:eastAsia="Times New Roman" w:cs="Times New Roman"/>
          <w:sz w:val="18"/>
          <w:szCs w:val="18"/>
          <w:lang w:eastAsia="cs-CZ"/>
        </w:rPr>
        <w:t>S</w:t>
      </w:r>
      <w:r w:rsidRPr="003061E8">
        <w:rPr>
          <w:rFonts w:eastAsia="Times New Roman" w:cs="Times New Roman"/>
          <w:sz w:val="18"/>
          <w:szCs w:val="18"/>
          <w:lang w:eastAsia="cs-CZ"/>
        </w:rPr>
        <w:t xml:space="preserve">mlouvy - </w:t>
      </w:r>
      <w:r w:rsidRPr="003061E8">
        <w:rPr>
          <w:rFonts w:eastAsia="Times New Roman" w:cs="Times New Roman"/>
          <w:b/>
          <w:sz w:val="18"/>
          <w:szCs w:val="18"/>
          <w:lang w:eastAsia="cs-CZ"/>
        </w:rPr>
        <w:t>1. dílčí plnění</w:t>
      </w:r>
      <w:r w:rsidRPr="003061E8">
        <w:rPr>
          <w:rFonts w:eastAsia="Times New Roman" w:cs="Times New Roman"/>
          <w:sz w:val="18"/>
          <w:szCs w:val="18"/>
          <w:lang w:eastAsia="cs-CZ"/>
        </w:rPr>
        <w:t xml:space="preserve"> -</w:t>
      </w:r>
      <w:r w:rsidRPr="003061E8">
        <w:rPr>
          <w:rFonts w:eastAsia="Times New Roman" w:cs="Times New Roman"/>
          <w:b/>
          <w:sz w:val="18"/>
          <w:szCs w:val="18"/>
          <w:lang w:eastAsia="cs-CZ"/>
        </w:rPr>
        <w:t xml:space="preserve"> </w:t>
      </w:r>
      <w:r w:rsidRPr="003061E8">
        <w:rPr>
          <w:rFonts w:eastAsia="Times New Roman" w:cs="Times New Roman"/>
          <w:sz w:val="18"/>
          <w:szCs w:val="18"/>
          <w:lang w:eastAsia="cs-CZ"/>
        </w:rPr>
        <w:t xml:space="preserve">fakturace ceny ve výši </w:t>
      </w:r>
      <w:r w:rsidR="0014140B">
        <w:rPr>
          <w:rFonts w:eastAsia="Times New Roman" w:cs="Times New Roman"/>
          <w:sz w:val="18"/>
          <w:szCs w:val="18"/>
          <w:lang w:eastAsia="cs-CZ"/>
        </w:rPr>
        <w:t>4</w:t>
      </w:r>
      <w:r w:rsidR="003061E8" w:rsidRPr="003061E8">
        <w:rPr>
          <w:rFonts w:eastAsia="Times New Roman" w:cs="Times New Roman"/>
          <w:sz w:val="18"/>
          <w:szCs w:val="18"/>
          <w:lang w:eastAsia="cs-CZ"/>
        </w:rPr>
        <w:t>0</w:t>
      </w:r>
      <w:r w:rsidRPr="003061E8">
        <w:rPr>
          <w:rFonts w:eastAsia="Times New Roman" w:cs="Times New Roman"/>
          <w:sz w:val="18"/>
          <w:szCs w:val="18"/>
          <w:lang w:eastAsia="cs-CZ"/>
        </w:rPr>
        <w:t xml:space="preserve"> % částky uvedené v čl. 5.1</w:t>
      </w:r>
      <w:r w:rsidR="00275A3A">
        <w:rPr>
          <w:rFonts w:eastAsia="Times New Roman" w:cs="Times New Roman"/>
          <w:sz w:val="18"/>
          <w:szCs w:val="18"/>
          <w:lang w:eastAsia="cs-CZ"/>
        </w:rPr>
        <w:t>.</w:t>
      </w:r>
      <w:r w:rsidRPr="003061E8">
        <w:rPr>
          <w:rFonts w:eastAsia="Times New Roman" w:cs="Times New Roman"/>
          <w:sz w:val="18"/>
          <w:szCs w:val="18"/>
          <w:lang w:eastAsia="cs-CZ"/>
        </w:rPr>
        <w:t xml:space="preserve"> </w:t>
      </w:r>
      <w:r w:rsidR="00E24F81">
        <w:rPr>
          <w:rFonts w:eastAsia="Times New Roman" w:cs="Times New Roman"/>
          <w:sz w:val="18"/>
          <w:szCs w:val="18"/>
          <w:lang w:eastAsia="cs-CZ"/>
        </w:rPr>
        <w:t>S</w:t>
      </w:r>
      <w:r w:rsidRPr="003061E8">
        <w:rPr>
          <w:rFonts w:eastAsia="Times New Roman" w:cs="Times New Roman"/>
          <w:sz w:val="18"/>
          <w:szCs w:val="18"/>
          <w:lang w:eastAsia="cs-CZ"/>
        </w:rPr>
        <w:t xml:space="preserve">mlouvy, tj. částka ve výši </w:t>
      </w:r>
      <w:r w:rsidR="0014140B" w:rsidRPr="00BC38B7">
        <w:rPr>
          <w:rFonts w:eastAsia="Times New Roman" w:cs="Arial"/>
          <w:b/>
          <w:bCs/>
          <w:sz w:val="18"/>
          <w:szCs w:val="18"/>
          <w:highlight w:val="yellow"/>
          <w:lang w:eastAsia="cs-CZ"/>
        </w:rPr>
        <w:t>„</w:t>
      </w:r>
      <w:r w:rsidR="0014140B" w:rsidRPr="00BC38B7">
        <w:rPr>
          <w:rFonts w:eastAsia="Times New Roman" w:cs="Arial"/>
          <w:b/>
          <w:bCs/>
          <w:sz w:val="18"/>
          <w:szCs w:val="18"/>
          <w:highlight w:val="yellow"/>
          <w:lang w:val="en-US" w:eastAsia="cs-CZ"/>
        </w:rPr>
        <w:t>[</w:t>
      </w:r>
      <w:proofErr w:type="spellStart"/>
      <w:r w:rsidR="0014140B" w:rsidRPr="00BC38B7">
        <w:rPr>
          <w:rFonts w:eastAsia="Times New Roman" w:cs="Arial"/>
          <w:b/>
          <w:bCs/>
          <w:sz w:val="18"/>
          <w:szCs w:val="18"/>
          <w:highlight w:val="yellow"/>
          <w:lang w:val="en-US" w:eastAsia="cs-CZ"/>
        </w:rPr>
        <w:t>doplní</w:t>
      </w:r>
      <w:proofErr w:type="spellEnd"/>
      <w:r w:rsidR="0014140B" w:rsidRPr="00BC38B7">
        <w:rPr>
          <w:rFonts w:eastAsia="Times New Roman" w:cs="Arial"/>
          <w:b/>
          <w:bCs/>
          <w:sz w:val="18"/>
          <w:szCs w:val="18"/>
          <w:highlight w:val="yellow"/>
          <w:lang w:val="en-US" w:eastAsia="cs-CZ"/>
        </w:rPr>
        <w:t xml:space="preserve"> </w:t>
      </w:r>
      <w:r w:rsidR="0014140B" w:rsidRPr="00BC38B7">
        <w:rPr>
          <w:rFonts w:eastAsia="Times New Roman" w:cs="Arial"/>
          <w:b/>
          <w:bCs/>
          <w:sz w:val="18"/>
          <w:szCs w:val="18"/>
          <w:highlight w:val="yellow"/>
          <w:lang w:eastAsia="cs-CZ"/>
        </w:rPr>
        <w:t>Zhotovitel</w:t>
      </w:r>
      <w:r w:rsidR="0014140B" w:rsidRPr="00BC38B7">
        <w:rPr>
          <w:rFonts w:eastAsia="Times New Roman" w:cs="Arial"/>
          <w:b/>
          <w:bCs/>
          <w:sz w:val="18"/>
          <w:szCs w:val="18"/>
          <w:highlight w:val="yellow"/>
          <w:lang w:val="en-US" w:eastAsia="cs-CZ"/>
        </w:rPr>
        <w:t>]”</w:t>
      </w:r>
      <w:r w:rsidRPr="003061E8">
        <w:rPr>
          <w:rFonts w:eastAsia="Times New Roman" w:cs="Times New Roman"/>
          <w:b/>
          <w:sz w:val="18"/>
          <w:szCs w:val="18"/>
          <w:lang w:eastAsia="cs-CZ"/>
        </w:rPr>
        <w:t>,-</w:t>
      </w:r>
      <w:r w:rsidRPr="003061E8">
        <w:rPr>
          <w:rFonts w:eastAsia="Times New Roman" w:cs="Times New Roman"/>
          <w:sz w:val="18"/>
          <w:szCs w:val="18"/>
          <w:lang w:eastAsia="cs-CZ"/>
        </w:rPr>
        <w:t xml:space="preserve"> Kč (bez DPH)</w:t>
      </w:r>
    </w:p>
    <w:p w14:paraId="2C30EAC8" w14:textId="3D4743A5" w:rsidR="006018BC" w:rsidRDefault="006018BC" w:rsidP="00944F19">
      <w:pPr>
        <w:keepNext/>
        <w:spacing w:after="120" w:line="264" w:lineRule="auto"/>
        <w:ind w:left="709" w:right="425"/>
        <w:jc w:val="both"/>
        <w:outlineLvl w:val="6"/>
        <w:rPr>
          <w:rFonts w:eastAsia="Times New Roman" w:cs="Arial"/>
          <w:sz w:val="18"/>
          <w:szCs w:val="18"/>
          <w:lang w:eastAsia="cs-CZ"/>
        </w:rPr>
      </w:pPr>
      <w:r w:rsidRPr="003061E8">
        <w:rPr>
          <w:rFonts w:eastAsia="Times New Roman" w:cs="Arial"/>
          <w:sz w:val="18"/>
          <w:szCs w:val="18"/>
          <w:lang w:eastAsia="cs-CZ"/>
        </w:rPr>
        <w:t>b) Předání díla dle odst. 3.2</w:t>
      </w:r>
      <w:r w:rsidR="00275A3A">
        <w:rPr>
          <w:rFonts w:eastAsia="Times New Roman" w:cs="Arial"/>
          <w:sz w:val="18"/>
          <w:szCs w:val="18"/>
          <w:lang w:eastAsia="cs-CZ"/>
        </w:rPr>
        <w:t>.</w:t>
      </w:r>
      <w:r w:rsidRPr="003061E8">
        <w:rPr>
          <w:rFonts w:eastAsia="Times New Roman" w:cs="Arial"/>
          <w:sz w:val="18"/>
          <w:szCs w:val="18"/>
          <w:lang w:eastAsia="cs-CZ"/>
        </w:rPr>
        <w:t xml:space="preserve"> </w:t>
      </w:r>
      <w:r w:rsidR="00072FCC">
        <w:rPr>
          <w:rFonts w:eastAsia="Times New Roman" w:cs="Arial"/>
          <w:sz w:val="18"/>
          <w:szCs w:val="18"/>
          <w:lang w:eastAsia="cs-CZ"/>
        </w:rPr>
        <w:t>S</w:t>
      </w:r>
      <w:r w:rsidR="00072FCC" w:rsidRPr="003061E8">
        <w:rPr>
          <w:rFonts w:eastAsia="Times New Roman" w:cs="Arial"/>
          <w:sz w:val="18"/>
          <w:szCs w:val="18"/>
          <w:lang w:eastAsia="cs-CZ"/>
        </w:rPr>
        <w:t xml:space="preserve">mlouvy </w:t>
      </w:r>
      <w:r w:rsidRPr="003061E8">
        <w:rPr>
          <w:rFonts w:eastAsia="Times New Roman" w:cs="Arial"/>
          <w:sz w:val="18"/>
          <w:szCs w:val="18"/>
          <w:lang w:eastAsia="cs-CZ"/>
        </w:rPr>
        <w:t xml:space="preserve">- </w:t>
      </w:r>
      <w:r w:rsidRPr="003061E8">
        <w:rPr>
          <w:rFonts w:eastAsia="Times New Roman" w:cs="Arial"/>
          <w:b/>
          <w:sz w:val="18"/>
          <w:szCs w:val="18"/>
          <w:lang w:eastAsia="cs-CZ"/>
        </w:rPr>
        <w:t>2. dílčí plnění -</w:t>
      </w:r>
      <w:r w:rsidRPr="003061E8">
        <w:rPr>
          <w:rFonts w:eastAsia="Times New Roman" w:cs="Arial"/>
          <w:i/>
          <w:sz w:val="18"/>
          <w:szCs w:val="18"/>
          <w:lang w:eastAsia="cs-CZ"/>
        </w:rPr>
        <w:t xml:space="preserve"> </w:t>
      </w:r>
      <w:r w:rsidRPr="003061E8">
        <w:rPr>
          <w:rFonts w:eastAsia="Times New Roman" w:cs="Arial"/>
          <w:sz w:val="18"/>
          <w:szCs w:val="18"/>
          <w:lang w:eastAsia="cs-CZ"/>
        </w:rPr>
        <w:t xml:space="preserve">fakturace ceny ve výši </w:t>
      </w:r>
      <w:r w:rsidR="003A3A33">
        <w:rPr>
          <w:rFonts w:eastAsia="Times New Roman" w:cs="Arial"/>
          <w:sz w:val="18"/>
          <w:szCs w:val="18"/>
          <w:lang w:eastAsia="cs-CZ"/>
        </w:rPr>
        <w:t>4</w:t>
      </w:r>
      <w:r w:rsidR="003061E8" w:rsidRPr="003061E8">
        <w:rPr>
          <w:rFonts w:eastAsia="Times New Roman" w:cs="Arial"/>
          <w:sz w:val="18"/>
          <w:szCs w:val="18"/>
          <w:lang w:eastAsia="cs-CZ"/>
        </w:rPr>
        <w:t>0</w:t>
      </w:r>
      <w:r w:rsidRPr="003061E8">
        <w:rPr>
          <w:rFonts w:eastAsia="Times New Roman" w:cs="Arial"/>
          <w:sz w:val="18"/>
          <w:szCs w:val="18"/>
          <w:lang w:eastAsia="cs-CZ"/>
        </w:rPr>
        <w:t xml:space="preserve"> % částky uvedené v čl. 5.1</w:t>
      </w:r>
      <w:r w:rsidR="00275A3A">
        <w:rPr>
          <w:rFonts w:eastAsia="Times New Roman" w:cs="Arial"/>
          <w:sz w:val="18"/>
          <w:szCs w:val="18"/>
          <w:lang w:eastAsia="cs-CZ"/>
        </w:rPr>
        <w:t>.</w:t>
      </w:r>
      <w:r w:rsidRPr="003061E8">
        <w:rPr>
          <w:rFonts w:eastAsia="Times New Roman" w:cs="Arial"/>
          <w:sz w:val="18"/>
          <w:szCs w:val="18"/>
          <w:lang w:eastAsia="cs-CZ"/>
        </w:rPr>
        <w:t xml:space="preserve"> </w:t>
      </w:r>
      <w:r w:rsidR="00E24F81">
        <w:rPr>
          <w:rFonts w:eastAsia="Times New Roman" w:cs="Arial"/>
          <w:sz w:val="18"/>
          <w:szCs w:val="18"/>
          <w:lang w:eastAsia="cs-CZ"/>
        </w:rPr>
        <w:t>S</w:t>
      </w:r>
      <w:r w:rsidRPr="003061E8">
        <w:rPr>
          <w:rFonts w:eastAsia="Times New Roman" w:cs="Arial"/>
          <w:sz w:val="18"/>
          <w:szCs w:val="18"/>
          <w:lang w:eastAsia="cs-CZ"/>
        </w:rPr>
        <w:t>mlouvy,</w:t>
      </w:r>
      <w:r w:rsidRPr="003061E8">
        <w:rPr>
          <w:rFonts w:eastAsia="Times New Roman" w:cs="Arial"/>
          <w:i/>
          <w:sz w:val="18"/>
          <w:szCs w:val="18"/>
          <w:lang w:eastAsia="cs-CZ"/>
        </w:rPr>
        <w:t xml:space="preserve"> </w:t>
      </w:r>
      <w:r w:rsidRPr="003061E8">
        <w:rPr>
          <w:rFonts w:eastAsia="Times New Roman" w:cs="Arial"/>
          <w:sz w:val="18"/>
          <w:szCs w:val="18"/>
          <w:lang w:eastAsia="cs-CZ"/>
        </w:rPr>
        <w:t xml:space="preserve">tj. částka ve výši </w:t>
      </w:r>
      <w:r w:rsidR="0014140B" w:rsidRPr="00BC38B7">
        <w:rPr>
          <w:rFonts w:eastAsia="Times New Roman" w:cs="Arial"/>
          <w:b/>
          <w:bCs/>
          <w:sz w:val="18"/>
          <w:szCs w:val="18"/>
          <w:highlight w:val="yellow"/>
          <w:lang w:eastAsia="cs-CZ"/>
        </w:rPr>
        <w:t>„</w:t>
      </w:r>
      <w:r w:rsidR="0014140B" w:rsidRPr="00BC38B7">
        <w:rPr>
          <w:rFonts w:eastAsia="Times New Roman" w:cs="Arial"/>
          <w:b/>
          <w:bCs/>
          <w:sz w:val="18"/>
          <w:szCs w:val="18"/>
          <w:highlight w:val="yellow"/>
          <w:lang w:val="en-US" w:eastAsia="cs-CZ"/>
        </w:rPr>
        <w:t>[</w:t>
      </w:r>
      <w:proofErr w:type="spellStart"/>
      <w:r w:rsidR="0014140B" w:rsidRPr="00BC38B7">
        <w:rPr>
          <w:rFonts w:eastAsia="Times New Roman" w:cs="Arial"/>
          <w:b/>
          <w:bCs/>
          <w:sz w:val="18"/>
          <w:szCs w:val="18"/>
          <w:highlight w:val="yellow"/>
          <w:lang w:val="en-US" w:eastAsia="cs-CZ"/>
        </w:rPr>
        <w:t>doplní</w:t>
      </w:r>
      <w:proofErr w:type="spellEnd"/>
      <w:r w:rsidR="0014140B" w:rsidRPr="00BC38B7">
        <w:rPr>
          <w:rFonts w:eastAsia="Times New Roman" w:cs="Arial"/>
          <w:b/>
          <w:bCs/>
          <w:sz w:val="18"/>
          <w:szCs w:val="18"/>
          <w:highlight w:val="yellow"/>
          <w:lang w:val="en-US" w:eastAsia="cs-CZ"/>
        </w:rPr>
        <w:t xml:space="preserve"> </w:t>
      </w:r>
      <w:r w:rsidR="0014140B" w:rsidRPr="00BC38B7">
        <w:rPr>
          <w:rFonts w:eastAsia="Times New Roman" w:cs="Arial"/>
          <w:b/>
          <w:bCs/>
          <w:sz w:val="18"/>
          <w:szCs w:val="18"/>
          <w:highlight w:val="yellow"/>
          <w:lang w:eastAsia="cs-CZ"/>
        </w:rPr>
        <w:t>Zhotovitel</w:t>
      </w:r>
      <w:r w:rsidR="0014140B" w:rsidRPr="00BC38B7">
        <w:rPr>
          <w:rFonts w:eastAsia="Times New Roman" w:cs="Arial"/>
          <w:b/>
          <w:bCs/>
          <w:sz w:val="18"/>
          <w:szCs w:val="18"/>
          <w:highlight w:val="yellow"/>
          <w:lang w:val="en-US" w:eastAsia="cs-CZ"/>
        </w:rPr>
        <w:t>]”</w:t>
      </w:r>
      <w:r w:rsidRPr="003061E8">
        <w:rPr>
          <w:rFonts w:eastAsia="Times New Roman" w:cs="Arial"/>
          <w:b/>
          <w:bCs/>
          <w:sz w:val="18"/>
          <w:szCs w:val="18"/>
          <w:lang w:eastAsia="cs-CZ"/>
        </w:rPr>
        <w:t>,-</w:t>
      </w:r>
      <w:r w:rsidRPr="003061E8">
        <w:rPr>
          <w:rFonts w:eastAsia="Times New Roman" w:cs="Arial"/>
          <w:b/>
          <w:bCs/>
          <w:i/>
          <w:sz w:val="18"/>
          <w:szCs w:val="18"/>
          <w:lang w:eastAsia="cs-CZ"/>
        </w:rPr>
        <w:t xml:space="preserve"> </w:t>
      </w:r>
      <w:r w:rsidRPr="003061E8">
        <w:rPr>
          <w:rFonts w:eastAsia="Times New Roman" w:cs="Arial"/>
          <w:sz w:val="18"/>
          <w:szCs w:val="18"/>
          <w:lang w:eastAsia="cs-CZ"/>
        </w:rPr>
        <w:t>Kč (bez DPH)</w:t>
      </w:r>
    </w:p>
    <w:p w14:paraId="7AF5E53B" w14:textId="63E0E33B" w:rsidR="0014140B" w:rsidRPr="003061E8" w:rsidRDefault="0014140B" w:rsidP="0014140B">
      <w:pPr>
        <w:keepNext/>
        <w:spacing w:after="120" w:line="264" w:lineRule="auto"/>
        <w:ind w:left="709" w:right="425"/>
        <w:jc w:val="both"/>
        <w:outlineLvl w:val="6"/>
        <w:rPr>
          <w:rFonts w:eastAsia="Times New Roman" w:cs="Arial"/>
          <w:sz w:val="18"/>
          <w:szCs w:val="18"/>
          <w:lang w:eastAsia="cs-CZ"/>
        </w:rPr>
      </w:pPr>
      <w:r>
        <w:rPr>
          <w:rFonts w:eastAsia="Times New Roman" w:cs="Arial"/>
          <w:sz w:val="18"/>
          <w:szCs w:val="18"/>
          <w:lang w:eastAsia="cs-CZ"/>
        </w:rPr>
        <w:t>c</w:t>
      </w:r>
      <w:r w:rsidRPr="003061E8">
        <w:rPr>
          <w:rFonts w:eastAsia="Times New Roman" w:cs="Arial"/>
          <w:sz w:val="18"/>
          <w:szCs w:val="18"/>
          <w:lang w:eastAsia="cs-CZ"/>
        </w:rPr>
        <w:t>) Předání díla dle odst. 3.2</w:t>
      </w:r>
      <w:r>
        <w:rPr>
          <w:rFonts w:eastAsia="Times New Roman" w:cs="Arial"/>
          <w:sz w:val="18"/>
          <w:szCs w:val="18"/>
          <w:lang w:eastAsia="cs-CZ"/>
        </w:rPr>
        <w:t>.</w:t>
      </w:r>
      <w:r w:rsidRPr="003061E8">
        <w:rPr>
          <w:rFonts w:eastAsia="Times New Roman" w:cs="Arial"/>
          <w:sz w:val="18"/>
          <w:szCs w:val="18"/>
          <w:lang w:eastAsia="cs-CZ"/>
        </w:rPr>
        <w:t xml:space="preserve"> </w:t>
      </w:r>
      <w:r w:rsidR="00072FCC">
        <w:rPr>
          <w:rFonts w:eastAsia="Times New Roman" w:cs="Arial"/>
          <w:sz w:val="18"/>
          <w:szCs w:val="18"/>
          <w:lang w:eastAsia="cs-CZ"/>
        </w:rPr>
        <w:t>S</w:t>
      </w:r>
      <w:r w:rsidR="00072FCC" w:rsidRPr="003061E8">
        <w:rPr>
          <w:rFonts w:eastAsia="Times New Roman" w:cs="Arial"/>
          <w:sz w:val="18"/>
          <w:szCs w:val="18"/>
          <w:lang w:eastAsia="cs-CZ"/>
        </w:rPr>
        <w:t xml:space="preserve">mlouvy </w:t>
      </w:r>
      <w:r w:rsidRPr="003061E8">
        <w:rPr>
          <w:rFonts w:eastAsia="Times New Roman" w:cs="Arial"/>
          <w:sz w:val="18"/>
          <w:szCs w:val="18"/>
          <w:lang w:eastAsia="cs-CZ"/>
        </w:rPr>
        <w:t xml:space="preserve">- </w:t>
      </w:r>
      <w:r>
        <w:rPr>
          <w:rFonts w:eastAsia="Times New Roman" w:cs="Arial"/>
          <w:b/>
          <w:sz w:val="18"/>
          <w:szCs w:val="18"/>
          <w:lang w:eastAsia="cs-CZ"/>
        </w:rPr>
        <w:t>3</w:t>
      </w:r>
      <w:r w:rsidRPr="003061E8">
        <w:rPr>
          <w:rFonts w:eastAsia="Times New Roman" w:cs="Arial"/>
          <w:b/>
          <w:sz w:val="18"/>
          <w:szCs w:val="18"/>
          <w:lang w:eastAsia="cs-CZ"/>
        </w:rPr>
        <w:t>. dílčí plnění -</w:t>
      </w:r>
      <w:r>
        <w:rPr>
          <w:rFonts w:eastAsia="Times New Roman" w:cs="Arial"/>
          <w:i/>
          <w:sz w:val="18"/>
          <w:szCs w:val="18"/>
          <w:lang w:eastAsia="cs-CZ"/>
        </w:rPr>
        <w:t xml:space="preserve"> </w:t>
      </w:r>
      <w:r w:rsidRPr="003061E8">
        <w:rPr>
          <w:rFonts w:eastAsia="Times New Roman" w:cs="Arial"/>
          <w:sz w:val="18"/>
          <w:szCs w:val="18"/>
          <w:lang w:eastAsia="cs-CZ"/>
        </w:rPr>
        <w:t xml:space="preserve">fakturace ceny ve výši </w:t>
      </w:r>
      <w:r w:rsidR="003A3A33">
        <w:rPr>
          <w:rFonts w:eastAsia="Times New Roman" w:cs="Arial"/>
          <w:sz w:val="18"/>
          <w:szCs w:val="18"/>
          <w:lang w:eastAsia="cs-CZ"/>
        </w:rPr>
        <w:t>2</w:t>
      </w:r>
      <w:r w:rsidRPr="003061E8">
        <w:rPr>
          <w:rFonts w:eastAsia="Times New Roman" w:cs="Arial"/>
          <w:sz w:val="18"/>
          <w:szCs w:val="18"/>
          <w:lang w:eastAsia="cs-CZ"/>
        </w:rPr>
        <w:t>0 % částky uvedené v čl. 5.1</w:t>
      </w:r>
      <w:r>
        <w:rPr>
          <w:rFonts w:eastAsia="Times New Roman" w:cs="Arial"/>
          <w:sz w:val="18"/>
          <w:szCs w:val="18"/>
          <w:lang w:eastAsia="cs-CZ"/>
        </w:rPr>
        <w:t>.</w:t>
      </w:r>
      <w:r w:rsidRPr="003061E8">
        <w:rPr>
          <w:rFonts w:eastAsia="Times New Roman" w:cs="Arial"/>
          <w:sz w:val="18"/>
          <w:szCs w:val="18"/>
          <w:lang w:eastAsia="cs-CZ"/>
        </w:rPr>
        <w:t xml:space="preserve"> </w:t>
      </w:r>
      <w:r>
        <w:rPr>
          <w:rFonts w:eastAsia="Times New Roman" w:cs="Arial"/>
          <w:sz w:val="18"/>
          <w:szCs w:val="18"/>
          <w:lang w:eastAsia="cs-CZ"/>
        </w:rPr>
        <w:t>S</w:t>
      </w:r>
      <w:r w:rsidRPr="003061E8">
        <w:rPr>
          <w:rFonts w:eastAsia="Times New Roman" w:cs="Arial"/>
          <w:sz w:val="18"/>
          <w:szCs w:val="18"/>
          <w:lang w:eastAsia="cs-CZ"/>
        </w:rPr>
        <w:t>mlouvy,</w:t>
      </w:r>
      <w:r w:rsidRPr="003061E8">
        <w:rPr>
          <w:rFonts w:eastAsia="Times New Roman" w:cs="Arial"/>
          <w:i/>
          <w:sz w:val="18"/>
          <w:szCs w:val="18"/>
          <w:lang w:eastAsia="cs-CZ"/>
        </w:rPr>
        <w:t xml:space="preserve"> </w:t>
      </w:r>
      <w:r w:rsidRPr="003061E8">
        <w:rPr>
          <w:rFonts w:eastAsia="Times New Roman" w:cs="Arial"/>
          <w:sz w:val="18"/>
          <w:szCs w:val="18"/>
          <w:lang w:eastAsia="cs-CZ"/>
        </w:rPr>
        <w:t xml:space="preserve">tj. částka ve výši </w:t>
      </w:r>
      <w:r w:rsidRPr="00BC38B7">
        <w:rPr>
          <w:rFonts w:eastAsia="Times New Roman" w:cs="Arial"/>
          <w:b/>
          <w:bCs/>
          <w:sz w:val="18"/>
          <w:szCs w:val="18"/>
          <w:highlight w:val="yellow"/>
          <w:lang w:eastAsia="cs-CZ"/>
        </w:rPr>
        <w:t>„</w:t>
      </w:r>
      <w:r w:rsidRPr="00BC38B7">
        <w:rPr>
          <w:rFonts w:eastAsia="Times New Roman" w:cs="Arial"/>
          <w:b/>
          <w:bCs/>
          <w:sz w:val="18"/>
          <w:szCs w:val="18"/>
          <w:highlight w:val="yellow"/>
          <w:lang w:val="en-US" w:eastAsia="cs-CZ"/>
        </w:rPr>
        <w:t>[</w:t>
      </w:r>
      <w:proofErr w:type="spellStart"/>
      <w:r w:rsidRPr="00BC38B7">
        <w:rPr>
          <w:rFonts w:eastAsia="Times New Roman" w:cs="Arial"/>
          <w:b/>
          <w:bCs/>
          <w:sz w:val="18"/>
          <w:szCs w:val="18"/>
          <w:highlight w:val="yellow"/>
          <w:lang w:val="en-US" w:eastAsia="cs-CZ"/>
        </w:rPr>
        <w:t>doplní</w:t>
      </w:r>
      <w:proofErr w:type="spellEnd"/>
      <w:r w:rsidRPr="00BC38B7">
        <w:rPr>
          <w:rFonts w:eastAsia="Times New Roman" w:cs="Arial"/>
          <w:b/>
          <w:bCs/>
          <w:sz w:val="18"/>
          <w:szCs w:val="18"/>
          <w:highlight w:val="yellow"/>
          <w:lang w:val="en-US" w:eastAsia="cs-CZ"/>
        </w:rPr>
        <w:t xml:space="preserve"> </w:t>
      </w:r>
      <w:r w:rsidRPr="00BC38B7">
        <w:rPr>
          <w:rFonts w:eastAsia="Times New Roman" w:cs="Arial"/>
          <w:b/>
          <w:bCs/>
          <w:sz w:val="18"/>
          <w:szCs w:val="18"/>
          <w:highlight w:val="yellow"/>
          <w:lang w:eastAsia="cs-CZ"/>
        </w:rPr>
        <w:t>Zhotovitel</w:t>
      </w:r>
      <w:r w:rsidRPr="00BC38B7">
        <w:rPr>
          <w:rFonts w:eastAsia="Times New Roman" w:cs="Arial"/>
          <w:b/>
          <w:bCs/>
          <w:sz w:val="18"/>
          <w:szCs w:val="18"/>
          <w:highlight w:val="yellow"/>
          <w:lang w:val="en-US" w:eastAsia="cs-CZ"/>
        </w:rPr>
        <w:t>]”</w:t>
      </w:r>
      <w:r w:rsidRPr="003061E8">
        <w:rPr>
          <w:rFonts w:eastAsia="Times New Roman" w:cs="Arial"/>
          <w:b/>
          <w:bCs/>
          <w:sz w:val="18"/>
          <w:szCs w:val="18"/>
          <w:lang w:eastAsia="cs-CZ"/>
        </w:rPr>
        <w:t>,-</w:t>
      </w:r>
      <w:r w:rsidRPr="003061E8">
        <w:rPr>
          <w:rFonts w:eastAsia="Times New Roman" w:cs="Arial"/>
          <w:b/>
          <w:bCs/>
          <w:i/>
          <w:sz w:val="18"/>
          <w:szCs w:val="18"/>
          <w:lang w:eastAsia="cs-CZ"/>
        </w:rPr>
        <w:t xml:space="preserve"> </w:t>
      </w:r>
      <w:r w:rsidRPr="003061E8">
        <w:rPr>
          <w:rFonts w:eastAsia="Times New Roman" w:cs="Arial"/>
          <w:sz w:val="18"/>
          <w:szCs w:val="18"/>
          <w:lang w:eastAsia="cs-CZ"/>
        </w:rPr>
        <w:t>Kč (bez DPH)</w:t>
      </w:r>
    </w:p>
    <w:p w14:paraId="6BABD7A4" w14:textId="3DDB12A7" w:rsidR="006018BC" w:rsidRPr="003061E8" w:rsidRDefault="006018BC" w:rsidP="00944F19">
      <w:pPr>
        <w:suppressAutoHyphens/>
        <w:spacing w:before="120" w:after="120" w:line="264" w:lineRule="auto"/>
        <w:ind w:left="709" w:right="425"/>
        <w:jc w:val="both"/>
        <w:rPr>
          <w:rFonts w:eastAsia="Times New Roman" w:cs="Arial"/>
          <w:sz w:val="18"/>
          <w:szCs w:val="18"/>
          <w:lang w:eastAsia="cs-CZ"/>
        </w:rPr>
      </w:pPr>
      <w:r w:rsidRPr="003061E8">
        <w:rPr>
          <w:rFonts w:eastAsia="Times New Roman" w:cs="Arial"/>
          <w:sz w:val="18"/>
          <w:szCs w:val="18"/>
          <w:lang w:eastAsia="cs-CZ"/>
        </w:rPr>
        <w:t>Daň z přidané hodnoty (dále jen „</w:t>
      </w:r>
      <w:r w:rsidRPr="00147AB9">
        <w:rPr>
          <w:rFonts w:eastAsia="Times New Roman" w:cs="Arial"/>
          <w:b/>
          <w:i/>
          <w:sz w:val="18"/>
          <w:szCs w:val="18"/>
          <w:lang w:eastAsia="cs-CZ"/>
        </w:rPr>
        <w:t>DPH</w:t>
      </w:r>
      <w:r w:rsidRPr="003061E8">
        <w:rPr>
          <w:rFonts w:eastAsia="Times New Roman" w:cs="Arial"/>
          <w:sz w:val="18"/>
          <w:szCs w:val="18"/>
          <w:lang w:eastAsia="cs-CZ"/>
        </w:rPr>
        <w:t>“) bude zhotovitelem účtována v souladu s příslušnými ustanoveními zákona č. 235/2004 Sb., o dani z přidané hodnoty, v platném znění (dále jen „</w:t>
      </w:r>
      <w:r w:rsidRPr="00147AB9">
        <w:rPr>
          <w:rFonts w:eastAsia="Times New Roman" w:cs="Arial"/>
          <w:b/>
          <w:i/>
          <w:sz w:val="18"/>
          <w:szCs w:val="18"/>
          <w:lang w:eastAsia="cs-CZ"/>
        </w:rPr>
        <w:t>zákon o DPH</w:t>
      </w:r>
      <w:r w:rsidRPr="003061E8">
        <w:rPr>
          <w:rFonts w:eastAsia="Times New Roman" w:cs="Arial"/>
          <w:sz w:val="18"/>
          <w:szCs w:val="18"/>
          <w:lang w:eastAsia="cs-CZ"/>
        </w:rPr>
        <w:t>“).</w:t>
      </w:r>
    </w:p>
    <w:p w14:paraId="3A7C9861" w14:textId="103E0423" w:rsidR="006018BC" w:rsidRDefault="006018BC" w:rsidP="00944F19">
      <w:pPr>
        <w:spacing w:before="120" w:after="120" w:line="264" w:lineRule="auto"/>
        <w:ind w:left="709" w:right="425" w:hanging="709"/>
        <w:jc w:val="both"/>
        <w:rPr>
          <w:rFonts w:eastAsia="Times New Roman" w:cs="Arial"/>
          <w:sz w:val="18"/>
          <w:szCs w:val="18"/>
          <w:lang w:eastAsia="cs-CZ"/>
        </w:rPr>
      </w:pPr>
      <w:r w:rsidRPr="00F055FA">
        <w:rPr>
          <w:rFonts w:eastAsia="Times New Roman" w:cs="Arial"/>
          <w:b/>
          <w:bCs/>
          <w:sz w:val="18"/>
          <w:szCs w:val="18"/>
          <w:lang w:eastAsia="cs-CZ"/>
        </w:rPr>
        <w:t>6.3.</w:t>
      </w:r>
      <w:r w:rsidRPr="00F055FA">
        <w:rPr>
          <w:rFonts w:eastAsia="Times New Roman" w:cs="Arial"/>
          <w:b/>
          <w:bCs/>
          <w:sz w:val="18"/>
          <w:szCs w:val="18"/>
          <w:lang w:eastAsia="cs-CZ"/>
        </w:rPr>
        <w:tab/>
      </w:r>
      <w:r w:rsidRPr="00F055FA">
        <w:rPr>
          <w:rFonts w:eastAsia="Times New Roman" w:cs="Arial"/>
          <w:sz w:val="18"/>
          <w:szCs w:val="18"/>
          <w:lang w:eastAsia="cs-CZ"/>
        </w:rPr>
        <w:t xml:space="preserve">Splatnost daňových dokladů je s ohledem na povahu závazku 60 dnů od data doručení řádného daňového dokladu objednateli. Den úhrady je vždy dnem odepsání předmětné částky z účtu objednatele. Není-li touto </w:t>
      </w:r>
      <w:r w:rsidR="00E24F81">
        <w:rPr>
          <w:rFonts w:eastAsia="Times New Roman" w:cs="Arial"/>
          <w:sz w:val="18"/>
          <w:szCs w:val="18"/>
          <w:lang w:eastAsia="cs-CZ"/>
        </w:rPr>
        <w:t>S</w:t>
      </w:r>
      <w:r w:rsidRPr="00F055FA">
        <w:rPr>
          <w:rFonts w:eastAsia="Times New Roman" w:cs="Arial"/>
          <w:sz w:val="18"/>
          <w:szCs w:val="18"/>
          <w:lang w:eastAsia="cs-CZ"/>
        </w:rPr>
        <w:t>mlouvou stanoveno jinak, je zhotovitel povinen vystavit daňový doklad do 15 dnů ode dne, kdy vznikla povinnost přiznat DPH, nebo přiznat uskutečnění plnění, a doručit jej neprodleně objednateli</w:t>
      </w:r>
      <w:r w:rsidR="00E24F81">
        <w:rPr>
          <w:rFonts w:eastAsia="Times New Roman" w:cs="Arial"/>
          <w:sz w:val="18"/>
          <w:szCs w:val="18"/>
          <w:lang w:eastAsia="cs-CZ"/>
        </w:rPr>
        <w:t>,</w:t>
      </w:r>
      <w:r w:rsidRPr="00F055FA">
        <w:rPr>
          <w:rFonts w:eastAsia="Times New Roman" w:cs="Arial"/>
          <w:sz w:val="18"/>
          <w:szCs w:val="18"/>
          <w:lang w:eastAsia="cs-CZ"/>
        </w:rPr>
        <w:t xml:space="preserve"> a objednatel se zavazuje předmětnou částku uhradit. </w:t>
      </w:r>
    </w:p>
    <w:p w14:paraId="3631697D" w14:textId="77777777" w:rsidR="0014140B" w:rsidRPr="00F055FA" w:rsidRDefault="0014140B" w:rsidP="00944F19">
      <w:pPr>
        <w:spacing w:before="120" w:after="120" w:line="264" w:lineRule="auto"/>
        <w:ind w:left="709" w:right="425" w:hanging="709"/>
        <w:jc w:val="both"/>
        <w:rPr>
          <w:rFonts w:eastAsia="Times New Roman" w:cs="Arial"/>
          <w:sz w:val="18"/>
          <w:szCs w:val="18"/>
          <w:lang w:eastAsia="cs-CZ"/>
        </w:rPr>
      </w:pPr>
    </w:p>
    <w:p w14:paraId="58EE86FF" w14:textId="77777777" w:rsidR="006018BC" w:rsidRPr="00F055FA" w:rsidRDefault="006018BC" w:rsidP="00944F19">
      <w:pPr>
        <w:spacing w:after="0" w:line="264" w:lineRule="auto"/>
        <w:ind w:left="709" w:right="425" w:hanging="709"/>
        <w:jc w:val="both"/>
        <w:rPr>
          <w:rFonts w:eastAsia="Times New Roman" w:cs="Arial"/>
          <w:sz w:val="18"/>
          <w:szCs w:val="18"/>
          <w:lang w:eastAsia="cs-CZ"/>
        </w:rPr>
      </w:pPr>
      <w:r w:rsidRPr="00F055FA">
        <w:rPr>
          <w:rFonts w:eastAsia="Times New Roman" w:cs="Arial"/>
          <w:b/>
          <w:bCs/>
          <w:sz w:val="18"/>
          <w:szCs w:val="18"/>
          <w:lang w:eastAsia="cs-CZ"/>
        </w:rPr>
        <w:lastRenderedPageBreak/>
        <w:t>6.</w:t>
      </w:r>
      <w:r w:rsidRPr="00F055FA">
        <w:rPr>
          <w:rFonts w:eastAsia="Times New Roman" w:cs="Arial"/>
          <w:b/>
          <w:sz w:val="18"/>
          <w:szCs w:val="18"/>
          <w:lang w:eastAsia="cs-CZ"/>
        </w:rPr>
        <w:t>4.</w:t>
      </w:r>
      <w:r w:rsidRPr="00F055FA">
        <w:rPr>
          <w:rFonts w:eastAsia="Times New Roman" w:cs="Arial"/>
          <w:sz w:val="18"/>
          <w:szCs w:val="18"/>
          <w:lang w:eastAsia="cs-CZ"/>
        </w:rPr>
        <w:tab/>
        <w:t xml:space="preserve">Objednatel může poskytnout zhotoviteli zálohu. Na poskytnutí zálohy však nemá zhotovitel nárok. Celkovou výši zálohy, počet a načasování splátek (pokud jich bude více než jedna), použité měny, splatnost a ostatní podmínky zálohy je objednatel oprávněn jednostranně stanovit v souladu s jeho možnostmi takovou zálohu poskytnout. </w:t>
      </w:r>
    </w:p>
    <w:p w14:paraId="51BDC299" w14:textId="0C04EFE5" w:rsidR="006018BC" w:rsidRDefault="006018BC" w:rsidP="00944F19">
      <w:pPr>
        <w:tabs>
          <w:tab w:val="left" w:pos="3544"/>
        </w:tabs>
        <w:spacing w:before="120" w:after="120" w:line="264" w:lineRule="auto"/>
        <w:ind w:left="709" w:right="425" w:hanging="709"/>
        <w:jc w:val="both"/>
        <w:rPr>
          <w:rFonts w:eastAsia="Times New Roman" w:cs="Arial"/>
          <w:bCs/>
          <w:sz w:val="18"/>
          <w:szCs w:val="18"/>
          <w:lang w:eastAsia="cs-CZ"/>
        </w:rPr>
      </w:pPr>
      <w:r w:rsidRPr="00F055FA">
        <w:rPr>
          <w:rFonts w:eastAsia="Times New Roman" w:cs="Arial"/>
          <w:b/>
          <w:bCs/>
          <w:sz w:val="18"/>
          <w:szCs w:val="18"/>
          <w:lang w:eastAsia="cs-CZ"/>
        </w:rPr>
        <w:t>6.5.</w:t>
      </w:r>
      <w:r w:rsidRPr="00F055FA">
        <w:rPr>
          <w:rFonts w:eastAsia="Times New Roman" w:cs="Arial"/>
          <w:b/>
          <w:bCs/>
          <w:sz w:val="18"/>
          <w:szCs w:val="18"/>
          <w:lang w:eastAsia="cs-CZ"/>
        </w:rPr>
        <w:tab/>
      </w:r>
      <w:r w:rsidRPr="00F055FA">
        <w:rPr>
          <w:rFonts w:eastAsia="Times New Roman" w:cs="Arial"/>
          <w:bCs/>
          <w:sz w:val="18"/>
          <w:szCs w:val="18"/>
          <w:lang w:eastAsia="cs-CZ"/>
        </w:rPr>
        <w:t xml:space="preserve">Stane-li se zhotovitel nespolehlivým plátcem ve smyslu </w:t>
      </w:r>
      <w:proofErr w:type="spellStart"/>
      <w:r w:rsidR="00275A3A">
        <w:rPr>
          <w:rFonts w:eastAsia="Times New Roman" w:cs="Arial"/>
          <w:bCs/>
          <w:sz w:val="18"/>
          <w:szCs w:val="18"/>
          <w:lang w:eastAsia="cs-CZ"/>
        </w:rPr>
        <w:t>ust</w:t>
      </w:r>
      <w:proofErr w:type="spellEnd"/>
      <w:r w:rsidR="00275A3A">
        <w:rPr>
          <w:rFonts w:eastAsia="Times New Roman" w:cs="Arial"/>
          <w:bCs/>
          <w:sz w:val="18"/>
          <w:szCs w:val="18"/>
          <w:lang w:eastAsia="cs-CZ"/>
        </w:rPr>
        <w:t>.</w:t>
      </w:r>
      <w:r w:rsidR="00F559DD">
        <w:rPr>
          <w:rFonts w:eastAsia="Times New Roman" w:cs="Arial"/>
          <w:bCs/>
          <w:sz w:val="18"/>
          <w:szCs w:val="18"/>
          <w:lang w:eastAsia="cs-CZ"/>
        </w:rPr>
        <w:t xml:space="preserve"> §</w:t>
      </w:r>
      <w:r w:rsidRPr="00F055FA">
        <w:rPr>
          <w:rFonts w:eastAsia="Times New Roman" w:cs="Arial"/>
          <w:bCs/>
          <w:sz w:val="18"/>
          <w:szCs w:val="18"/>
          <w:lang w:eastAsia="cs-CZ"/>
        </w:rPr>
        <w:t>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77DF38E0" w14:textId="4732EDEB" w:rsidR="006018BC" w:rsidRPr="00F055FA" w:rsidRDefault="006018BC" w:rsidP="00944F19">
      <w:pPr>
        <w:spacing w:before="120" w:after="0" w:line="264" w:lineRule="auto"/>
        <w:ind w:left="709" w:right="425" w:hanging="709"/>
        <w:jc w:val="both"/>
        <w:rPr>
          <w:rFonts w:eastAsia="Times New Roman" w:cs="Arial"/>
          <w:sz w:val="18"/>
          <w:szCs w:val="18"/>
          <w:lang w:eastAsia="cs-CZ"/>
        </w:rPr>
      </w:pPr>
      <w:r w:rsidRPr="00F055FA">
        <w:rPr>
          <w:rFonts w:eastAsia="Times New Roman" w:cs="Arial"/>
          <w:b/>
          <w:bCs/>
          <w:sz w:val="18"/>
          <w:szCs w:val="18"/>
          <w:lang w:eastAsia="cs-CZ"/>
        </w:rPr>
        <w:t>6.6.</w:t>
      </w:r>
      <w:r w:rsidRPr="00F055FA">
        <w:rPr>
          <w:rFonts w:eastAsia="Times New Roman" w:cs="Arial"/>
          <w:bCs/>
          <w:sz w:val="18"/>
          <w:szCs w:val="18"/>
          <w:lang w:eastAsia="cs-CZ"/>
        </w:rPr>
        <w:tab/>
      </w:r>
      <w:r w:rsidRPr="00F055FA">
        <w:rPr>
          <w:rFonts w:eastAsia="Times New Roman" w:cs="Arial"/>
          <w:sz w:val="18"/>
          <w:szCs w:val="18"/>
          <w:lang w:eastAsia="cs-CZ"/>
        </w:rPr>
        <w:t xml:space="preserve">Vystavovat daňové doklady – faktury je povinen vůči objednateli pouze vedoucí </w:t>
      </w:r>
      <w:r w:rsidR="00817AEB" w:rsidRPr="00F055FA">
        <w:rPr>
          <w:rFonts w:eastAsia="Times New Roman" w:cs="Arial"/>
          <w:sz w:val="18"/>
          <w:szCs w:val="18"/>
          <w:lang w:eastAsia="cs-CZ"/>
        </w:rPr>
        <w:t xml:space="preserve">zhotovitel </w:t>
      </w:r>
      <w:r w:rsidR="00817AEB">
        <w:rPr>
          <w:rFonts w:eastAsia="Times New Roman" w:cs="Arial"/>
          <w:sz w:val="18"/>
          <w:szCs w:val="18"/>
          <w:lang w:eastAsia="cs-CZ"/>
        </w:rPr>
        <w:t>– v</w:t>
      </w:r>
      <w:r w:rsidRPr="00F055FA">
        <w:rPr>
          <w:rFonts w:eastAsia="Times New Roman" w:cs="Arial"/>
          <w:sz w:val="18"/>
          <w:szCs w:val="18"/>
          <w:lang w:eastAsia="cs-CZ"/>
        </w:rPr>
        <w:t xml:space="preserve"> případě, že je zhotovitel představován společností ve smyslu § 2716 </w:t>
      </w:r>
      <w:r w:rsidR="000F572D" w:rsidRPr="00DA492E">
        <w:rPr>
          <w:rFonts w:eastAsia="Times New Roman" w:cs="Arial"/>
          <w:sz w:val="18"/>
          <w:szCs w:val="18"/>
          <w:lang w:eastAsia="cs-CZ"/>
        </w:rPr>
        <w:t>občansk</w:t>
      </w:r>
      <w:r w:rsidR="00DA492E" w:rsidRPr="00DA492E">
        <w:rPr>
          <w:rFonts w:eastAsia="Times New Roman" w:cs="Arial"/>
          <w:sz w:val="18"/>
          <w:szCs w:val="18"/>
          <w:lang w:eastAsia="cs-CZ"/>
        </w:rPr>
        <w:t>ého</w:t>
      </w:r>
      <w:r w:rsidR="000F572D" w:rsidRPr="00DA492E">
        <w:rPr>
          <w:rFonts w:eastAsia="Times New Roman" w:cs="Arial"/>
          <w:sz w:val="18"/>
          <w:szCs w:val="18"/>
          <w:lang w:eastAsia="cs-CZ"/>
        </w:rPr>
        <w:t xml:space="preserve"> zákoník</w:t>
      </w:r>
      <w:r w:rsidR="00DA492E" w:rsidRPr="00DA492E">
        <w:rPr>
          <w:rFonts w:eastAsia="Times New Roman" w:cs="Arial"/>
          <w:bCs/>
          <w:sz w:val="18"/>
          <w:szCs w:val="18"/>
          <w:lang w:eastAsia="cs-CZ"/>
        </w:rPr>
        <w:t>u</w:t>
      </w:r>
      <w:r w:rsidRPr="00F055FA">
        <w:rPr>
          <w:rFonts w:eastAsia="Times New Roman" w:cs="Arial"/>
          <w:sz w:val="18"/>
          <w:szCs w:val="18"/>
          <w:lang w:eastAsia="cs-CZ"/>
        </w:rPr>
        <w:t xml:space="preserve">, tj. na daňovém </w:t>
      </w:r>
      <w:r w:rsidR="00817AEB" w:rsidRPr="00F055FA">
        <w:rPr>
          <w:rFonts w:eastAsia="Times New Roman" w:cs="Arial"/>
          <w:sz w:val="18"/>
          <w:szCs w:val="18"/>
          <w:lang w:eastAsia="cs-CZ"/>
        </w:rPr>
        <w:t>dokladu – faktuře</w:t>
      </w:r>
      <w:r w:rsidRPr="00F055FA">
        <w:rPr>
          <w:rFonts w:eastAsia="Times New Roman" w:cs="Arial"/>
          <w:sz w:val="18"/>
          <w:szCs w:val="18"/>
          <w:lang w:eastAsia="cs-CZ"/>
        </w:rPr>
        <w:t xml:space="preserve"> bude uveden (identifikován) jako osoba uskutečňující ekonomickou činnost jako poskytovatel služby (v souladu se zákonem o DPH).</w:t>
      </w:r>
    </w:p>
    <w:p w14:paraId="4995ECA6" w14:textId="77B67385" w:rsidR="006018BC" w:rsidRPr="00F055FA" w:rsidRDefault="006018BC" w:rsidP="00944F19">
      <w:pPr>
        <w:spacing w:before="120" w:after="0" w:line="264" w:lineRule="auto"/>
        <w:ind w:left="709" w:right="425" w:hanging="709"/>
        <w:jc w:val="both"/>
        <w:rPr>
          <w:rFonts w:eastAsia="Times New Roman" w:cs="Arial"/>
          <w:sz w:val="18"/>
          <w:szCs w:val="18"/>
          <w:lang w:eastAsia="cs-CZ"/>
        </w:rPr>
      </w:pPr>
      <w:r w:rsidRPr="00F055FA">
        <w:rPr>
          <w:rFonts w:eastAsia="Times New Roman" w:cs="Arial"/>
          <w:b/>
          <w:bCs/>
          <w:sz w:val="18"/>
          <w:szCs w:val="18"/>
          <w:lang w:eastAsia="cs-CZ"/>
        </w:rPr>
        <w:t>6.7.</w:t>
      </w:r>
      <w:r w:rsidRPr="00F055FA">
        <w:rPr>
          <w:rFonts w:eastAsia="Times New Roman" w:cs="Arial"/>
          <w:b/>
          <w:bCs/>
          <w:sz w:val="18"/>
          <w:szCs w:val="18"/>
          <w:lang w:eastAsia="cs-CZ"/>
        </w:rPr>
        <w:tab/>
      </w:r>
      <w:r w:rsidRPr="00F055FA">
        <w:rPr>
          <w:rFonts w:eastAsia="Times New Roman" w:cs="Arial"/>
          <w:sz w:val="18"/>
          <w:szCs w:val="18"/>
          <w:lang w:eastAsia="cs-CZ"/>
        </w:rPr>
        <w:t>Na daňových dokladech -</w:t>
      </w:r>
      <w:r w:rsidR="0042690D">
        <w:rPr>
          <w:rFonts w:eastAsia="Times New Roman" w:cs="Arial"/>
          <w:sz w:val="18"/>
          <w:szCs w:val="18"/>
          <w:lang w:eastAsia="cs-CZ"/>
        </w:rPr>
        <w:t xml:space="preserve"> </w:t>
      </w:r>
      <w:r w:rsidRPr="00F055FA">
        <w:rPr>
          <w:rFonts w:eastAsia="Times New Roman" w:cs="Arial"/>
          <w:sz w:val="18"/>
          <w:szCs w:val="18"/>
          <w:lang w:eastAsia="cs-CZ"/>
        </w:rPr>
        <w:t>fakturách je nutno uvádět jako plátce:</w:t>
      </w:r>
    </w:p>
    <w:p w14:paraId="17A47F23" w14:textId="77777777" w:rsidR="006018BC" w:rsidRPr="00F055FA" w:rsidRDefault="006018BC" w:rsidP="00EF2025">
      <w:pPr>
        <w:tabs>
          <w:tab w:val="left" w:pos="360"/>
        </w:tabs>
        <w:spacing w:after="0" w:line="264" w:lineRule="auto"/>
        <w:ind w:left="567" w:right="425" w:hanging="567"/>
        <w:rPr>
          <w:rFonts w:eastAsia="Times New Roman" w:cs="Arial"/>
          <w:sz w:val="18"/>
          <w:szCs w:val="18"/>
          <w:lang w:eastAsia="cs-CZ"/>
        </w:rPr>
      </w:pP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t>Správa železnic, státní organizace</w:t>
      </w:r>
    </w:p>
    <w:p w14:paraId="1CAE2B99" w14:textId="77777777" w:rsidR="006018BC" w:rsidRPr="00F055FA" w:rsidRDefault="006018BC" w:rsidP="00EF2025">
      <w:pPr>
        <w:tabs>
          <w:tab w:val="left" w:pos="360"/>
        </w:tabs>
        <w:spacing w:after="0" w:line="264" w:lineRule="auto"/>
        <w:ind w:left="567" w:right="425" w:hanging="567"/>
        <w:rPr>
          <w:rFonts w:eastAsia="Times New Roman" w:cs="Arial"/>
          <w:sz w:val="18"/>
          <w:szCs w:val="18"/>
          <w:lang w:eastAsia="cs-CZ"/>
        </w:rPr>
      </w:pP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t>Dlážděná 1003/7, 110 00 Praha 1 - Nové Město</w:t>
      </w:r>
    </w:p>
    <w:p w14:paraId="60CB43CD" w14:textId="77777777" w:rsidR="006018BC" w:rsidRPr="00F055FA" w:rsidRDefault="006018BC" w:rsidP="00EF2025">
      <w:pPr>
        <w:tabs>
          <w:tab w:val="left" w:pos="360"/>
        </w:tabs>
        <w:spacing w:after="0" w:line="264" w:lineRule="auto"/>
        <w:ind w:left="567" w:right="425" w:hanging="567"/>
        <w:rPr>
          <w:rFonts w:eastAsia="Times New Roman" w:cs="Arial"/>
          <w:sz w:val="18"/>
          <w:szCs w:val="18"/>
          <w:lang w:eastAsia="cs-CZ"/>
        </w:rPr>
      </w:pP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t>IČ: 70994234</w:t>
      </w:r>
      <w:r w:rsidRPr="00F055FA">
        <w:rPr>
          <w:rFonts w:eastAsia="Times New Roman" w:cs="Arial"/>
          <w:sz w:val="18"/>
          <w:szCs w:val="18"/>
          <w:lang w:eastAsia="cs-CZ"/>
        </w:rPr>
        <w:tab/>
        <w:t>DIČ: CZ70994234</w:t>
      </w:r>
    </w:p>
    <w:p w14:paraId="70F50AA7" w14:textId="77777777" w:rsidR="006018BC" w:rsidRPr="00F055FA" w:rsidRDefault="006018BC" w:rsidP="00EF2025">
      <w:pPr>
        <w:tabs>
          <w:tab w:val="left" w:pos="360"/>
        </w:tabs>
        <w:spacing w:after="0" w:line="264" w:lineRule="auto"/>
        <w:ind w:left="567" w:right="425" w:hanging="567"/>
        <w:rPr>
          <w:rFonts w:eastAsia="Times New Roman" w:cs="Arial"/>
          <w:sz w:val="18"/>
          <w:szCs w:val="18"/>
          <w:lang w:eastAsia="cs-CZ"/>
        </w:rPr>
      </w:pP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t xml:space="preserve">Obchodní rejstřík u Městského soudu v Praze, spisová značka A 48384       </w:t>
      </w:r>
    </w:p>
    <w:p w14:paraId="03A69A30" w14:textId="77777777" w:rsidR="006018BC" w:rsidRPr="00F055FA" w:rsidRDefault="006018BC" w:rsidP="0042690D">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r w:rsidRPr="00F055FA">
        <w:rPr>
          <w:rFonts w:eastAsia="Times New Roman" w:cs="Arial"/>
          <w:sz w:val="18"/>
          <w:szCs w:val="18"/>
          <w:lang w:eastAsia="cs-CZ"/>
        </w:rPr>
        <w:tab/>
      </w:r>
      <w:r w:rsidRPr="00F055FA">
        <w:rPr>
          <w:rFonts w:eastAsia="Times New Roman" w:cs="Arial"/>
          <w:sz w:val="18"/>
          <w:szCs w:val="18"/>
          <w:lang w:eastAsia="cs-CZ"/>
        </w:rPr>
        <w:tab/>
        <w:t>Úplný název zakázky v souladu s touto smlouvou.</w:t>
      </w:r>
    </w:p>
    <w:p w14:paraId="29D69444" w14:textId="5517FCC6" w:rsidR="006018BC" w:rsidRPr="00F055FA" w:rsidRDefault="006018BC" w:rsidP="00944F19">
      <w:pPr>
        <w:tabs>
          <w:tab w:val="left" w:pos="1440"/>
          <w:tab w:val="left" w:pos="2268"/>
          <w:tab w:val="left" w:pos="4536"/>
        </w:tabs>
        <w:spacing w:after="120" w:line="264" w:lineRule="auto"/>
        <w:ind w:left="709" w:right="425" w:hanging="709"/>
        <w:jc w:val="both"/>
        <w:rPr>
          <w:rFonts w:eastAsia="Times New Roman" w:cs="Arial"/>
          <w:sz w:val="18"/>
          <w:szCs w:val="18"/>
          <w:lang w:eastAsia="cs-CZ"/>
        </w:rPr>
      </w:pPr>
      <w:r w:rsidRPr="00F055FA">
        <w:rPr>
          <w:rFonts w:eastAsia="Times New Roman" w:cs="Arial"/>
          <w:b/>
          <w:sz w:val="18"/>
          <w:szCs w:val="18"/>
          <w:lang w:eastAsia="cs-CZ"/>
        </w:rPr>
        <w:t>6.8.</w:t>
      </w:r>
      <w:r w:rsidRPr="00F055FA">
        <w:rPr>
          <w:rFonts w:eastAsia="Times New Roman" w:cs="Arial"/>
          <w:sz w:val="18"/>
          <w:szCs w:val="18"/>
          <w:lang w:eastAsia="cs-CZ"/>
        </w:rPr>
        <w:tab/>
        <w:t xml:space="preserve">Zhotovitel se zavazuje sjednat si s dalšími osobami, které se na jeho straně podílejí na realizaci díla a jsou podnikateli, stejnou nebo kratší dobu splatnosti daňových dokladů, jaká je sjednána v této </w:t>
      </w:r>
      <w:r w:rsidR="00E24F81">
        <w:rPr>
          <w:rFonts w:eastAsia="Times New Roman" w:cs="Arial"/>
          <w:sz w:val="18"/>
          <w:szCs w:val="18"/>
          <w:lang w:eastAsia="cs-CZ"/>
        </w:rPr>
        <w:t>S</w:t>
      </w:r>
      <w:r w:rsidRPr="00F055FA">
        <w:rPr>
          <w:rFonts w:eastAsia="Times New Roman" w:cs="Arial"/>
          <w:sz w:val="18"/>
          <w:szCs w:val="18"/>
          <w:lang w:eastAsia="cs-CZ"/>
        </w:rPr>
        <w:t>mlouvě. V případě zjištění porušení povinnosti dle tohoto odstavce se zhotovitel zavazuje uhradit objednateli smluvní pokutu ve výši 1% z ceny díla (bez DPH) za každý případ, minimálně však 10 000 Kč a maximálně 200 000 Kč za každý případ.</w:t>
      </w:r>
    </w:p>
    <w:p w14:paraId="0CDD51A4" w14:textId="21E8269A" w:rsidR="006018BC" w:rsidRPr="00F055FA" w:rsidRDefault="006018BC" w:rsidP="00944F19">
      <w:pPr>
        <w:tabs>
          <w:tab w:val="left" w:pos="1440"/>
          <w:tab w:val="left" w:pos="2268"/>
          <w:tab w:val="left" w:pos="4536"/>
        </w:tabs>
        <w:spacing w:after="240" w:line="264" w:lineRule="auto"/>
        <w:ind w:left="709" w:right="425" w:hanging="709"/>
        <w:jc w:val="both"/>
        <w:rPr>
          <w:rFonts w:eastAsia="Times New Roman" w:cs="Arial"/>
          <w:sz w:val="18"/>
          <w:szCs w:val="18"/>
          <w:lang w:eastAsia="cs-CZ"/>
        </w:rPr>
      </w:pPr>
      <w:r w:rsidRPr="00F055FA">
        <w:rPr>
          <w:rFonts w:eastAsia="Times New Roman" w:cs="Arial"/>
          <w:b/>
          <w:sz w:val="18"/>
          <w:szCs w:val="18"/>
          <w:lang w:eastAsia="cs-CZ"/>
        </w:rPr>
        <w:t>6.9.</w:t>
      </w:r>
      <w:r w:rsidRPr="00F055FA">
        <w:rPr>
          <w:rFonts w:eastAsia="Times New Roman" w:cs="Arial"/>
          <w:b/>
          <w:sz w:val="18"/>
          <w:szCs w:val="18"/>
          <w:lang w:eastAsia="cs-CZ"/>
        </w:rPr>
        <w:tab/>
      </w:r>
      <w:r w:rsidRPr="00F055FA">
        <w:rPr>
          <w:rFonts w:eastAsia="Times New Roman" w:cs="Arial"/>
          <w:sz w:val="18"/>
          <w:szCs w:val="18"/>
          <w:lang w:eastAsia="cs-CZ"/>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w:t>
      </w:r>
      <w:r w:rsidR="00720DC9">
        <w:rPr>
          <w:rFonts w:eastAsia="Times New Roman" w:cs="Arial"/>
          <w:sz w:val="18"/>
          <w:szCs w:val="18"/>
          <w:lang w:eastAsia="cs-CZ"/>
        </w:rPr>
        <w:t>.</w:t>
      </w:r>
      <w:r w:rsidRPr="00F055FA">
        <w:rPr>
          <w:rFonts w:eastAsia="Times New Roman" w:cs="Arial"/>
          <w:sz w:val="18"/>
          <w:szCs w:val="18"/>
          <w:lang w:eastAsia="cs-CZ"/>
        </w:rPr>
        <w:t xml:space="preserve"> 6.8.</w:t>
      </w:r>
      <w:r w:rsidR="00720DC9">
        <w:rPr>
          <w:rFonts w:eastAsia="Times New Roman" w:cs="Arial"/>
          <w:sz w:val="18"/>
          <w:szCs w:val="18"/>
          <w:lang w:eastAsia="cs-CZ"/>
        </w:rPr>
        <w:t xml:space="preserve"> této Smlouvy.</w:t>
      </w:r>
      <w:r w:rsidRPr="00F055FA">
        <w:rPr>
          <w:rFonts w:eastAsia="Times New Roman" w:cs="Arial"/>
          <w:sz w:val="18"/>
          <w:szCs w:val="18"/>
          <w:lang w:eastAsia="cs-CZ"/>
        </w:rPr>
        <w:t xml:space="preserve"> Předkládaná smluvní dokumentace bude anonymizovaná tak, aby neobsahovala osobní údaje či obchodní tajemství zhotovitele či smluvních partnerů zhotovitele; musí z ní však být vždy zřejmé splnění povinnosti dle odst. 6.8. této Smlouvy. Za každý, byť i započatý den prodlení, se splněním povinnosti předložit každou jednotlivou smluvní dokumentaci dle tohoto odstavce se zhotovitel zavazuje uhradit smluvní pokutu ve výši 2 000 Kč.</w:t>
      </w:r>
    </w:p>
    <w:p w14:paraId="2191AD2A" w14:textId="77777777" w:rsidR="006018BC" w:rsidRPr="00F055FA" w:rsidRDefault="006018BC" w:rsidP="00EF2025">
      <w:pPr>
        <w:keepNext/>
        <w:widowControl w:val="0"/>
        <w:spacing w:before="240" w:after="120" w:line="264" w:lineRule="auto"/>
        <w:ind w:left="539" w:right="425" w:hanging="539"/>
        <w:jc w:val="center"/>
        <w:outlineLvl w:val="0"/>
        <w:rPr>
          <w:rFonts w:eastAsia="Times New Roman" w:cs="Arial"/>
          <w:b/>
          <w:bCs/>
          <w:kern w:val="32"/>
          <w:szCs w:val="18"/>
          <w:u w:val="single"/>
          <w:lang w:eastAsia="cs-CZ"/>
        </w:rPr>
      </w:pPr>
      <w:r w:rsidRPr="00F055FA">
        <w:rPr>
          <w:rFonts w:eastAsia="Times New Roman" w:cs="Arial"/>
          <w:b/>
          <w:bCs/>
          <w:kern w:val="32"/>
          <w:szCs w:val="18"/>
          <w:u w:val="single"/>
          <w:lang w:eastAsia="cs-CZ"/>
        </w:rPr>
        <w:t>Článek 7 – Záruka za odstranění vad díla</w:t>
      </w:r>
    </w:p>
    <w:p w14:paraId="6CACDAA7" w14:textId="77777777" w:rsidR="006018BC" w:rsidRPr="00616553" w:rsidRDefault="006018BC" w:rsidP="00944F19">
      <w:pPr>
        <w:spacing w:after="120" w:line="264" w:lineRule="auto"/>
        <w:ind w:left="709" w:right="425" w:hanging="709"/>
        <w:jc w:val="both"/>
        <w:rPr>
          <w:rFonts w:eastAsia="Times New Roman" w:cs="Arial"/>
          <w:bCs/>
          <w:sz w:val="18"/>
          <w:szCs w:val="18"/>
          <w:lang w:eastAsia="cs-CZ"/>
        </w:rPr>
      </w:pPr>
      <w:r w:rsidRPr="00F055FA">
        <w:rPr>
          <w:rFonts w:eastAsia="Times New Roman" w:cs="Arial"/>
          <w:b/>
          <w:bCs/>
          <w:sz w:val="18"/>
          <w:szCs w:val="18"/>
          <w:lang w:eastAsia="cs-CZ"/>
        </w:rPr>
        <w:t>7.1</w:t>
      </w:r>
      <w:r w:rsidRPr="00F055FA">
        <w:rPr>
          <w:rFonts w:eastAsia="Times New Roman" w:cs="Arial"/>
          <w:bCs/>
          <w:sz w:val="18"/>
          <w:szCs w:val="18"/>
          <w:lang w:eastAsia="cs-CZ"/>
        </w:rPr>
        <w:t>.</w:t>
      </w:r>
      <w:r w:rsidRPr="00F055FA">
        <w:rPr>
          <w:rFonts w:eastAsia="Times New Roman" w:cs="Arial"/>
          <w:bCs/>
          <w:sz w:val="18"/>
          <w:szCs w:val="18"/>
          <w:lang w:eastAsia="cs-CZ"/>
        </w:rPr>
        <w:tab/>
      </w:r>
      <w:r w:rsidRPr="00616553">
        <w:rPr>
          <w:rFonts w:eastAsia="Times New Roman" w:cs="Arial"/>
          <w:bCs/>
          <w:sz w:val="18"/>
          <w:szCs w:val="18"/>
          <w:lang w:eastAsia="cs-CZ"/>
        </w:rPr>
        <w:t xml:space="preserve">V případě, že celková cena díla nepřesáhne částku </w:t>
      </w:r>
      <w:r w:rsidRPr="00616553">
        <w:rPr>
          <w:rFonts w:eastAsia="Times New Roman" w:cs="Arial"/>
          <w:b/>
          <w:bCs/>
          <w:sz w:val="18"/>
          <w:szCs w:val="18"/>
          <w:lang w:eastAsia="cs-CZ"/>
        </w:rPr>
        <w:t>3.000.000,- Kč bez DPH včetně</w:t>
      </w:r>
      <w:r w:rsidRPr="00616553">
        <w:rPr>
          <w:rFonts w:eastAsia="Times New Roman" w:cs="Arial"/>
          <w:bCs/>
          <w:sz w:val="18"/>
          <w:szCs w:val="18"/>
          <w:lang w:eastAsia="cs-CZ"/>
        </w:rPr>
        <w:t xml:space="preserve">, objednatel předložení záruky za odstranění vad díla nepožaduje a neuplatní se tak další ustanovení tohoto článku. </w:t>
      </w:r>
    </w:p>
    <w:p w14:paraId="3E4D33ED" w14:textId="475FE910" w:rsidR="006018BC" w:rsidRPr="00616553" w:rsidRDefault="006018BC" w:rsidP="00944F19">
      <w:pPr>
        <w:spacing w:after="120" w:line="264" w:lineRule="auto"/>
        <w:ind w:left="709" w:right="425" w:hanging="709"/>
        <w:jc w:val="both"/>
        <w:rPr>
          <w:rFonts w:eastAsia="Times New Roman" w:cs="Arial"/>
          <w:bCs/>
          <w:sz w:val="18"/>
          <w:szCs w:val="18"/>
          <w:lang w:eastAsia="cs-CZ"/>
        </w:rPr>
      </w:pPr>
      <w:r w:rsidRPr="00616553">
        <w:rPr>
          <w:rFonts w:eastAsia="Times New Roman" w:cs="Arial"/>
          <w:b/>
          <w:sz w:val="18"/>
          <w:szCs w:val="18"/>
          <w:lang w:eastAsia="cs-CZ"/>
        </w:rPr>
        <w:t>7.2.</w:t>
      </w:r>
      <w:r w:rsidRPr="00616553">
        <w:rPr>
          <w:rFonts w:eastAsia="Times New Roman" w:cs="Arial"/>
          <w:sz w:val="18"/>
          <w:szCs w:val="18"/>
          <w:lang w:eastAsia="cs-CZ"/>
        </w:rPr>
        <w:tab/>
      </w:r>
      <w:r w:rsidRPr="00616553">
        <w:rPr>
          <w:rFonts w:eastAsia="Times New Roman" w:cs="Arial"/>
          <w:bCs/>
          <w:sz w:val="18"/>
          <w:szCs w:val="18"/>
          <w:lang w:eastAsia="cs-CZ"/>
        </w:rPr>
        <w:t>Zhotovitel se zavazuje nejpozději do 30 dnů ode dne oboustranného podpisu protokolu o provedení díla předat objednateli elektronicky vystavenou bankovní záruku za odstranění vad díla nebo pojistnou záruku za odstranění vad (dále v tomto článku obě též jen jako „</w:t>
      </w:r>
      <w:r w:rsidRPr="00616553">
        <w:rPr>
          <w:rFonts w:eastAsia="Times New Roman" w:cs="Arial"/>
          <w:b/>
          <w:bCs/>
          <w:i/>
          <w:sz w:val="18"/>
          <w:szCs w:val="18"/>
          <w:lang w:eastAsia="cs-CZ"/>
        </w:rPr>
        <w:t>záruka</w:t>
      </w:r>
      <w:r w:rsidRPr="00616553">
        <w:rPr>
          <w:rFonts w:eastAsia="Times New Roman" w:cs="Arial"/>
          <w:bCs/>
          <w:sz w:val="18"/>
          <w:szCs w:val="18"/>
          <w:lang w:eastAsia="cs-CZ"/>
        </w:rPr>
        <w:t xml:space="preserve">“). Záruka bude vystavena na částku odpovídající výši 5 % z ceny za zpracování </w:t>
      </w:r>
      <w:r w:rsidR="00874A73">
        <w:rPr>
          <w:rFonts w:eastAsia="Times New Roman" w:cs="Arial"/>
          <w:bCs/>
          <w:sz w:val="18"/>
          <w:szCs w:val="18"/>
          <w:lang w:eastAsia="cs-CZ"/>
        </w:rPr>
        <w:t>Díla</w:t>
      </w:r>
      <w:r w:rsidR="000B0C74">
        <w:rPr>
          <w:rFonts w:eastAsia="Times New Roman" w:cs="Arial"/>
          <w:bCs/>
          <w:sz w:val="18"/>
          <w:szCs w:val="18"/>
          <w:lang w:eastAsia="cs-CZ"/>
        </w:rPr>
        <w:t>,</w:t>
      </w:r>
      <w:r w:rsidR="00874A73" w:rsidRPr="00616553">
        <w:rPr>
          <w:rFonts w:eastAsia="Times New Roman" w:cs="Arial"/>
          <w:bCs/>
          <w:sz w:val="18"/>
          <w:szCs w:val="18"/>
          <w:lang w:eastAsia="cs-CZ"/>
        </w:rPr>
        <w:t xml:space="preserve"> </w:t>
      </w:r>
      <w:r w:rsidRPr="00616553">
        <w:rPr>
          <w:rFonts w:eastAsia="Times New Roman" w:cs="Arial"/>
          <w:bCs/>
          <w:sz w:val="18"/>
          <w:szCs w:val="18"/>
          <w:lang w:eastAsia="cs-CZ"/>
        </w:rPr>
        <w:t>jak je uvedena v čl. 5.1</w:t>
      </w:r>
      <w:r w:rsidR="00195B84" w:rsidRPr="00616553">
        <w:rPr>
          <w:rFonts w:eastAsia="Times New Roman" w:cs="Arial"/>
          <w:bCs/>
          <w:sz w:val="18"/>
          <w:szCs w:val="18"/>
          <w:lang w:eastAsia="cs-CZ"/>
        </w:rPr>
        <w:t>.</w:t>
      </w:r>
      <w:r w:rsidRPr="00616553">
        <w:rPr>
          <w:rFonts w:eastAsia="Times New Roman" w:cs="Arial"/>
          <w:bCs/>
          <w:sz w:val="18"/>
          <w:szCs w:val="18"/>
          <w:lang w:eastAsia="cs-CZ"/>
        </w:rPr>
        <w:t xml:space="preserve"> </w:t>
      </w:r>
      <w:r w:rsidR="00195B84" w:rsidRPr="00616553">
        <w:rPr>
          <w:rFonts w:eastAsia="Times New Roman" w:cs="Arial"/>
          <w:bCs/>
          <w:sz w:val="18"/>
          <w:szCs w:val="18"/>
          <w:lang w:eastAsia="cs-CZ"/>
        </w:rPr>
        <w:t>S</w:t>
      </w:r>
      <w:r w:rsidRPr="00616553">
        <w:rPr>
          <w:rFonts w:eastAsia="Times New Roman" w:cs="Arial"/>
          <w:bCs/>
          <w:sz w:val="18"/>
          <w:szCs w:val="18"/>
          <w:lang w:eastAsia="cs-CZ"/>
        </w:rPr>
        <w:t xml:space="preserve">mlouvy. </w:t>
      </w:r>
    </w:p>
    <w:p w14:paraId="32CDDD4C" w14:textId="77777777" w:rsidR="006018BC" w:rsidRPr="00616553" w:rsidRDefault="006018BC" w:rsidP="00944F19">
      <w:pPr>
        <w:tabs>
          <w:tab w:val="left" w:pos="1440"/>
          <w:tab w:val="left" w:pos="2268"/>
          <w:tab w:val="left" w:pos="4536"/>
        </w:tabs>
        <w:spacing w:after="120" w:line="264" w:lineRule="auto"/>
        <w:ind w:left="709" w:right="425" w:hanging="709"/>
        <w:jc w:val="both"/>
        <w:rPr>
          <w:rFonts w:eastAsia="Times New Roman" w:cs="Arial"/>
          <w:sz w:val="18"/>
          <w:szCs w:val="18"/>
          <w:lang w:eastAsia="cs-CZ"/>
        </w:rPr>
      </w:pPr>
      <w:r w:rsidRPr="00616553">
        <w:rPr>
          <w:rFonts w:eastAsia="Times New Roman" w:cs="Arial"/>
          <w:b/>
          <w:bCs/>
          <w:sz w:val="18"/>
          <w:szCs w:val="18"/>
          <w:lang w:eastAsia="cs-CZ"/>
        </w:rPr>
        <w:t>7.3.</w:t>
      </w:r>
      <w:r w:rsidRPr="00616553">
        <w:rPr>
          <w:rFonts w:eastAsia="Times New Roman" w:cs="Arial"/>
          <w:b/>
          <w:bCs/>
          <w:sz w:val="18"/>
          <w:szCs w:val="18"/>
          <w:lang w:eastAsia="cs-CZ"/>
        </w:rPr>
        <w:tab/>
      </w:r>
      <w:r w:rsidRPr="00616553">
        <w:rPr>
          <w:rFonts w:eastAsia="Times New Roman" w:cs="Arial"/>
          <w:sz w:val="18"/>
          <w:szCs w:val="18"/>
          <w:lang w:eastAsia="cs-CZ"/>
        </w:rPr>
        <w:t>Zhotovitel se zavazuje, že záruka bude vydána na dobu 6 let od jejího vydání.</w:t>
      </w:r>
    </w:p>
    <w:p w14:paraId="1EAF6A0E" w14:textId="3A440DAA" w:rsidR="006018BC" w:rsidRPr="00F055FA" w:rsidRDefault="006018BC" w:rsidP="00944F19">
      <w:pPr>
        <w:tabs>
          <w:tab w:val="left" w:pos="1440"/>
          <w:tab w:val="left" w:pos="2268"/>
          <w:tab w:val="left" w:pos="4536"/>
        </w:tabs>
        <w:spacing w:after="120" w:line="264" w:lineRule="auto"/>
        <w:ind w:left="709" w:right="425" w:hanging="709"/>
        <w:jc w:val="both"/>
        <w:rPr>
          <w:rFonts w:eastAsia="Times New Roman" w:cs="Arial"/>
          <w:bCs/>
          <w:sz w:val="18"/>
          <w:szCs w:val="18"/>
          <w:lang w:eastAsia="cs-CZ"/>
        </w:rPr>
      </w:pPr>
      <w:r w:rsidRPr="00F055FA">
        <w:rPr>
          <w:rFonts w:eastAsia="Times New Roman" w:cs="Arial"/>
          <w:b/>
          <w:bCs/>
          <w:sz w:val="18"/>
          <w:szCs w:val="18"/>
          <w:lang w:eastAsia="cs-CZ"/>
        </w:rPr>
        <w:t>7.4.</w:t>
      </w:r>
      <w:r w:rsidRPr="00F055FA">
        <w:rPr>
          <w:rFonts w:eastAsia="Times New Roman" w:cs="Arial"/>
          <w:bCs/>
          <w:sz w:val="18"/>
          <w:szCs w:val="18"/>
          <w:lang w:eastAsia="cs-CZ"/>
        </w:rPr>
        <w:tab/>
        <w:t>Pokud podmínky záruky specifikují datum ukončení platnosti záruky a zhotovitel neodstranil všechny vady do 30 dnů před tímto datem ukončení platnosti záruky, potom je zhotovitel povinen platnost záruky prodloužit o dobu dalších 3 měsíců tak, aby prodloužená záruka bezprostředně navazovala na ukončení záruky původní.</w:t>
      </w:r>
    </w:p>
    <w:p w14:paraId="4A844C77" w14:textId="6962D1AE" w:rsidR="006018BC" w:rsidRPr="00F055FA" w:rsidRDefault="006018BC" w:rsidP="00944F19">
      <w:pPr>
        <w:spacing w:after="120" w:line="264" w:lineRule="auto"/>
        <w:ind w:left="709" w:right="425" w:hanging="709"/>
        <w:jc w:val="both"/>
        <w:rPr>
          <w:rFonts w:eastAsia="Times New Roman" w:cs="Arial"/>
          <w:sz w:val="18"/>
          <w:szCs w:val="18"/>
          <w:lang w:eastAsia="cs-CZ"/>
        </w:rPr>
      </w:pPr>
      <w:r w:rsidRPr="00F055FA">
        <w:rPr>
          <w:rFonts w:eastAsia="Times New Roman" w:cs="Arial"/>
          <w:b/>
          <w:bCs/>
          <w:sz w:val="18"/>
          <w:szCs w:val="18"/>
          <w:lang w:eastAsia="cs-CZ"/>
        </w:rPr>
        <w:t>7.5.</w:t>
      </w:r>
      <w:r w:rsidRPr="00F055FA">
        <w:rPr>
          <w:rFonts w:eastAsia="Times New Roman" w:cs="Arial"/>
          <w:b/>
          <w:bCs/>
          <w:sz w:val="18"/>
          <w:szCs w:val="18"/>
          <w:lang w:eastAsia="cs-CZ"/>
        </w:rPr>
        <w:tab/>
      </w:r>
      <w:r w:rsidRPr="00F055FA">
        <w:rPr>
          <w:rFonts w:eastAsia="Times New Roman" w:cs="Arial"/>
          <w:sz w:val="18"/>
          <w:szCs w:val="18"/>
          <w:lang w:eastAsia="cs-CZ"/>
        </w:rPr>
        <w:t>Objednatel je oprávněn uplatnit právo ze záruky pouze v případech, pokud:</w:t>
      </w:r>
    </w:p>
    <w:p w14:paraId="50763F9B" w14:textId="37B1CB22" w:rsidR="006018BC" w:rsidRPr="00F055FA" w:rsidRDefault="006018BC" w:rsidP="00944F19">
      <w:pPr>
        <w:tabs>
          <w:tab w:val="left" w:pos="4536"/>
        </w:tabs>
        <w:spacing w:after="120" w:line="264" w:lineRule="auto"/>
        <w:ind w:left="1418" w:right="425" w:hanging="567"/>
        <w:jc w:val="both"/>
        <w:rPr>
          <w:rFonts w:eastAsia="Times New Roman" w:cs="Arial"/>
          <w:bCs/>
          <w:sz w:val="18"/>
          <w:szCs w:val="18"/>
          <w:lang w:eastAsia="cs-CZ"/>
        </w:rPr>
      </w:pPr>
      <w:r w:rsidRPr="00F055FA">
        <w:rPr>
          <w:rFonts w:eastAsia="Times New Roman" w:cs="Arial"/>
          <w:bCs/>
          <w:sz w:val="18"/>
          <w:szCs w:val="18"/>
          <w:lang w:eastAsia="cs-CZ"/>
        </w:rPr>
        <w:t>7.5.1</w:t>
      </w:r>
      <w:r w:rsidR="00944F19">
        <w:rPr>
          <w:rFonts w:eastAsia="Times New Roman" w:cs="Arial"/>
          <w:bCs/>
          <w:sz w:val="18"/>
          <w:szCs w:val="18"/>
          <w:lang w:eastAsia="cs-CZ"/>
        </w:rPr>
        <w:tab/>
      </w:r>
      <w:r w:rsidRPr="00F055FA">
        <w:rPr>
          <w:rFonts w:eastAsia="Times New Roman" w:cs="Arial"/>
          <w:bCs/>
          <w:sz w:val="18"/>
          <w:szCs w:val="18"/>
          <w:lang w:eastAsia="cs-CZ"/>
        </w:rPr>
        <w:t>zhotovitel neodstraní vadu do 14 dnů poté, co obdržel oznámení objednatele, v němž bylo požadováno odstranění vady, nebo v jiné přiměřené lhůtě dodatečně mu k tomu objednatelem poskytnuté</w:t>
      </w:r>
      <w:r w:rsidR="00195B84">
        <w:rPr>
          <w:rFonts w:eastAsia="Times New Roman" w:cs="Arial"/>
          <w:bCs/>
          <w:sz w:val="18"/>
          <w:szCs w:val="18"/>
          <w:lang w:eastAsia="cs-CZ"/>
        </w:rPr>
        <w:t>,</w:t>
      </w:r>
      <w:r w:rsidRPr="00F055FA">
        <w:rPr>
          <w:rFonts w:eastAsia="Times New Roman" w:cs="Arial"/>
          <w:bCs/>
          <w:sz w:val="18"/>
          <w:szCs w:val="18"/>
          <w:lang w:eastAsia="cs-CZ"/>
        </w:rPr>
        <w:t xml:space="preserve"> a to v plné výši hodnoty záruky, nebo</w:t>
      </w:r>
    </w:p>
    <w:p w14:paraId="6372F6FF" w14:textId="522CFC60" w:rsidR="006018BC" w:rsidRPr="00F055FA" w:rsidRDefault="006018BC" w:rsidP="00944F19">
      <w:pPr>
        <w:spacing w:after="120" w:line="264" w:lineRule="auto"/>
        <w:ind w:left="1418" w:right="425" w:hanging="567"/>
        <w:jc w:val="both"/>
        <w:rPr>
          <w:rFonts w:eastAsia="Times New Roman" w:cs="Arial"/>
          <w:sz w:val="18"/>
          <w:szCs w:val="18"/>
          <w:lang w:eastAsia="cs-CZ"/>
        </w:rPr>
      </w:pPr>
      <w:r w:rsidRPr="00F055FA">
        <w:rPr>
          <w:rFonts w:eastAsia="Times New Roman" w:cs="Arial"/>
          <w:bCs/>
          <w:sz w:val="18"/>
          <w:szCs w:val="18"/>
          <w:lang w:eastAsia="cs-CZ"/>
        </w:rPr>
        <w:lastRenderedPageBreak/>
        <w:t>7.5</w:t>
      </w:r>
      <w:r w:rsidRPr="00F055FA">
        <w:rPr>
          <w:rFonts w:eastAsia="Times New Roman" w:cs="Arial"/>
          <w:sz w:val="18"/>
          <w:szCs w:val="18"/>
          <w:lang w:eastAsia="cs-CZ"/>
        </w:rPr>
        <w:t>.2</w:t>
      </w:r>
      <w:r w:rsidR="00944F19">
        <w:rPr>
          <w:rFonts w:eastAsia="Times New Roman" w:cs="Arial"/>
          <w:sz w:val="18"/>
          <w:szCs w:val="18"/>
          <w:lang w:eastAsia="cs-CZ"/>
        </w:rPr>
        <w:tab/>
      </w:r>
      <w:r w:rsidRPr="00F055FA">
        <w:rPr>
          <w:rFonts w:eastAsia="Times New Roman" w:cs="Arial"/>
          <w:sz w:val="18"/>
          <w:szCs w:val="18"/>
          <w:lang w:eastAsia="cs-CZ"/>
        </w:rPr>
        <w:t xml:space="preserve">zhotovitel neuhradí objednateli způsobenou škodu či smluvní pokutu, k níž je podle </w:t>
      </w:r>
      <w:r w:rsidR="00720DC9">
        <w:rPr>
          <w:rFonts w:eastAsia="Times New Roman" w:cs="Arial"/>
          <w:sz w:val="18"/>
          <w:szCs w:val="18"/>
          <w:lang w:eastAsia="cs-CZ"/>
        </w:rPr>
        <w:t>S</w:t>
      </w:r>
      <w:r w:rsidRPr="00F055FA">
        <w:rPr>
          <w:rFonts w:eastAsia="Times New Roman" w:cs="Arial"/>
          <w:sz w:val="18"/>
          <w:szCs w:val="18"/>
          <w:lang w:eastAsia="cs-CZ"/>
        </w:rPr>
        <w:t>mlouvy povinen a která vůči němu byla objednatelem uplatněna, nebo</w:t>
      </w:r>
    </w:p>
    <w:p w14:paraId="4C7A7EBC" w14:textId="0DF6649C" w:rsidR="006018BC" w:rsidRPr="00F055FA" w:rsidRDefault="006018BC" w:rsidP="00944F19">
      <w:pPr>
        <w:tabs>
          <w:tab w:val="left" w:pos="4536"/>
        </w:tabs>
        <w:spacing w:after="120" w:line="264" w:lineRule="auto"/>
        <w:ind w:left="1418" w:right="425" w:hanging="567"/>
        <w:jc w:val="both"/>
        <w:rPr>
          <w:rFonts w:eastAsia="Times New Roman" w:cs="Arial"/>
          <w:sz w:val="18"/>
          <w:szCs w:val="18"/>
          <w:lang w:eastAsia="cs-CZ"/>
        </w:rPr>
      </w:pPr>
      <w:r w:rsidRPr="00F055FA">
        <w:rPr>
          <w:rFonts w:eastAsia="Times New Roman" w:cs="Arial"/>
          <w:bCs/>
          <w:sz w:val="18"/>
          <w:szCs w:val="18"/>
          <w:lang w:eastAsia="cs-CZ"/>
        </w:rPr>
        <w:t>7.</w:t>
      </w:r>
      <w:r w:rsidRPr="00F055FA">
        <w:rPr>
          <w:rFonts w:eastAsia="Times New Roman" w:cs="Arial"/>
          <w:sz w:val="18"/>
          <w:szCs w:val="18"/>
          <w:lang w:eastAsia="cs-CZ"/>
        </w:rPr>
        <w:t>5.3</w:t>
      </w:r>
      <w:r w:rsidR="00944F19">
        <w:rPr>
          <w:rFonts w:eastAsia="Times New Roman" w:cs="Arial"/>
          <w:sz w:val="18"/>
          <w:szCs w:val="18"/>
          <w:lang w:eastAsia="cs-CZ"/>
        </w:rPr>
        <w:tab/>
      </w:r>
      <w:r w:rsidR="004013E0" w:rsidRPr="004013E0">
        <w:rPr>
          <w:rFonts w:eastAsia="Times New Roman" w:cs="Arial"/>
          <w:sz w:val="18"/>
          <w:szCs w:val="18"/>
          <w:lang w:eastAsia="cs-CZ"/>
        </w:rPr>
        <w:t>zhotovitel neuhradí objednateli náklady na odstranění vady díla ve smyslu čl. 9.4. Smlouvy</w:t>
      </w:r>
      <w:r w:rsidRPr="00F055FA">
        <w:rPr>
          <w:rFonts w:eastAsia="Times New Roman" w:cs="Arial"/>
          <w:sz w:val="18"/>
          <w:szCs w:val="18"/>
          <w:lang w:eastAsia="cs-CZ"/>
        </w:rPr>
        <w:t>, nebo</w:t>
      </w:r>
    </w:p>
    <w:p w14:paraId="125CD3EE" w14:textId="0E4EDF5E" w:rsidR="006018BC" w:rsidRPr="00F055FA" w:rsidRDefault="006018BC" w:rsidP="00944F19">
      <w:pPr>
        <w:tabs>
          <w:tab w:val="left" w:pos="4536"/>
        </w:tabs>
        <w:spacing w:after="120" w:line="264" w:lineRule="auto"/>
        <w:ind w:left="1418" w:right="425" w:hanging="567"/>
        <w:jc w:val="both"/>
        <w:rPr>
          <w:rFonts w:eastAsia="Times New Roman" w:cs="Arial"/>
          <w:sz w:val="18"/>
          <w:szCs w:val="18"/>
          <w:lang w:eastAsia="cs-CZ"/>
        </w:rPr>
      </w:pPr>
      <w:r w:rsidRPr="00F055FA">
        <w:rPr>
          <w:rFonts w:eastAsia="Times New Roman" w:cs="Arial"/>
          <w:bCs/>
          <w:sz w:val="18"/>
          <w:szCs w:val="18"/>
          <w:lang w:eastAsia="cs-CZ"/>
        </w:rPr>
        <w:t>7.</w:t>
      </w:r>
      <w:r w:rsidRPr="00F055FA">
        <w:rPr>
          <w:rFonts w:eastAsia="Times New Roman" w:cs="Arial"/>
          <w:sz w:val="18"/>
          <w:szCs w:val="18"/>
          <w:lang w:eastAsia="cs-CZ"/>
        </w:rPr>
        <w:t>5.4</w:t>
      </w:r>
      <w:r w:rsidR="00944F19">
        <w:rPr>
          <w:rFonts w:eastAsia="Times New Roman" w:cs="Arial"/>
          <w:sz w:val="18"/>
          <w:szCs w:val="18"/>
          <w:lang w:eastAsia="cs-CZ"/>
        </w:rPr>
        <w:tab/>
      </w:r>
      <w:r w:rsidR="004013E0" w:rsidRPr="004013E0">
        <w:rPr>
          <w:rFonts w:eastAsia="Times New Roman" w:cs="Arial"/>
          <w:sz w:val="18"/>
          <w:szCs w:val="18"/>
          <w:lang w:eastAsia="cs-CZ"/>
        </w:rPr>
        <w:t>zhotovitel nezaplat</w:t>
      </w:r>
      <w:r w:rsidR="00944F19">
        <w:rPr>
          <w:rFonts w:eastAsia="Times New Roman" w:cs="Arial"/>
          <w:sz w:val="18"/>
          <w:szCs w:val="18"/>
          <w:lang w:eastAsia="cs-CZ"/>
        </w:rPr>
        <w:t>í</w:t>
      </w:r>
      <w:r w:rsidR="004013E0" w:rsidRPr="004013E0">
        <w:rPr>
          <w:rFonts w:eastAsia="Times New Roman" w:cs="Arial"/>
          <w:sz w:val="18"/>
          <w:szCs w:val="18"/>
          <w:lang w:eastAsia="cs-CZ"/>
        </w:rPr>
        <w:t xml:space="preserve"> objednateli částku, k jejíž úhradě je povinen ve smyslu čl. 9.5. Smlouvy</w:t>
      </w:r>
      <w:r w:rsidRPr="00F055FA">
        <w:rPr>
          <w:rFonts w:eastAsia="Times New Roman" w:cs="Arial"/>
          <w:sz w:val="18"/>
          <w:szCs w:val="18"/>
          <w:lang w:eastAsia="cs-CZ"/>
        </w:rPr>
        <w:t>, nebo</w:t>
      </w:r>
    </w:p>
    <w:p w14:paraId="0E3B1EF1" w14:textId="22AE4D0E" w:rsidR="006018BC" w:rsidRPr="00F055FA" w:rsidRDefault="006018BC" w:rsidP="00944F19">
      <w:pPr>
        <w:tabs>
          <w:tab w:val="left" w:pos="4536"/>
        </w:tabs>
        <w:spacing w:after="0" w:line="264" w:lineRule="auto"/>
        <w:ind w:left="1418" w:right="425" w:hanging="567"/>
        <w:jc w:val="both"/>
        <w:rPr>
          <w:rFonts w:eastAsia="Times New Roman" w:cs="Arial"/>
          <w:sz w:val="18"/>
          <w:szCs w:val="18"/>
          <w:lang w:eastAsia="cs-CZ"/>
        </w:rPr>
      </w:pPr>
      <w:r w:rsidRPr="00F055FA">
        <w:rPr>
          <w:rFonts w:eastAsia="Times New Roman" w:cs="Arial"/>
          <w:bCs/>
          <w:sz w:val="18"/>
          <w:szCs w:val="18"/>
          <w:lang w:eastAsia="cs-CZ"/>
        </w:rPr>
        <w:t>7.</w:t>
      </w:r>
      <w:r w:rsidRPr="00F055FA">
        <w:rPr>
          <w:rFonts w:eastAsia="Times New Roman" w:cs="Arial"/>
          <w:sz w:val="18"/>
          <w:szCs w:val="18"/>
          <w:lang w:eastAsia="cs-CZ"/>
        </w:rPr>
        <w:t>5.5</w:t>
      </w:r>
      <w:r w:rsidR="00944F19">
        <w:rPr>
          <w:rFonts w:eastAsia="Times New Roman" w:cs="Arial"/>
          <w:sz w:val="18"/>
          <w:szCs w:val="18"/>
          <w:lang w:eastAsia="cs-CZ"/>
        </w:rPr>
        <w:tab/>
      </w:r>
      <w:r w:rsidRPr="00F055FA">
        <w:rPr>
          <w:rFonts w:eastAsia="Times New Roman" w:cs="Arial"/>
          <w:sz w:val="18"/>
          <w:szCs w:val="18"/>
          <w:lang w:eastAsia="cs-CZ"/>
        </w:rPr>
        <w:t xml:space="preserve">nastanou okolnosti, které opravňují objednatele k odstoupení od </w:t>
      </w:r>
      <w:r w:rsidR="001E30F1">
        <w:rPr>
          <w:rFonts w:eastAsia="Times New Roman" w:cs="Arial"/>
          <w:sz w:val="18"/>
          <w:szCs w:val="18"/>
          <w:lang w:eastAsia="cs-CZ"/>
        </w:rPr>
        <w:t>S</w:t>
      </w:r>
      <w:r w:rsidRPr="00F055FA">
        <w:rPr>
          <w:rFonts w:eastAsia="Times New Roman" w:cs="Arial"/>
          <w:sz w:val="18"/>
          <w:szCs w:val="18"/>
          <w:lang w:eastAsia="cs-CZ"/>
        </w:rPr>
        <w:t>mlouvy bez ohledu na to, zda bylo odstoupení oznámeno či nikoliv</w:t>
      </w:r>
      <w:r w:rsidR="001E30F1">
        <w:rPr>
          <w:rFonts w:eastAsia="Times New Roman" w:cs="Arial"/>
          <w:sz w:val="18"/>
          <w:szCs w:val="18"/>
          <w:lang w:eastAsia="cs-CZ"/>
        </w:rPr>
        <w:t>,</w:t>
      </w:r>
      <w:r w:rsidRPr="00F055FA">
        <w:rPr>
          <w:rFonts w:eastAsia="Times New Roman" w:cs="Arial"/>
          <w:sz w:val="18"/>
          <w:szCs w:val="18"/>
          <w:lang w:eastAsia="cs-CZ"/>
        </w:rPr>
        <w:t xml:space="preserve"> a to </w:t>
      </w:r>
      <w:r w:rsidRPr="00F055FA">
        <w:rPr>
          <w:rFonts w:eastAsia="Times New Roman" w:cs="Arial"/>
          <w:bCs/>
          <w:sz w:val="18"/>
          <w:szCs w:val="18"/>
          <w:lang w:eastAsia="cs-CZ"/>
        </w:rPr>
        <w:t>v plné výši hodnoty záruky</w:t>
      </w:r>
      <w:r w:rsidRPr="00F055FA">
        <w:rPr>
          <w:rFonts w:eastAsia="Times New Roman" w:cs="Arial"/>
          <w:sz w:val="18"/>
          <w:szCs w:val="18"/>
          <w:lang w:eastAsia="cs-CZ"/>
        </w:rPr>
        <w:t>.</w:t>
      </w:r>
    </w:p>
    <w:p w14:paraId="0D1EAFFD" w14:textId="77777777" w:rsidR="006018BC" w:rsidRPr="00F055FA" w:rsidRDefault="006018BC" w:rsidP="00944F19">
      <w:pPr>
        <w:autoSpaceDE w:val="0"/>
        <w:autoSpaceDN w:val="0"/>
        <w:adjustRightInd w:val="0"/>
        <w:spacing w:before="120" w:after="120" w:line="264" w:lineRule="auto"/>
        <w:ind w:left="709" w:right="425" w:hanging="709"/>
        <w:jc w:val="both"/>
        <w:rPr>
          <w:rFonts w:eastAsia="Times New Roman" w:cs="Arial"/>
          <w:sz w:val="18"/>
          <w:szCs w:val="18"/>
          <w:lang w:eastAsia="cs-CZ"/>
        </w:rPr>
      </w:pPr>
      <w:r w:rsidRPr="00F055FA">
        <w:rPr>
          <w:rFonts w:eastAsia="Times New Roman" w:cs="Arial"/>
          <w:b/>
          <w:bCs/>
          <w:sz w:val="18"/>
          <w:szCs w:val="18"/>
          <w:lang w:eastAsia="cs-CZ"/>
        </w:rPr>
        <w:t>7.6.</w:t>
      </w:r>
      <w:r w:rsidRPr="00F055FA">
        <w:rPr>
          <w:rFonts w:eastAsia="Times New Roman" w:cs="Arial"/>
          <w:b/>
          <w:bCs/>
          <w:sz w:val="18"/>
          <w:szCs w:val="18"/>
          <w:lang w:eastAsia="cs-CZ"/>
        </w:rPr>
        <w:tab/>
      </w:r>
      <w:r w:rsidRPr="00F055FA">
        <w:rPr>
          <w:rFonts w:eastAsia="Times New Roman" w:cs="Arial"/>
          <w:sz w:val="18"/>
          <w:szCs w:val="18"/>
          <w:lang w:eastAsia="cs-CZ"/>
        </w:rPr>
        <w:t>Objednatel vrátí záruku zhotoviteli do 21 dnů poté, co tato záruka pozbude platnosti podle ustanovení tohoto článku, včetně jejího případného prodloužení.</w:t>
      </w:r>
    </w:p>
    <w:p w14:paraId="6D52255E" w14:textId="77777777" w:rsidR="006018BC" w:rsidRPr="00F055FA" w:rsidRDefault="006018BC" w:rsidP="00EF2025">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F055FA">
        <w:rPr>
          <w:rFonts w:eastAsia="Times New Roman" w:cs="Arial"/>
          <w:b/>
          <w:bCs/>
          <w:kern w:val="32"/>
          <w:szCs w:val="18"/>
          <w:u w:val="single"/>
          <w:lang w:eastAsia="cs-CZ"/>
        </w:rPr>
        <w:t>Článek 8 – Utvrzení závazků</w:t>
      </w:r>
    </w:p>
    <w:p w14:paraId="03708AA7" w14:textId="640B924C" w:rsidR="006018BC" w:rsidRPr="00F055FA" w:rsidRDefault="006018BC" w:rsidP="00944F19">
      <w:pPr>
        <w:spacing w:after="120" w:line="264" w:lineRule="auto"/>
        <w:ind w:left="709" w:right="425" w:hanging="709"/>
        <w:jc w:val="both"/>
        <w:rPr>
          <w:rFonts w:eastAsia="Times New Roman" w:cs="Arial"/>
          <w:sz w:val="18"/>
          <w:szCs w:val="18"/>
          <w:lang w:eastAsia="cs-CZ"/>
        </w:rPr>
      </w:pPr>
      <w:r w:rsidRPr="00F055FA">
        <w:rPr>
          <w:rFonts w:eastAsia="Times New Roman" w:cs="Arial"/>
          <w:b/>
          <w:sz w:val="18"/>
          <w:szCs w:val="18"/>
          <w:lang w:eastAsia="cs-CZ"/>
        </w:rPr>
        <w:t>8.1.</w:t>
      </w:r>
      <w:r w:rsidRPr="00F055FA">
        <w:rPr>
          <w:rFonts w:eastAsia="Times New Roman" w:cs="Arial"/>
          <w:b/>
          <w:sz w:val="18"/>
          <w:szCs w:val="18"/>
          <w:lang w:eastAsia="cs-CZ"/>
        </w:rPr>
        <w:tab/>
      </w:r>
      <w:r w:rsidRPr="00F055FA">
        <w:rPr>
          <w:rFonts w:eastAsia="Times New Roman" w:cs="Arial"/>
          <w:sz w:val="18"/>
          <w:szCs w:val="18"/>
          <w:lang w:eastAsia="cs-CZ"/>
        </w:rPr>
        <w:t>Na základě dohody smluvních stran se zavazuje zhotovitel k zaplacení smluvní pokuty v případech a ve výši</w:t>
      </w:r>
      <w:r w:rsidR="005F2DF9">
        <w:rPr>
          <w:rFonts w:eastAsia="Times New Roman" w:cs="Arial"/>
          <w:sz w:val="18"/>
          <w:szCs w:val="18"/>
          <w:lang w:eastAsia="cs-CZ"/>
        </w:rPr>
        <w:t>,</w:t>
      </w:r>
      <w:r w:rsidRPr="00F055FA">
        <w:rPr>
          <w:rFonts w:eastAsia="Times New Roman" w:cs="Arial"/>
          <w:sz w:val="18"/>
          <w:szCs w:val="18"/>
          <w:lang w:eastAsia="cs-CZ"/>
        </w:rPr>
        <w:t xml:space="preserve"> jak je dále uvedeno.</w:t>
      </w:r>
    </w:p>
    <w:p w14:paraId="0F83D3C1" w14:textId="77777777" w:rsidR="006018BC" w:rsidRPr="00F055FA" w:rsidRDefault="006018BC" w:rsidP="00944F19">
      <w:pPr>
        <w:keepNext/>
        <w:suppressAutoHyphens/>
        <w:spacing w:before="120" w:after="0" w:line="264" w:lineRule="auto"/>
        <w:ind w:left="709" w:right="425" w:hanging="709"/>
        <w:jc w:val="both"/>
        <w:outlineLvl w:val="8"/>
        <w:rPr>
          <w:rFonts w:eastAsia="Times New Roman" w:cs="Arial"/>
          <w:sz w:val="18"/>
          <w:szCs w:val="18"/>
          <w:lang w:eastAsia="cs-CZ"/>
        </w:rPr>
      </w:pPr>
      <w:r w:rsidRPr="00F055FA">
        <w:rPr>
          <w:rFonts w:eastAsia="Times New Roman" w:cs="Arial"/>
          <w:b/>
          <w:sz w:val="18"/>
          <w:szCs w:val="18"/>
          <w:lang w:eastAsia="cs-CZ"/>
        </w:rPr>
        <w:t>8.2.</w:t>
      </w:r>
      <w:r w:rsidRPr="00F055FA">
        <w:rPr>
          <w:rFonts w:eastAsia="Times New Roman" w:cs="Arial"/>
          <w:sz w:val="18"/>
          <w:szCs w:val="18"/>
          <w:lang w:eastAsia="cs-CZ"/>
        </w:rPr>
        <w:tab/>
        <w:t xml:space="preserve">Zhotovitel uhradí objednateli smluvní pokutu v případě </w:t>
      </w:r>
      <w:r w:rsidRPr="00F055FA">
        <w:rPr>
          <w:rFonts w:eastAsia="Times New Roman" w:cs="Arial"/>
          <w:b/>
          <w:sz w:val="18"/>
          <w:szCs w:val="18"/>
          <w:lang w:eastAsia="cs-CZ"/>
        </w:rPr>
        <w:t>prodlení</w:t>
      </w:r>
      <w:r w:rsidRPr="00F055FA">
        <w:rPr>
          <w:rFonts w:eastAsia="Times New Roman" w:cs="Arial"/>
          <w:sz w:val="18"/>
          <w:szCs w:val="18"/>
          <w:lang w:eastAsia="cs-CZ"/>
        </w:rPr>
        <w:t xml:space="preserve"> takto:</w:t>
      </w:r>
    </w:p>
    <w:p w14:paraId="4F5F5799" w14:textId="57F10A30" w:rsidR="006018BC" w:rsidRPr="00F055FA" w:rsidRDefault="006018BC" w:rsidP="00944F19">
      <w:pPr>
        <w:spacing w:before="120" w:after="0" w:line="264" w:lineRule="auto"/>
        <w:ind w:left="993" w:right="425" w:hanging="284"/>
        <w:jc w:val="both"/>
        <w:rPr>
          <w:rFonts w:eastAsia="Times New Roman" w:cs="Arial"/>
          <w:sz w:val="18"/>
          <w:szCs w:val="18"/>
          <w:lang w:eastAsia="cs-CZ"/>
        </w:rPr>
      </w:pPr>
      <w:bookmarkStart w:id="6" w:name="_Ref310183786"/>
      <w:r w:rsidRPr="00F055FA">
        <w:rPr>
          <w:rFonts w:eastAsia="Times New Roman" w:cs="Arial"/>
          <w:sz w:val="18"/>
          <w:szCs w:val="18"/>
          <w:lang w:eastAsia="cs-CZ"/>
        </w:rPr>
        <w:t>a)</w:t>
      </w:r>
      <w:r w:rsidRPr="00F055FA">
        <w:rPr>
          <w:rFonts w:eastAsia="Times New Roman" w:cs="Arial"/>
          <w:sz w:val="18"/>
          <w:szCs w:val="18"/>
          <w:lang w:eastAsia="cs-CZ"/>
        </w:rPr>
        <w:tab/>
        <w:t>smluvní pokutu ve výši 0,1 % z celkové ceny díla (bez DPH) za každý započatý den prodlení v případě prodlení s předáním části díla (dílčí</w:t>
      </w:r>
      <w:r w:rsidR="00874A73">
        <w:rPr>
          <w:rFonts w:eastAsia="Times New Roman" w:cs="Arial"/>
          <w:sz w:val="18"/>
          <w:szCs w:val="18"/>
          <w:lang w:eastAsia="cs-CZ"/>
        </w:rPr>
        <w:t>ho plnění</w:t>
      </w:r>
      <w:r w:rsidRPr="00F055FA">
        <w:rPr>
          <w:rFonts w:eastAsia="Times New Roman" w:cs="Arial"/>
          <w:sz w:val="18"/>
          <w:szCs w:val="18"/>
          <w:lang w:eastAsia="cs-CZ"/>
        </w:rPr>
        <w:t>) v termínu dle čl. 3.2</w:t>
      </w:r>
      <w:r w:rsidR="00720DC9">
        <w:rPr>
          <w:rFonts w:eastAsia="Times New Roman" w:cs="Arial"/>
          <w:sz w:val="18"/>
          <w:szCs w:val="18"/>
          <w:lang w:eastAsia="cs-CZ"/>
        </w:rPr>
        <w:t>. Smlouvy</w:t>
      </w:r>
      <w:r w:rsidRPr="00F055FA">
        <w:rPr>
          <w:rFonts w:eastAsia="Times New Roman" w:cs="Arial"/>
          <w:sz w:val="18"/>
          <w:szCs w:val="18"/>
          <w:lang w:eastAsia="cs-CZ"/>
        </w:rPr>
        <w:t xml:space="preserve">; </w:t>
      </w:r>
      <w:bookmarkEnd w:id="6"/>
    </w:p>
    <w:p w14:paraId="17B0632C" w14:textId="4BC6D516" w:rsidR="006018BC" w:rsidRPr="00F055FA" w:rsidRDefault="006018BC" w:rsidP="00944F19">
      <w:pPr>
        <w:spacing w:before="120" w:after="120" w:line="264" w:lineRule="auto"/>
        <w:ind w:left="993" w:right="425" w:hanging="284"/>
        <w:jc w:val="both"/>
        <w:rPr>
          <w:rFonts w:eastAsia="Times New Roman" w:cs="Arial"/>
          <w:sz w:val="18"/>
          <w:szCs w:val="18"/>
          <w:lang w:eastAsia="cs-CZ"/>
        </w:rPr>
      </w:pPr>
      <w:r w:rsidRPr="00F055FA">
        <w:rPr>
          <w:rFonts w:eastAsia="Times New Roman" w:cs="Arial"/>
          <w:sz w:val="18"/>
          <w:szCs w:val="18"/>
          <w:lang w:eastAsia="cs-CZ"/>
        </w:rPr>
        <w:t>b)</w:t>
      </w:r>
      <w:r w:rsidRPr="00F055FA">
        <w:rPr>
          <w:rFonts w:eastAsia="Times New Roman" w:cs="Arial"/>
          <w:sz w:val="18"/>
          <w:szCs w:val="18"/>
          <w:lang w:eastAsia="cs-CZ"/>
        </w:rPr>
        <w:tab/>
        <w:t xml:space="preserve"> smluvní pokutu ve výši 0,05% z celkové ceny díla (bez DPH) za každý započatý den prodlení v případě neuzavření pojistné smlouvy nebo jejího neudržování v platnosti dle čl. 10.4. </w:t>
      </w:r>
      <w:r w:rsidR="00720DC9">
        <w:rPr>
          <w:rFonts w:eastAsia="Times New Roman" w:cs="Arial"/>
          <w:sz w:val="18"/>
          <w:szCs w:val="18"/>
          <w:lang w:eastAsia="cs-CZ"/>
        </w:rPr>
        <w:t>Smlouvy.</w:t>
      </w:r>
    </w:p>
    <w:p w14:paraId="64D9599C" w14:textId="77777777" w:rsidR="006018BC" w:rsidRPr="00F055FA" w:rsidRDefault="006018BC" w:rsidP="00944F19">
      <w:pPr>
        <w:keepNext/>
        <w:suppressAutoHyphens/>
        <w:spacing w:before="120" w:after="120" w:line="264" w:lineRule="auto"/>
        <w:ind w:left="709" w:right="425" w:hanging="709"/>
        <w:jc w:val="both"/>
        <w:outlineLvl w:val="8"/>
        <w:rPr>
          <w:rFonts w:eastAsia="Times New Roman" w:cs="Arial"/>
          <w:sz w:val="18"/>
          <w:szCs w:val="18"/>
          <w:lang w:eastAsia="cs-CZ"/>
        </w:rPr>
      </w:pPr>
      <w:r w:rsidRPr="00F055FA">
        <w:rPr>
          <w:rFonts w:eastAsia="Times New Roman" w:cs="Arial"/>
          <w:b/>
          <w:sz w:val="18"/>
          <w:szCs w:val="18"/>
          <w:lang w:eastAsia="cs-CZ"/>
        </w:rPr>
        <w:t>8.3.</w:t>
      </w:r>
      <w:r w:rsidRPr="00F055FA">
        <w:rPr>
          <w:rFonts w:eastAsia="Times New Roman" w:cs="Arial"/>
          <w:sz w:val="18"/>
          <w:szCs w:val="18"/>
          <w:lang w:eastAsia="cs-CZ"/>
        </w:rPr>
        <w:tab/>
        <w:t xml:space="preserve">Zhotovitel uhradí objednateli smluvní pokutu v případě </w:t>
      </w:r>
      <w:r w:rsidRPr="00F055FA">
        <w:rPr>
          <w:rFonts w:eastAsia="Times New Roman" w:cs="Arial"/>
          <w:b/>
          <w:sz w:val="18"/>
          <w:szCs w:val="18"/>
          <w:lang w:eastAsia="cs-CZ"/>
        </w:rPr>
        <w:t>vad díla</w:t>
      </w:r>
      <w:r w:rsidRPr="00F055FA">
        <w:rPr>
          <w:rFonts w:eastAsia="Times New Roman" w:cs="Arial"/>
          <w:sz w:val="18"/>
          <w:szCs w:val="18"/>
          <w:lang w:eastAsia="cs-CZ"/>
        </w:rPr>
        <w:t xml:space="preserve"> takto:</w:t>
      </w:r>
    </w:p>
    <w:p w14:paraId="014FB295" w14:textId="0EF398B7" w:rsidR="006018BC" w:rsidRPr="00F055FA" w:rsidRDefault="006018BC" w:rsidP="00944F19">
      <w:pPr>
        <w:spacing w:before="120" w:after="0" w:line="264" w:lineRule="auto"/>
        <w:ind w:left="993" w:right="425" w:hanging="284"/>
        <w:jc w:val="both"/>
        <w:rPr>
          <w:rFonts w:eastAsia="Times New Roman" w:cs="Arial"/>
          <w:sz w:val="18"/>
          <w:szCs w:val="18"/>
          <w:lang w:eastAsia="cs-CZ"/>
        </w:rPr>
      </w:pPr>
      <w:r w:rsidRPr="00F055FA">
        <w:rPr>
          <w:rFonts w:eastAsia="Times New Roman" w:cs="Arial"/>
          <w:sz w:val="18"/>
          <w:szCs w:val="18"/>
          <w:lang w:eastAsia="cs-CZ"/>
        </w:rPr>
        <w:t>a)</w:t>
      </w:r>
      <w:r w:rsidRPr="00F055FA">
        <w:rPr>
          <w:rFonts w:eastAsia="Times New Roman" w:cs="Arial"/>
          <w:sz w:val="18"/>
          <w:szCs w:val="18"/>
          <w:lang w:eastAsia="cs-CZ"/>
        </w:rPr>
        <w:tab/>
        <w:t xml:space="preserve">1 % z celkové ceny díla (bez DPH) za každou zjištěnou vadu po odevzdání čistopisu příslušné části díla; </w:t>
      </w:r>
    </w:p>
    <w:p w14:paraId="6982A9BC" w14:textId="77777777" w:rsidR="006018BC" w:rsidRPr="00F055FA" w:rsidRDefault="006018BC" w:rsidP="00944F19">
      <w:pPr>
        <w:spacing w:before="120" w:after="0" w:line="264" w:lineRule="auto"/>
        <w:ind w:left="993" w:right="425" w:hanging="284"/>
        <w:jc w:val="both"/>
        <w:rPr>
          <w:rFonts w:eastAsia="Times New Roman" w:cs="Arial"/>
          <w:sz w:val="18"/>
          <w:szCs w:val="18"/>
          <w:lang w:eastAsia="cs-CZ"/>
        </w:rPr>
      </w:pPr>
      <w:r w:rsidRPr="00F055FA">
        <w:rPr>
          <w:rFonts w:eastAsia="Times New Roman" w:cs="Arial"/>
          <w:sz w:val="18"/>
          <w:szCs w:val="18"/>
          <w:lang w:eastAsia="cs-CZ"/>
        </w:rPr>
        <w:t>b)</w:t>
      </w:r>
      <w:r w:rsidRPr="00F055FA">
        <w:rPr>
          <w:rFonts w:eastAsia="Times New Roman" w:cs="Arial"/>
          <w:sz w:val="18"/>
          <w:szCs w:val="18"/>
          <w:lang w:eastAsia="cs-CZ"/>
        </w:rPr>
        <w:tab/>
        <w:t xml:space="preserve">2.000,- Kč za každou zjištěnou vadu spočívající v nesouladu soupisu prací s ostatními částmi dokumentace; </w:t>
      </w:r>
    </w:p>
    <w:p w14:paraId="54B6868F" w14:textId="51C7A8EA" w:rsidR="006018BC" w:rsidRPr="00F055FA" w:rsidRDefault="006018BC" w:rsidP="00944F19">
      <w:pPr>
        <w:spacing w:before="120" w:after="0" w:line="264" w:lineRule="auto"/>
        <w:ind w:left="993" w:right="425" w:hanging="284"/>
        <w:jc w:val="both"/>
        <w:rPr>
          <w:rFonts w:eastAsia="Times New Roman" w:cs="Arial"/>
          <w:sz w:val="18"/>
          <w:szCs w:val="18"/>
          <w:lang w:eastAsia="cs-CZ"/>
        </w:rPr>
      </w:pPr>
      <w:r w:rsidRPr="00F055FA">
        <w:rPr>
          <w:rFonts w:eastAsia="Times New Roman" w:cs="Arial"/>
          <w:sz w:val="18"/>
          <w:szCs w:val="18"/>
          <w:lang w:eastAsia="cs-CZ"/>
        </w:rPr>
        <w:t>c)</w:t>
      </w:r>
      <w:r w:rsidRPr="00F055FA">
        <w:rPr>
          <w:rFonts w:eastAsia="Times New Roman" w:cs="Arial"/>
          <w:sz w:val="18"/>
          <w:szCs w:val="18"/>
          <w:lang w:eastAsia="cs-CZ"/>
        </w:rPr>
        <w:tab/>
        <w:t>0,1 % z celkové ceny díla (bez DPH) za každý započatý den prodlení, nebude-li nedostatek vytknutý dle čl. 4.4</w:t>
      </w:r>
      <w:r w:rsidR="005F2DF9">
        <w:rPr>
          <w:rFonts w:eastAsia="Times New Roman" w:cs="Arial"/>
          <w:sz w:val="18"/>
          <w:szCs w:val="18"/>
          <w:lang w:eastAsia="cs-CZ"/>
        </w:rPr>
        <w:t>.</w:t>
      </w:r>
      <w:r w:rsidRPr="00F055FA">
        <w:rPr>
          <w:rFonts w:eastAsia="Times New Roman" w:cs="Arial"/>
          <w:sz w:val="18"/>
          <w:szCs w:val="18"/>
          <w:lang w:eastAsia="cs-CZ"/>
        </w:rPr>
        <w:t xml:space="preserve"> </w:t>
      </w:r>
      <w:r w:rsidR="005F2DF9">
        <w:rPr>
          <w:rFonts w:eastAsia="Times New Roman" w:cs="Arial"/>
          <w:sz w:val="18"/>
          <w:szCs w:val="18"/>
          <w:lang w:eastAsia="cs-CZ"/>
        </w:rPr>
        <w:t>S</w:t>
      </w:r>
      <w:r w:rsidRPr="00F055FA">
        <w:rPr>
          <w:rFonts w:eastAsia="Times New Roman" w:cs="Arial"/>
          <w:sz w:val="18"/>
          <w:szCs w:val="18"/>
          <w:lang w:eastAsia="cs-CZ"/>
        </w:rPr>
        <w:t>mlouvy odstraněn v termínu určeném objednatelem, s tím, že v takovém případě prodlení počíná běžet od okamžiku uplatnění vady dle čl. 4.4</w:t>
      </w:r>
      <w:r w:rsidR="005F2DF9">
        <w:rPr>
          <w:rFonts w:eastAsia="Times New Roman" w:cs="Arial"/>
          <w:sz w:val="18"/>
          <w:szCs w:val="18"/>
          <w:lang w:eastAsia="cs-CZ"/>
        </w:rPr>
        <w:t>.</w:t>
      </w:r>
      <w:r w:rsidRPr="00F055FA">
        <w:rPr>
          <w:rFonts w:eastAsia="Times New Roman" w:cs="Arial"/>
          <w:sz w:val="18"/>
          <w:szCs w:val="18"/>
          <w:lang w:eastAsia="cs-CZ"/>
        </w:rPr>
        <w:t xml:space="preserve"> </w:t>
      </w:r>
      <w:r w:rsidR="005F2DF9">
        <w:rPr>
          <w:rFonts w:eastAsia="Times New Roman" w:cs="Arial"/>
          <w:sz w:val="18"/>
          <w:szCs w:val="18"/>
          <w:lang w:eastAsia="cs-CZ"/>
        </w:rPr>
        <w:t>S</w:t>
      </w:r>
      <w:r w:rsidRPr="00F055FA">
        <w:rPr>
          <w:rFonts w:eastAsia="Times New Roman" w:cs="Arial"/>
          <w:sz w:val="18"/>
          <w:szCs w:val="18"/>
          <w:lang w:eastAsia="cs-CZ"/>
        </w:rPr>
        <w:t>mlouvy;</w:t>
      </w:r>
    </w:p>
    <w:p w14:paraId="79550B84" w14:textId="77777777" w:rsidR="006018BC" w:rsidRPr="00F055FA" w:rsidRDefault="006018BC" w:rsidP="00944F19">
      <w:pPr>
        <w:keepNext/>
        <w:suppressAutoHyphens/>
        <w:spacing w:before="120" w:after="0" w:line="264" w:lineRule="auto"/>
        <w:ind w:left="709" w:right="425" w:hanging="709"/>
        <w:jc w:val="both"/>
        <w:outlineLvl w:val="8"/>
        <w:rPr>
          <w:rFonts w:eastAsia="Times New Roman" w:cs="Arial"/>
          <w:sz w:val="18"/>
          <w:szCs w:val="18"/>
          <w:lang w:eastAsia="cs-CZ"/>
        </w:rPr>
      </w:pPr>
      <w:r w:rsidRPr="00F055FA">
        <w:rPr>
          <w:rFonts w:eastAsia="Times New Roman" w:cs="Arial"/>
          <w:b/>
          <w:sz w:val="18"/>
          <w:szCs w:val="18"/>
          <w:lang w:eastAsia="cs-CZ"/>
        </w:rPr>
        <w:t>8.4.</w:t>
      </w:r>
      <w:r w:rsidRPr="00F055FA">
        <w:rPr>
          <w:rFonts w:eastAsia="Times New Roman" w:cs="Arial"/>
          <w:sz w:val="18"/>
          <w:szCs w:val="18"/>
          <w:lang w:eastAsia="cs-CZ"/>
        </w:rPr>
        <w:tab/>
        <w:t xml:space="preserve">Zhotovitel uhradí objednateli smluvní pokutu v případě porušení </w:t>
      </w:r>
      <w:r w:rsidRPr="00F055FA">
        <w:rPr>
          <w:rFonts w:eastAsia="Times New Roman" w:cs="Arial"/>
          <w:b/>
          <w:sz w:val="18"/>
          <w:szCs w:val="18"/>
          <w:lang w:eastAsia="cs-CZ"/>
        </w:rPr>
        <w:t>ostatních smluvních povinností</w:t>
      </w:r>
      <w:r w:rsidRPr="00F055FA">
        <w:rPr>
          <w:rFonts w:eastAsia="Times New Roman" w:cs="Arial"/>
          <w:sz w:val="18"/>
          <w:szCs w:val="18"/>
          <w:lang w:eastAsia="cs-CZ"/>
        </w:rPr>
        <w:t xml:space="preserve"> takto:</w:t>
      </w:r>
    </w:p>
    <w:p w14:paraId="4EA7B28D" w14:textId="77777777" w:rsidR="006018BC" w:rsidRPr="00F055FA" w:rsidRDefault="006018BC" w:rsidP="00944F19">
      <w:pPr>
        <w:spacing w:before="120" w:after="120" w:line="264" w:lineRule="auto"/>
        <w:ind w:left="993" w:right="425" w:hanging="284"/>
        <w:jc w:val="both"/>
        <w:rPr>
          <w:rFonts w:eastAsia="Times New Roman" w:cs="Arial"/>
          <w:sz w:val="18"/>
          <w:szCs w:val="18"/>
          <w:lang w:eastAsia="cs-CZ"/>
        </w:rPr>
      </w:pPr>
      <w:r w:rsidRPr="00F055FA">
        <w:rPr>
          <w:rFonts w:eastAsia="Times New Roman" w:cs="Arial"/>
          <w:sz w:val="18"/>
          <w:szCs w:val="18"/>
          <w:lang w:eastAsia="cs-CZ"/>
        </w:rPr>
        <w:t>a)</w:t>
      </w:r>
      <w:r w:rsidRPr="00F055FA">
        <w:rPr>
          <w:rFonts w:eastAsia="Times New Roman" w:cs="Arial"/>
          <w:sz w:val="18"/>
          <w:szCs w:val="18"/>
          <w:lang w:eastAsia="cs-CZ"/>
        </w:rPr>
        <w:tab/>
        <w:t>50.000 Kč,- jako jednorázovou smluvní pokutu, pokud zhotovitel pověřil prováděním díla jiného poddodavatele než toho, který byl uveden v nabídce zhotovitele, bez předchozího písemného souhlasu objednatele;</w:t>
      </w:r>
    </w:p>
    <w:p w14:paraId="12799EC5" w14:textId="226F1BDE" w:rsidR="006018BC" w:rsidRPr="00F055FA" w:rsidRDefault="006018BC" w:rsidP="00944F19">
      <w:pPr>
        <w:spacing w:before="120" w:after="120" w:line="264" w:lineRule="auto"/>
        <w:ind w:left="993" w:right="425" w:hanging="284"/>
        <w:jc w:val="both"/>
        <w:rPr>
          <w:rFonts w:eastAsia="Times New Roman" w:cs="Arial"/>
          <w:sz w:val="18"/>
          <w:szCs w:val="18"/>
          <w:lang w:eastAsia="cs-CZ"/>
        </w:rPr>
      </w:pPr>
      <w:r w:rsidRPr="00F055FA">
        <w:rPr>
          <w:rFonts w:eastAsia="Times New Roman" w:cs="Arial"/>
          <w:sz w:val="18"/>
          <w:szCs w:val="18"/>
          <w:lang w:eastAsia="cs-CZ"/>
        </w:rPr>
        <w:t>b)</w:t>
      </w:r>
      <w:r w:rsidRPr="00F055FA">
        <w:rPr>
          <w:rFonts w:eastAsia="Times New Roman" w:cs="Arial"/>
          <w:sz w:val="18"/>
          <w:szCs w:val="18"/>
          <w:lang w:eastAsia="cs-CZ"/>
        </w:rPr>
        <w:tab/>
        <w:t xml:space="preserve">1% z utvrzované povinnosti, minimálně však 1.500,- Kč za každý započatý den prodlení, pokud zhotovitel nesplní svoji povinnost poskytnout a předat objednateli záruku dle čl. 7 této </w:t>
      </w:r>
      <w:r w:rsidR="005F2DF9">
        <w:rPr>
          <w:rFonts w:eastAsia="Times New Roman" w:cs="Arial"/>
          <w:sz w:val="18"/>
          <w:szCs w:val="18"/>
          <w:lang w:eastAsia="cs-CZ"/>
        </w:rPr>
        <w:t>S</w:t>
      </w:r>
      <w:r w:rsidRPr="00F055FA">
        <w:rPr>
          <w:rFonts w:eastAsia="Times New Roman" w:cs="Arial"/>
          <w:sz w:val="18"/>
          <w:szCs w:val="18"/>
          <w:lang w:eastAsia="cs-CZ"/>
        </w:rPr>
        <w:t xml:space="preserve">mlouvy nebo neudržuje v platnosti záruku v rozsahu vyžadovaném touto </w:t>
      </w:r>
      <w:r w:rsidR="005F2DF9">
        <w:rPr>
          <w:rFonts w:eastAsia="Times New Roman" w:cs="Arial"/>
          <w:sz w:val="18"/>
          <w:szCs w:val="18"/>
          <w:lang w:eastAsia="cs-CZ"/>
        </w:rPr>
        <w:t>S</w:t>
      </w:r>
      <w:r w:rsidRPr="00F055FA">
        <w:rPr>
          <w:rFonts w:eastAsia="Times New Roman" w:cs="Arial"/>
          <w:sz w:val="18"/>
          <w:szCs w:val="18"/>
          <w:lang w:eastAsia="cs-CZ"/>
        </w:rPr>
        <w:t>mlouvou;</w:t>
      </w:r>
    </w:p>
    <w:p w14:paraId="5ECCB359" w14:textId="6B5545A7" w:rsidR="006018BC" w:rsidRPr="00F055FA" w:rsidRDefault="006018BC" w:rsidP="00944F19">
      <w:pPr>
        <w:spacing w:before="120" w:after="120" w:line="264" w:lineRule="auto"/>
        <w:ind w:left="993" w:right="425" w:hanging="284"/>
        <w:jc w:val="both"/>
        <w:rPr>
          <w:rFonts w:eastAsia="Times New Roman" w:cs="Arial"/>
          <w:sz w:val="18"/>
          <w:szCs w:val="18"/>
          <w:lang w:eastAsia="cs-CZ"/>
        </w:rPr>
      </w:pPr>
      <w:r w:rsidRPr="00F055FA">
        <w:rPr>
          <w:rFonts w:eastAsia="Times New Roman" w:cs="Arial"/>
          <w:sz w:val="18"/>
          <w:szCs w:val="18"/>
          <w:lang w:eastAsia="cs-CZ"/>
        </w:rPr>
        <w:t xml:space="preserve">c) pokud zhotovitel poruší jakoukoli povinnost podle ustanovení čl. 11 této </w:t>
      </w:r>
      <w:r w:rsidR="005F2DF9">
        <w:rPr>
          <w:rFonts w:eastAsia="Times New Roman" w:cs="Arial"/>
          <w:sz w:val="18"/>
          <w:szCs w:val="18"/>
          <w:lang w:eastAsia="cs-CZ"/>
        </w:rPr>
        <w:t>S</w:t>
      </w:r>
      <w:r w:rsidRPr="00F055FA">
        <w:rPr>
          <w:rFonts w:eastAsia="Times New Roman" w:cs="Arial"/>
          <w:sz w:val="18"/>
          <w:szCs w:val="18"/>
          <w:lang w:eastAsia="cs-CZ"/>
        </w:rPr>
        <w:t xml:space="preserve">mlouvy, je zhotovitel povinen uhradit smluvní pokutu objednateli ve výši 10 000,- Kč za každé jednotlivé porušení; </w:t>
      </w:r>
    </w:p>
    <w:p w14:paraId="6E09379E" w14:textId="77777777" w:rsidR="006018BC" w:rsidRPr="00F055FA" w:rsidRDefault="006018BC" w:rsidP="00944F19">
      <w:pPr>
        <w:spacing w:before="120" w:after="120" w:line="264" w:lineRule="auto"/>
        <w:ind w:left="993" w:right="425" w:hanging="284"/>
        <w:jc w:val="both"/>
        <w:rPr>
          <w:rFonts w:eastAsia="Times New Roman" w:cs="Arial"/>
          <w:sz w:val="18"/>
          <w:szCs w:val="18"/>
          <w:lang w:eastAsia="cs-CZ"/>
        </w:rPr>
      </w:pPr>
      <w:r w:rsidRPr="00F055FA">
        <w:rPr>
          <w:rFonts w:eastAsia="Times New Roman" w:cs="Arial"/>
          <w:sz w:val="18"/>
          <w:szCs w:val="18"/>
          <w:lang w:eastAsia="cs-CZ"/>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72A7A3E1" w14:textId="664D19D1" w:rsidR="006018BC" w:rsidRPr="00F055FA" w:rsidRDefault="006018BC" w:rsidP="00944F19">
      <w:pPr>
        <w:spacing w:after="120" w:line="264" w:lineRule="auto"/>
        <w:ind w:left="709" w:right="425" w:hanging="709"/>
        <w:jc w:val="both"/>
        <w:rPr>
          <w:rFonts w:eastAsia="Times New Roman" w:cs="Arial"/>
          <w:sz w:val="18"/>
          <w:szCs w:val="18"/>
          <w:lang w:eastAsia="cs-CZ"/>
        </w:rPr>
      </w:pPr>
      <w:proofErr w:type="gramStart"/>
      <w:r w:rsidRPr="00F055FA">
        <w:rPr>
          <w:rFonts w:eastAsia="Times New Roman" w:cs="Arial"/>
          <w:b/>
          <w:sz w:val="18"/>
          <w:szCs w:val="18"/>
          <w:lang w:eastAsia="cs-CZ"/>
        </w:rPr>
        <w:t>8.5</w:t>
      </w:r>
      <w:proofErr w:type="gramEnd"/>
      <w:r w:rsidRPr="00F055FA">
        <w:rPr>
          <w:rFonts w:eastAsia="Times New Roman" w:cs="Arial"/>
          <w:b/>
          <w:sz w:val="18"/>
          <w:szCs w:val="18"/>
          <w:lang w:eastAsia="cs-CZ"/>
        </w:rPr>
        <w:t>.</w:t>
      </w:r>
      <w:r w:rsidRPr="00F055FA">
        <w:rPr>
          <w:rFonts w:eastAsia="Times New Roman" w:cs="Arial"/>
          <w:sz w:val="18"/>
          <w:szCs w:val="18"/>
          <w:lang w:eastAsia="cs-CZ"/>
        </w:rPr>
        <w:tab/>
        <w:t xml:space="preserve">Maximální celková výše všech smluvních pokut uložených zhotoviteli dle této </w:t>
      </w:r>
      <w:r w:rsidR="005F2DF9">
        <w:rPr>
          <w:rFonts w:eastAsia="Times New Roman" w:cs="Arial"/>
          <w:sz w:val="18"/>
          <w:szCs w:val="18"/>
          <w:lang w:eastAsia="cs-CZ"/>
        </w:rPr>
        <w:t>S</w:t>
      </w:r>
      <w:r w:rsidRPr="00F055FA">
        <w:rPr>
          <w:rFonts w:eastAsia="Times New Roman" w:cs="Arial"/>
          <w:sz w:val="18"/>
          <w:szCs w:val="18"/>
          <w:lang w:eastAsia="cs-CZ"/>
        </w:rPr>
        <w:t>mlouvy je stanovena ve výši 50% z celkové ceny díla (bez DPH).</w:t>
      </w:r>
    </w:p>
    <w:p w14:paraId="2446D5C4" w14:textId="77777777" w:rsidR="006018BC" w:rsidRPr="00F055FA" w:rsidRDefault="006018BC" w:rsidP="00944F19">
      <w:pPr>
        <w:spacing w:after="120" w:line="264" w:lineRule="auto"/>
        <w:ind w:left="709" w:right="425" w:hanging="709"/>
        <w:jc w:val="both"/>
        <w:rPr>
          <w:rFonts w:eastAsia="Times New Roman" w:cs="Arial"/>
          <w:b/>
          <w:sz w:val="18"/>
          <w:szCs w:val="18"/>
          <w:lang w:eastAsia="cs-CZ"/>
        </w:rPr>
      </w:pPr>
      <w:r w:rsidRPr="00F055FA">
        <w:rPr>
          <w:rFonts w:eastAsia="Times New Roman" w:cs="Arial"/>
          <w:b/>
          <w:sz w:val="18"/>
          <w:szCs w:val="18"/>
          <w:lang w:eastAsia="cs-CZ"/>
        </w:rPr>
        <w:t>8.6.</w:t>
      </w:r>
      <w:r w:rsidRPr="00F055FA">
        <w:rPr>
          <w:rFonts w:eastAsia="Times New Roman" w:cs="Arial"/>
          <w:b/>
          <w:sz w:val="18"/>
          <w:szCs w:val="18"/>
          <w:lang w:eastAsia="cs-CZ"/>
        </w:rPr>
        <w:tab/>
      </w:r>
      <w:r w:rsidRPr="00F055FA">
        <w:rPr>
          <w:rFonts w:eastAsia="Times New Roman" w:cs="Arial"/>
          <w:sz w:val="18"/>
          <w:szCs w:val="18"/>
          <w:lang w:eastAsia="cs-CZ"/>
        </w:rPr>
        <w:t>Pokud bude zhotovitel v prodlení s placením smluvní pokuty, zavazuje se zaplatit úrok z prodlení ve výši stanovené obecně závaznými právními předpisy. Úroky z úroků nelze požadovat.</w:t>
      </w:r>
    </w:p>
    <w:p w14:paraId="4C8390C0" w14:textId="77777777" w:rsidR="006018BC" w:rsidRPr="00F055FA" w:rsidRDefault="006018BC" w:rsidP="00944F19">
      <w:pPr>
        <w:spacing w:after="120" w:line="264" w:lineRule="auto"/>
        <w:ind w:left="709" w:right="425" w:hanging="709"/>
        <w:jc w:val="both"/>
        <w:rPr>
          <w:rFonts w:eastAsia="Times New Roman" w:cs="Arial"/>
          <w:sz w:val="18"/>
          <w:szCs w:val="18"/>
          <w:lang w:eastAsia="cs-CZ"/>
        </w:rPr>
      </w:pPr>
      <w:r w:rsidRPr="00F055FA">
        <w:rPr>
          <w:rFonts w:eastAsia="Times New Roman" w:cs="Arial"/>
          <w:b/>
          <w:sz w:val="18"/>
          <w:szCs w:val="18"/>
          <w:lang w:eastAsia="cs-CZ"/>
        </w:rPr>
        <w:t>8.7.</w:t>
      </w:r>
      <w:r w:rsidRPr="00F055FA">
        <w:rPr>
          <w:rFonts w:eastAsia="Times New Roman" w:cs="Arial"/>
          <w:sz w:val="18"/>
          <w:szCs w:val="18"/>
          <w:lang w:eastAsia="cs-CZ"/>
        </w:rPr>
        <w:tab/>
        <w:t xml:space="preserve">Smluvní pokutu nebo úrok z prodlení se povinná smluvní strana zavazuje zaplatit do 30 dnů ode dne, kdy jí bude doručena písemná výzva druhé smluvní strany. </w:t>
      </w:r>
    </w:p>
    <w:p w14:paraId="6E54F9B4" w14:textId="591F2942" w:rsidR="006018BC" w:rsidRDefault="006018BC" w:rsidP="00944F19">
      <w:pPr>
        <w:spacing w:after="120" w:line="264" w:lineRule="auto"/>
        <w:ind w:left="709" w:right="425" w:hanging="709"/>
        <w:jc w:val="both"/>
        <w:rPr>
          <w:rFonts w:eastAsia="Times New Roman" w:cs="Arial"/>
          <w:sz w:val="18"/>
          <w:szCs w:val="18"/>
          <w:lang w:eastAsia="cs-CZ"/>
        </w:rPr>
      </w:pPr>
      <w:r w:rsidRPr="00F055FA">
        <w:rPr>
          <w:rFonts w:eastAsia="Times New Roman" w:cs="Arial"/>
          <w:b/>
          <w:sz w:val="18"/>
          <w:szCs w:val="18"/>
          <w:lang w:eastAsia="cs-CZ"/>
        </w:rPr>
        <w:lastRenderedPageBreak/>
        <w:t>8.8.</w:t>
      </w:r>
      <w:r w:rsidRPr="00F055FA">
        <w:rPr>
          <w:rFonts w:eastAsia="Times New Roman" w:cs="Arial"/>
          <w:sz w:val="18"/>
          <w:szCs w:val="18"/>
          <w:lang w:eastAsia="cs-CZ"/>
        </w:rPr>
        <w:tab/>
        <w:t xml:space="preserve">Objednatel je oprávněn započíst jakoukoliv pohledávku z této </w:t>
      </w:r>
      <w:r w:rsidR="005F2DF9">
        <w:rPr>
          <w:rFonts w:eastAsia="Times New Roman" w:cs="Arial"/>
          <w:sz w:val="18"/>
          <w:szCs w:val="18"/>
          <w:lang w:eastAsia="cs-CZ"/>
        </w:rPr>
        <w:t>S</w:t>
      </w:r>
      <w:r w:rsidRPr="00F055FA">
        <w:rPr>
          <w:rFonts w:eastAsia="Times New Roman" w:cs="Arial"/>
          <w:sz w:val="18"/>
          <w:szCs w:val="18"/>
          <w:lang w:eastAsia="cs-CZ"/>
        </w:rPr>
        <w:t xml:space="preserve">mlouvy proti pohledávce zhotovitele z této </w:t>
      </w:r>
      <w:r w:rsidR="005F2DF9">
        <w:rPr>
          <w:rFonts w:eastAsia="Times New Roman" w:cs="Arial"/>
          <w:sz w:val="18"/>
          <w:szCs w:val="18"/>
          <w:lang w:eastAsia="cs-CZ"/>
        </w:rPr>
        <w:t>S</w:t>
      </w:r>
      <w:r w:rsidRPr="00F055FA">
        <w:rPr>
          <w:rFonts w:eastAsia="Times New Roman" w:cs="Arial"/>
          <w:sz w:val="18"/>
          <w:szCs w:val="18"/>
          <w:lang w:eastAsia="cs-CZ"/>
        </w:rPr>
        <w:t>mlouvy za objednatelem v případě, že zhotovitel neuhradí smluvní pokutu ve stanoveném termínu.</w:t>
      </w:r>
    </w:p>
    <w:p w14:paraId="4CFC5411" w14:textId="0E9C3476" w:rsidR="006018BC" w:rsidRDefault="006018BC" w:rsidP="00944F19">
      <w:pPr>
        <w:spacing w:after="0" w:line="264" w:lineRule="auto"/>
        <w:ind w:left="709" w:right="425" w:hanging="709"/>
        <w:jc w:val="both"/>
        <w:rPr>
          <w:rFonts w:eastAsia="Times New Roman" w:cs="Arial"/>
          <w:sz w:val="18"/>
          <w:szCs w:val="18"/>
          <w:lang w:eastAsia="cs-CZ"/>
        </w:rPr>
      </w:pPr>
      <w:r w:rsidRPr="00F055FA">
        <w:rPr>
          <w:rFonts w:eastAsia="Times New Roman" w:cs="Arial"/>
          <w:b/>
          <w:sz w:val="18"/>
          <w:szCs w:val="18"/>
          <w:lang w:eastAsia="cs-CZ"/>
        </w:rPr>
        <w:t>8.9.</w:t>
      </w:r>
      <w:r w:rsidRPr="00F055FA">
        <w:rPr>
          <w:rFonts w:eastAsia="Times New Roman" w:cs="Arial"/>
          <w:sz w:val="18"/>
          <w:szCs w:val="18"/>
          <w:lang w:eastAsia="cs-CZ"/>
        </w:rPr>
        <w:tab/>
        <w:t>Zaplacením smluvní pokuty nezaniká povinnost zajištěná smluvní pokutou a není dotčen nárok objednatele na náhradu škody, která vznikla v důsledku porušení povinnosti, jejíž splnění bylo zajištěno smluvní pokutou. Zhotovitel je povinen zaplatit smluvní pokutu i tehdy, jestliže porušení smluvní povinnosti nezavinil; to se netýká případů výslovně uvedených v čl. 8.10</w:t>
      </w:r>
      <w:r w:rsidR="00F055FA">
        <w:rPr>
          <w:rFonts w:eastAsia="Times New Roman" w:cs="Arial"/>
          <w:sz w:val="18"/>
          <w:szCs w:val="18"/>
          <w:lang w:eastAsia="cs-CZ"/>
        </w:rPr>
        <w:t>.</w:t>
      </w:r>
      <w:r w:rsidRPr="00F055FA">
        <w:rPr>
          <w:rFonts w:eastAsia="Times New Roman" w:cs="Arial"/>
          <w:sz w:val="18"/>
          <w:szCs w:val="18"/>
          <w:lang w:eastAsia="cs-CZ"/>
        </w:rPr>
        <w:t xml:space="preserve">-8.12. </w:t>
      </w:r>
      <w:r w:rsidR="005F2DF9">
        <w:rPr>
          <w:rFonts w:eastAsia="Times New Roman" w:cs="Arial"/>
          <w:sz w:val="18"/>
          <w:szCs w:val="18"/>
          <w:lang w:eastAsia="cs-CZ"/>
        </w:rPr>
        <w:t>S</w:t>
      </w:r>
      <w:r w:rsidRPr="00F055FA">
        <w:rPr>
          <w:rFonts w:eastAsia="Times New Roman" w:cs="Arial"/>
          <w:sz w:val="18"/>
          <w:szCs w:val="18"/>
          <w:lang w:eastAsia="cs-CZ"/>
        </w:rPr>
        <w:t>mlouvy.</w:t>
      </w:r>
    </w:p>
    <w:p w14:paraId="0731FCC0" w14:textId="77777777" w:rsidR="006018BC" w:rsidRPr="00F055FA" w:rsidRDefault="006018BC" w:rsidP="00944F19">
      <w:pPr>
        <w:spacing w:before="120" w:after="120" w:line="264" w:lineRule="auto"/>
        <w:ind w:left="709" w:right="425" w:hanging="709"/>
        <w:jc w:val="both"/>
        <w:rPr>
          <w:rFonts w:eastAsia="Times New Roman" w:cs="Arial"/>
          <w:sz w:val="18"/>
          <w:szCs w:val="18"/>
          <w:lang w:eastAsia="cs-CZ"/>
        </w:rPr>
      </w:pPr>
      <w:r w:rsidRPr="00F055FA">
        <w:rPr>
          <w:rFonts w:eastAsia="Times New Roman" w:cs="Arial"/>
          <w:b/>
          <w:sz w:val="18"/>
          <w:szCs w:val="18"/>
          <w:lang w:eastAsia="cs-CZ"/>
        </w:rPr>
        <w:t>8.10.</w:t>
      </w:r>
      <w:r w:rsidRPr="00F055FA">
        <w:rPr>
          <w:rFonts w:eastAsia="Times New Roman" w:cs="Arial"/>
          <w:b/>
          <w:sz w:val="18"/>
          <w:szCs w:val="18"/>
          <w:lang w:eastAsia="cs-CZ"/>
        </w:rPr>
        <w:tab/>
      </w:r>
      <w:r w:rsidRPr="00F055FA">
        <w:rPr>
          <w:rFonts w:eastAsia="Times New Roman" w:cs="Arial"/>
          <w:sz w:val="18"/>
          <w:szCs w:val="18"/>
          <w:lang w:eastAsia="cs-CZ"/>
        </w:rPr>
        <w:t>Jestliže některým důvodem neplnění termínu zhotovitele je:</w:t>
      </w:r>
    </w:p>
    <w:p w14:paraId="23BA0CCC" w14:textId="796F8520" w:rsidR="006018BC" w:rsidRPr="00F055FA" w:rsidRDefault="006018BC" w:rsidP="00944F19">
      <w:pPr>
        <w:spacing w:before="120" w:after="120" w:line="264" w:lineRule="auto"/>
        <w:ind w:left="1134" w:right="425" w:hanging="425"/>
        <w:jc w:val="both"/>
        <w:rPr>
          <w:rFonts w:eastAsia="Times New Roman" w:cs="Arial"/>
          <w:sz w:val="18"/>
          <w:szCs w:val="18"/>
          <w:lang w:eastAsia="cs-CZ"/>
        </w:rPr>
      </w:pPr>
      <w:r w:rsidRPr="00F055FA">
        <w:rPr>
          <w:rFonts w:eastAsia="Times New Roman" w:cs="Arial"/>
          <w:sz w:val="18"/>
          <w:szCs w:val="18"/>
          <w:lang w:eastAsia="cs-CZ"/>
        </w:rPr>
        <w:t>a)</w:t>
      </w:r>
      <w:r w:rsidR="00944F19">
        <w:rPr>
          <w:rFonts w:eastAsia="Times New Roman" w:cs="Arial"/>
          <w:sz w:val="18"/>
          <w:szCs w:val="18"/>
          <w:lang w:eastAsia="cs-CZ"/>
        </w:rPr>
        <w:tab/>
      </w:r>
      <w:r w:rsidRPr="00F055FA">
        <w:rPr>
          <w:rFonts w:eastAsia="Times New Roman" w:cs="Arial"/>
          <w:sz w:val="18"/>
          <w:szCs w:val="18"/>
          <w:lang w:eastAsia="cs-CZ"/>
        </w:rPr>
        <w:t>neposkytnutí součinnosti třetích osob v případech, kdy jejich součinnost je pro splnění díla nezbytná</w:t>
      </w:r>
      <w:r w:rsidR="005F2DF9">
        <w:rPr>
          <w:rFonts w:eastAsia="Times New Roman" w:cs="Arial"/>
          <w:sz w:val="18"/>
          <w:szCs w:val="18"/>
          <w:lang w:eastAsia="cs-CZ"/>
        </w:rPr>
        <w:t>,</w:t>
      </w:r>
      <w:r w:rsidRPr="00F055FA">
        <w:rPr>
          <w:rFonts w:eastAsia="Times New Roman" w:cs="Arial"/>
          <w:sz w:val="18"/>
          <w:szCs w:val="18"/>
          <w:lang w:eastAsia="cs-CZ"/>
        </w:rPr>
        <w:t xml:space="preserve"> </w:t>
      </w:r>
    </w:p>
    <w:p w14:paraId="3389A6AE" w14:textId="73472981" w:rsidR="006018BC" w:rsidRPr="00F055FA" w:rsidRDefault="006018BC" w:rsidP="00944F19">
      <w:pPr>
        <w:spacing w:before="120" w:after="120" w:line="264" w:lineRule="auto"/>
        <w:ind w:left="1134" w:right="425" w:hanging="425"/>
        <w:jc w:val="both"/>
        <w:rPr>
          <w:rFonts w:eastAsia="Times New Roman" w:cs="Arial"/>
          <w:sz w:val="18"/>
          <w:szCs w:val="18"/>
          <w:lang w:eastAsia="cs-CZ"/>
        </w:rPr>
      </w:pPr>
      <w:r w:rsidRPr="00F055FA">
        <w:rPr>
          <w:rFonts w:eastAsia="Times New Roman" w:cs="Arial"/>
          <w:sz w:val="18"/>
          <w:szCs w:val="18"/>
          <w:lang w:eastAsia="cs-CZ"/>
        </w:rPr>
        <w:t>b)</w:t>
      </w:r>
      <w:r w:rsidR="00944F19">
        <w:rPr>
          <w:rFonts w:eastAsia="Times New Roman" w:cs="Arial"/>
          <w:sz w:val="18"/>
          <w:szCs w:val="18"/>
          <w:lang w:eastAsia="cs-CZ"/>
        </w:rPr>
        <w:tab/>
      </w:r>
      <w:r w:rsidRPr="00F055FA">
        <w:rPr>
          <w:rFonts w:eastAsia="Times New Roman" w:cs="Arial"/>
          <w:sz w:val="18"/>
          <w:szCs w:val="18"/>
          <w:lang w:eastAsia="cs-CZ"/>
        </w:rPr>
        <w:t>nevydání požadovaných rozhodnutí orgánů veřejné moci ve správních lhůtách</w:t>
      </w:r>
      <w:r w:rsidR="005F2DF9">
        <w:rPr>
          <w:rFonts w:eastAsia="Times New Roman" w:cs="Arial"/>
          <w:sz w:val="18"/>
          <w:szCs w:val="18"/>
          <w:lang w:eastAsia="cs-CZ"/>
        </w:rPr>
        <w:t>,</w:t>
      </w:r>
      <w:r w:rsidRPr="00F055FA">
        <w:rPr>
          <w:rFonts w:eastAsia="Times New Roman" w:cs="Arial"/>
          <w:sz w:val="18"/>
          <w:szCs w:val="18"/>
          <w:lang w:eastAsia="cs-CZ"/>
        </w:rPr>
        <w:t xml:space="preserve"> ačkoli bylo o ně požádáno řádně a včas</w:t>
      </w:r>
      <w:r w:rsidR="005F2DF9">
        <w:rPr>
          <w:rFonts w:eastAsia="Times New Roman" w:cs="Arial"/>
          <w:sz w:val="18"/>
          <w:szCs w:val="18"/>
          <w:lang w:eastAsia="cs-CZ"/>
        </w:rPr>
        <w:t>,</w:t>
      </w:r>
      <w:r w:rsidRPr="00F055FA">
        <w:rPr>
          <w:rFonts w:eastAsia="Times New Roman" w:cs="Arial"/>
          <w:sz w:val="18"/>
          <w:szCs w:val="18"/>
          <w:lang w:eastAsia="cs-CZ"/>
        </w:rPr>
        <w:t xml:space="preserve"> </w:t>
      </w:r>
    </w:p>
    <w:p w14:paraId="42CC405F" w14:textId="64DEFA8E" w:rsidR="006018BC" w:rsidRPr="00F055FA" w:rsidRDefault="006018BC" w:rsidP="00944F19">
      <w:pPr>
        <w:spacing w:before="120" w:after="120" w:line="264" w:lineRule="auto"/>
        <w:ind w:left="1134" w:right="425" w:hanging="425"/>
        <w:jc w:val="both"/>
        <w:rPr>
          <w:rFonts w:eastAsia="Times New Roman" w:cs="Arial"/>
          <w:sz w:val="18"/>
          <w:szCs w:val="18"/>
          <w:lang w:eastAsia="cs-CZ"/>
        </w:rPr>
      </w:pPr>
      <w:r w:rsidRPr="00F055FA">
        <w:rPr>
          <w:rFonts w:eastAsia="Times New Roman" w:cs="Arial"/>
          <w:sz w:val="18"/>
          <w:szCs w:val="18"/>
          <w:lang w:eastAsia="cs-CZ"/>
        </w:rPr>
        <w:t>c)</w:t>
      </w:r>
      <w:r w:rsidR="00944F19">
        <w:rPr>
          <w:rFonts w:eastAsia="Times New Roman" w:cs="Arial"/>
          <w:sz w:val="18"/>
          <w:szCs w:val="18"/>
          <w:lang w:eastAsia="cs-CZ"/>
        </w:rPr>
        <w:tab/>
      </w:r>
      <w:r w:rsidRPr="00F055FA">
        <w:rPr>
          <w:rFonts w:eastAsia="Times New Roman" w:cs="Arial"/>
          <w:sz w:val="18"/>
          <w:szCs w:val="18"/>
          <w:lang w:eastAsia="cs-CZ"/>
        </w:rPr>
        <w:t>nevydání stanovisek dotčených orgánů ve správních lhůtách</w:t>
      </w:r>
      <w:r w:rsidR="005F2DF9">
        <w:rPr>
          <w:rFonts w:eastAsia="Times New Roman" w:cs="Arial"/>
          <w:sz w:val="18"/>
          <w:szCs w:val="18"/>
          <w:lang w:eastAsia="cs-CZ"/>
        </w:rPr>
        <w:t>,</w:t>
      </w:r>
      <w:r w:rsidRPr="00F055FA">
        <w:rPr>
          <w:rFonts w:eastAsia="Times New Roman" w:cs="Arial"/>
          <w:sz w:val="18"/>
          <w:szCs w:val="18"/>
          <w:lang w:eastAsia="cs-CZ"/>
        </w:rPr>
        <w:t xml:space="preserve"> ačkoli bylo o ně požádáno řádně a včas</w:t>
      </w:r>
      <w:r w:rsidR="005F2DF9">
        <w:rPr>
          <w:rFonts w:eastAsia="Times New Roman" w:cs="Arial"/>
          <w:sz w:val="18"/>
          <w:szCs w:val="18"/>
          <w:lang w:eastAsia="cs-CZ"/>
        </w:rPr>
        <w:t>,</w:t>
      </w:r>
      <w:r w:rsidRPr="00F055FA">
        <w:rPr>
          <w:rFonts w:eastAsia="Times New Roman" w:cs="Arial"/>
          <w:sz w:val="18"/>
          <w:szCs w:val="18"/>
          <w:lang w:eastAsia="cs-CZ"/>
        </w:rPr>
        <w:t xml:space="preserve"> </w:t>
      </w:r>
    </w:p>
    <w:p w14:paraId="30CE4A37" w14:textId="5F74C84F" w:rsidR="006018BC" w:rsidRPr="00F055FA" w:rsidRDefault="006018BC" w:rsidP="00944F19">
      <w:pPr>
        <w:spacing w:before="120" w:after="120" w:line="264" w:lineRule="auto"/>
        <w:ind w:left="1134" w:right="425" w:hanging="425"/>
        <w:jc w:val="both"/>
        <w:rPr>
          <w:rFonts w:eastAsia="Times New Roman" w:cs="Arial"/>
          <w:sz w:val="18"/>
          <w:szCs w:val="18"/>
          <w:lang w:eastAsia="cs-CZ"/>
        </w:rPr>
      </w:pPr>
      <w:r w:rsidRPr="00F055FA">
        <w:rPr>
          <w:rFonts w:eastAsia="Times New Roman" w:cs="Arial"/>
          <w:sz w:val="18"/>
          <w:szCs w:val="18"/>
          <w:lang w:eastAsia="cs-CZ"/>
        </w:rPr>
        <w:t>d)</w:t>
      </w:r>
      <w:r w:rsidR="00944F19">
        <w:rPr>
          <w:rFonts w:eastAsia="Times New Roman" w:cs="Arial"/>
          <w:sz w:val="18"/>
          <w:szCs w:val="18"/>
          <w:lang w:eastAsia="cs-CZ"/>
        </w:rPr>
        <w:tab/>
      </w:r>
      <w:r w:rsidRPr="00F055FA">
        <w:rPr>
          <w:rFonts w:eastAsia="Times New Roman" w:cs="Arial"/>
          <w:sz w:val="18"/>
          <w:szCs w:val="18"/>
          <w:lang w:eastAsia="cs-CZ"/>
        </w:rPr>
        <w:t>doplnění požadovaná orgány veřejné moci nebo pož</w:t>
      </w:r>
      <w:r w:rsidR="00F055FA">
        <w:rPr>
          <w:rFonts w:eastAsia="Times New Roman" w:cs="Arial"/>
          <w:sz w:val="18"/>
          <w:szCs w:val="18"/>
          <w:lang w:eastAsia="cs-CZ"/>
        </w:rPr>
        <w:t xml:space="preserve">adavky dotčených orgánů, popř. </w:t>
      </w:r>
      <w:r w:rsidRPr="00F055FA">
        <w:rPr>
          <w:rFonts w:eastAsia="Times New Roman" w:cs="Arial"/>
          <w:sz w:val="18"/>
          <w:szCs w:val="18"/>
          <w:lang w:eastAsia="cs-CZ"/>
        </w:rPr>
        <w:t>účastníků daného řízení</w:t>
      </w:r>
      <w:r w:rsidR="005F2DF9">
        <w:rPr>
          <w:rFonts w:eastAsia="Times New Roman" w:cs="Arial"/>
          <w:sz w:val="18"/>
          <w:szCs w:val="18"/>
          <w:lang w:eastAsia="cs-CZ"/>
        </w:rPr>
        <w:t>,</w:t>
      </w:r>
      <w:r w:rsidRPr="00F055FA">
        <w:rPr>
          <w:rFonts w:eastAsia="Times New Roman" w:cs="Arial"/>
          <w:sz w:val="18"/>
          <w:szCs w:val="18"/>
          <w:lang w:eastAsia="cs-CZ"/>
        </w:rPr>
        <w:t xml:space="preserve"> jestliže jejich důvodem není vada dokumentace zhotovované zhotovitelem</w:t>
      </w:r>
      <w:r w:rsidR="005F2DF9">
        <w:rPr>
          <w:rFonts w:eastAsia="Times New Roman" w:cs="Arial"/>
          <w:sz w:val="18"/>
          <w:szCs w:val="18"/>
          <w:lang w:eastAsia="cs-CZ"/>
        </w:rPr>
        <w:t>,</w:t>
      </w:r>
      <w:r w:rsidRPr="00F055FA">
        <w:rPr>
          <w:rFonts w:eastAsia="Times New Roman" w:cs="Arial"/>
          <w:sz w:val="18"/>
          <w:szCs w:val="18"/>
          <w:lang w:eastAsia="cs-CZ"/>
        </w:rPr>
        <w:t xml:space="preserve"> </w:t>
      </w:r>
    </w:p>
    <w:p w14:paraId="7501E151" w14:textId="3B1FF473" w:rsidR="006018BC" w:rsidRPr="00C823CA" w:rsidRDefault="006018BC" w:rsidP="00944F19">
      <w:pPr>
        <w:spacing w:before="120" w:after="120" w:line="264" w:lineRule="auto"/>
        <w:ind w:left="1134" w:right="425" w:hanging="425"/>
        <w:jc w:val="both"/>
        <w:rPr>
          <w:rFonts w:eastAsia="Times New Roman" w:cs="Arial"/>
          <w:sz w:val="18"/>
          <w:szCs w:val="18"/>
          <w:lang w:eastAsia="cs-CZ"/>
        </w:rPr>
      </w:pPr>
      <w:r w:rsidRPr="00C823CA">
        <w:rPr>
          <w:rFonts w:eastAsia="Times New Roman" w:cs="Arial"/>
          <w:sz w:val="18"/>
          <w:szCs w:val="18"/>
          <w:lang w:eastAsia="cs-CZ"/>
        </w:rPr>
        <w:t>e)</w:t>
      </w:r>
      <w:r w:rsidRPr="00C823CA">
        <w:rPr>
          <w:rFonts w:eastAsia="Times New Roman" w:cs="Arial"/>
          <w:sz w:val="18"/>
          <w:szCs w:val="18"/>
          <w:lang w:eastAsia="cs-CZ"/>
        </w:rPr>
        <w:tab/>
        <w:t>nedosažení dohody s vlastníky dotčených nemovitostí ani při součinnosti s</w:t>
      </w:r>
      <w:r w:rsidR="005F2DF9">
        <w:rPr>
          <w:rFonts w:eastAsia="Times New Roman" w:cs="Arial"/>
          <w:sz w:val="18"/>
          <w:szCs w:val="18"/>
          <w:lang w:eastAsia="cs-CZ"/>
        </w:rPr>
        <w:t> </w:t>
      </w:r>
      <w:r w:rsidRPr="00C823CA">
        <w:rPr>
          <w:rFonts w:eastAsia="Times New Roman" w:cs="Arial"/>
          <w:sz w:val="18"/>
          <w:szCs w:val="18"/>
          <w:lang w:eastAsia="cs-CZ"/>
        </w:rPr>
        <w:t>objednatelem</w:t>
      </w:r>
      <w:r w:rsidR="005F2DF9">
        <w:rPr>
          <w:rFonts w:eastAsia="Times New Roman" w:cs="Arial"/>
          <w:sz w:val="18"/>
          <w:szCs w:val="18"/>
          <w:lang w:eastAsia="cs-CZ"/>
        </w:rPr>
        <w:t>,</w:t>
      </w:r>
    </w:p>
    <w:p w14:paraId="642DC940" w14:textId="7329232B" w:rsidR="006018BC" w:rsidRPr="00C823CA" w:rsidRDefault="006018BC" w:rsidP="00944F19">
      <w:pPr>
        <w:spacing w:before="120" w:after="120" w:line="264" w:lineRule="auto"/>
        <w:ind w:left="1134" w:right="425" w:hanging="425"/>
        <w:jc w:val="both"/>
        <w:rPr>
          <w:rFonts w:eastAsia="Times New Roman" w:cs="Arial"/>
          <w:sz w:val="18"/>
          <w:szCs w:val="18"/>
          <w:lang w:eastAsia="cs-CZ"/>
        </w:rPr>
      </w:pPr>
      <w:r w:rsidRPr="00C823CA">
        <w:rPr>
          <w:rFonts w:eastAsia="Times New Roman" w:cs="Arial"/>
          <w:sz w:val="18"/>
          <w:szCs w:val="18"/>
          <w:lang w:eastAsia="cs-CZ"/>
        </w:rPr>
        <w:t>f)</w:t>
      </w:r>
      <w:r w:rsidRPr="00C823CA">
        <w:rPr>
          <w:rFonts w:eastAsia="Times New Roman" w:cs="Arial"/>
          <w:sz w:val="18"/>
          <w:szCs w:val="18"/>
          <w:lang w:eastAsia="cs-CZ"/>
        </w:rPr>
        <w:tab/>
        <w:t>nezahájená, příp. neukončená, dědická řízení</w:t>
      </w:r>
      <w:r w:rsidR="005F2DF9">
        <w:rPr>
          <w:rFonts w:eastAsia="Times New Roman" w:cs="Arial"/>
          <w:sz w:val="18"/>
          <w:szCs w:val="18"/>
          <w:lang w:eastAsia="cs-CZ"/>
        </w:rPr>
        <w:t>,</w:t>
      </w:r>
    </w:p>
    <w:p w14:paraId="4B8E7A96" w14:textId="71976286" w:rsidR="006018BC" w:rsidRPr="00C823CA" w:rsidRDefault="006018BC" w:rsidP="00944F19">
      <w:pPr>
        <w:spacing w:before="120" w:after="120" w:line="264" w:lineRule="auto"/>
        <w:ind w:left="1134" w:right="425" w:hanging="425"/>
        <w:jc w:val="both"/>
        <w:rPr>
          <w:rFonts w:eastAsia="Times New Roman" w:cs="Arial"/>
          <w:sz w:val="18"/>
          <w:szCs w:val="18"/>
          <w:lang w:eastAsia="cs-CZ"/>
        </w:rPr>
      </w:pPr>
      <w:r w:rsidRPr="00C823CA">
        <w:rPr>
          <w:rFonts w:eastAsia="Times New Roman" w:cs="Arial"/>
          <w:sz w:val="18"/>
          <w:szCs w:val="18"/>
          <w:lang w:eastAsia="cs-CZ"/>
        </w:rPr>
        <w:t>g)</w:t>
      </w:r>
      <w:r w:rsidRPr="00C823CA">
        <w:rPr>
          <w:rFonts w:eastAsia="Times New Roman" w:cs="Arial"/>
          <w:sz w:val="18"/>
          <w:szCs w:val="18"/>
          <w:lang w:eastAsia="cs-CZ"/>
        </w:rPr>
        <w:tab/>
        <w:t>neznámí vlastníci nebo „nedosažitelní“ vlastníci mimo území státu</w:t>
      </w:r>
      <w:r w:rsidR="005F2DF9">
        <w:rPr>
          <w:rFonts w:eastAsia="Times New Roman" w:cs="Arial"/>
          <w:sz w:val="18"/>
          <w:szCs w:val="18"/>
          <w:lang w:eastAsia="cs-CZ"/>
        </w:rPr>
        <w:t>,</w:t>
      </w:r>
    </w:p>
    <w:p w14:paraId="34019A45" w14:textId="1A10723E" w:rsidR="006018BC" w:rsidRPr="00C823CA" w:rsidRDefault="006018BC" w:rsidP="00944F19">
      <w:pPr>
        <w:spacing w:before="120" w:after="120" w:line="264" w:lineRule="auto"/>
        <w:ind w:left="709" w:right="425"/>
        <w:jc w:val="both"/>
        <w:rPr>
          <w:rFonts w:eastAsia="Times New Roman" w:cs="Arial"/>
          <w:sz w:val="18"/>
          <w:szCs w:val="18"/>
          <w:lang w:eastAsia="cs-CZ"/>
        </w:rPr>
      </w:pPr>
      <w:r w:rsidRPr="00C823CA">
        <w:rPr>
          <w:rFonts w:eastAsia="Times New Roman" w:cs="Arial"/>
          <w:sz w:val="18"/>
          <w:szCs w:val="18"/>
          <w:lang w:eastAsia="cs-CZ"/>
        </w:rPr>
        <w:t xml:space="preserve">dohodnou objednatel se zhotovitelem nové termíny plnění a další postup, přičemž lhůta k plnění bude prodloužena o dobu trvání překážky. Do doby uzavření dodatku </w:t>
      </w:r>
      <w:r w:rsidR="005F2DF9">
        <w:rPr>
          <w:rFonts w:eastAsia="Times New Roman" w:cs="Arial"/>
          <w:sz w:val="18"/>
          <w:szCs w:val="18"/>
          <w:lang w:eastAsia="cs-CZ"/>
        </w:rPr>
        <w:t>S</w:t>
      </w:r>
      <w:r w:rsidRPr="00C823CA">
        <w:rPr>
          <w:rFonts w:eastAsia="Times New Roman" w:cs="Arial"/>
          <w:sz w:val="18"/>
          <w:szCs w:val="18"/>
          <w:lang w:eastAsia="cs-CZ"/>
        </w:rPr>
        <w:t xml:space="preserve">mlouvy s novými termíny plnění se nenachází zhotovitel v prodlení a na případné neplnění termínů z důvodů uvedených v tomto odstavci se neuplatní smluvní pokuty. </w:t>
      </w:r>
    </w:p>
    <w:p w14:paraId="3C88115F" w14:textId="3FD8BCC0" w:rsidR="006018BC" w:rsidRPr="00CB0CE1" w:rsidRDefault="006018BC" w:rsidP="00944F19">
      <w:pPr>
        <w:spacing w:before="120" w:after="12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8.11.</w:t>
      </w:r>
      <w:r w:rsidRPr="00CB0CE1">
        <w:rPr>
          <w:rFonts w:eastAsia="Times New Roman" w:cs="Arial"/>
          <w:sz w:val="18"/>
          <w:szCs w:val="18"/>
          <w:lang w:eastAsia="cs-CZ"/>
        </w:rPr>
        <w:tab/>
        <w:t xml:space="preserve">Jestliže dojde ve správním řízení zahajovaným v souvislosti s touto </w:t>
      </w:r>
      <w:r w:rsidR="005F2DF9">
        <w:rPr>
          <w:rFonts w:eastAsia="Times New Roman" w:cs="Arial"/>
          <w:sz w:val="18"/>
          <w:szCs w:val="18"/>
          <w:lang w:eastAsia="cs-CZ"/>
        </w:rPr>
        <w:t>S</w:t>
      </w:r>
      <w:r w:rsidRPr="00CB0CE1">
        <w:rPr>
          <w:rFonts w:eastAsia="Times New Roman" w:cs="Arial"/>
          <w:sz w:val="18"/>
          <w:szCs w:val="18"/>
          <w:lang w:eastAsia="cs-CZ"/>
        </w:rPr>
        <w:t>mlouvou k podání opravného prostředku</w:t>
      </w:r>
      <w:r w:rsidR="005F2DF9">
        <w:rPr>
          <w:rFonts w:eastAsia="Times New Roman" w:cs="Arial"/>
          <w:sz w:val="18"/>
          <w:szCs w:val="18"/>
          <w:lang w:eastAsia="cs-CZ"/>
        </w:rPr>
        <w:t>,</w:t>
      </w:r>
      <w:r w:rsidRPr="00CB0CE1">
        <w:rPr>
          <w:rFonts w:eastAsia="Times New Roman" w:cs="Arial"/>
          <w:sz w:val="18"/>
          <w:szCs w:val="18"/>
          <w:lang w:eastAsia="cs-CZ"/>
        </w:rPr>
        <w:t xml:space="preserve"> ačkoli důvodem pro podání opravného prostředku nebyla vada dokumentace zhotovované zhotovitelem dle této </w:t>
      </w:r>
      <w:r w:rsidR="005F2DF9">
        <w:rPr>
          <w:rFonts w:eastAsia="Times New Roman" w:cs="Arial"/>
          <w:sz w:val="18"/>
          <w:szCs w:val="18"/>
          <w:lang w:eastAsia="cs-CZ"/>
        </w:rPr>
        <w:t>S</w:t>
      </w:r>
      <w:r w:rsidRPr="00CB0CE1">
        <w:rPr>
          <w:rFonts w:eastAsia="Times New Roman" w:cs="Arial"/>
          <w:sz w:val="18"/>
          <w:szCs w:val="18"/>
          <w:lang w:eastAsia="cs-CZ"/>
        </w:rPr>
        <w:t xml:space="preserve">mlouvy, dohodne objednatel se zhotovitelem nové termíny plnění, posunuté o dobu mezi podáním opravného prostředku a nabytím právní moci konečného rozhodnutí ve věci. Do doby uzavření dodatku </w:t>
      </w:r>
      <w:r w:rsidR="005F2DF9">
        <w:rPr>
          <w:rFonts w:eastAsia="Times New Roman" w:cs="Arial"/>
          <w:sz w:val="18"/>
          <w:szCs w:val="18"/>
          <w:lang w:eastAsia="cs-CZ"/>
        </w:rPr>
        <w:t>S</w:t>
      </w:r>
      <w:r w:rsidRPr="00CB0CE1">
        <w:rPr>
          <w:rFonts w:eastAsia="Times New Roman" w:cs="Arial"/>
          <w:sz w:val="18"/>
          <w:szCs w:val="18"/>
          <w:lang w:eastAsia="cs-CZ"/>
        </w:rPr>
        <w:t>mlouvy s novými termíny plnění se nenachází zhotovitel v prodlení a na případné neplnění termínů z důvodů uvedených v tomto odstavci se neuplatní smluvní pokuty.</w:t>
      </w:r>
    </w:p>
    <w:p w14:paraId="4B0F4E37" w14:textId="0622BA67" w:rsidR="006018BC" w:rsidRPr="00CB0CE1" w:rsidRDefault="006018BC" w:rsidP="00944F19">
      <w:pPr>
        <w:spacing w:after="12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8.12.</w:t>
      </w:r>
      <w:r w:rsidRPr="00CB0CE1">
        <w:rPr>
          <w:rFonts w:eastAsia="Times New Roman" w:cs="Arial"/>
          <w:b/>
          <w:sz w:val="18"/>
          <w:szCs w:val="18"/>
          <w:lang w:eastAsia="cs-CZ"/>
        </w:rPr>
        <w:tab/>
      </w:r>
      <w:r w:rsidRPr="00CB0CE1">
        <w:rPr>
          <w:rFonts w:eastAsia="Times New Roman" w:cs="Arial"/>
          <w:sz w:val="18"/>
          <w:szCs w:val="18"/>
          <w:lang w:eastAsia="cs-CZ"/>
        </w:rPr>
        <w:t xml:space="preserve">Jestliže se zhotovitel domnívá, že mu z jakéhokoliv důvodu vznikl nárok na prodloužení lhůty pro plnění některé z </w:t>
      </w:r>
      <w:r w:rsidR="005F2DF9">
        <w:rPr>
          <w:rFonts w:eastAsia="Times New Roman" w:cs="Arial"/>
          <w:sz w:val="18"/>
          <w:szCs w:val="18"/>
          <w:lang w:eastAsia="cs-CZ"/>
        </w:rPr>
        <w:t>d</w:t>
      </w:r>
      <w:r w:rsidRPr="00CB0CE1">
        <w:rPr>
          <w:rFonts w:eastAsia="Times New Roman" w:cs="Arial"/>
          <w:sz w:val="18"/>
          <w:szCs w:val="18"/>
          <w:lang w:eastAsia="cs-CZ"/>
        </w:rPr>
        <w:t xml:space="preserve">ílčích etap, je zhotovitel povinen tyto skutečnosti písemně oznámit objednateli (osobě uvedené v záhlaví </w:t>
      </w:r>
      <w:r w:rsidR="000F572D">
        <w:rPr>
          <w:rFonts w:eastAsia="Times New Roman" w:cs="Arial"/>
          <w:sz w:val="18"/>
          <w:szCs w:val="18"/>
          <w:lang w:eastAsia="cs-CZ"/>
        </w:rPr>
        <w:t>S</w:t>
      </w:r>
      <w:r w:rsidRPr="00CB0CE1">
        <w:rPr>
          <w:rFonts w:eastAsia="Times New Roman" w:cs="Arial"/>
          <w:sz w:val="18"/>
          <w:szCs w:val="18"/>
          <w:lang w:eastAsia="cs-CZ"/>
        </w:rPr>
        <w:t>mlouvy jako osoba oprávněna jednat ve věcech technických)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a toto doložit. K později předloženým argumentům se již nebude přihlížet a hledí se na ně, jako by nebyly vzneseny. Pokud budou tyto důvody shledány přípustnými, je objednatel v takovém případě povinen uzavřít se zhotovitelem dodatek na prodloužení lhůty dílčího termínu plnění. V případě porušení povinnosti zhotovitele oznámit objednateli relevantní skutečnosti ve lhůtě dle první věty tohoto článku, je objednatel oprávněn požadovat zaplacení smluvní pokuty ve výši 1.000,- Kč za každý započatý den prodlení.</w:t>
      </w:r>
    </w:p>
    <w:p w14:paraId="605B4AF3" w14:textId="4E540EA6" w:rsidR="009B59F4" w:rsidRDefault="006018BC" w:rsidP="000B0C74">
      <w:pPr>
        <w:spacing w:after="0" w:line="264" w:lineRule="auto"/>
        <w:ind w:left="709" w:right="425" w:hanging="709"/>
        <w:jc w:val="both"/>
        <w:rPr>
          <w:rFonts w:eastAsia="Times New Roman" w:cs="Arial"/>
          <w:b/>
          <w:bCs/>
          <w:kern w:val="32"/>
          <w:szCs w:val="18"/>
          <w:u w:val="single"/>
          <w:lang w:eastAsia="cs-CZ"/>
        </w:rPr>
      </w:pPr>
      <w:r w:rsidRPr="00CB0CE1">
        <w:rPr>
          <w:rFonts w:eastAsia="Times New Roman" w:cs="Arial"/>
          <w:b/>
          <w:sz w:val="18"/>
          <w:szCs w:val="18"/>
          <w:lang w:eastAsia="cs-CZ"/>
        </w:rPr>
        <w:t>8.13.</w:t>
      </w:r>
      <w:r w:rsidR="009B59F4">
        <w:rPr>
          <w:rFonts w:eastAsia="Times New Roman" w:cs="Arial"/>
          <w:sz w:val="18"/>
          <w:szCs w:val="18"/>
          <w:lang w:eastAsia="cs-CZ"/>
        </w:rPr>
        <w:tab/>
      </w:r>
      <w:r w:rsidRPr="00CB0CE1">
        <w:rPr>
          <w:rFonts w:eastAsia="Times New Roman" w:cs="Arial"/>
          <w:sz w:val="18"/>
          <w:szCs w:val="18"/>
          <w:lang w:eastAsia="cs-CZ"/>
        </w:rPr>
        <w:t xml:space="preserve">Článkem 8 není dotčeno právo na uplatňování smluvních pokut uvedených v jiných ustanoveních této </w:t>
      </w:r>
      <w:r w:rsidR="000F572D">
        <w:rPr>
          <w:rFonts w:eastAsia="Times New Roman" w:cs="Arial"/>
          <w:sz w:val="18"/>
          <w:szCs w:val="18"/>
          <w:lang w:eastAsia="cs-CZ"/>
        </w:rPr>
        <w:t>S</w:t>
      </w:r>
      <w:r w:rsidRPr="00CB0CE1">
        <w:rPr>
          <w:rFonts w:eastAsia="Times New Roman" w:cs="Arial"/>
          <w:sz w:val="18"/>
          <w:szCs w:val="18"/>
          <w:lang w:eastAsia="cs-CZ"/>
        </w:rPr>
        <w:t xml:space="preserve">mlouvy. </w:t>
      </w:r>
    </w:p>
    <w:p w14:paraId="0191DAB0" w14:textId="6A231EA3" w:rsidR="006018BC" w:rsidRPr="00CB0CE1" w:rsidRDefault="006018BC" w:rsidP="00124FCC">
      <w:pPr>
        <w:spacing w:before="240" w:after="120" w:line="264" w:lineRule="auto"/>
        <w:ind w:left="567" w:right="425" w:hanging="709"/>
        <w:jc w:val="center"/>
        <w:rPr>
          <w:rFonts w:eastAsia="Times New Roman" w:cs="Arial"/>
          <w:b/>
          <w:bCs/>
          <w:kern w:val="32"/>
          <w:szCs w:val="18"/>
          <w:u w:val="single"/>
          <w:lang w:eastAsia="cs-CZ"/>
        </w:rPr>
      </w:pPr>
      <w:r w:rsidRPr="00CB0CE1">
        <w:rPr>
          <w:rFonts w:eastAsia="Times New Roman" w:cs="Arial"/>
          <w:b/>
          <w:bCs/>
          <w:kern w:val="32"/>
          <w:szCs w:val="18"/>
          <w:u w:val="single"/>
          <w:lang w:eastAsia="cs-CZ"/>
        </w:rPr>
        <w:t>Článek 9 - Odpovědnost za vady, škodu a záruky</w:t>
      </w:r>
    </w:p>
    <w:p w14:paraId="537F49C2" w14:textId="28146C50" w:rsidR="006018BC" w:rsidRDefault="006018BC" w:rsidP="00944F19">
      <w:pPr>
        <w:spacing w:before="120"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9.1.</w:t>
      </w:r>
      <w:r w:rsidRPr="00CB0CE1">
        <w:rPr>
          <w:rFonts w:eastAsia="Times New Roman" w:cs="Arial"/>
          <w:b/>
          <w:bCs/>
          <w:sz w:val="18"/>
          <w:szCs w:val="18"/>
          <w:lang w:eastAsia="cs-CZ"/>
        </w:rPr>
        <w:tab/>
      </w:r>
      <w:r w:rsidRPr="00CB0CE1">
        <w:rPr>
          <w:rFonts w:eastAsia="Times New Roman" w:cs="Arial"/>
          <w:bCs/>
          <w:sz w:val="18"/>
          <w:szCs w:val="18"/>
          <w:lang w:eastAsia="cs-CZ"/>
        </w:rPr>
        <w:t xml:space="preserve">Zhotovitel odpovídá za vady díla. Dílo nebo jeho část má vady, jestliže neodpovídá </w:t>
      </w:r>
      <w:r w:rsidR="000F572D">
        <w:rPr>
          <w:rFonts w:eastAsia="Times New Roman" w:cs="Arial"/>
          <w:bCs/>
          <w:sz w:val="18"/>
          <w:szCs w:val="18"/>
          <w:lang w:eastAsia="cs-CZ"/>
        </w:rPr>
        <w:t>S</w:t>
      </w:r>
      <w:r w:rsidRPr="00CB0CE1">
        <w:rPr>
          <w:rFonts w:eastAsia="Times New Roman" w:cs="Arial"/>
          <w:bCs/>
          <w:sz w:val="18"/>
          <w:szCs w:val="18"/>
          <w:lang w:eastAsia="cs-CZ"/>
        </w:rPr>
        <w:t xml:space="preserve">mlouvě, zejména účelu jeho využití, případně nemá vlastnosti výslovně stanovené </w:t>
      </w:r>
      <w:r w:rsidR="000F572D">
        <w:rPr>
          <w:rFonts w:eastAsia="Times New Roman" w:cs="Arial"/>
          <w:bCs/>
          <w:sz w:val="18"/>
          <w:szCs w:val="18"/>
          <w:lang w:eastAsia="cs-CZ"/>
        </w:rPr>
        <w:t>S</w:t>
      </w:r>
      <w:r w:rsidRPr="00CB0CE1">
        <w:rPr>
          <w:rFonts w:eastAsia="Times New Roman" w:cs="Arial"/>
          <w:bCs/>
          <w:sz w:val="18"/>
          <w:szCs w:val="18"/>
          <w:lang w:eastAsia="cs-CZ"/>
        </w:rPr>
        <w:t xml:space="preserve">mlouvou, objednatelem, platnými předpisy nebo nemá vlastnosti obvyklé. Za vady se považují zejména: </w:t>
      </w:r>
    </w:p>
    <w:p w14:paraId="328C0F02" w14:textId="77777777" w:rsidR="00A3649E" w:rsidRPr="00CB0CE1" w:rsidRDefault="00A3649E" w:rsidP="00944F19">
      <w:pPr>
        <w:spacing w:before="120" w:after="120" w:line="264" w:lineRule="auto"/>
        <w:ind w:left="709" w:right="425" w:hanging="709"/>
        <w:jc w:val="both"/>
        <w:rPr>
          <w:rFonts w:eastAsia="Times New Roman" w:cs="Arial"/>
          <w:bCs/>
          <w:sz w:val="18"/>
          <w:szCs w:val="18"/>
          <w:lang w:eastAsia="cs-CZ"/>
        </w:rPr>
      </w:pPr>
    </w:p>
    <w:p w14:paraId="553D7DAE" w14:textId="77777777" w:rsidR="006018BC" w:rsidRPr="00CB0CE1" w:rsidRDefault="006018BC" w:rsidP="00944F19">
      <w:pPr>
        <w:spacing w:before="120" w:after="0" w:line="264" w:lineRule="auto"/>
        <w:ind w:left="709" w:right="425"/>
        <w:jc w:val="both"/>
        <w:rPr>
          <w:rFonts w:eastAsia="Times New Roman" w:cs="Arial"/>
          <w:bCs/>
          <w:sz w:val="18"/>
          <w:szCs w:val="18"/>
          <w:lang w:eastAsia="cs-CZ"/>
        </w:rPr>
      </w:pPr>
      <w:r w:rsidRPr="00CB0CE1">
        <w:rPr>
          <w:rFonts w:eastAsia="Times New Roman" w:cs="Arial"/>
          <w:bCs/>
          <w:sz w:val="18"/>
          <w:szCs w:val="18"/>
          <w:lang w:eastAsia="cs-CZ"/>
        </w:rPr>
        <w:lastRenderedPageBreak/>
        <w:t>a) dílo není v souladu s obecně závazným právním předpisem;</w:t>
      </w:r>
    </w:p>
    <w:p w14:paraId="330B5839" w14:textId="77777777" w:rsidR="006018BC" w:rsidRPr="00CB0CE1" w:rsidRDefault="006018BC" w:rsidP="00944F19">
      <w:pPr>
        <w:spacing w:before="120" w:after="0" w:line="264" w:lineRule="auto"/>
        <w:ind w:left="709" w:right="425"/>
        <w:jc w:val="both"/>
        <w:rPr>
          <w:rFonts w:eastAsia="Times New Roman" w:cs="Arial"/>
          <w:bCs/>
          <w:sz w:val="18"/>
          <w:szCs w:val="18"/>
          <w:lang w:eastAsia="cs-CZ"/>
        </w:rPr>
      </w:pPr>
      <w:r w:rsidRPr="00CB0CE1">
        <w:rPr>
          <w:rFonts w:eastAsia="Times New Roman" w:cs="Arial"/>
          <w:bCs/>
          <w:sz w:val="18"/>
          <w:szCs w:val="18"/>
          <w:lang w:eastAsia="cs-CZ"/>
        </w:rPr>
        <w:t>b) předávané dílo není kompletní;</w:t>
      </w:r>
    </w:p>
    <w:p w14:paraId="55445EA5" w14:textId="17A7A883" w:rsidR="006018BC" w:rsidRPr="00CB0CE1" w:rsidRDefault="006018BC" w:rsidP="00944F19">
      <w:pPr>
        <w:spacing w:before="120" w:after="0" w:line="264" w:lineRule="auto"/>
        <w:ind w:left="709" w:right="425"/>
        <w:jc w:val="both"/>
        <w:rPr>
          <w:rFonts w:eastAsia="Times New Roman" w:cs="Arial"/>
          <w:bCs/>
          <w:sz w:val="18"/>
          <w:szCs w:val="18"/>
          <w:lang w:eastAsia="cs-CZ"/>
        </w:rPr>
      </w:pPr>
      <w:r w:rsidRPr="00CB0CE1">
        <w:rPr>
          <w:rFonts w:eastAsia="Times New Roman" w:cs="Arial"/>
          <w:bCs/>
          <w:sz w:val="18"/>
          <w:szCs w:val="18"/>
          <w:lang w:eastAsia="cs-CZ"/>
        </w:rPr>
        <w:t xml:space="preserve">c) dílo obsahuje chyby a nedostatky, které prodlužují termín předání díla zhotovovaného podle této </w:t>
      </w:r>
      <w:r w:rsidR="000F572D">
        <w:rPr>
          <w:rFonts w:eastAsia="Times New Roman" w:cs="Arial"/>
          <w:bCs/>
          <w:sz w:val="18"/>
          <w:szCs w:val="18"/>
          <w:lang w:eastAsia="cs-CZ"/>
        </w:rPr>
        <w:t>S</w:t>
      </w:r>
      <w:r w:rsidRPr="00CB0CE1">
        <w:rPr>
          <w:rFonts w:eastAsia="Times New Roman" w:cs="Arial"/>
          <w:bCs/>
          <w:sz w:val="18"/>
          <w:szCs w:val="18"/>
          <w:lang w:eastAsia="cs-CZ"/>
        </w:rPr>
        <w:t>mlouvy</w:t>
      </w:r>
      <w:r w:rsidR="000F572D" w:rsidRPr="00CB0CE1">
        <w:rPr>
          <w:rFonts w:eastAsia="Times New Roman" w:cs="Arial"/>
          <w:bCs/>
          <w:sz w:val="18"/>
          <w:szCs w:val="18"/>
          <w:lang w:eastAsia="cs-CZ"/>
        </w:rPr>
        <w:t>;</w:t>
      </w:r>
    </w:p>
    <w:p w14:paraId="3AEFB4E9" w14:textId="558AF813" w:rsidR="006018BC" w:rsidRPr="00CB0CE1" w:rsidRDefault="006018BC" w:rsidP="00944F19">
      <w:pPr>
        <w:spacing w:before="120" w:after="0" w:line="264" w:lineRule="auto"/>
        <w:ind w:left="709" w:right="425"/>
        <w:jc w:val="both"/>
        <w:rPr>
          <w:rFonts w:eastAsia="Times New Roman" w:cs="Arial"/>
          <w:bCs/>
          <w:sz w:val="18"/>
          <w:szCs w:val="18"/>
          <w:lang w:eastAsia="cs-CZ"/>
        </w:rPr>
      </w:pPr>
      <w:r w:rsidRPr="00CB0CE1">
        <w:rPr>
          <w:rFonts w:eastAsia="Times New Roman" w:cs="Arial"/>
          <w:bCs/>
          <w:sz w:val="18"/>
          <w:szCs w:val="18"/>
          <w:lang w:eastAsia="cs-CZ"/>
        </w:rPr>
        <w:t xml:space="preserve">d) dílo obsahuje chyby a nedostatky, které negativně ovlivní zadání dalších prací v návaznosti na tuto </w:t>
      </w:r>
      <w:r w:rsidR="000F572D">
        <w:rPr>
          <w:rFonts w:eastAsia="Times New Roman" w:cs="Arial"/>
          <w:bCs/>
          <w:sz w:val="18"/>
          <w:szCs w:val="18"/>
          <w:lang w:eastAsia="cs-CZ"/>
        </w:rPr>
        <w:t>S</w:t>
      </w:r>
      <w:r w:rsidRPr="00CB0CE1">
        <w:rPr>
          <w:rFonts w:eastAsia="Times New Roman" w:cs="Arial"/>
          <w:bCs/>
          <w:sz w:val="18"/>
          <w:szCs w:val="18"/>
          <w:lang w:eastAsia="cs-CZ"/>
        </w:rPr>
        <w:t>mlouvu</w:t>
      </w:r>
      <w:r w:rsidR="000F572D">
        <w:rPr>
          <w:rFonts w:eastAsia="Times New Roman" w:cs="Arial"/>
          <w:bCs/>
          <w:sz w:val="18"/>
          <w:szCs w:val="18"/>
          <w:lang w:eastAsia="cs-CZ"/>
        </w:rPr>
        <w:t>.</w:t>
      </w:r>
    </w:p>
    <w:p w14:paraId="18FC27BD" w14:textId="7B1A8BA9" w:rsidR="006018BC" w:rsidRPr="00CB0CE1" w:rsidRDefault="006018BC" w:rsidP="00944F19">
      <w:pPr>
        <w:spacing w:before="120" w:after="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9.2.</w:t>
      </w:r>
      <w:r w:rsidRPr="00CB0CE1">
        <w:rPr>
          <w:rFonts w:eastAsia="Times New Roman" w:cs="Arial"/>
          <w:bCs/>
          <w:sz w:val="18"/>
          <w:szCs w:val="18"/>
          <w:lang w:eastAsia="cs-CZ"/>
        </w:rPr>
        <w:tab/>
        <w:t xml:space="preserve">V případě odpovědnosti zhotovitele za vady platí v ostatním </w:t>
      </w:r>
      <w:proofErr w:type="spellStart"/>
      <w:r w:rsidR="00720DC9">
        <w:rPr>
          <w:rFonts w:eastAsia="Times New Roman" w:cs="Arial"/>
          <w:bCs/>
          <w:sz w:val="18"/>
          <w:szCs w:val="18"/>
          <w:lang w:eastAsia="cs-CZ"/>
        </w:rPr>
        <w:t>ust</w:t>
      </w:r>
      <w:proofErr w:type="spellEnd"/>
      <w:r w:rsidR="00720DC9">
        <w:rPr>
          <w:rFonts w:eastAsia="Times New Roman" w:cs="Arial"/>
          <w:bCs/>
          <w:sz w:val="18"/>
          <w:szCs w:val="18"/>
          <w:lang w:eastAsia="cs-CZ"/>
        </w:rPr>
        <w:t xml:space="preserve">. </w:t>
      </w:r>
      <w:r w:rsidRPr="00CB0CE1">
        <w:rPr>
          <w:rFonts w:eastAsia="Times New Roman" w:cs="Arial"/>
          <w:bCs/>
          <w:sz w:val="18"/>
          <w:szCs w:val="18"/>
          <w:lang w:eastAsia="cs-CZ"/>
        </w:rPr>
        <w:t>§ 2615 a násl.</w:t>
      </w:r>
      <w:r w:rsidR="000F572D">
        <w:rPr>
          <w:rFonts w:eastAsia="Times New Roman" w:cs="Arial"/>
          <w:bCs/>
          <w:sz w:val="18"/>
          <w:szCs w:val="18"/>
          <w:lang w:eastAsia="cs-CZ"/>
        </w:rPr>
        <w:t xml:space="preserve"> občanského zákoníku.</w:t>
      </w:r>
      <w:r w:rsidRPr="00CB0CE1">
        <w:rPr>
          <w:rFonts w:eastAsia="Times New Roman" w:cs="Times New Roman"/>
          <w:sz w:val="18"/>
          <w:szCs w:val="18"/>
          <w:lang w:eastAsia="cs-CZ"/>
        </w:rPr>
        <w:t xml:space="preserve"> </w:t>
      </w:r>
      <w:r w:rsidRPr="00CB0CE1">
        <w:rPr>
          <w:rFonts w:eastAsia="Times New Roman" w:cs="Arial"/>
          <w:bCs/>
          <w:sz w:val="18"/>
          <w:szCs w:val="18"/>
          <w:lang w:eastAsia="cs-CZ"/>
        </w:rPr>
        <w:t>Zhotovitel odpovídá za všechny vady, které má dílo nebo část díla v okamžiku jeho předání a převzetí objednatelem a dále za vady, které vyjdou najevo kdykoliv v době 60 měsíců od okamžiku ukončení Smlouvy. Objednatel nebo jiná oprávněná osoba jsou povinni oznámit zhotoviteli, že dílo nebo část díla má vady a požadovat jejich odstranění kdykoliv v průběhu záruční doby.</w:t>
      </w:r>
    </w:p>
    <w:p w14:paraId="1C8D3004" w14:textId="77777777" w:rsidR="006018BC" w:rsidRPr="00CB0CE1" w:rsidRDefault="006018BC" w:rsidP="00944F19">
      <w:pPr>
        <w:spacing w:before="120" w:after="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9.3</w:t>
      </w:r>
      <w:r w:rsidRPr="00CB0CE1">
        <w:rPr>
          <w:rFonts w:eastAsia="Times New Roman" w:cs="Arial"/>
          <w:sz w:val="18"/>
          <w:szCs w:val="18"/>
          <w:lang w:eastAsia="cs-CZ"/>
        </w:rPr>
        <w:t>.</w:t>
      </w:r>
      <w:r w:rsidRPr="00CB0CE1">
        <w:rPr>
          <w:rFonts w:eastAsia="Times New Roman" w:cs="Arial"/>
          <w:sz w:val="18"/>
          <w:szCs w:val="18"/>
          <w:lang w:eastAsia="cs-CZ"/>
        </w:rPr>
        <w:tab/>
        <w:t>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zhotovitelem. Zhotovitel se dále zavazuje k bezplatnému odstranění vad díla, i které se objeví v rámci schvalovacího řízení, případně při předávání dokumentace.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6F77BF53" w14:textId="54B0AEA9" w:rsidR="006018BC" w:rsidRPr="00CB0CE1" w:rsidRDefault="006018BC" w:rsidP="00944F19">
      <w:pPr>
        <w:spacing w:before="120" w:after="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9.4.</w:t>
      </w:r>
      <w:r w:rsidRPr="00CB0CE1">
        <w:rPr>
          <w:rFonts w:eastAsia="Times New Roman" w:cs="Arial"/>
          <w:sz w:val="18"/>
          <w:szCs w:val="18"/>
          <w:lang w:eastAsia="cs-CZ"/>
        </w:rPr>
        <w:tab/>
        <w:t>V případě, že zhotovitel nesplní svoji povinnost odstranit vadu v dohodnuté, příp. objednatelem určené lhůtě, je objednatel nebo jiná oprávněná osoba oprávněn</w:t>
      </w:r>
      <w:r w:rsidR="00874A73">
        <w:rPr>
          <w:rFonts w:eastAsia="Times New Roman" w:cs="Arial"/>
          <w:sz w:val="18"/>
          <w:szCs w:val="18"/>
          <w:lang w:eastAsia="cs-CZ"/>
        </w:rPr>
        <w:t>a</w:t>
      </w:r>
      <w:r w:rsidRPr="00CB0CE1">
        <w:rPr>
          <w:rFonts w:eastAsia="Times New Roman" w:cs="Arial"/>
          <w:sz w:val="18"/>
          <w:szCs w:val="18"/>
          <w:lang w:eastAsia="cs-CZ"/>
        </w:rPr>
        <w:t xml:space="preserve"> zajistit odstranění této vady vlastními kapacitami nebo jiným dodavatelem na náklady zhotovitele. Zhotovitel souhlasí, že tímto postupem objednatele nebude žádným způsobem dotčena odpovědnost zhotovitele za vady díla nebo dotčené části díla včetně jejího případného prodloužení, a to bez ohledu na to, zda odpovědnost za vady vyplývá ze smlouvy nebo ze zákona. Náklady na odstranění vady je povinen uhradit zhotovitel objednateli na základě výzvy k úhradě. Objednatel má právo využít k úhradě nákladů na odstranění vad své nároky vyplývající ze záruky za odstranění vad díla. </w:t>
      </w:r>
    </w:p>
    <w:p w14:paraId="5FF3C3FE" w14:textId="77777777" w:rsidR="006018BC" w:rsidRPr="00CB0CE1" w:rsidRDefault="006018BC" w:rsidP="00944F19">
      <w:pPr>
        <w:spacing w:before="120" w:after="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9.5.</w:t>
      </w:r>
      <w:r w:rsidRPr="00CB0CE1">
        <w:rPr>
          <w:rFonts w:eastAsia="Times New Roman" w:cs="Arial"/>
          <w:sz w:val="18"/>
          <w:szCs w:val="18"/>
          <w:lang w:eastAsia="cs-CZ"/>
        </w:rPr>
        <w:tab/>
        <w:t>Zhotovitel odpovídá za všechny škody, které objednateli nebo třetím osobám způsobil při provádění činností porušením svých smluvních nebo zákonných povinností. Zhotovitel se zavazuje uhradit objednateli veškeré finanční částky, které byly objednateli ve správním, soudním či jiném obdobném řízení uloženy jako pokuty či jiné majetkoprávní sankce za zhotovitelem způsobené porušení smluvních nebo zákonných povinností. Zhotovitel se zavazuje uhradit objednateli veškeré finanční částky, které na objednateli uplatnila jakákoliv třetí osoba za zhotovitelem způsobené porušení právních povinností. Právo na uplatnění nároků z titulu náhrady škody se promlčí uplynutím lhůty 15 let, počítané ode dne, kdy právo mohlo být uplatněno poprvé.</w:t>
      </w:r>
    </w:p>
    <w:p w14:paraId="25B2D665" w14:textId="6E9034C6" w:rsidR="006018BC" w:rsidRPr="00CB0CE1" w:rsidRDefault="006018BC" w:rsidP="00944F19">
      <w:pPr>
        <w:spacing w:before="120" w:after="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9.6.</w:t>
      </w:r>
      <w:r w:rsidRPr="00CB0CE1">
        <w:rPr>
          <w:rFonts w:eastAsia="Times New Roman" w:cs="Arial"/>
          <w:sz w:val="18"/>
          <w:szCs w:val="18"/>
          <w:lang w:eastAsia="cs-CZ"/>
        </w:rPr>
        <w:tab/>
        <w:t>Povinná smluvní strana se zavazuje nahradit druhé smluvní straně způsobenou škodu v penězích do 30 kalendářních dnů ode dne, kdy jí byla doručena písemná výzva druhé smluvní strany k náhradě škody.</w:t>
      </w:r>
    </w:p>
    <w:p w14:paraId="58D7A27A" w14:textId="77777777" w:rsidR="006018BC" w:rsidRPr="00CB0CE1" w:rsidRDefault="006018BC" w:rsidP="00124FCC">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10 - Ostatní ujednání</w:t>
      </w:r>
    </w:p>
    <w:p w14:paraId="63810E97" w14:textId="77777777" w:rsidR="006018BC" w:rsidRPr="00CB0CE1" w:rsidRDefault="006018BC" w:rsidP="00944F19">
      <w:pPr>
        <w:suppressAutoHyphens/>
        <w:spacing w:before="120" w:after="120" w:line="264" w:lineRule="auto"/>
        <w:ind w:left="709" w:right="425" w:hanging="709"/>
        <w:jc w:val="both"/>
        <w:rPr>
          <w:rFonts w:eastAsia="Times New Roman" w:cs="Arial"/>
          <w:sz w:val="18"/>
          <w:szCs w:val="18"/>
          <w:lang w:eastAsia="cs-CZ"/>
        </w:rPr>
      </w:pPr>
      <w:r w:rsidRPr="00CB0CE1">
        <w:rPr>
          <w:rFonts w:eastAsia="Times New Roman" w:cs="Arial"/>
          <w:b/>
          <w:bCs/>
          <w:sz w:val="18"/>
          <w:szCs w:val="18"/>
          <w:lang w:eastAsia="cs-CZ"/>
        </w:rPr>
        <w:t>10.1.</w:t>
      </w:r>
      <w:r w:rsidRPr="00CB0CE1">
        <w:rPr>
          <w:rFonts w:eastAsia="Times New Roman" w:cs="Arial"/>
          <w:sz w:val="18"/>
          <w:szCs w:val="18"/>
          <w:lang w:eastAsia="cs-CZ"/>
        </w:rPr>
        <w:tab/>
        <w:t>Nebezpečí škody na zhotovovaném díle nese od zahájení plnění do okamžiku převzetí díla objednatelem zhotovitel, ledaže škoda byla způsobena podklady převzatými od objednatele nebo těmi, kteří plnili jeho úkoly nebo pokyny.</w:t>
      </w:r>
    </w:p>
    <w:p w14:paraId="6919A2C0" w14:textId="385E7B5C" w:rsidR="006018BC" w:rsidRPr="00CB0CE1" w:rsidRDefault="006018BC" w:rsidP="00944F19">
      <w:pPr>
        <w:suppressAutoHyphens/>
        <w:spacing w:before="120" w:after="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10.2</w:t>
      </w:r>
      <w:r w:rsidRPr="00CB0CE1">
        <w:rPr>
          <w:rFonts w:eastAsia="Times New Roman" w:cs="Arial"/>
          <w:sz w:val="18"/>
          <w:szCs w:val="18"/>
          <w:lang w:eastAsia="cs-CZ"/>
        </w:rPr>
        <w:t>.</w:t>
      </w:r>
      <w:r w:rsidRPr="00CB0CE1">
        <w:rPr>
          <w:rFonts w:eastAsia="Times New Roman" w:cs="Arial"/>
          <w:sz w:val="18"/>
          <w:szCs w:val="18"/>
          <w:lang w:eastAsia="cs-CZ"/>
        </w:rPr>
        <w:tab/>
        <w:t xml:space="preserve">Případné změny, týkající se provádění díla je možné projednat jen s kontaktními zaměstnanci objednatele uvedenými v této </w:t>
      </w:r>
      <w:r w:rsidR="000F572D">
        <w:rPr>
          <w:rFonts w:eastAsia="Times New Roman" w:cs="Arial"/>
          <w:sz w:val="18"/>
          <w:szCs w:val="18"/>
          <w:lang w:eastAsia="cs-CZ"/>
        </w:rPr>
        <w:t>S</w:t>
      </w:r>
      <w:r w:rsidRPr="00CB0CE1">
        <w:rPr>
          <w:rFonts w:eastAsia="Times New Roman" w:cs="Arial"/>
          <w:sz w:val="18"/>
          <w:szCs w:val="18"/>
          <w:lang w:eastAsia="cs-CZ"/>
        </w:rPr>
        <w:t xml:space="preserve">mlouvě, kteří však nejsou oprávněni </w:t>
      </w:r>
      <w:r w:rsidR="000F572D">
        <w:rPr>
          <w:rFonts w:eastAsia="Times New Roman" w:cs="Arial"/>
          <w:sz w:val="18"/>
          <w:szCs w:val="18"/>
          <w:lang w:eastAsia="cs-CZ"/>
        </w:rPr>
        <w:t>S</w:t>
      </w:r>
      <w:r w:rsidRPr="00CB0CE1">
        <w:rPr>
          <w:rFonts w:eastAsia="Times New Roman" w:cs="Arial"/>
          <w:sz w:val="18"/>
          <w:szCs w:val="18"/>
          <w:lang w:eastAsia="cs-CZ"/>
        </w:rPr>
        <w:t>mlouvu měnit ani doplňovat.</w:t>
      </w:r>
    </w:p>
    <w:p w14:paraId="17858F2C" w14:textId="77777777" w:rsidR="006018BC" w:rsidRPr="00CB0CE1" w:rsidRDefault="006018BC" w:rsidP="00944F19">
      <w:pPr>
        <w:suppressAutoHyphens/>
        <w:spacing w:before="120" w:after="0" w:line="264" w:lineRule="auto"/>
        <w:ind w:left="709" w:right="425" w:hanging="709"/>
        <w:jc w:val="both"/>
        <w:rPr>
          <w:rFonts w:eastAsia="Times New Roman" w:cs="Arial"/>
          <w:sz w:val="18"/>
          <w:szCs w:val="18"/>
          <w:lang w:eastAsia="cs-CZ"/>
        </w:rPr>
      </w:pPr>
      <w:r w:rsidRPr="00CB0CE1">
        <w:rPr>
          <w:rFonts w:eastAsia="Times New Roman" w:cs="Arial"/>
          <w:b/>
          <w:bCs/>
          <w:sz w:val="18"/>
          <w:szCs w:val="18"/>
          <w:lang w:eastAsia="cs-CZ"/>
        </w:rPr>
        <w:lastRenderedPageBreak/>
        <w:t>10.3.</w:t>
      </w:r>
      <w:r w:rsidRPr="00CB0CE1">
        <w:rPr>
          <w:rFonts w:eastAsia="Times New Roman" w:cs="Arial"/>
          <w:b/>
          <w:bCs/>
          <w:sz w:val="18"/>
          <w:szCs w:val="18"/>
          <w:lang w:eastAsia="cs-CZ"/>
        </w:rPr>
        <w:tab/>
      </w:r>
      <w:r w:rsidRPr="00CB0CE1">
        <w:rPr>
          <w:rFonts w:eastAsia="Times New Roman" w:cs="Arial"/>
          <w:sz w:val="18"/>
          <w:szCs w:val="18"/>
          <w:lang w:eastAsia="cs-CZ"/>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79D24247" w14:textId="2F121FBD" w:rsidR="006018BC" w:rsidRPr="00CB0CE1" w:rsidRDefault="006018BC" w:rsidP="00944F19">
      <w:pPr>
        <w:suppressAutoHyphens/>
        <w:spacing w:before="120" w:after="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10.4.</w:t>
      </w:r>
      <w:r w:rsidRPr="00CB0CE1">
        <w:rPr>
          <w:rFonts w:eastAsia="Times New Roman" w:cs="Arial"/>
          <w:sz w:val="18"/>
          <w:szCs w:val="18"/>
          <w:lang w:eastAsia="cs-CZ"/>
        </w:rPr>
        <w:tab/>
        <w:t xml:space="preserve">Pokud tak stanoví zadávací dokumentace, zavazuje se zhotovitel nejpozději ke dni uzavření </w:t>
      </w:r>
      <w:r w:rsidR="000F572D">
        <w:rPr>
          <w:rFonts w:eastAsia="Times New Roman" w:cs="Arial"/>
          <w:sz w:val="18"/>
          <w:szCs w:val="18"/>
          <w:lang w:eastAsia="cs-CZ"/>
        </w:rPr>
        <w:t>S</w:t>
      </w:r>
      <w:r w:rsidRPr="00CB0CE1">
        <w:rPr>
          <w:rFonts w:eastAsia="Times New Roman" w:cs="Arial"/>
          <w:sz w:val="18"/>
          <w:szCs w:val="18"/>
          <w:lang w:eastAsia="cs-CZ"/>
        </w:rPr>
        <w:t xml:space="preserve">mlouvy uzavřít a posléze udržovat po celou dobu trvání </w:t>
      </w:r>
      <w:r w:rsidR="000F572D">
        <w:rPr>
          <w:rFonts w:eastAsia="Times New Roman" w:cs="Arial"/>
          <w:sz w:val="18"/>
          <w:szCs w:val="18"/>
          <w:lang w:eastAsia="cs-CZ"/>
        </w:rPr>
        <w:t>S</w:t>
      </w:r>
      <w:r w:rsidRPr="00CB0CE1">
        <w:rPr>
          <w:rFonts w:eastAsia="Times New Roman" w:cs="Arial"/>
          <w:sz w:val="18"/>
          <w:szCs w:val="18"/>
          <w:lang w:eastAsia="cs-CZ"/>
        </w:rPr>
        <w:t>mlouvy pojištění a kdykoli na výzvu objednatele pojistnou smlouvu předložit.</w:t>
      </w:r>
    </w:p>
    <w:p w14:paraId="12459FF2" w14:textId="77777777" w:rsidR="006018BC" w:rsidRPr="00CB0CE1" w:rsidRDefault="006018BC" w:rsidP="00944F19">
      <w:pPr>
        <w:suppressAutoHyphens/>
        <w:spacing w:before="120" w:after="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10.5.</w:t>
      </w:r>
      <w:r w:rsidRPr="00CB0CE1">
        <w:rPr>
          <w:rFonts w:eastAsia="Times New Roman" w:cs="Arial"/>
          <w:sz w:val="18"/>
          <w:szCs w:val="18"/>
          <w:lang w:eastAsia="cs-CZ"/>
        </w:rPr>
        <w:tab/>
        <w:t>Dílo bude zhotovitelem zpracováno komplexně s důslednou vnitřní koordinací navrhovaných částí díla, zejména z hlediska omezení železničního provozu.</w:t>
      </w:r>
    </w:p>
    <w:p w14:paraId="1415CE06" w14:textId="77777777" w:rsidR="006018BC" w:rsidRPr="00CB0CE1" w:rsidRDefault="006018BC" w:rsidP="00944F19">
      <w:pPr>
        <w:suppressAutoHyphens/>
        <w:spacing w:before="120" w:after="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10.6.</w:t>
      </w:r>
      <w:r w:rsidRPr="00CB0CE1">
        <w:rPr>
          <w:rFonts w:eastAsia="Times New Roman" w:cs="Arial"/>
          <w:sz w:val="18"/>
          <w:szCs w:val="18"/>
          <w:lang w:eastAsia="cs-CZ"/>
        </w:rPr>
        <w:tab/>
        <w:t>Zhotovitel oznámí objednateli, nejméně 10 dní před jednáním s orgány veřejné moci, předmět projednávaných skutečností a vyzve objednatele k případné účasti.</w:t>
      </w:r>
    </w:p>
    <w:p w14:paraId="238D7E1E" w14:textId="77777777" w:rsidR="006018BC" w:rsidRPr="00CB0CE1" w:rsidRDefault="006018BC" w:rsidP="00944F19">
      <w:pPr>
        <w:suppressAutoHyphens/>
        <w:spacing w:before="120" w:after="12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10.7.</w:t>
      </w:r>
      <w:r w:rsidRPr="00CB0CE1">
        <w:rPr>
          <w:rFonts w:eastAsia="Times New Roman" w:cs="Arial"/>
          <w:sz w:val="18"/>
          <w:szCs w:val="18"/>
          <w:lang w:eastAsia="cs-CZ"/>
        </w:rPr>
        <w:tab/>
        <w:t>Seznam všech poddodavatelů:</w:t>
      </w:r>
    </w:p>
    <w:p w14:paraId="062C18BF" w14:textId="02209077" w:rsidR="006018BC" w:rsidRPr="00CB0CE1" w:rsidRDefault="002669EB" w:rsidP="002669EB">
      <w:pPr>
        <w:tabs>
          <w:tab w:val="right" w:leader="dot" w:pos="7371"/>
        </w:tabs>
        <w:suppressAutoHyphens/>
        <w:spacing w:before="120" w:after="120" w:line="264" w:lineRule="auto"/>
        <w:ind w:left="567" w:right="425"/>
        <w:rPr>
          <w:rFonts w:eastAsia="Times New Roman" w:cs="Arial"/>
          <w:sz w:val="18"/>
          <w:szCs w:val="18"/>
          <w:lang w:eastAsia="cs-CZ"/>
        </w:rPr>
      </w:pPr>
      <w:r>
        <w:rPr>
          <w:rFonts w:eastAsia="Times New Roman" w:cs="Arial"/>
          <w:sz w:val="18"/>
          <w:szCs w:val="18"/>
          <w:lang w:eastAsia="cs-CZ"/>
        </w:rPr>
        <w:t xml:space="preserve">   </w:t>
      </w:r>
      <w:r w:rsidR="006018BC" w:rsidRPr="00CB0CE1">
        <w:rPr>
          <w:rFonts w:eastAsia="Times New Roman" w:cs="Arial"/>
          <w:sz w:val="18"/>
          <w:szCs w:val="18"/>
          <w:lang w:eastAsia="cs-CZ"/>
        </w:rPr>
        <w:t xml:space="preserve">Poddodavatel                                                                                                    </w:t>
      </w:r>
    </w:p>
    <w:p w14:paraId="64BE14AD" w14:textId="4446687C" w:rsidR="006018BC" w:rsidRPr="00CB0CE1" w:rsidRDefault="002669EB" w:rsidP="002669EB">
      <w:pPr>
        <w:tabs>
          <w:tab w:val="right" w:leader="dot" w:pos="7371"/>
        </w:tabs>
        <w:suppressAutoHyphens/>
        <w:spacing w:after="0" w:line="264" w:lineRule="auto"/>
        <w:ind w:left="567" w:right="425"/>
        <w:rPr>
          <w:rFonts w:eastAsia="Times New Roman" w:cs="Arial"/>
          <w:sz w:val="18"/>
          <w:szCs w:val="18"/>
          <w:lang w:eastAsia="cs-CZ"/>
        </w:rPr>
      </w:pPr>
      <w:r>
        <w:rPr>
          <w:rFonts w:eastAsia="Times New Roman" w:cs="Arial"/>
          <w:sz w:val="18"/>
          <w:szCs w:val="18"/>
          <w:lang w:eastAsia="cs-CZ"/>
        </w:rPr>
        <w:t xml:space="preserve">   </w:t>
      </w:r>
      <w:r w:rsidR="006018BC" w:rsidRPr="00CB0CE1">
        <w:rPr>
          <w:rFonts w:eastAsia="Times New Roman" w:cs="Arial"/>
          <w:sz w:val="18"/>
          <w:szCs w:val="18"/>
          <w:lang w:eastAsia="cs-CZ"/>
        </w:rPr>
        <w:t xml:space="preserve">Obchodní firma         |            Sídlo                |                IČO        </w:t>
      </w:r>
      <w:r w:rsidR="006018BC" w:rsidRPr="00CB0CE1">
        <w:rPr>
          <w:rFonts w:eastAsia="Times New Roman" w:cs="Arial"/>
          <w:sz w:val="18"/>
          <w:szCs w:val="18"/>
          <w:lang w:eastAsia="cs-CZ"/>
        </w:rPr>
        <w:tab/>
        <w:t xml:space="preserve">   |      % podíl na zakázce</w:t>
      </w:r>
    </w:p>
    <w:p w14:paraId="12C1861B" w14:textId="77777777" w:rsidR="0014140B" w:rsidRDefault="0014140B" w:rsidP="0014140B">
      <w:pPr>
        <w:suppressAutoHyphens/>
        <w:spacing w:before="120" w:after="120" w:line="264" w:lineRule="auto"/>
        <w:ind w:left="3545" w:right="425" w:firstLine="709"/>
        <w:jc w:val="both"/>
        <w:rPr>
          <w:rFonts w:eastAsia="Times New Roman" w:cs="Arial"/>
          <w:b/>
          <w:bCs/>
          <w:sz w:val="18"/>
          <w:szCs w:val="18"/>
          <w:highlight w:val="yellow"/>
          <w:lang w:val="en-US" w:eastAsia="cs-CZ"/>
        </w:rPr>
      </w:pPr>
      <w:r w:rsidRPr="00BC38B7">
        <w:rPr>
          <w:rFonts w:eastAsia="Times New Roman" w:cs="Arial"/>
          <w:b/>
          <w:bCs/>
          <w:sz w:val="18"/>
          <w:szCs w:val="18"/>
          <w:highlight w:val="yellow"/>
          <w:lang w:eastAsia="cs-CZ"/>
        </w:rPr>
        <w:t>„</w:t>
      </w:r>
      <w:r w:rsidRPr="00BC38B7">
        <w:rPr>
          <w:rFonts w:eastAsia="Times New Roman" w:cs="Arial"/>
          <w:b/>
          <w:bCs/>
          <w:sz w:val="18"/>
          <w:szCs w:val="18"/>
          <w:highlight w:val="yellow"/>
          <w:lang w:val="en-US" w:eastAsia="cs-CZ"/>
        </w:rPr>
        <w:t>[</w:t>
      </w:r>
      <w:proofErr w:type="spellStart"/>
      <w:r w:rsidRPr="00BC38B7">
        <w:rPr>
          <w:rFonts w:eastAsia="Times New Roman" w:cs="Arial"/>
          <w:b/>
          <w:bCs/>
          <w:sz w:val="18"/>
          <w:szCs w:val="18"/>
          <w:highlight w:val="yellow"/>
          <w:lang w:val="en-US" w:eastAsia="cs-CZ"/>
        </w:rPr>
        <w:t>doplní</w:t>
      </w:r>
      <w:proofErr w:type="spellEnd"/>
      <w:r w:rsidRPr="00BC38B7">
        <w:rPr>
          <w:rFonts w:eastAsia="Times New Roman" w:cs="Arial"/>
          <w:b/>
          <w:bCs/>
          <w:sz w:val="18"/>
          <w:szCs w:val="18"/>
          <w:highlight w:val="yellow"/>
          <w:lang w:val="en-US" w:eastAsia="cs-CZ"/>
        </w:rPr>
        <w:t xml:space="preserve"> </w:t>
      </w:r>
      <w:r w:rsidRPr="00BC38B7">
        <w:rPr>
          <w:rFonts w:eastAsia="Times New Roman" w:cs="Arial"/>
          <w:b/>
          <w:bCs/>
          <w:sz w:val="18"/>
          <w:szCs w:val="18"/>
          <w:highlight w:val="yellow"/>
          <w:lang w:eastAsia="cs-CZ"/>
        </w:rPr>
        <w:t>Zhotovitel</w:t>
      </w:r>
      <w:r w:rsidRPr="00BC38B7">
        <w:rPr>
          <w:rFonts w:eastAsia="Times New Roman" w:cs="Arial"/>
          <w:b/>
          <w:bCs/>
          <w:sz w:val="18"/>
          <w:szCs w:val="18"/>
          <w:highlight w:val="yellow"/>
          <w:lang w:val="en-US" w:eastAsia="cs-CZ"/>
        </w:rPr>
        <w:t>]”</w:t>
      </w:r>
    </w:p>
    <w:p w14:paraId="16FB6D13" w14:textId="6E60CDBC" w:rsidR="006018BC" w:rsidRPr="00CB0CE1" w:rsidRDefault="006018BC" w:rsidP="00944F19">
      <w:pPr>
        <w:suppressAutoHyphens/>
        <w:spacing w:before="120"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10.8.</w:t>
      </w:r>
      <w:r w:rsidRPr="00CB0CE1">
        <w:rPr>
          <w:rFonts w:eastAsia="Times New Roman" w:cs="Arial"/>
          <w:b/>
          <w:bCs/>
          <w:sz w:val="18"/>
          <w:szCs w:val="18"/>
          <w:lang w:eastAsia="cs-CZ"/>
        </w:rPr>
        <w:tab/>
      </w:r>
      <w:r w:rsidRPr="00CB0CE1">
        <w:rPr>
          <w:rFonts w:eastAsia="Times New Roman" w:cs="Arial"/>
          <w:bCs/>
          <w:sz w:val="18"/>
          <w:szCs w:val="18"/>
          <w:lang w:eastAsia="cs-CZ"/>
        </w:rPr>
        <w:t xml:space="preserve">Uvedení poddodavatelé a jejich % podíl na zakázce se nebudou v průběhu provádění díla měnit nebo doplňovat bez písemného souhlasu objednatele (pro vyloučení pochybností se nevyžaduje pro udělení souhlasu uzavření dodatku ke </w:t>
      </w:r>
      <w:r w:rsidR="000F572D">
        <w:rPr>
          <w:rFonts w:eastAsia="Times New Roman" w:cs="Arial"/>
          <w:bCs/>
          <w:sz w:val="18"/>
          <w:szCs w:val="18"/>
          <w:lang w:eastAsia="cs-CZ"/>
        </w:rPr>
        <w:t>S</w:t>
      </w:r>
      <w:r w:rsidRPr="00CB0CE1">
        <w:rPr>
          <w:rFonts w:eastAsia="Times New Roman" w:cs="Arial"/>
          <w:bCs/>
          <w:sz w:val="18"/>
          <w:szCs w:val="18"/>
          <w:lang w:eastAsia="cs-CZ"/>
        </w:rPr>
        <w:t>mlouvě).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 Zhotovitel se zavazuje ve smlouvě s poddodavatelem uvést, že poddodavatel není oprávněn pověřit prováděním díla další osobu.</w:t>
      </w:r>
    </w:p>
    <w:p w14:paraId="4694247B" w14:textId="432936CD" w:rsidR="006018BC" w:rsidRPr="00CB0CE1" w:rsidRDefault="006018BC" w:rsidP="00944F19">
      <w:pPr>
        <w:suppressAutoHyphens/>
        <w:spacing w:before="120"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10.9.</w:t>
      </w:r>
      <w:r w:rsidR="00944F19">
        <w:rPr>
          <w:rFonts w:ascii="Times New Roman" w:eastAsia="Times New Roman" w:hAnsi="Times New Roman" w:cs="Times New Roman"/>
          <w:sz w:val="24"/>
          <w:szCs w:val="24"/>
          <w:lang w:eastAsia="cs-CZ"/>
        </w:rPr>
        <w:tab/>
      </w:r>
      <w:r w:rsidRPr="00CB0CE1">
        <w:rPr>
          <w:rFonts w:eastAsia="Times New Roman" w:cs="Arial"/>
          <w:bCs/>
          <w:sz w:val="18"/>
          <w:szCs w:val="18"/>
          <w:lang w:eastAsia="cs-CZ"/>
        </w:rPr>
        <w:t xml:space="preserve">Zhotovitel prohlašuje, že žádný z jeho poddodavatelů nebyl v zemi svého sídla v posledních 5 letech pravomocně odsouzen pro trestný čin uvedený v příloze č. 3 k </w:t>
      </w:r>
      <w:r w:rsidR="002B22C7">
        <w:rPr>
          <w:rFonts w:eastAsia="Times New Roman" w:cs="Arial"/>
          <w:bCs/>
          <w:sz w:val="18"/>
          <w:szCs w:val="18"/>
          <w:lang w:eastAsia="cs-CZ"/>
        </w:rPr>
        <w:t>zákonu č. 134/2016 Sb., o zadávání veřejných zakázek, v platném znění</w:t>
      </w:r>
      <w:r w:rsidR="002B22C7" w:rsidRPr="00CB0CE1">
        <w:rPr>
          <w:rFonts w:eastAsia="Times New Roman" w:cs="Arial"/>
          <w:bCs/>
          <w:sz w:val="18"/>
          <w:szCs w:val="18"/>
          <w:lang w:eastAsia="cs-CZ"/>
        </w:rPr>
        <w:t xml:space="preserve"> </w:t>
      </w:r>
      <w:r w:rsidRPr="00CB0CE1">
        <w:rPr>
          <w:rFonts w:eastAsia="Times New Roman" w:cs="Arial"/>
          <w:bCs/>
          <w:sz w:val="18"/>
          <w:szCs w:val="18"/>
          <w:lang w:eastAsia="cs-CZ"/>
        </w:rPr>
        <w:t xml:space="preserve">nebo obdobný trestný čin podle právního řádu země sídla </w:t>
      </w:r>
      <w:r w:rsidR="002B22C7">
        <w:rPr>
          <w:rFonts w:eastAsia="Times New Roman" w:cs="Arial"/>
          <w:bCs/>
          <w:sz w:val="18"/>
          <w:szCs w:val="18"/>
          <w:lang w:eastAsia="cs-CZ"/>
        </w:rPr>
        <w:t>p</w:t>
      </w:r>
      <w:r w:rsidRPr="00CB0CE1">
        <w:rPr>
          <w:rFonts w:eastAsia="Times New Roman" w:cs="Arial"/>
          <w:bCs/>
          <w:sz w:val="18"/>
          <w:szCs w:val="18"/>
          <w:lang w:eastAsia="cs-CZ"/>
        </w:rPr>
        <w:t>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C484D76" w14:textId="5FB592BC" w:rsidR="006018BC" w:rsidRPr="00CB0CE1" w:rsidRDefault="006018BC" w:rsidP="00944F19">
      <w:pPr>
        <w:spacing w:after="120" w:line="264" w:lineRule="auto"/>
        <w:ind w:left="1560" w:right="425" w:hanging="851"/>
        <w:jc w:val="both"/>
        <w:rPr>
          <w:rFonts w:eastAsia="Times New Roman" w:cs="Arial"/>
          <w:sz w:val="18"/>
          <w:szCs w:val="18"/>
          <w:lang w:eastAsia="cs-CZ"/>
        </w:rPr>
      </w:pPr>
      <w:r w:rsidRPr="00CB0CE1">
        <w:rPr>
          <w:rFonts w:eastAsia="Times New Roman" w:cs="Arial"/>
          <w:sz w:val="18"/>
          <w:szCs w:val="18"/>
          <w:lang w:eastAsia="cs-CZ"/>
        </w:rPr>
        <w:t>10.9.1.</w:t>
      </w:r>
      <w:r w:rsidR="0008578F">
        <w:rPr>
          <w:rFonts w:eastAsia="Times New Roman" w:cs="Arial"/>
          <w:sz w:val="18"/>
          <w:szCs w:val="18"/>
          <w:lang w:eastAsia="cs-CZ"/>
        </w:rPr>
        <w:tab/>
      </w:r>
      <w:r w:rsidRPr="00CB0CE1">
        <w:rPr>
          <w:rFonts w:eastAsia="Times New Roman" w:cs="Arial"/>
          <w:sz w:val="18"/>
          <w:szCs w:val="18"/>
          <w:lang w:eastAsia="cs-CZ"/>
        </w:rPr>
        <w:t xml:space="preserve">Přestane-li některý z poddodavatelů splňovat výše uvedené podmínky dle odst. 10.9. této </w:t>
      </w:r>
      <w:r w:rsidR="0001067C">
        <w:rPr>
          <w:rFonts w:eastAsia="Times New Roman" w:cs="Arial"/>
          <w:sz w:val="18"/>
          <w:szCs w:val="18"/>
          <w:lang w:eastAsia="cs-CZ"/>
        </w:rPr>
        <w:t>S</w:t>
      </w:r>
      <w:r w:rsidRPr="00CB0CE1">
        <w:rPr>
          <w:rFonts w:eastAsia="Times New Roman" w:cs="Arial"/>
          <w:sz w:val="18"/>
          <w:szCs w:val="18"/>
          <w:lang w:eastAsia="cs-CZ"/>
        </w:rPr>
        <w:t>mlouvy, oznámí zhotovitel tuto skutečnost objednateli bez zbytečného odkladu, nejpozději však do 3 pracovních dnů ode dne, kdy poddodavatel přestal splňovat výše uvedené podmínky.</w:t>
      </w:r>
    </w:p>
    <w:p w14:paraId="3CD08C59" w14:textId="0BB8D522" w:rsidR="006018BC" w:rsidRPr="00CB0CE1" w:rsidRDefault="006018BC" w:rsidP="00944F19">
      <w:pPr>
        <w:spacing w:after="120" w:line="264" w:lineRule="auto"/>
        <w:ind w:left="1560" w:right="425" w:hanging="851"/>
        <w:jc w:val="both"/>
        <w:rPr>
          <w:rFonts w:eastAsia="Times New Roman" w:cs="Arial"/>
          <w:sz w:val="18"/>
          <w:szCs w:val="18"/>
          <w:lang w:eastAsia="cs-CZ"/>
        </w:rPr>
      </w:pPr>
      <w:r w:rsidRPr="00CB0CE1">
        <w:rPr>
          <w:rFonts w:eastAsia="Times New Roman" w:cs="Arial"/>
          <w:sz w:val="18"/>
          <w:szCs w:val="18"/>
          <w:lang w:eastAsia="cs-CZ"/>
        </w:rPr>
        <w:t>10.9.2.</w:t>
      </w:r>
      <w:r w:rsidR="0008578F">
        <w:rPr>
          <w:rFonts w:eastAsia="Times New Roman" w:cs="Arial"/>
          <w:sz w:val="18"/>
          <w:szCs w:val="18"/>
          <w:lang w:eastAsia="cs-CZ"/>
        </w:rPr>
        <w:tab/>
      </w:r>
      <w:r w:rsidRPr="00CB0CE1">
        <w:rPr>
          <w:rFonts w:eastAsia="Times New Roman" w:cs="Arial"/>
          <w:sz w:val="18"/>
          <w:szCs w:val="18"/>
          <w:lang w:eastAsia="cs-CZ"/>
        </w:rPr>
        <w:t xml:space="preserve">Objednatel může požadovat nahrazení poddodavatele, který přestal splňovat podmínky dle odst. 10.9. této </w:t>
      </w:r>
      <w:r w:rsidR="0001067C">
        <w:rPr>
          <w:rFonts w:eastAsia="Times New Roman" w:cs="Arial"/>
          <w:sz w:val="18"/>
          <w:szCs w:val="18"/>
          <w:lang w:eastAsia="cs-CZ"/>
        </w:rPr>
        <w:t>S</w:t>
      </w:r>
      <w:r w:rsidRPr="00CB0CE1">
        <w:rPr>
          <w:rFonts w:eastAsia="Times New Roman" w:cs="Arial"/>
          <w:sz w:val="18"/>
          <w:szCs w:val="18"/>
          <w:lang w:eastAsia="cs-CZ"/>
        </w:rPr>
        <w:t>mlouvy.</w:t>
      </w:r>
    </w:p>
    <w:p w14:paraId="27A4FC10" w14:textId="09F8D35F" w:rsidR="006018BC" w:rsidRPr="00CB0CE1" w:rsidRDefault="006018BC" w:rsidP="00944F19">
      <w:pPr>
        <w:spacing w:after="120" w:line="264" w:lineRule="auto"/>
        <w:ind w:left="1560" w:right="425" w:hanging="851"/>
        <w:jc w:val="both"/>
        <w:rPr>
          <w:rFonts w:eastAsia="Times New Roman" w:cs="Arial"/>
          <w:sz w:val="18"/>
          <w:szCs w:val="18"/>
          <w:lang w:eastAsia="cs-CZ"/>
        </w:rPr>
      </w:pPr>
      <w:r w:rsidRPr="00CB0CE1">
        <w:rPr>
          <w:rFonts w:eastAsia="Times New Roman" w:cs="Arial"/>
          <w:sz w:val="18"/>
          <w:szCs w:val="18"/>
          <w:lang w:eastAsia="cs-CZ"/>
        </w:rPr>
        <w:t>10.9.3.</w:t>
      </w:r>
      <w:r w:rsidR="0008578F">
        <w:rPr>
          <w:rFonts w:eastAsia="Times New Roman" w:cs="Arial"/>
          <w:sz w:val="18"/>
          <w:szCs w:val="18"/>
          <w:lang w:eastAsia="cs-CZ"/>
        </w:rPr>
        <w:tab/>
      </w:r>
      <w:r w:rsidRPr="00CB0CE1">
        <w:rPr>
          <w:rFonts w:eastAsia="Times New Roman" w:cs="Arial"/>
          <w:sz w:val="18"/>
          <w:szCs w:val="18"/>
          <w:lang w:eastAsia="cs-CZ"/>
        </w:rPr>
        <w:t xml:space="preserve">Ukáží-li se prohlášení zhotovitele dle odstavce 10.9. této </w:t>
      </w:r>
      <w:r w:rsidR="0001067C">
        <w:rPr>
          <w:rFonts w:eastAsia="Times New Roman" w:cs="Arial"/>
          <w:sz w:val="18"/>
          <w:szCs w:val="18"/>
          <w:lang w:eastAsia="cs-CZ"/>
        </w:rPr>
        <w:t>S</w:t>
      </w:r>
      <w:r w:rsidRPr="00CB0CE1">
        <w:rPr>
          <w:rFonts w:eastAsia="Times New Roman" w:cs="Arial"/>
          <w:sz w:val="18"/>
          <w:szCs w:val="18"/>
          <w:lang w:eastAsia="cs-CZ"/>
        </w:rPr>
        <w:t>mlouvy jako nepravdivá nebo poruší-li zhotovitel svou oznamovací povinnost dle odstavce 10.9.1</w:t>
      </w:r>
      <w:r w:rsidR="0001067C">
        <w:rPr>
          <w:rFonts w:eastAsia="Times New Roman" w:cs="Arial"/>
          <w:sz w:val="18"/>
          <w:szCs w:val="18"/>
          <w:lang w:eastAsia="cs-CZ"/>
        </w:rPr>
        <w:t>.</w:t>
      </w:r>
      <w:r w:rsidR="002B22C7">
        <w:rPr>
          <w:rFonts w:eastAsia="Times New Roman" w:cs="Arial"/>
          <w:sz w:val="18"/>
          <w:szCs w:val="18"/>
          <w:lang w:eastAsia="cs-CZ"/>
        </w:rPr>
        <w:t xml:space="preserve"> Smlouvy</w:t>
      </w:r>
      <w:r w:rsidRPr="00CB0CE1">
        <w:rPr>
          <w:rFonts w:eastAsia="Times New Roman" w:cs="Arial"/>
          <w:sz w:val="18"/>
          <w:szCs w:val="18"/>
          <w:lang w:eastAsia="cs-CZ"/>
        </w:rPr>
        <w:t xml:space="preserve">, je objednatel oprávněn odstoupit od této </w:t>
      </w:r>
      <w:r w:rsidR="001A0655">
        <w:rPr>
          <w:rFonts w:eastAsia="Times New Roman" w:cs="Arial"/>
          <w:sz w:val="18"/>
          <w:szCs w:val="18"/>
          <w:lang w:eastAsia="cs-CZ"/>
        </w:rPr>
        <w:t>S</w:t>
      </w:r>
      <w:r w:rsidRPr="00CB0CE1">
        <w:rPr>
          <w:rFonts w:eastAsia="Times New Roman" w:cs="Arial"/>
          <w:sz w:val="18"/>
          <w:szCs w:val="18"/>
          <w:lang w:eastAsia="cs-CZ"/>
        </w:rPr>
        <w:t>mlouvy. Zhotovitel je dále povinen zaplatit za každé jednotlivé porušení oznamovací povinnosti dle odstavce 10.9.1</w:t>
      </w:r>
      <w:r w:rsidR="001A0655">
        <w:rPr>
          <w:rFonts w:eastAsia="Times New Roman" w:cs="Arial"/>
          <w:sz w:val="18"/>
          <w:szCs w:val="18"/>
          <w:lang w:eastAsia="cs-CZ"/>
        </w:rPr>
        <w:t>.</w:t>
      </w:r>
      <w:r w:rsidR="002B22C7">
        <w:rPr>
          <w:rFonts w:eastAsia="Times New Roman" w:cs="Arial"/>
          <w:sz w:val="18"/>
          <w:szCs w:val="18"/>
          <w:lang w:eastAsia="cs-CZ"/>
        </w:rPr>
        <w:t xml:space="preserve"> Smlouvy</w:t>
      </w:r>
      <w:r w:rsidRPr="00CB0CE1">
        <w:rPr>
          <w:rFonts w:eastAsia="Times New Roman" w:cs="Arial"/>
          <w:sz w:val="18"/>
          <w:szCs w:val="18"/>
          <w:lang w:eastAsia="cs-CZ"/>
        </w:rPr>
        <w:t xml:space="preserve"> smluvní pokutu ve výši 50.000 Kč. Ustanovení § 2004 odst. 2 </w:t>
      </w:r>
      <w:r w:rsidR="001A0655">
        <w:rPr>
          <w:rFonts w:eastAsia="Times New Roman" w:cs="Arial"/>
          <w:sz w:val="18"/>
          <w:szCs w:val="18"/>
          <w:lang w:eastAsia="cs-CZ"/>
        </w:rPr>
        <w:t>o</w:t>
      </w:r>
      <w:r w:rsidRPr="00CB0CE1">
        <w:rPr>
          <w:rFonts w:eastAsia="Times New Roman" w:cs="Arial"/>
          <w:sz w:val="18"/>
          <w:szCs w:val="18"/>
          <w:lang w:eastAsia="cs-CZ"/>
        </w:rPr>
        <w:t xml:space="preserve">bčanského zákoníku a § 2050 </w:t>
      </w:r>
      <w:r w:rsidR="001A0655">
        <w:rPr>
          <w:rFonts w:eastAsia="Times New Roman" w:cs="Arial"/>
          <w:sz w:val="18"/>
          <w:szCs w:val="18"/>
          <w:lang w:eastAsia="cs-CZ"/>
        </w:rPr>
        <w:t>o</w:t>
      </w:r>
      <w:r w:rsidRPr="00CB0CE1">
        <w:rPr>
          <w:rFonts w:eastAsia="Times New Roman" w:cs="Arial"/>
          <w:sz w:val="18"/>
          <w:szCs w:val="18"/>
          <w:lang w:eastAsia="cs-CZ"/>
        </w:rPr>
        <w:t>bčanského zákoníku se nepoužijí.</w:t>
      </w:r>
    </w:p>
    <w:p w14:paraId="2418A8EE" w14:textId="77777777" w:rsidR="006018BC" w:rsidRPr="00CB0CE1" w:rsidRDefault="006018BC" w:rsidP="00944F19">
      <w:pPr>
        <w:spacing w:after="120" w:line="264" w:lineRule="auto"/>
        <w:ind w:left="539" w:right="425" w:hanging="539"/>
        <w:jc w:val="both"/>
        <w:rPr>
          <w:rFonts w:eastAsia="Times New Roman" w:cs="Arial"/>
          <w:sz w:val="18"/>
          <w:szCs w:val="18"/>
          <w:lang w:eastAsia="cs-CZ"/>
        </w:rPr>
      </w:pPr>
      <w:r w:rsidRPr="00CB0CE1">
        <w:rPr>
          <w:rFonts w:eastAsia="Times New Roman" w:cs="Arial"/>
          <w:b/>
          <w:bCs/>
          <w:sz w:val="18"/>
          <w:szCs w:val="18"/>
          <w:lang w:eastAsia="cs-CZ"/>
        </w:rPr>
        <w:t>10.10.</w:t>
      </w:r>
      <w:r w:rsidRPr="00CB0CE1">
        <w:rPr>
          <w:rFonts w:eastAsia="Times New Roman" w:cs="Arial"/>
          <w:b/>
          <w:bCs/>
          <w:sz w:val="18"/>
          <w:szCs w:val="18"/>
          <w:lang w:eastAsia="cs-CZ"/>
        </w:rPr>
        <w:tab/>
      </w:r>
      <w:r w:rsidRPr="00CB0CE1">
        <w:rPr>
          <w:rFonts w:eastAsia="Times New Roman" w:cs="Arial"/>
          <w:bCs/>
          <w:sz w:val="18"/>
          <w:szCs w:val="18"/>
          <w:lang w:eastAsia="cs-CZ"/>
        </w:rPr>
        <w:t xml:space="preserve">Sociálně a </w:t>
      </w:r>
      <w:r w:rsidRPr="00CB0CE1">
        <w:rPr>
          <w:rFonts w:eastAsia="Times New Roman" w:cs="Arial"/>
          <w:sz w:val="18"/>
          <w:szCs w:val="18"/>
          <w:lang w:eastAsia="cs-CZ"/>
        </w:rPr>
        <w:t>environmentálně odpovědné zadávání</w:t>
      </w:r>
    </w:p>
    <w:p w14:paraId="61157D03" w14:textId="13B6F9AA" w:rsidR="006018BC" w:rsidRPr="00CB0CE1" w:rsidRDefault="006018BC" w:rsidP="00944F19">
      <w:pPr>
        <w:spacing w:after="120" w:line="264" w:lineRule="auto"/>
        <w:ind w:left="1560" w:right="425" w:hanging="851"/>
        <w:jc w:val="both"/>
        <w:rPr>
          <w:rFonts w:eastAsia="Times New Roman" w:cs="Arial"/>
          <w:sz w:val="18"/>
          <w:szCs w:val="18"/>
          <w:lang w:eastAsia="cs-CZ"/>
        </w:rPr>
      </w:pPr>
      <w:r w:rsidRPr="00CB0CE1">
        <w:rPr>
          <w:rFonts w:eastAsia="Times New Roman" w:cs="Arial"/>
          <w:sz w:val="18"/>
          <w:szCs w:val="18"/>
          <w:lang w:eastAsia="cs-CZ"/>
        </w:rPr>
        <w:t>10.10.1</w:t>
      </w:r>
      <w:r w:rsidR="0008578F">
        <w:rPr>
          <w:rFonts w:eastAsia="Times New Roman" w:cs="Arial"/>
          <w:sz w:val="18"/>
          <w:szCs w:val="18"/>
          <w:lang w:eastAsia="cs-CZ"/>
        </w:rPr>
        <w:tab/>
      </w:r>
      <w:r w:rsidRPr="00CB0CE1">
        <w:rPr>
          <w:rFonts w:eastAsia="Times New Roman" w:cs="Arial"/>
          <w:sz w:val="18"/>
          <w:szCs w:val="18"/>
          <w:lang w:eastAsia="cs-CZ"/>
        </w:rPr>
        <w:t>Porady, které zhotovitel svolá, budou probíhat primárně distančním způsobem (elektronicky,</w:t>
      </w:r>
      <w:r w:rsidR="0031476D">
        <w:rPr>
          <w:rFonts w:eastAsia="Times New Roman" w:cs="Arial"/>
          <w:sz w:val="18"/>
          <w:szCs w:val="18"/>
          <w:lang w:eastAsia="cs-CZ"/>
        </w:rPr>
        <w:t xml:space="preserve"> prostřednictvím</w:t>
      </w:r>
      <w:r w:rsidRPr="00CB0CE1">
        <w:rPr>
          <w:rFonts w:eastAsia="Times New Roman" w:cs="Arial"/>
          <w:sz w:val="18"/>
          <w:szCs w:val="18"/>
          <w:lang w:eastAsia="cs-CZ"/>
        </w:rPr>
        <w:t xml:space="preserve"> MS </w:t>
      </w:r>
      <w:proofErr w:type="spellStart"/>
      <w:r w:rsidRPr="00CB0CE1">
        <w:rPr>
          <w:rFonts w:eastAsia="Times New Roman" w:cs="Arial"/>
          <w:sz w:val="18"/>
          <w:szCs w:val="18"/>
          <w:lang w:eastAsia="cs-CZ"/>
        </w:rPr>
        <w:t>Teams</w:t>
      </w:r>
      <w:proofErr w:type="spellEnd"/>
      <w:r w:rsidRPr="00CB0CE1">
        <w:rPr>
          <w:rFonts w:eastAsia="Times New Roman" w:cs="Arial"/>
          <w:sz w:val="18"/>
          <w:szCs w:val="18"/>
          <w:lang w:eastAsia="cs-CZ"/>
        </w:rPr>
        <w:t>), pokud nebude nutné, aby byly spojeny s místním šetřením.</w:t>
      </w:r>
    </w:p>
    <w:p w14:paraId="095B2603" w14:textId="755E06BE" w:rsidR="0042690D" w:rsidRPr="0042690D" w:rsidRDefault="0042690D" w:rsidP="00944F19">
      <w:pPr>
        <w:spacing w:after="120"/>
        <w:ind w:left="1560" w:right="425" w:hanging="851"/>
        <w:jc w:val="both"/>
        <w:rPr>
          <w:rFonts w:eastAsia="Times New Roman" w:cs="Arial"/>
          <w:sz w:val="18"/>
          <w:szCs w:val="18"/>
          <w:lang w:eastAsia="cs-CZ"/>
        </w:rPr>
      </w:pPr>
      <w:r w:rsidRPr="0042690D">
        <w:rPr>
          <w:rFonts w:eastAsia="Times New Roman" w:cs="Arial"/>
          <w:sz w:val="18"/>
          <w:szCs w:val="18"/>
          <w:lang w:eastAsia="cs-CZ"/>
        </w:rPr>
        <w:lastRenderedPageBreak/>
        <w:t>10.</w:t>
      </w:r>
      <w:r>
        <w:rPr>
          <w:rFonts w:eastAsia="Times New Roman" w:cs="Arial"/>
          <w:sz w:val="18"/>
          <w:szCs w:val="18"/>
          <w:lang w:eastAsia="cs-CZ"/>
        </w:rPr>
        <w:t>10</w:t>
      </w:r>
      <w:r w:rsidRPr="0042690D">
        <w:rPr>
          <w:rFonts w:eastAsia="Times New Roman" w:cs="Arial"/>
          <w:sz w:val="18"/>
          <w:szCs w:val="18"/>
          <w:lang w:eastAsia="cs-CZ"/>
        </w:rPr>
        <w:t>.2</w:t>
      </w:r>
      <w:r>
        <w:rPr>
          <w:rFonts w:eastAsia="Times New Roman" w:cs="Arial"/>
          <w:sz w:val="18"/>
          <w:szCs w:val="18"/>
          <w:lang w:eastAsia="cs-CZ"/>
        </w:rPr>
        <w:tab/>
      </w:r>
      <w:r w:rsidRPr="0042690D">
        <w:rPr>
          <w:rFonts w:eastAsia="Times New Roman" w:cs="Arial"/>
          <w:sz w:val="18"/>
          <w:szCs w:val="18"/>
          <w:lang w:eastAsia="cs-CZ"/>
        </w:rPr>
        <w:t xml:space="preserve">Zhotovitel se zavazuje sjednat si s dalšími osobami, které se na jeho straně podílejí na realizaci Díla a jsou podnikateli, stejnou nebo kratší dobu splatnosti daňových dokladů, než jaká je sjednána v této Smlouvě. </w:t>
      </w:r>
    </w:p>
    <w:p w14:paraId="08CDFF36" w14:textId="28223DC0" w:rsidR="0042690D" w:rsidRPr="0042690D" w:rsidRDefault="0042690D" w:rsidP="00944F19">
      <w:pPr>
        <w:overflowPunct w:val="0"/>
        <w:autoSpaceDE w:val="0"/>
        <w:autoSpaceDN w:val="0"/>
        <w:adjustRightInd w:val="0"/>
        <w:spacing w:before="120" w:after="120" w:line="264" w:lineRule="auto"/>
        <w:ind w:left="1560" w:right="425" w:hanging="851"/>
        <w:jc w:val="both"/>
        <w:textAlignment w:val="baseline"/>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.3</w:t>
      </w:r>
      <w:r w:rsidRPr="0042690D">
        <w:rPr>
          <w:rFonts w:eastAsia="Times New Roman" w:cs="Arial"/>
          <w:sz w:val="18"/>
          <w:szCs w:val="18"/>
          <w:lang w:eastAsia="cs-CZ"/>
        </w:rPr>
        <w:ta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10.</w:t>
      </w:r>
      <w:r>
        <w:rPr>
          <w:rFonts w:eastAsia="Times New Roman" w:cs="Arial"/>
          <w:sz w:val="18"/>
          <w:szCs w:val="18"/>
          <w:lang w:eastAsia="cs-CZ"/>
        </w:rPr>
        <w:t>10</w:t>
      </w:r>
      <w:r w:rsidRPr="0042690D">
        <w:rPr>
          <w:rFonts w:eastAsia="Times New Roman" w:cs="Arial"/>
          <w:sz w:val="18"/>
          <w:szCs w:val="18"/>
          <w:lang w:eastAsia="cs-CZ"/>
        </w:rPr>
        <w:t>.2. Předkládaná smluvní dokumentace bude anonymizovaná tak, aby neobsahovala osobní údaje či obchodní tajemství Zhotovitele či smluvních partnerů Zhotovitele; musí z ní však být vždy zřejmé splnění povinnosti dle odst. 10.</w:t>
      </w:r>
      <w:r w:rsidR="007C5FF7">
        <w:rPr>
          <w:rFonts w:eastAsia="Times New Roman" w:cs="Arial"/>
          <w:sz w:val="18"/>
          <w:szCs w:val="18"/>
          <w:lang w:eastAsia="cs-CZ"/>
        </w:rPr>
        <w:t>10</w:t>
      </w:r>
      <w:r w:rsidRPr="0042690D">
        <w:rPr>
          <w:rFonts w:eastAsia="Times New Roman" w:cs="Arial"/>
          <w:sz w:val="18"/>
          <w:szCs w:val="18"/>
          <w:lang w:eastAsia="cs-CZ"/>
        </w:rPr>
        <w:t>.2 této Smlouvy.</w:t>
      </w:r>
    </w:p>
    <w:p w14:paraId="2202A669" w14:textId="77777777" w:rsidR="006018BC" w:rsidRPr="00CB0CE1" w:rsidRDefault="006018BC" w:rsidP="007C5FF7">
      <w:pPr>
        <w:widowControl w:val="0"/>
        <w:tabs>
          <w:tab w:val="left" w:pos="540"/>
        </w:tabs>
        <w:suppressAutoHyphens/>
        <w:spacing w:before="240" w:after="120" w:line="264" w:lineRule="auto"/>
        <w:ind w:left="539" w:right="425" w:hanging="681"/>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11 - Zpracování osobních údajů</w:t>
      </w:r>
    </w:p>
    <w:p w14:paraId="5AB6DA17" w14:textId="57C936DD" w:rsidR="006018BC" w:rsidRPr="00CB0CE1" w:rsidRDefault="006018BC" w:rsidP="004F4C68">
      <w:pPr>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11.1.</w:t>
      </w:r>
      <w:r w:rsidRPr="00CB0CE1">
        <w:rPr>
          <w:rFonts w:eastAsia="Times New Roman" w:cs="Arial"/>
          <w:b/>
          <w:bCs/>
          <w:sz w:val="18"/>
          <w:szCs w:val="18"/>
          <w:lang w:eastAsia="cs-CZ"/>
        </w:rPr>
        <w:tab/>
      </w:r>
      <w:r w:rsidRPr="00CB0CE1">
        <w:rPr>
          <w:rFonts w:eastAsia="Times New Roman" w:cs="Arial"/>
          <w:bCs/>
          <w:sz w:val="18"/>
          <w:szCs w:val="18"/>
          <w:lang w:eastAsia="cs-CZ"/>
        </w:rPr>
        <w:t xml:space="preserve">Smluvní strany se dohodly, že zhotovitel bude zpracovávat osobní údaje pro objednatele za účelem provedení díla dle této </w:t>
      </w:r>
      <w:r w:rsidR="001A0655">
        <w:rPr>
          <w:rFonts w:eastAsia="Times New Roman" w:cs="Arial"/>
          <w:bCs/>
          <w:sz w:val="18"/>
          <w:szCs w:val="18"/>
          <w:lang w:eastAsia="cs-CZ"/>
        </w:rPr>
        <w:t>S</w:t>
      </w:r>
      <w:r w:rsidRPr="00CB0CE1">
        <w:rPr>
          <w:rFonts w:eastAsia="Times New Roman" w:cs="Arial"/>
          <w:bCs/>
          <w:sz w:val="18"/>
          <w:szCs w:val="18"/>
          <w:lang w:eastAsia="cs-CZ"/>
        </w:rPr>
        <w:t>mlouvy a v jejím rozsahu.</w:t>
      </w:r>
    </w:p>
    <w:p w14:paraId="33D99D4A" w14:textId="339CD2B3" w:rsidR="006018BC" w:rsidRPr="00CB0CE1" w:rsidRDefault="006018BC" w:rsidP="004F4C68">
      <w:pPr>
        <w:spacing w:after="120" w:line="264" w:lineRule="auto"/>
        <w:ind w:left="709" w:right="425" w:hanging="709"/>
        <w:jc w:val="both"/>
        <w:rPr>
          <w:rFonts w:eastAsia="Times New Roman" w:cs="Arial"/>
          <w:sz w:val="18"/>
          <w:szCs w:val="18"/>
          <w:lang w:eastAsia="cs-CZ"/>
        </w:rPr>
      </w:pPr>
      <w:r w:rsidRPr="00CB0CE1">
        <w:rPr>
          <w:rFonts w:eastAsia="Times New Roman" w:cs="Arial"/>
          <w:b/>
          <w:bCs/>
          <w:sz w:val="18"/>
          <w:szCs w:val="18"/>
          <w:lang w:eastAsia="cs-CZ"/>
        </w:rPr>
        <w:t>11.2.</w:t>
      </w:r>
      <w:r w:rsidRPr="00CB0CE1">
        <w:rPr>
          <w:rFonts w:eastAsia="Times New Roman" w:cs="Arial"/>
          <w:b/>
          <w:bCs/>
          <w:sz w:val="18"/>
          <w:szCs w:val="18"/>
          <w:lang w:eastAsia="cs-CZ"/>
        </w:rPr>
        <w:tab/>
      </w:r>
      <w:r w:rsidRPr="00CB0CE1">
        <w:rPr>
          <w:rFonts w:eastAsia="Times New Roman" w:cs="Arial"/>
          <w:sz w:val="18"/>
          <w:szCs w:val="18"/>
          <w:lang w:eastAsia="cs-CZ"/>
        </w:rPr>
        <w:t xml:space="preserve">Zhotovitel se zavazuje, že bude pro objednatele zpracovávat osobní údaje výhradně za uvedeným účelem, způsobem a na základě doložených pokynů a podmínek objednatele a v souladu s nimi tak, jak vyplývají z této </w:t>
      </w:r>
      <w:r w:rsidR="001A0655">
        <w:rPr>
          <w:rFonts w:eastAsia="Times New Roman" w:cs="Arial"/>
          <w:sz w:val="18"/>
          <w:szCs w:val="18"/>
          <w:lang w:eastAsia="cs-CZ"/>
        </w:rPr>
        <w:t>S</w:t>
      </w:r>
      <w:r w:rsidRPr="00CB0CE1">
        <w:rPr>
          <w:rFonts w:eastAsia="Times New Roman" w:cs="Arial"/>
          <w:sz w:val="18"/>
          <w:szCs w:val="18"/>
          <w:lang w:eastAsia="cs-CZ"/>
        </w:rPr>
        <w:t>mlouvy.</w:t>
      </w:r>
    </w:p>
    <w:p w14:paraId="3E74002B" w14:textId="546D6C29" w:rsidR="006018BC" w:rsidRPr="00CB0CE1" w:rsidRDefault="006018BC" w:rsidP="004F4C68">
      <w:pPr>
        <w:spacing w:after="120" w:line="264" w:lineRule="auto"/>
        <w:ind w:left="709" w:right="425" w:hanging="709"/>
        <w:jc w:val="both"/>
        <w:rPr>
          <w:rFonts w:eastAsia="Times New Roman" w:cs="Arial"/>
          <w:sz w:val="18"/>
          <w:szCs w:val="18"/>
          <w:lang w:eastAsia="cs-CZ"/>
        </w:rPr>
      </w:pPr>
      <w:r w:rsidRPr="00CB0CE1">
        <w:rPr>
          <w:rFonts w:eastAsia="Times New Roman" w:cs="Arial"/>
          <w:b/>
          <w:bCs/>
          <w:sz w:val="18"/>
          <w:szCs w:val="18"/>
          <w:lang w:eastAsia="cs-CZ"/>
        </w:rPr>
        <w:t>11.</w:t>
      </w:r>
      <w:r w:rsidRPr="00CB0CE1">
        <w:rPr>
          <w:rFonts w:eastAsia="Times New Roman" w:cs="Arial"/>
          <w:b/>
          <w:sz w:val="18"/>
          <w:szCs w:val="18"/>
          <w:lang w:eastAsia="cs-CZ"/>
        </w:rPr>
        <w:t xml:space="preserve">3. </w:t>
      </w:r>
      <w:r w:rsidR="007C5FF7">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sidR="001A0655">
        <w:rPr>
          <w:rFonts w:eastAsia="Times New Roman" w:cs="Arial"/>
          <w:sz w:val="18"/>
          <w:szCs w:val="18"/>
          <w:lang w:eastAsia="cs-CZ"/>
        </w:rPr>
        <w:t>S</w:t>
      </w:r>
      <w:r w:rsidRPr="00CB0CE1">
        <w:rPr>
          <w:rFonts w:eastAsia="Times New Roman" w:cs="Arial"/>
          <w:sz w:val="18"/>
          <w:szCs w:val="18"/>
          <w:lang w:eastAsia="cs-CZ"/>
        </w:rPr>
        <w:t>mlouvy pro objednatele zpracovávat následující kategorie subjektů osobních údajů:</w:t>
      </w:r>
    </w:p>
    <w:p w14:paraId="033734C3" w14:textId="77777777" w:rsidR="006018BC" w:rsidRPr="00CB0CE1" w:rsidRDefault="006018BC" w:rsidP="004F4C68">
      <w:pPr>
        <w:spacing w:after="120" w:line="264" w:lineRule="auto"/>
        <w:ind w:left="709" w:right="425"/>
        <w:jc w:val="both"/>
        <w:rPr>
          <w:rFonts w:eastAsia="Times New Roman" w:cs="Arial"/>
          <w:sz w:val="18"/>
          <w:szCs w:val="18"/>
          <w:lang w:eastAsia="cs-CZ"/>
        </w:rPr>
      </w:pPr>
      <w:r w:rsidRPr="00CB0CE1">
        <w:rPr>
          <w:rFonts w:eastAsia="Times New Roman" w:cs="Arial"/>
          <w:sz w:val="18"/>
          <w:szCs w:val="18"/>
          <w:lang w:eastAsia="cs-CZ"/>
        </w:rPr>
        <w:t>zaměstnanci objednatele; fyzické osoby, jejichž vyjádření, souhlasy či stanoviska jsou nutná pro provedení díla, fyzické osoby, s nimiž jsou uzavírány smlouvy nezbytné pro provedení díla (dále jen „</w:t>
      </w:r>
      <w:r w:rsidRPr="00D31C8E">
        <w:rPr>
          <w:rFonts w:eastAsia="Times New Roman" w:cs="Arial"/>
          <w:b/>
          <w:i/>
          <w:sz w:val="18"/>
          <w:szCs w:val="18"/>
          <w:lang w:eastAsia="cs-CZ"/>
        </w:rPr>
        <w:t>subjekty údajů</w:t>
      </w:r>
      <w:r w:rsidRPr="00CB0CE1">
        <w:rPr>
          <w:rFonts w:eastAsia="Times New Roman" w:cs="Arial"/>
          <w:sz w:val="18"/>
          <w:szCs w:val="18"/>
          <w:lang w:eastAsia="cs-CZ"/>
        </w:rPr>
        <w:t>“).</w:t>
      </w:r>
    </w:p>
    <w:p w14:paraId="77EFC6B9" w14:textId="4E1148FC" w:rsidR="006018BC" w:rsidRPr="00CB0CE1" w:rsidRDefault="006018BC" w:rsidP="004F4C68">
      <w:pPr>
        <w:spacing w:after="12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 xml:space="preserve">11.4. </w:t>
      </w:r>
      <w:r w:rsidR="007C5FF7">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sidR="001A0655">
        <w:rPr>
          <w:rFonts w:eastAsia="Times New Roman" w:cs="Arial"/>
          <w:sz w:val="18"/>
          <w:szCs w:val="18"/>
          <w:lang w:eastAsia="cs-CZ"/>
        </w:rPr>
        <w:t>S</w:t>
      </w:r>
      <w:r w:rsidRPr="00CB0CE1">
        <w:rPr>
          <w:rFonts w:eastAsia="Times New Roman" w:cs="Arial"/>
          <w:sz w:val="18"/>
          <w:szCs w:val="18"/>
          <w:lang w:eastAsia="cs-CZ"/>
        </w:rPr>
        <w:t>mlouvy u jednotlivých kategorií subjektů údajů zpracovávat pro objednatele následující typy osobních údajů:</w:t>
      </w:r>
    </w:p>
    <w:p w14:paraId="44A795A7" w14:textId="77777777" w:rsidR="006018BC" w:rsidRPr="00CB0CE1" w:rsidRDefault="006018BC" w:rsidP="004F4C68">
      <w:pPr>
        <w:spacing w:after="120" w:line="264" w:lineRule="auto"/>
        <w:ind w:left="709" w:right="425"/>
        <w:jc w:val="both"/>
        <w:rPr>
          <w:rFonts w:eastAsia="Times New Roman" w:cs="Arial"/>
          <w:sz w:val="18"/>
          <w:szCs w:val="18"/>
          <w:lang w:eastAsia="cs-CZ"/>
        </w:rPr>
      </w:pPr>
      <w:r w:rsidRPr="00CB0CE1">
        <w:rPr>
          <w:rFonts w:eastAsia="Times New Roman" w:cs="Arial"/>
          <w:sz w:val="18"/>
          <w:szCs w:val="18"/>
          <w:lang w:eastAsia="cs-CZ"/>
        </w:rPr>
        <w:t>U zaměstnanců objednatele identifikační a kontaktní údaje (jméno a příjmení, telefonní číslo, emailová adresa, titul), údaje spojené s pracovním zařazením zaměstnance (pracovní zařazení).</w:t>
      </w:r>
    </w:p>
    <w:p w14:paraId="6C250E8B" w14:textId="77777777" w:rsidR="006018BC" w:rsidRPr="00CB0CE1" w:rsidRDefault="006018BC" w:rsidP="004F4C68">
      <w:pPr>
        <w:spacing w:after="120" w:line="264" w:lineRule="auto"/>
        <w:ind w:left="709" w:right="425"/>
        <w:jc w:val="both"/>
        <w:rPr>
          <w:rFonts w:eastAsia="Times New Roman" w:cs="Arial"/>
          <w:sz w:val="18"/>
          <w:szCs w:val="18"/>
          <w:lang w:eastAsia="cs-CZ"/>
        </w:rPr>
      </w:pPr>
      <w:r w:rsidRPr="00CB0CE1">
        <w:rPr>
          <w:rFonts w:eastAsia="Times New Roman" w:cs="Arial"/>
          <w:sz w:val="18"/>
          <w:szCs w:val="18"/>
          <w:lang w:eastAsia="cs-CZ"/>
        </w:rPr>
        <w:t>U ostatních fyzických osob identifikační a kontaktní údaje (jméno a příjmení, pohlaví, datum narození, telefonní číslo, emailová adresa, trvalý pobyt – kontaktní adresa, titul, číslo a typ účtu, bankovní instituce) - (dále jen „</w:t>
      </w:r>
      <w:r w:rsidRPr="00D31C8E">
        <w:rPr>
          <w:rFonts w:eastAsia="Times New Roman" w:cs="Arial"/>
          <w:b/>
          <w:i/>
          <w:sz w:val="18"/>
          <w:szCs w:val="18"/>
          <w:lang w:eastAsia="cs-CZ"/>
        </w:rPr>
        <w:t>osobní údaje</w:t>
      </w:r>
      <w:r w:rsidRPr="00CB0CE1">
        <w:rPr>
          <w:rFonts w:eastAsia="Times New Roman" w:cs="Arial"/>
          <w:sz w:val="18"/>
          <w:szCs w:val="18"/>
          <w:lang w:eastAsia="cs-CZ"/>
        </w:rPr>
        <w:t>“).</w:t>
      </w:r>
    </w:p>
    <w:p w14:paraId="64ABD365" w14:textId="7D89038B" w:rsidR="006018BC" w:rsidRPr="004F4C68" w:rsidRDefault="006018BC" w:rsidP="004F4C68">
      <w:pPr>
        <w:spacing w:after="12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 xml:space="preserve">11.5. </w:t>
      </w:r>
      <w:r w:rsidRPr="00CB0CE1">
        <w:rPr>
          <w:rFonts w:eastAsia="Times New Roman" w:cs="Arial"/>
          <w:b/>
          <w:sz w:val="18"/>
          <w:szCs w:val="18"/>
          <w:lang w:eastAsia="cs-CZ"/>
        </w:rPr>
        <w:tab/>
      </w:r>
      <w:r w:rsidRPr="00CB0CE1">
        <w:rPr>
          <w:rFonts w:eastAsia="Times New Roman" w:cs="Arial"/>
          <w:sz w:val="18"/>
          <w:szCs w:val="18"/>
          <w:lang w:eastAsia="cs-CZ"/>
        </w:rPr>
        <w:t xml:space="preserve">Osobní údaje budou zhotovitelem zpracovávány a ukládány na serverech </w:t>
      </w:r>
      <w:r w:rsidRPr="004F4C68">
        <w:rPr>
          <w:rFonts w:eastAsia="Times New Roman" w:cs="Arial"/>
          <w:sz w:val="18"/>
          <w:szCs w:val="18"/>
          <w:lang w:eastAsia="cs-CZ"/>
        </w:rPr>
        <w:t xml:space="preserve">umístěných </w:t>
      </w:r>
      <w:r w:rsidR="004F4C68" w:rsidRPr="004F4C68">
        <w:rPr>
          <w:rFonts w:eastAsia="Times New Roman" w:cs="Arial"/>
          <w:sz w:val="18"/>
          <w:szCs w:val="18"/>
          <w:lang w:eastAsia="cs-CZ"/>
        </w:rPr>
        <w:t>v suterénu zhotovitele</w:t>
      </w:r>
      <w:r w:rsidRPr="004F4C68">
        <w:rPr>
          <w:rFonts w:eastAsia="Times New Roman" w:cs="Arial"/>
          <w:sz w:val="18"/>
          <w:szCs w:val="18"/>
          <w:lang w:eastAsia="cs-CZ"/>
        </w:rPr>
        <w:t>.</w:t>
      </w:r>
    </w:p>
    <w:p w14:paraId="2ED9AEEC" w14:textId="7A2228A4" w:rsidR="006018BC" w:rsidRPr="00CB0CE1" w:rsidRDefault="006018BC" w:rsidP="004F4C68">
      <w:pPr>
        <w:spacing w:after="12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 xml:space="preserve">11.6. </w:t>
      </w:r>
      <w:r w:rsidRPr="00CB0CE1">
        <w:rPr>
          <w:rFonts w:eastAsia="Times New Roman" w:cs="Arial"/>
          <w:b/>
          <w:sz w:val="18"/>
          <w:szCs w:val="18"/>
          <w:lang w:eastAsia="cs-CZ"/>
        </w:rPr>
        <w:tab/>
      </w:r>
      <w:r w:rsidRPr="00CB0CE1">
        <w:rPr>
          <w:rFonts w:eastAsia="Times New Roman" w:cs="Arial"/>
          <w:sz w:val="18"/>
          <w:szCs w:val="18"/>
          <w:lang w:eastAsia="cs-CZ"/>
        </w:rPr>
        <w:t xml:space="preserve">Pokud zhotovitel zpracovává na základě výslovného pokynu objednatele osobní údaje, které tato </w:t>
      </w:r>
      <w:r w:rsidR="001A0655">
        <w:rPr>
          <w:rFonts w:eastAsia="Times New Roman" w:cs="Arial"/>
          <w:sz w:val="18"/>
          <w:szCs w:val="18"/>
          <w:lang w:eastAsia="cs-CZ"/>
        </w:rPr>
        <w:t>S</w:t>
      </w:r>
      <w:r w:rsidRPr="00CB0CE1">
        <w:rPr>
          <w:rFonts w:eastAsia="Times New Roman" w:cs="Arial"/>
          <w:sz w:val="18"/>
          <w:szCs w:val="18"/>
          <w:lang w:eastAsia="cs-CZ"/>
        </w:rPr>
        <w:t xml:space="preserve">mlouva v </w:t>
      </w:r>
      <w:r w:rsidR="001A0655">
        <w:rPr>
          <w:rFonts w:eastAsia="Times New Roman" w:cs="Arial"/>
          <w:sz w:val="18"/>
          <w:szCs w:val="18"/>
          <w:lang w:eastAsia="cs-CZ"/>
        </w:rPr>
        <w:t>čl.</w:t>
      </w:r>
      <w:r w:rsidR="001A0655" w:rsidRPr="00CB0CE1">
        <w:rPr>
          <w:rFonts w:eastAsia="Times New Roman" w:cs="Arial"/>
          <w:sz w:val="18"/>
          <w:szCs w:val="18"/>
          <w:lang w:eastAsia="cs-CZ"/>
        </w:rPr>
        <w:t xml:space="preserve"> </w:t>
      </w:r>
      <w:r w:rsidRPr="00CB0CE1">
        <w:rPr>
          <w:rFonts w:eastAsia="Times New Roman" w:cs="Arial"/>
          <w:sz w:val="18"/>
          <w:szCs w:val="18"/>
          <w:lang w:eastAsia="cs-CZ"/>
        </w:rPr>
        <w:t>11.4</w:t>
      </w:r>
      <w:r w:rsidR="00092044">
        <w:rPr>
          <w:rFonts w:eastAsia="Times New Roman" w:cs="Arial"/>
          <w:sz w:val="18"/>
          <w:szCs w:val="18"/>
          <w:lang w:eastAsia="cs-CZ"/>
        </w:rPr>
        <w:t>.</w:t>
      </w:r>
      <w:r w:rsidRPr="00CB0CE1">
        <w:rPr>
          <w:rFonts w:eastAsia="Times New Roman" w:cs="Arial"/>
          <w:sz w:val="18"/>
          <w:szCs w:val="18"/>
          <w:lang w:eastAsia="cs-CZ"/>
        </w:rPr>
        <w:t xml:space="preserve"> výslovně neuvádí, budou tyto nové osobní údaje zpracovávány za stejných podmínek.</w:t>
      </w:r>
    </w:p>
    <w:p w14:paraId="7018566B" w14:textId="7CC5905F" w:rsidR="006018BC" w:rsidRPr="00CB0CE1" w:rsidRDefault="006018BC" w:rsidP="004F4C68">
      <w:pPr>
        <w:spacing w:after="12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11.7.</w:t>
      </w:r>
      <w:r w:rsidRPr="00CB0CE1">
        <w:rPr>
          <w:rFonts w:eastAsia="Times New Roman" w:cs="Arial"/>
          <w:b/>
          <w:sz w:val="18"/>
          <w:szCs w:val="18"/>
          <w:lang w:eastAsia="cs-CZ"/>
        </w:rPr>
        <w:tab/>
      </w:r>
      <w:r w:rsidRPr="00CB0CE1">
        <w:rPr>
          <w:rFonts w:eastAsia="Times New Roman" w:cs="Arial"/>
          <w:sz w:val="18"/>
          <w:szCs w:val="18"/>
          <w:lang w:eastAsia="cs-CZ"/>
        </w:rPr>
        <w:t xml:space="preserve">Ustanovení tohoto článku </w:t>
      </w:r>
      <w:r w:rsidR="001A0655">
        <w:rPr>
          <w:rFonts w:eastAsia="Times New Roman" w:cs="Arial"/>
          <w:sz w:val="18"/>
          <w:szCs w:val="18"/>
          <w:lang w:eastAsia="cs-CZ"/>
        </w:rPr>
        <w:t>S</w:t>
      </w:r>
      <w:r w:rsidRPr="00CB0CE1">
        <w:rPr>
          <w:rFonts w:eastAsia="Times New Roman" w:cs="Arial"/>
          <w:sz w:val="18"/>
          <w:szCs w:val="18"/>
          <w:lang w:eastAsia="cs-CZ"/>
        </w:rPr>
        <w:t xml:space="preserve">mlouvy jsou účinná až do splnění všech povinností v souvislosti s ukončením zpracování osobních údajů dle této </w:t>
      </w:r>
      <w:r w:rsidR="001A0655">
        <w:rPr>
          <w:rFonts w:eastAsia="Times New Roman" w:cs="Arial"/>
          <w:sz w:val="18"/>
          <w:szCs w:val="18"/>
          <w:lang w:eastAsia="cs-CZ"/>
        </w:rPr>
        <w:t>S</w:t>
      </w:r>
      <w:r w:rsidRPr="00CB0CE1">
        <w:rPr>
          <w:rFonts w:eastAsia="Times New Roman" w:cs="Arial"/>
          <w:sz w:val="18"/>
          <w:szCs w:val="18"/>
          <w:lang w:eastAsia="cs-CZ"/>
        </w:rPr>
        <w:t xml:space="preserve">mlouvy. </w:t>
      </w:r>
    </w:p>
    <w:p w14:paraId="70B83A09" w14:textId="77777777" w:rsidR="006018BC" w:rsidRPr="00CB0CE1" w:rsidRDefault="006018BC" w:rsidP="004F4C68">
      <w:pPr>
        <w:spacing w:after="12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11.8.</w:t>
      </w:r>
      <w:r w:rsidRPr="00CB0CE1">
        <w:rPr>
          <w:rFonts w:eastAsia="Times New Roman" w:cs="Arial"/>
          <w:b/>
          <w:sz w:val="18"/>
          <w:szCs w:val="18"/>
          <w:lang w:eastAsia="cs-CZ"/>
        </w:rPr>
        <w:tab/>
      </w:r>
      <w:r w:rsidRPr="00CB0CE1">
        <w:rPr>
          <w:rFonts w:eastAsia="Times New Roman" w:cs="Arial"/>
          <w:sz w:val="18"/>
          <w:szCs w:val="18"/>
          <w:lang w:eastAsia="cs-CZ"/>
        </w:rPr>
        <w:t>Povinnosti zhotovitele v souvislosti se zpracováním osobních údajů:</w:t>
      </w:r>
    </w:p>
    <w:p w14:paraId="66974C26" w14:textId="77777777" w:rsidR="006018BC" w:rsidRPr="00CB0CE1" w:rsidRDefault="006018BC" w:rsidP="004F4C68">
      <w:pPr>
        <w:spacing w:after="120" w:line="264" w:lineRule="auto"/>
        <w:ind w:left="993"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w:t>
      </w:r>
      <w:r w:rsidRPr="00D31C8E">
        <w:rPr>
          <w:rFonts w:eastAsia="Times New Roman" w:cs="Arial"/>
          <w:b/>
          <w:i/>
          <w:sz w:val="18"/>
          <w:szCs w:val="18"/>
          <w:lang w:eastAsia="cs-CZ"/>
        </w:rPr>
        <w:t>GDPR</w:t>
      </w:r>
      <w:r w:rsidRPr="00CB0CE1">
        <w:rPr>
          <w:rFonts w:eastAsia="Times New Roman" w:cs="Arial"/>
          <w:sz w:val="18"/>
          <w:szCs w:val="18"/>
          <w:lang w:eastAsia="cs-CZ"/>
        </w:rPr>
        <w:t>“), které se na něj jako na zhotovitele vztahují a plnění těchto povinností na vyžádání doložit objednateli;</w:t>
      </w:r>
    </w:p>
    <w:p w14:paraId="555148C3" w14:textId="77777777" w:rsidR="006018BC" w:rsidRPr="00CB0CE1" w:rsidRDefault="006018BC" w:rsidP="004F4C68">
      <w:pPr>
        <w:spacing w:after="120" w:line="264" w:lineRule="auto"/>
        <w:ind w:left="993"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neprodleně informuje objednatele, pokud jsou podle jeho názoru určité pokyny objednatele v rozporu s účinnými právními předpisy;</w:t>
      </w:r>
    </w:p>
    <w:p w14:paraId="2A613D74" w14:textId="2D584708" w:rsidR="006018BC" w:rsidRDefault="006018BC" w:rsidP="004F4C68">
      <w:pPr>
        <w:spacing w:after="120" w:line="264" w:lineRule="auto"/>
        <w:ind w:left="993"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6F7F5218" w14:textId="0A63C4CC" w:rsidR="006018BC" w:rsidRPr="00CB0CE1" w:rsidRDefault="006018BC" w:rsidP="004F4C68">
      <w:pPr>
        <w:spacing w:after="120" w:line="264" w:lineRule="auto"/>
        <w:ind w:left="993" w:right="425" w:hanging="284"/>
        <w:jc w:val="both"/>
        <w:rPr>
          <w:rFonts w:eastAsia="Times New Roman" w:cs="Arial"/>
          <w:sz w:val="18"/>
          <w:szCs w:val="18"/>
          <w:lang w:eastAsia="cs-CZ"/>
        </w:rPr>
      </w:pPr>
      <w:r w:rsidRPr="00CB0CE1">
        <w:rPr>
          <w:rFonts w:eastAsia="Times New Roman" w:cs="Arial"/>
          <w:sz w:val="18"/>
          <w:szCs w:val="18"/>
          <w:lang w:eastAsia="cs-CZ"/>
        </w:rPr>
        <w:lastRenderedPageBreak/>
        <w:t>-</w:t>
      </w:r>
      <w:r w:rsidRPr="00CB0CE1">
        <w:rPr>
          <w:rFonts w:eastAsia="Times New Roman" w:cs="Arial"/>
          <w:sz w:val="18"/>
          <w:szCs w:val="18"/>
          <w:lang w:eastAsia="cs-CZ"/>
        </w:rPr>
        <w:tab/>
        <w:t xml:space="preserve">Zhotovitel je povinen zajistit, aby se osoby oprávněné zpracovávat osobní údaje zavázaly zachovávat mlčenlivost ve vztahu ke všem osobním údajům, které zpracovává na základě této </w:t>
      </w:r>
      <w:r w:rsidR="001A0655">
        <w:rPr>
          <w:rFonts w:eastAsia="Times New Roman" w:cs="Arial"/>
          <w:sz w:val="18"/>
          <w:szCs w:val="18"/>
          <w:lang w:eastAsia="cs-CZ"/>
        </w:rPr>
        <w:t>S</w:t>
      </w:r>
      <w:r w:rsidRPr="00CB0CE1">
        <w:rPr>
          <w:rFonts w:eastAsia="Times New Roman" w:cs="Arial"/>
          <w:sz w:val="18"/>
          <w:szCs w:val="18"/>
          <w:lang w:eastAsia="cs-CZ"/>
        </w:rPr>
        <w:t>mlouvy, a rovněž tak o bezpečnostních opatřeních, jejichž zveřejnění by ohrozilo zabezpečení osobních údajů;</w:t>
      </w:r>
    </w:p>
    <w:p w14:paraId="027D6373" w14:textId="7122B94D" w:rsidR="006018BC" w:rsidRPr="00CB0CE1" w:rsidRDefault="006018BC" w:rsidP="004F4C68">
      <w:pPr>
        <w:spacing w:after="120" w:line="264" w:lineRule="auto"/>
        <w:ind w:left="993"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do zpracování zapojit pod</w:t>
      </w:r>
      <w:r w:rsidR="00092044">
        <w:rPr>
          <w:rFonts w:eastAsia="Times New Roman" w:cs="Arial"/>
          <w:sz w:val="18"/>
          <w:szCs w:val="18"/>
          <w:lang w:eastAsia="cs-CZ"/>
        </w:rPr>
        <w:t>dodavatele</w:t>
      </w:r>
      <w:r w:rsidRPr="00CB0CE1">
        <w:rPr>
          <w:rFonts w:eastAsia="Times New Roman" w:cs="Arial"/>
          <w:sz w:val="18"/>
          <w:szCs w:val="18"/>
          <w:lang w:eastAsia="cs-CZ"/>
        </w:rPr>
        <w:t xml:space="preserve"> pouze na základě předchozího písemného souhlasu objednatele;</w:t>
      </w:r>
    </w:p>
    <w:p w14:paraId="1F5CE8A7" w14:textId="17FFAECD" w:rsidR="006018BC" w:rsidRPr="00CB0CE1" w:rsidRDefault="006018BC" w:rsidP="004F4C68">
      <w:pPr>
        <w:spacing w:after="120" w:line="264" w:lineRule="auto"/>
        <w:ind w:left="993"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s těmito pod</w:t>
      </w:r>
      <w:r w:rsidR="00092044">
        <w:rPr>
          <w:rFonts w:eastAsia="Times New Roman" w:cs="Arial"/>
          <w:sz w:val="18"/>
          <w:szCs w:val="18"/>
          <w:lang w:eastAsia="cs-CZ"/>
        </w:rPr>
        <w:t>dodavateli</w:t>
      </w:r>
      <w:r w:rsidRPr="00CB0CE1">
        <w:rPr>
          <w:rFonts w:eastAsia="Times New Roman" w:cs="Arial"/>
          <w:sz w:val="18"/>
          <w:szCs w:val="18"/>
          <w:lang w:eastAsia="cs-CZ"/>
        </w:rPr>
        <w:t xml:space="preserve"> uzavřít smlouvu zajišťující dodržování práv a povinností stanovených touto </w:t>
      </w:r>
      <w:r w:rsidR="001A0655">
        <w:rPr>
          <w:rFonts w:eastAsia="Times New Roman" w:cs="Arial"/>
          <w:sz w:val="18"/>
          <w:szCs w:val="18"/>
          <w:lang w:eastAsia="cs-CZ"/>
        </w:rPr>
        <w:t>S</w:t>
      </w:r>
      <w:r w:rsidRPr="00CB0CE1">
        <w:rPr>
          <w:rFonts w:eastAsia="Times New Roman" w:cs="Arial"/>
          <w:sz w:val="18"/>
          <w:szCs w:val="18"/>
          <w:lang w:eastAsia="cs-CZ"/>
        </w:rPr>
        <w:t>mlouvou, zvláště pak povinnosti mlčenlivosti a zajištění bezpečnosti osobních údajů a poskytnutí dostatečných záruk pro zavedení stejných technických a organizačních opatření pod</w:t>
      </w:r>
      <w:r w:rsidR="00092044">
        <w:rPr>
          <w:rFonts w:eastAsia="Times New Roman" w:cs="Arial"/>
          <w:sz w:val="18"/>
          <w:szCs w:val="18"/>
          <w:lang w:eastAsia="cs-CZ"/>
        </w:rPr>
        <w:t>dodavatelem</w:t>
      </w:r>
      <w:r w:rsidRPr="00CB0CE1">
        <w:rPr>
          <w:rFonts w:eastAsia="Times New Roman" w:cs="Arial"/>
          <w:sz w:val="18"/>
          <w:szCs w:val="18"/>
          <w:lang w:eastAsia="cs-CZ"/>
        </w:rPr>
        <w:t>;</w:t>
      </w:r>
    </w:p>
    <w:p w14:paraId="4A561926" w14:textId="77777777" w:rsidR="006018BC" w:rsidRPr="00CB0CE1" w:rsidRDefault="006018BC" w:rsidP="004F4C68">
      <w:pPr>
        <w:spacing w:after="120" w:line="264" w:lineRule="auto"/>
        <w:ind w:left="993"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640FA669" w14:textId="2AE6D058" w:rsidR="006018BC" w:rsidRPr="00CB0CE1" w:rsidRDefault="006018BC" w:rsidP="004F4C68">
      <w:pPr>
        <w:spacing w:after="120" w:line="264" w:lineRule="auto"/>
        <w:ind w:left="993"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w:t>
      </w:r>
      <w:r w:rsidR="001A0655">
        <w:rPr>
          <w:rFonts w:eastAsia="Times New Roman" w:cs="Arial"/>
          <w:sz w:val="18"/>
          <w:szCs w:val="18"/>
          <w:lang w:eastAsia="cs-CZ"/>
        </w:rPr>
        <w:t>e</w:t>
      </w:r>
      <w:r w:rsidRPr="00CB0CE1">
        <w:rPr>
          <w:rFonts w:eastAsia="Times New Roman" w:cs="Arial"/>
          <w:sz w:val="18"/>
          <w:szCs w:val="18"/>
          <w:lang w:eastAsia="cs-CZ"/>
        </w:rPr>
        <w:t xml:space="preserve"> bez zbytečného odkladu;</w:t>
      </w:r>
    </w:p>
    <w:p w14:paraId="477001A8" w14:textId="55D3C0B0" w:rsidR="006018BC" w:rsidRPr="00CB0CE1" w:rsidRDefault="006018BC" w:rsidP="004F4C68">
      <w:pPr>
        <w:spacing w:after="120" w:line="264" w:lineRule="auto"/>
        <w:ind w:left="993"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umožnit objednateli a jím pověřené osobě, během běžné pracovní doby zhotovitele, provést v sídle zhotovitele kontrolu dodržování povinností týkajících se zpracování osobních údajů vyplývajících z této </w:t>
      </w:r>
      <w:r w:rsidR="001A0655">
        <w:rPr>
          <w:rFonts w:eastAsia="Times New Roman" w:cs="Arial"/>
          <w:sz w:val="18"/>
          <w:szCs w:val="18"/>
          <w:lang w:eastAsia="cs-CZ"/>
        </w:rPr>
        <w:t>S</w:t>
      </w:r>
      <w:r w:rsidRPr="00CB0CE1">
        <w:rPr>
          <w:rFonts w:eastAsia="Times New Roman" w:cs="Arial"/>
          <w:sz w:val="18"/>
          <w:szCs w:val="18"/>
          <w:lang w:eastAsia="cs-CZ"/>
        </w:rPr>
        <w:t>mlouvy, a to do 3 měsíců od jejího ukončení;</w:t>
      </w:r>
    </w:p>
    <w:p w14:paraId="2EFC5902" w14:textId="597F1AA0" w:rsidR="006018BC" w:rsidRPr="00CB0CE1" w:rsidRDefault="006018BC" w:rsidP="004F4C68">
      <w:pPr>
        <w:spacing w:after="120" w:line="264" w:lineRule="auto"/>
        <w:ind w:left="993"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Po ukončení zpracování osobních údajů podle této </w:t>
      </w:r>
      <w:r w:rsidR="00483A7F">
        <w:rPr>
          <w:rFonts w:eastAsia="Times New Roman" w:cs="Arial"/>
          <w:sz w:val="18"/>
          <w:szCs w:val="18"/>
          <w:lang w:eastAsia="cs-CZ"/>
        </w:rPr>
        <w:t>S</w:t>
      </w:r>
      <w:r w:rsidRPr="00CB0CE1">
        <w:rPr>
          <w:rFonts w:eastAsia="Times New Roman" w:cs="Arial"/>
          <w:sz w:val="18"/>
          <w:szCs w:val="18"/>
          <w:lang w:eastAsia="cs-CZ"/>
        </w:rPr>
        <w:t>mlouvy je zhotovitel povinen poskytnout objednateli všechna zařízení obsahující osobní údaje, pokud je to možné, a vymazat všechny zpracovávané osobní údaje ze všech svých systému nebo databází, včetně vymazání všech záložních kopií, s</w:t>
      </w:r>
      <w:r w:rsidR="00483A7F">
        <w:rPr>
          <w:rFonts w:eastAsia="Times New Roman" w:cs="Arial"/>
          <w:sz w:val="18"/>
          <w:szCs w:val="18"/>
          <w:lang w:eastAsia="cs-CZ"/>
        </w:rPr>
        <w:t> </w:t>
      </w:r>
      <w:r w:rsidRPr="00CB0CE1">
        <w:rPr>
          <w:rFonts w:eastAsia="Times New Roman" w:cs="Arial"/>
          <w:sz w:val="18"/>
          <w:szCs w:val="18"/>
          <w:lang w:eastAsia="cs-CZ"/>
        </w:rPr>
        <w:t>výjimkou</w:t>
      </w:r>
      <w:r w:rsidR="00483A7F">
        <w:rPr>
          <w:rFonts w:eastAsia="Times New Roman" w:cs="Arial"/>
          <w:sz w:val="18"/>
          <w:szCs w:val="18"/>
          <w:lang w:eastAsia="cs-CZ"/>
        </w:rPr>
        <w:t>,</w:t>
      </w:r>
      <w:r w:rsidRPr="00CB0CE1">
        <w:rPr>
          <w:rFonts w:eastAsia="Times New Roman" w:cs="Arial"/>
          <w:sz w:val="18"/>
          <w:szCs w:val="18"/>
          <w:lang w:eastAsia="cs-CZ"/>
        </w:rPr>
        <w:t xml:space="preserve"> kdy uchovávání vyžadují právní předpisy, nebo k tomu dal písemný souhlas objednatel.</w:t>
      </w:r>
    </w:p>
    <w:p w14:paraId="21EF6670" w14:textId="7A950DF2" w:rsidR="006018BC" w:rsidRPr="00CB0CE1" w:rsidRDefault="006018BC" w:rsidP="00EF2025">
      <w:pPr>
        <w:spacing w:after="240" w:line="264" w:lineRule="auto"/>
        <w:ind w:left="705" w:right="425" w:hanging="705"/>
        <w:jc w:val="both"/>
        <w:rPr>
          <w:rFonts w:eastAsia="Times New Roman" w:cs="Arial"/>
          <w:sz w:val="18"/>
          <w:szCs w:val="18"/>
          <w:lang w:eastAsia="cs-CZ"/>
        </w:rPr>
      </w:pPr>
      <w:r w:rsidRPr="00CB0CE1">
        <w:rPr>
          <w:rFonts w:eastAsia="Times New Roman" w:cs="Arial"/>
          <w:b/>
          <w:sz w:val="18"/>
          <w:szCs w:val="18"/>
          <w:lang w:eastAsia="cs-CZ"/>
        </w:rPr>
        <w:t>11.9.</w:t>
      </w:r>
      <w:r w:rsidRPr="00CB0CE1">
        <w:rPr>
          <w:rFonts w:eastAsia="Times New Roman" w:cs="Arial"/>
          <w:b/>
          <w:sz w:val="18"/>
          <w:szCs w:val="18"/>
          <w:lang w:eastAsia="cs-CZ"/>
        </w:rPr>
        <w:tab/>
      </w:r>
      <w:r w:rsidRPr="00CB0CE1">
        <w:rPr>
          <w:rFonts w:eastAsia="Times New Roman" w:cs="Arial"/>
          <w:b/>
          <w:sz w:val="18"/>
          <w:szCs w:val="18"/>
          <w:lang w:eastAsia="cs-CZ"/>
        </w:rPr>
        <w:tab/>
      </w:r>
      <w:r w:rsidRPr="00CB0CE1">
        <w:rPr>
          <w:rFonts w:eastAsia="Times New Roman" w:cs="Arial"/>
          <w:sz w:val="18"/>
          <w:szCs w:val="18"/>
          <w:lang w:eastAsia="cs-CZ"/>
        </w:rPr>
        <w:t xml:space="preserve">V případě, že zhotovitel zpracuje osobní údaje nad rámec vymezený touto </w:t>
      </w:r>
      <w:r w:rsidR="00483A7F">
        <w:rPr>
          <w:rFonts w:eastAsia="Times New Roman" w:cs="Arial"/>
          <w:sz w:val="18"/>
          <w:szCs w:val="18"/>
          <w:lang w:eastAsia="cs-CZ"/>
        </w:rPr>
        <w:t>S</w:t>
      </w:r>
      <w:r w:rsidRPr="00CB0CE1">
        <w:rPr>
          <w:rFonts w:eastAsia="Times New Roman" w:cs="Arial"/>
          <w:sz w:val="18"/>
          <w:szCs w:val="18"/>
          <w:lang w:eastAsia="cs-CZ"/>
        </w:rPr>
        <w:t>mlouvou</w:t>
      </w:r>
      <w:r w:rsidR="001107E9">
        <w:rPr>
          <w:rFonts w:eastAsia="Times New Roman" w:cs="Arial"/>
          <w:sz w:val="18"/>
          <w:szCs w:val="18"/>
          <w:lang w:eastAsia="cs-CZ"/>
        </w:rPr>
        <w:t xml:space="preserve"> </w:t>
      </w:r>
      <w:r w:rsidRPr="00CB0CE1">
        <w:rPr>
          <w:rFonts w:eastAsia="Times New Roman" w:cs="Arial"/>
          <w:sz w:val="18"/>
          <w:szCs w:val="18"/>
          <w:lang w:eastAsia="cs-CZ"/>
        </w:rPr>
        <w:t>/</w:t>
      </w:r>
      <w:r w:rsidR="001107E9">
        <w:rPr>
          <w:rFonts w:eastAsia="Times New Roman" w:cs="Arial"/>
          <w:sz w:val="18"/>
          <w:szCs w:val="18"/>
          <w:lang w:eastAsia="cs-CZ"/>
        </w:rPr>
        <w:t xml:space="preserve"> </w:t>
      </w:r>
      <w:r w:rsidRPr="00CB0CE1">
        <w:rPr>
          <w:rFonts w:eastAsia="Times New Roman" w:cs="Arial"/>
          <w:sz w:val="18"/>
          <w:szCs w:val="18"/>
          <w:lang w:eastAsia="cs-CZ"/>
        </w:rPr>
        <w:t xml:space="preserve">doloženými pokyny objednatele, považuje se ve vztahu k takovému zpracování za správce. Pokud tímto zpracováním nad rámec vymezený </w:t>
      </w:r>
      <w:r w:rsidR="00483A7F">
        <w:rPr>
          <w:rFonts w:eastAsia="Times New Roman" w:cs="Arial"/>
          <w:sz w:val="18"/>
          <w:szCs w:val="18"/>
          <w:lang w:eastAsia="cs-CZ"/>
        </w:rPr>
        <w:t>S</w:t>
      </w:r>
      <w:r w:rsidRPr="00CB0CE1">
        <w:rPr>
          <w:rFonts w:eastAsia="Times New Roman" w:cs="Arial"/>
          <w:sz w:val="18"/>
          <w:szCs w:val="18"/>
          <w:lang w:eastAsia="cs-CZ"/>
        </w:rPr>
        <w:t>mlouvou/doloženými pokyny objednatele vznikne objednateli škoda, je zhotovitel povinen škodu uhradit.</w:t>
      </w:r>
    </w:p>
    <w:p w14:paraId="78399FD0" w14:textId="77777777" w:rsidR="006018BC" w:rsidRPr="00CB0CE1" w:rsidRDefault="006018BC" w:rsidP="00EF2025">
      <w:pPr>
        <w:keepNext/>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12 - Vlastnická práva a užívací práva</w:t>
      </w:r>
    </w:p>
    <w:p w14:paraId="55B4F98E" w14:textId="2362A53A" w:rsidR="006018BC" w:rsidRDefault="006018BC" w:rsidP="004F4C68">
      <w:pPr>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12.1.</w:t>
      </w:r>
      <w:r w:rsidRPr="00CB0CE1">
        <w:rPr>
          <w:rFonts w:eastAsia="Times New Roman" w:cs="Arial"/>
          <w:bCs/>
          <w:sz w:val="18"/>
          <w:szCs w:val="18"/>
          <w:lang w:eastAsia="cs-CZ"/>
        </w:rPr>
        <w:tab/>
        <w:t xml:space="preserve">Vlastnické právo k jednotlivým částem díla a veškerým dokumentům, předaným zhotovitelem objednateli na základě </w:t>
      </w:r>
      <w:r w:rsidR="00483A7F">
        <w:rPr>
          <w:rFonts w:eastAsia="Times New Roman" w:cs="Arial"/>
          <w:bCs/>
          <w:sz w:val="18"/>
          <w:szCs w:val="18"/>
          <w:lang w:eastAsia="cs-CZ"/>
        </w:rPr>
        <w:t>S</w:t>
      </w:r>
      <w:r w:rsidRPr="00CB0CE1">
        <w:rPr>
          <w:rFonts w:eastAsia="Times New Roman" w:cs="Arial"/>
          <w:bCs/>
          <w:sz w:val="18"/>
          <w:szCs w:val="18"/>
          <w:lang w:eastAsia="cs-CZ"/>
        </w:rPr>
        <w:t>mlouvy, nabývá okamžikem jejich předání zhotovitelem objednateli stát a objednatel současně získává odpovídající právo hospodaření ve smyslu zákona č. 77/1997 Sb., o státním podniku, ve znění pozdějších předpisů.</w:t>
      </w:r>
    </w:p>
    <w:p w14:paraId="1AD69454" w14:textId="63FC17DF" w:rsidR="006018BC" w:rsidRPr="00CB0CE1" w:rsidRDefault="006018BC" w:rsidP="004F4C68">
      <w:pPr>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12.2.</w:t>
      </w:r>
      <w:r w:rsidRPr="00CB0CE1">
        <w:rPr>
          <w:rFonts w:eastAsia="Times New Roman" w:cs="Arial"/>
          <w:bCs/>
          <w:sz w:val="18"/>
          <w:szCs w:val="18"/>
          <w:lang w:eastAsia="cs-CZ"/>
        </w:rPr>
        <w:tab/>
        <w:t xml:space="preserve">K výsledkům činnosti zhotovitele v souvislosti s plněním </w:t>
      </w:r>
      <w:r w:rsidR="00483A7F">
        <w:rPr>
          <w:rFonts w:eastAsia="Times New Roman" w:cs="Arial"/>
          <w:bCs/>
          <w:sz w:val="18"/>
          <w:szCs w:val="18"/>
          <w:lang w:eastAsia="cs-CZ"/>
        </w:rPr>
        <w:t>S</w:t>
      </w:r>
      <w:r w:rsidRPr="00CB0CE1">
        <w:rPr>
          <w:rFonts w:eastAsia="Times New Roman" w:cs="Arial"/>
          <w:bCs/>
          <w:sz w:val="18"/>
          <w:szCs w:val="18"/>
          <w:lang w:eastAsia="cs-CZ"/>
        </w:rPr>
        <w:t xml:space="preserve">mlouvy, které jsou autorským dílem ve smyslu </w:t>
      </w:r>
      <w:proofErr w:type="spellStart"/>
      <w:r w:rsidRPr="00CB0CE1">
        <w:rPr>
          <w:rFonts w:eastAsia="Times New Roman" w:cs="Arial"/>
          <w:bCs/>
          <w:sz w:val="18"/>
          <w:szCs w:val="18"/>
          <w:lang w:eastAsia="cs-CZ"/>
        </w:rPr>
        <w:t>ust</w:t>
      </w:r>
      <w:proofErr w:type="spellEnd"/>
      <w:r w:rsidRPr="00CB0CE1">
        <w:rPr>
          <w:rFonts w:eastAsia="Times New Roman" w:cs="Arial"/>
          <w:bCs/>
          <w:sz w:val="18"/>
          <w:szCs w:val="18"/>
          <w:lang w:eastAsia="cs-CZ"/>
        </w:rPr>
        <w:t xml:space="preserve">. § 2 zákona č. 121/2000 Sb., o právu autorském, o právech souvisejících s právem autorským a o změně některých zákonů (autorský zákon), ve znění pozdějších předpisů, zhotovitel ve smyslu </w:t>
      </w:r>
      <w:proofErr w:type="spellStart"/>
      <w:r w:rsidRPr="00CB0CE1">
        <w:rPr>
          <w:rFonts w:eastAsia="Times New Roman" w:cs="Arial"/>
          <w:bCs/>
          <w:sz w:val="18"/>
          <w:szCs w:val="18"/>
          <w:lang w:eastAsia="cs-CZ"/>
        </w:rPr>
        <w:t>ust</w:t>
      </w:r>
      <w:proofErr w:type="spellEnd"/>
      <w:r w:rsidRPr="00CB0CE1">
        <w:rPr>
          <w:rFonts w:eastAsia="Times New Roman" w:cs="Arial"/>
          <w:bCs/>
          <w:sz w:val="18"/>
          <w:szCs w:val="18"/>
          <w:lang w:eastAsia="cs-CZ"/>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483A7F">
        <w:rPr>
          <w:rFonts w:eastAsia="Times New Roman" w:cs="Arial"/>
          <w:bCs/>
          <w:sz w:val="18"/>
          <w:szCs w:val="18"/>
          <w:lang w:eastAsia="cs-CZ"/>
        </w:rPr>
        <w:t>S</w:t>
      </w:r>
      <w:r w:rsidRPr="00CB0CE1">
        <w:rPr>
          <w:rFonts w:eastAsia="Times New Roman" w:cs="Arial"/>
          <w:bCs/>
          <w:sz w:val="18"/>
          <w:szCs w:val="18"/>
          <w:lang w:eastAsia="cs-CZ"/>
        </w:rPr>
        <w:t xml:space="preserve">mlouvy a pokračování plnění navazující na tuto </w:t>
      </w:r>
      <w:r w:rsidR="00483A7F">
        <w:rPr>
          <w:rFonts w:eastAsia="Times New Roman" w:cs="Arial"/>
          <w:bCs/>
          <w:sz w:val="18"/>
          <w:szCs w:val="18"/>
          <w:lang w:eastAsia="cs-CZ"/>
        </w:rPr>
        <w:t>S</w:t>
      </w:r>
      <w:r w:rsidRPr="00CB0CE1">
        <w:rPr>
          <w:rFonts w:eastAsia="Times New Roman" w:cs="Arial"/>
          <w:bCs/>
          <w:sz w:val="18"/>
          <w:szCs w:val="18"/>
          <w:lang w:eastAsia="cs-CZ"/>
        </w:rPr>
        <w:t>mlouvu, a v množstevním rozsahu tomuto účelu přiměřenému, s územním rozsahem vymezeným územím</w:t>
      </w:r>
      <w:r w:rsidR="002E23BE">
        <w:rPr>
          <w:rFonts w:eastAsia="Times New Roman" w:cs="Arial"/>
          <w:bCs/>
          <w:sz w:val="18"/>
          <w:szCs w:val="18"/>
          <w:lang w:eastAsia="cs-CZ"/>
        </w:rPr>
        <w:t xml:space="preserve"> celého světa a bez časového omezení</w:t>
      </w:r>
      <w:r w:rsidRPr="00CB0CE1">
        <w:rPr>
          <w:rFonts w:eastAsia="Times New Roman" w:cs="Arial"/>
          <w:bCs/>
          <w:sz w:val="18"/>
          <w:szCs w:val="18"/>
          <w:lang w:eastAsia="cs-CZ"/>
        </w:rPr>
        <w:t xml:space="preserve">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350528E4" w14:textId="77777777" w:rsidR="006018BC" w:rsidRPr="00CB0CE1" w:rsidRDefault="006018BC" w:rsidP="004F4C68">
      <w:pPr>
        <w:spacing w:after="24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12.3.</w:t>
      </w:r>
      <w:r w:rsidRPr="00CB0CE1">
        <w:rPr>
          <w:rFonts w:eastAsia="Times New Roman" w:cs="Arial"/>
          <w:bCs/>
          <w:sz w:val="18"/>
          <w:szCs w:val="18"/>
          <w:lang w:eastAsia="cs-CZ"/>
        </w:rPr>
        <w:tab/>
        <w:t xml:space="preserve">V případě licence dle předcházejícího odstavce se zhotovitel s ohledem na význam a způsob použití výslovně zříká práva licenční smlouvu vypovědět dle </w:t>
      </w:r>
      <w:proofErr w:type="spellStart"/>
      <w:r w:rsidRPr="00CB0CE1">
        <w:rPr>
          <w:rFonts w:eastAsia="Times New Roman" w:cs="Arial"/>
          <w:bCs/>
          <w:sz w:val="18"/>
          <w:szCs w:val="18"/>
          <w:lang w:eastAsia="cs-CZ"/>
        </w:rPr>
        <w:t>ust</w:t>
      </w:r>
      <w:proofErr w:type="spellEnd"/>
      <w:r w:rsidRPr="00CB0CE1">
        <w:rPr>
          <w:rFonts w:eastAsia="Times New Roman" w:cs="Arial"/>
          <w:bCs/>
          <w:sz w:val="18"/>
          <w:szCs w:val="18"/>
          <w:lang w:eastAsia="cs-CZ"/>
        </w:rPr>
        <w:t xml:space="preserve">. § 2370 občanského zákoníku a práva odstoupit od licenční smlouvy pro změnu přesvědčení dle </w:t>
      </w:r>
      <w:proofErr w:type="spellStart"/>
      <w:r w:rsidRPr="00CB0CE1">
        <w:rPr>
          <w:rFonts w:eastAsia="Times New Roman" w:cs="Arial"/>
          <w:bCs/>
          <w:sz w:val="18"/>
          <w:szCs w:val="18"/>
          <w:lang w:eastAsia="cs-CZ"/>
        </w:rPr>
        <w:t>ust</w:t>
      </w:r>
      <w:proofErr w:type="spellEnd"/>
      <w:r w:rsidRPr="00CB0CE1">
        <w:rPr>
          <w:rFonts w:eastAsia="Times New Roman" w:cs="Arial"/>
          <w:bCs/>
          <w:sz w:val="18"/>
          <w:szCs w:val="18"/>
          <w:lang w:eastAsia="cs-CZ"/>
        </w:rPr>
        <w:t>. § 2382 občanského zákoníku.</w:t>
      </w:r>
    </w:p>
    <w:p w14:paraId="21FE8C85" w14:textId="77777777" w:rsidR="006018BC" w:rsidRPr="00CB0CE1" w:rsidRDefault="006018BC" w:rsidP="00EF2025">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lastRenderedPageBreak/>
        <w:t>Článek 13 - Odstoupení</w:t>
      </w:r>
    </w:p>
    <w:p w14:paraId="3D618E0D" w14:textId="08DBE61B" w:rsidR="006018BC" w:rsidRPr="00CB0CE1" w:rsidRDefault="006018BC" w:rsidP="00124FCC">
      <w:pPr>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13.1.</w:t>
      </w:r>
      <w:r w:rsidRPr="00CB0CE1">
        <w:rPr>
          <w:rFonts w:eastAsia="Times New Roman" w:cs="Arial"/>
          <w:bCs/>
          <w:sz w:val="18"/>
          <w:szCs w:val="18"/>
          <w:lang w:eastAsia="cs-CZ"/>
        </w:rPr>
        <w:tab/>
        <w:t xml:space="preserve">Kromě jiných důvodů, vyplývajících z právních předpisů, je objednatel oprávněn odstoupit od </w:t>
      </w:r>
      <w:r w:rsidR="002E23BE">
        <w:rPr>
          <w:rFonts w:eastAsia="Times New Roman" w:cs="Arial"/>
          <w:bCs/>
          <w:sz w:val="18"/>
          <w:szCs w:val="18"/>
          <w:lang w:eastAsia="cs-CZ"/>
        </w:rPr>
        <w:t>S</w:t>
      </w:r>
      <w:r w:rsidRPr="00CB0CE1">
        <w:rPr>
          <w:rFonts w:eastAsia="Times New Roman" w:cs="Arial"/>
          <w:bCs/>
          <w:sz w:val="18"/>
          <w:szCs w:val="18"/>
          <w:lang w:eastAsia="cs-CZ"/>
        </w:rPr>
        <w:t xml:space="preserve">mlouvy v případě podstatného porušení </w:t>
      </w:r>
      <w:r w:rsidR="002E23BE">
        <w:rPr>
          <w:rFonts w:eastAsia="Times New Roman" w:cs="Arial"/>
          <w:bCs/>
          <w:sz w:val="18"/>
          <w:szCs w:val="18"/>
          <w:lang w:eastAsia="cs-CZ"/>
        </w:rPr>
        <w:t>S</w:t>
      </w:r>
      <w:r w:rsidRPr="00CB0CE1">
        <w:rPr>
          <w:rFonts w:eastAsia="Times New Roman" w:cs="Arial"/>
          <w:bCs/>
          <w:sz w:val="18"/>
          <w:szCs w:val="18"/>
          <w:lang w:eastAsia="cs-CZ"/>
        </w:rPr>
        <w:t>mlouvy, jestliže:</w:t>
      </w:r>
    </w:p>
    <w:p w14:paraId="62936A5A" w14:textId="5DC41934"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13.1.1</w:t>
      </w:r>
      <w:r w:rsidR="004F4C68">
        <w:rPr>
          <w:rFonts w:eastAsia="Times New Roman" w:cs="Arial"/>
          <w:bCs/>
          <w:sz w:val="18"/>
          <w:szCs w:val="18"/>
          <w:lang w:eastAsia="cs-CZ"/>
        </w:rPr>
        <w:tab/>
      </w:r>
      <w:r w:rsidRPr="00CB0CE1">
        <w:rPr>
          <w:rFonts w:eastAsia="Times New Roman" w:cs="Arial"/>
          <w:bCs/>
          <w:sz w:val="18"/>
          <w:szCs w:val="18"/>
          <w:lang w:eastAsia="cs-CZ"/>
        </w:rPr>
        <w:t>Zhotovitel je v prodlení s provedením díla nebo části díla delším než 30 dní;</w:t>
      </w:r>
    </w:p>
    <w:p w14:paraId="4C63F289" w14:textId="7279A776"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13.1.2</w:t>
      </w:r>
      <w:r w:rsidR="004F4C68">
        <w:rPr>
          <w:rFonts w:eastAsia="Times New Roman" w:cs="Arial"/>
          <w:bCs/>
          <w:sz w:val="18"/>
          <w:szCs w:val="18"/>
          <w:lang w:eastAsia="cs-CZ"/>
        </w:rPr>
        <w:tab/>
      </w:r>
      <w:r w:rsidRPr="00CB0CE1">
        <w:rPr>
          <w:rFonts w:eastAsia="Times New Roman" w:cs="Arial"/>
          <w:bCs/>
          <w:sz w:val="18"/>
          <w:szCs w:val="18"/>
          <w:lang w:eastAsia="cs-CZ"/>
        </w:rPr>
        <w:t xml:space="preserve">Zhotovitel porušuje jakoukoliv svou povinnost dle </w:t>
      </w:r>
      <w:r w:rsidR="005B5A6E">
        <w:rPr>
          <w:rFonts w:eastAsia="Times New Roman" w:cs="Arial"/>
          <w:bCs/>
          <w:sz w:val="18"/>
          <w:szCs w:val="18"/>
          <w:lang w:eastAsia="cs-CZ"/>
        </w:rPr>
        <w:t>S</w:t>
      </w:r>
      <w:r w:rsidRPr="00CB0CE1">
        <w:rPr>
          <w:rFonts w:eastAsia="Times New Roman" w:cs="Arial"/>
          <w:bCs/>
          <w:sz w:val="18"/>
          <w:szCs w:val="18"/>
          <w:lang w:eastAsia="cs-CZ"/>
        </w:rPr>
        <w:t>mlouvy, pokud závadný stav z důvodu na straně zhotovitele trvá i po 15 dnech ode dne písemného upozornění objednatele na tuto skutečnost;</w:t>
      </w:r>
    </w:p>
    <w:p w14:paraId="315C4491" w14:textId="49DA3FBD"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13.1.3</w:t>
      </w:r>
      <w:r w:rsidR="004F4C68">
        <w:rPr>
          <w:rFonts w:eastAsia="Times New Roman" w:cs="Arial"/>
          <w:bCs/>
          <w:sz w:val="18"/>
          <w:szCs w:val="18"/>
          <w:lang w:eastAsia="cs-CZ"/>
        </w:rPr>
        <w:tab/>
      </w:r>
      <w:r w:rsidRPr="00CB0CE1">
        <w:rPr>
          <w:rFonts w:eastAsia="Times New Roman" w:cs="Arial"/>
          <w:bCs/>
          <w:sz w:val="18"/>
          <w:szCs w:val="18"/>
          <w:lang w:eastAsia="cs-CZ"/>
        </w:rPr>
        <w:t xml:space="preserve">Zhotovitel nesplní svou povinnost poskytnout záruku za odstranění vad díla dle čl. 7 </w:t>
      </w:r>
      <w:r w:rsidR="005B5A6E">
        <w:rPr>
          <w:rFonts w:eastAsia="Times New Roman" w:cs="Arial"/>
          <w:bCs/>
          <w:sz w:val="18"/>
          <w:szCs w:val="18"/>
          <w:lang w:eastAsia="cs-CZ"/>
        </w:rPr>
        <w:t xml:space="preserve">Smlouvy </w:t>
      </w:r>
      <w:r w:rsidRPr="00CB0CE1">
        <w:rPr>
          <w:rFonts w:eastAsia="Times New Roman" w:cs="Arial"/>
          <w:bCs/>
          <w:sz w:val="18"/>
          <w:szCs w:val="18"/>
          <w:lang w:eastAsia="cs-CZ"/>
        </w:rPr>
        <w:t>nebo nesplní svoji povinnost udržovat po celou dobu provádění díla v platnosti některou z objednatelem vyžadovaných pojistných smluv;</w:t>
      </w:r>
    </w:p>
    <w:p w14:paraId="3BBF3D80" w14:textId="612D551D"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13.1.4</w:t>
      </w:r>
      <w:r w:rsidR="004F4C68">
        <w:rPr>
          <w:rFonts w:eastAsia="Times New Roman" w:cs="Arial"/>
          <w:bCs/>
          <w:sz w:val="18"/>
          <w:szCs w:val="18"/>
          <w:lang w:eastAsia="cs-CZ"/>
        </w:rPr>
        <w:tab/>
      </w:r>
      <w:r w:rsidRPr="00CB0CE1">
        <w:rPr>
          <w:rFonts w:eastAsia="Times New Roman" w:cs="Arial"/>
          <w:bCs/>
          <w:sz w:val="18"/>
          <w:szCs w:val="18"/>
          <w:lang w:eastAsia="cs-CZ"/>
        </w:rPr>
        <w:t xml:space="preserve">Z okolností je zjevné, že zhotovitel není schopen pokračovat v provádění díla nebo zhotovitel písemně vyrozumí objednatele v rozporu se </w:t>
      </w:r>
      <w:r w:rsidR="005B5A6E">
        <w:rPr>
          <w:rFonts w:eastAsia="Times New Roman" w:cs="Arial"/>
          <w:bCs/>
          <w:sz w:val="18"/>
          <w:szCs w:val="18"/>
          <w:lang w:eastAsia="cs-CZ"/>
        </w:rPr>
        <w:t>S</w:t>
      </w:r>
      <w:r w:rsidRPr="00CB0CE1">
        <w:rPr>
          <w:rFonts w:eastAsia="Times New Roman" w:cs="Arial"/>
          <w:bCs/>
          <w:sz w:val="18"/>
          <w:szCs w:val="18"/>
          <w:lang w:eastAsia="cs-CZ"/>
        </w:rPr>
        <w:t>mlouvou, že nebude pokračovat v provádění díla;</w:t>
      </w:r>
    </w:p>
    <w:p w14:paraId="32A734A3" w14:textId="37616445"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13.1.5</w:t>
      </w:r>
      <w:r w:rsidR="004F4C68">
        <w:rPr>
          <w:rFonts w:eastAsia="Times New Roman" w:cs="Arial"/>
          <w:bCs/>
          <w:sz w:val="18"/>
          <w:szCs w:val="18"/>
          <w:lang w:eastAsia="cs-CZ"/>
        </w:rPr>
        <w:tab/>
      </w:r>
      <w:r w:rsidRPr="00CB0CE1">
        <w:rPr>
          <w:rFonts w:eastAsia="Times New Roman" w:cs="Arial"/>
          <w:bCs/>
          <w:sz w:val="18"/>
          <w:szCs w:val="18"/>
          <w:lang w:eastAsia="cs-CZ"/>
        </w:rPr>
        <w:t>Zhotovitel nesplní výzvu k odstranění některé z vad díla</w:t>
      </w:r>
      <w:r w:rsidR="005B5A6E" w:rsidRPr="00CB0CE1">
        <w:rPr>
          <w:rFonts w:eastAsia="Times New Roman" w:cs="Arial"/>
          <w:bCs/>
          <w:sz w:val="18"/>
          <w:szCs w:val="18"/>
          <w:lang w:eastAsia="cs-CZ"/>
        </w:rPr>
        <w:t>;</w:t>
      </w:r>
    </w:p>
    <w:p w14:paraId="539B2296" w14:textId="39CE879B"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13.1.6</w:t>
      </w:r>
      <w:r w:rsidR="004F4C68">
        <w:rPr>
          <w:rFonts w:eastAsia="Times New Roman" w:cs="Arial"/>
          <w:bCs/>
          <w:sz w:val="18"/>
          <w:szCs w:val="18"/>
          <w:lang w:eastAsia="cs-CZ"/>
        </w:rPr>
        <w:tab/>
      </w:r>
      <w:r w:rsidRPr="00CB0CE1">
        <w:rPr>
          <w:rFonts w:eastAsia="Times New Roman" w:cs="Arial"/>
          <w:bCs/>
          <w:sz w:val="18"/>
          <w:szCs w:val="18"/>
          <w:lang w:eastAsia="cs-CZ"/>
        </w:rPr>
        <w:t xml:space="preserve">Zhotovitel poruší závazek, že poddodavatelé budou poskytovat plnění dle </w:t>
      </w:r>
      <w:r w:rsidR="005B5A6E">
        <w:rPr>
          <w:rFonts w:eastAsia="Times New Roman" w:cs="Arial"/>
          <w:bCs/>
          <w:sz w:val="18"/>
          <w:szCs w:val="18"/>
          <w:lang w:eastAsia="cs-CZ"/>
        </w:rPr>
        <w:t>S</w:t>
      </w:r>
      <w:r w:rsidRPr="00CB0CE1">
        <w:rPr>
          <w:rFonts w:eastAsia="Times New Roman" w:cs="Arial"/>
          <w:bCs/>
          <w:sz w:val="18"/>
          <w:szCs w:val="18"/>
          <w:lang w:eastAsia="cs-CZ"/>
        </w:rPr>
        <w:t>mlouvy pouze v rozsahu dle čl. 10.7</w:t>
      </w:r>
      <w:r w:rsidR="005B5A6E">
        <w:rPr>
          <w:rFonts w:eastAsia="Times New Roman" w:cs="Arial"/>
          <w:bCs/>
          <w:sz w:val="18"/>
          <w:szCs w:val="18"/>
          <w:lang w:eastAsia="cs-CZ"/>
        </w:rPr>
        <w:t>. Smlouvy</w:t>
      </w:r>
      <w:r w:rsidRPr="00CB0CE1">
        <w:rPr>
          <w:rFonts w:eastAsia="Times New Roman" w:cs="Arial"/>
          <w:bCs/>
          <w:sz w:val="18"/>
          <w:szCs w:val="18"/>
          <w:lang w:eastAsia="cs-CZ"/>
        </w:rPr>
        <w:t xml:space="preserve"> nebo postoupí práva či povinnosti ze </w:t>
      </w:r>
      <w:r w:rsidR="005B5A6E">
        <w:rPr>
          <w:rFonts w:eastAsia="Times New Roman" w:cs="Arial"/>
          <w:bCs/>
          <w:sz w:val="18"/>
          <w:szCs w:val="18"/>
          <w:lang w:eastAsia="cs-CZ"/>
        </w:rPr>
        <w:t>S</w:t>
      </w:r>
      <w:r w:rsidRPr="00CB0CE1">
        <w:rPr>
          <w:rFonts w:eastAsia="Times New Roman" w:cs="Arial"/>
          <w:bCs/>
          <w:sz w:val="18"/>
          <w:szCs w:val="18"/>
          <w:lang w:eastAsia="cs-CZ"/>
        </w:rPr>
        <w:t>mlouvy bez písemného souhlasu objednatele;</w:t>
      </w:r>
    </w:p>
    <w:p w14:paraId="018AB860" w14:textId="426DC6DE"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13.1.7</w:t>
      </w:r>
      <w:r w:rsidR="004F4C68">
        <w:rPr>
          <w:rFonts w:eastAsia="Times New Roman" w:cs="Arial"/>
          <w:bCs/>
          <w:sz w:val="18"/>
          <w:szCs w:val="18"/>
          <w:lang w:eastAsia="cs-CZ"/>
        </w:rPr>
        <w:tab/>
      </w:r>
      <w:r w:rsidRPr="00CB0CE1">
        <w:rPr>
          <w:rFonts w:eastAsia="Times New Roman" w:cs="Arial"/>
          <w:bCs/>
          <w:sz w:val="18"/>
          <w:szCs w:val="18"/>
          <w:lang w:eastAsia="cs-CZ"/>
        </w:rPr>
        <w:t>Nastane u zhotovitele některá z níže uvedených skutečností:</w:t>
      </w:r>
    </w:p>
    <w:p w14:paraId="41CFF339" w14:textId="097D1F2B" w:rsidR="006018BC" w:rsidRPr="00CB0CE1" w:rsidRDefault="006018BC" w:rsidP="00124FCC">
      <w:pPr>
        <w:numPr>
          <w:ilvl w:val="0"/>
          <w:numId w:val="32"/>
        </w:numPr>
        <w:spacing w:after="60" w:line="264" w:lineRule="auto"/>
        <w:ind w:left="1985" w:right="425" w:hanging="567"/>
        <w:jc w:val="both"/>
        <w:rPr>
          <w:rFonts w:eastAsia="Times New Roman" w:cs="Arial"/>
          <w:bCs/>
          <w:sz w:val="18"/>
          <w:szCs w:val="18"/>
          <w:lang w:eastAsia="cs-CZ"/>
        </w:rPr>
      </w:pPr>
      <w:r w:rsidRPr="00CB0CE1">
        <w:rPr>
          <w:rFonts w:eastAsia="Times New Roman" w:cs="Arial"/>
          <w:bCs/>
          <w:sz w:val="18"/>
          <w:szCs w:val="18"/>
          <w:lang w:eastAsia="cs-CZ"/>
        </w:rPr>
        <w:t>úpadek nebo hrozící úpadek dle zákona č. 182/2006 Sb., o úpadku a způsobech jeho řešení (insolvenční zákon)</w:t>
      </w:r>
      <w:r w:rsidR="005B5A6E">
        <w:rPr>
          <w:rFonts w:eastAsia="Times New Roman" w:cs="Arial"/>
          <w:bCs/>
          <w:sz w:val="18"/>
          <w:szCs w:val="18"/>
          <w:lang w:eastAsia="cs-CZ"/>
        </w:rPr>
        <w:t xml:space="preserve">, </w:t>
      </w:r>
      <w:r w:rsidR="002B22C7">
        <w:rPr>
          <w:rFonts w:eastAsia="Times New Roman" w:cs="Arial"/>
          <w:bCs/>
          <w:sz w:val="18"/>
          <w:szCs w:val="18"/>
          <w:lang w:eastAsia="cs-CZ"/>
        </w:rPr>
        <w:t>v platném znění</w:t>
      </w:r>
      <w:r w:rsidR="005B5A6E">
        <w:rPr>
          <w:rFonts w:eastAsia="Times New Roman" w:cs="Arial"/>
          <w:bCs/>
          <w:sz w:val="18"/>
          <w:szCs w:val="18"/>
          <w:lang w:eastAsia="cs-CZ"/>
        </w:rPr>
        <w:t xml:space="preserve">, </w:t>
      </w:r>
    </w:p>
    <w:p w14:paraId="61B29BF6" w14:textId="6D66EDC0" w:rsidR="006018BC" w:rsidRPr="00CB0CE1" w:rsidRDefault="006018BC" w:rsidP="00124FCC">
      <w:pPr>
        <w:numPr>
          <w:ilvl w:val="0"/>
          <w:numId w:val="32"/>
        </w:numPr>
        <w:spacing w:after="60" w:line="264" w:lineRule="auto"/>
        <w:ind w:left="1985" w:right="425" w:hanging="567"/>
        <w:jc w:val="both"/>
        <w:rPr>
          <w:rFonts w:eastAsia="Times New Roman" w:cs="Arial"/>
          <w:bCs/>
          <w:sz w:val="18"/>
          <w:szCs w:val="18"/>
          <w:lang w:eastAsia="cs-CZ"/>
        </w:rPr>
      </w:pPr>
      <w:r w:rsidRPr="00CB0CE1">
        <w:rPr>
          <w:rFonts w:eastAsia="Times New Roman" w:cs="Arial"/>
          <w:bCs/>
          <w:sz w:val="18"/>
          <w:szCs w:val="18"/>
          <w:lang w:eastAsia="cs-CZ"/>
        </w:rPr>
        <w:t>podá dlužnický návrh na zahájení insolvenčního řízení</w:t>
      </w:r>
      <w:r w:rsidR="005B5A6E">
        <w:rPr>
          <w:rFonts w:eastAsia="Times New Roman" w:cs="Arial"/>
          <w:bCs/>
          <w:sz w:val="18"/>
          <w:szCs w:val="18"/>
          <w:lang w:eastAsia="cs-CZ"/>
        </w:rPr>
        <w:t>,</w:t>
      </w:r>
      <w:r w:rsidRPr="00CB0CE1">
        <w:rPr>
          <w:rFonts w:eastAsia="Times New Roman" w:cs="Arial"/>
          <w:bCs/>
          <w:sz w:val="18"/>
          <w:szCs w:val="18"/>
          <w:lang w:eastAsia="cs-CZ"/>
        </w:rPr>
        <w:t xml:space="preserve"> </w:t>
      </w:r>
    </w:p>
    <w:p w14:paraId="1C1611E6" w14:textId="55385FE5" w:rsidR="006018BC" w:rsidRPr="00CB0CE1" w:rsidRDefault="006018BC" w:rsidP="00124FCC">
      <w:pPr>
        <w:numPr>
          <w:ilvl w:val="0"/>
          <w:numId w:val="32"/>
        </w:numPr>
        <w:spacing w:after="60" w:line="264" w:lineRule="auto"/>
        <w:ind w:left="1985" w:right="425" w:hanging="567"/>
        <w:jc w:val="both"/>
        <w:rPr>
          <w:rFonts w:eastAsia="Times New Roman" w:cs="Arial"/>
          <w:bCs/>
          <w:sz w:val="18"/>
          <w:szCs w:val="18"/>
          <w:lang w:eastAsia="cs-CZ"/>
        </w:rPr>
      </w:pPr>
      <w:r w:rsidRPr="00CB0CE1">
        <w:rPr>
          <w:rFonts w:eastAsia="Times New Roman" w:cs="Arial"/>
          <w:bCs/>
          <w:sz w:val="18"/>
          <w:szCs w:val="18"/>
          <w:lang w:eastAsia="cs-CZ"/>
        </w:rPr>
        <w:t>byl konkurs zrušen proto, že majetek byl zcela nepostačující pro uspokojení věřitelů</w:t>
      </w:r>
      <w:r w:rsidR="005B5A6E">
        <w:rPr>
          <w:rFonts w:eastAsia="Times New Roman" w:cs="Arial"/>
          <w:bCs/>
          <w:sz w:val="18"/>
          <w:szCs w:val="18"/>
          <w:lang w:eastAsia="cs-CZ"/>
        </w:rPr>
        <w:t>,</w:t>
      </w:r>
    </w:p>
    <w:p w14:paraId="15B95CC1" w14:textId="3396D301" w:rsidR="006018BC" w:rsidRPr="00CB0CE1" w:rsidRDefault="006018BC" w:rsidP="00124FCC">
      <w:pPr>
        <w:numPr>
          <w:ilvl w:val="0"/>
          <w:numId w:val="32"/>
        </w:numPr>
        <w:spacing w:after="60" w:line="264" w:lineRule="auto"/>
        <w:ind w:left="1985" w:right="425" w:hanging="567"/>
        <w:jc w:val="both"/>
        <w:rPr>
          <w:rFonts w:eastAsia="Times New Roman" w:cs="Arial"/>
          <w:bCs/>
          <w:sz w:val="18"/>
          <w:szCs w:val="18"/>
          <w:lang w:eastAsia="cs-CZ"/>
        </w:rPr>
      </w:pPr>
      <w:r w:rsidRPr="00CB0CE1">
        <w:rPr>
          <w:rFonts w:eastAsia="Times New Roman" w:cs="Arial"/>
          <w:bCs/>
          <w:sz w:val="18"/>
          <w:szCs w:val="18"/>
          <w:lang w:eastAsia="cs-CZ"/>
        </w:rPr>
        <w:t>bylo proti zhotoviteli zahájeno exekuční řízení nebo nařízen výkon rozhodnutí</w:t>
      </w:r>
      <w:r w:rsidR="005B5A6E">
        <w:rPr>
          <w:rFonts w:eastAsia="Times New Roman" w:cs="Arial"/>
          <w:bCs/>
          <w:sz w:val="18"/>
          <w:szCs w:val="18"/>
          <w:lang w:eastAsia="cs-CZ"/>
        </w:rPr>
        <w:t>,</w:t>
      </w:r>
    </w:p>
    <w:p w14:paraId="0328146F" w14:textId="7CAA055D" w:rsidR="006018BC" w:rsidRPr="00CB0CE1" w:rsidRDefault="006018BC" w:rsidP="00124FCC">
      <w:pPr>
        <w:numPr>
          <w:ilvl w:val="0"/>
          <w:numId w:val="32"/>
        </w:numPr>
        <w:spacing w:after="60" w:line="264" w:lineRule="auto"/>
        <w:ind w:left="1985" w:right="425" w:hanging="567"/>
        <w:jc w:val="both"/>
        <w:rPr>
          <w:rFonts w:eastAsia="Times New Roman" w:cs="Arial"/>
          <w:bCs/>
          <w:sz w:val="18"/>
          <w:szCs w:val="18"/>
          <w:lang w:eastAsia="cs-CZ"/>
        </w:rPr>
      </w:pPr>
      <w:r w:rsidRPr="00CB0CE1">
        <w:rPr>
          <w:rFonts w:eastAsia="Times New Roman" w:cs="Arial"/>
          <w:bCs/>
          <w:sz w:val="18"/>
          <w:szCs w:val="18"/>
          <w:lang w:eastAsia="cs-CZ"/>
        </w:rPr>
        <w:t>byl zrušen s likvidací nebo bez likvidace</w:t>
      </w:r>
      <w:r w:rsidR="005B5A6E">
        <w:rPr>
          <w:rFonts w:eastAsia="Times New Roman" w:cs="Arial"/>
          <w:bCs/>
          <w:sz w:val="18"/>
          <w:szCs w:val="18"/>
          <w:lang w:eastAsia="cs-CZ"/>
        </w:rPr>
        <w:t>,</w:t>
      </w:r>
    </w:p>
    <w:p w14:paraId="33A4A245" w14:textId="29E983DD" w:rsidR="006018BC" w:rsidRPr="00CB0CE1" w:rsidRDefault="006018BC" w:rsidP="004F4C68">
      <w:pPr>
        <w:numPr>
          <w:ilvl w:val="0"/>
          <w:numId w:val="32"/>
        </w:numPr>
        <w:spacing w:after="120" w:line="264" w:lineRule="auto"/>
        <w:ind w:left="1985" w:right="425" w:hanging="567"/>
        <w:jc w:val="both"/>
        <w:rPr>
          <w:rFonts w:eastAsia="Times New Roman" w:cs="Arial"/>
          <w:bCs/>
          <w:sz w:val="18"/>
          <w:szCs w:val="18"/>
          <w:lang w:eastAsia="cs-CZ"/>
        </w:rPr>
      </w:pPr>
      <w:r w:rsidRPr="00CB0CE1">
        <w:rPr>
          <w:rFonts w:eastAsia="Times New Roman" w:cs="Arial"/>
          <w:bCs/>
          <w:sz w:val="18"/>
          <w:szCs w:val="18"/>
          <w:lang w:eastAsia="cs-CZ"/>
        </w:rPr>
        <w:t>dojde k jakémukoliv jinému úkonu nebo události, které by měly podobný efekt jako kterýkoli z uvedených úkonů nebo událostí</w:t>
      </w:r>
      <w:r w:rsidR="005B5A6E" w:rsidRPr="00CB0CE1">
        <w:rPr>
          <w:rFonts w:eastAsia="Times New Roman" w:cs="Arial"/>
          <w:bCs/>
          <w:sz w:val="18"/>
          <w:szCs w:val="18"/>
          <w:lang w:eastAsia="cs-CZ"/>
        </w:rPr>
        <w:t>;</w:t>
      </w:r>
    </w:p>
    <w:p w14:paraId="4DF1F088" w14:textId="7801ADA9"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13.1.8</w:t>
      </w:r>
      <w:r w:rsidR="004F4C68">
        <w:rPr>
          <w:rFonts w:eastAsia="Times New Roman" w:cs="Arial"/>
          <w:bCs/>
          <w:sz w:val="18"/>
          <w:szCs w:val="18"/>
          <w:lang w:eastAsia="cs-CZ"/>
        </w:rPr>
        <w:tab/>
      </w:r>
      <w:r w:rsidRPr="00CB0CE1">
        <w:rPr>
          <w:rFonts w:eastAsia="Times New Roman" w:cs="Arial"/>
          <w:bCs/>
          <w:sz w:val="18"/>
          <w:szCs w:val="18"/>
          <w:lang w:eastAsia="cs-CZ"/>
        </w:rPr>
        <w:t>Zhotovitel, osoba na straně zhotovitele nebo zástupce zhotovitele se souvislosti s plněním smlouvy dopustí trestného činu úplatkářství nebo přijetí úplatku</w:t>
      </w:r>
      <w:r w:rsidR="005B5A6E" w:rsidRPr="00CB0CE1">
        <w:rPr>
          <w:rFonts w:eastAsia="Times New Roman" w:cs="Arial"/>
          <w:bCs/>
          <w:sz w:val="18"/>
          <w:szCs w:val="18"/>
          <w:lang w:eastAsia="cs-CZ"/>
        </w:rPr>
        <w:t>;</w:t>
      </w:r>
    </w:p>
    <w:p w14:paraId="55A57C7A" w14:textId="0422DD4F"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13.1.9</w:t>
      </w:r>
      <w:r w:rsidR="004F4C68">
        <w:rPr>
          <w:rFonts w:eastAsia="Times New Roman" w:cs="Arial"/>
          <w:bCs/>
          <w:sz w:val="18"/>
          <w:szCs w:val="18"/>
          <w:lang w:eastAsia="cs-CZ"/>
        </w:rPr>
        <w:tab/>
      </w:r>
      <w:r w:rsidRPr="00CB0CE1">
        <w:rPr>
          <w:rFonts w:eastAsia="Times New Roman" w:cs="Arial"/>
          <w:bCs/>
          <w:sz w:val="18"/>
          <w:szCs w:val="18"/>
          <w:lang w:eastAsia="cs-CZ"/>
        </w:rPr>
        <w:t xml:space="preserve">Jakékoli prohlášení zhotovitele dle </w:t>
      </w:r>
      <w:r w:rsidR="005B5A6E">
        <w:rPr>
          <w:rFonts w:eastAsia="Times New Roman" w:cs="Arial"/>
          <w:bCs/>
          <w:sz w:val="18"/>
          <w:szCs w:val="18"/>
          <w:lang w:eastAsia="cs-CZ"/>
        </w:rPr>
        <w:t>S</w:t>
      </w:r>
      <w:r w:rsidRPr="00CB0CE1">
        <w:rPr>
          <w:rFonts w:eastAsia="Times New Roman" w:cs="Arial"/>
          <w:bCs/>
          <w:sz w:val="18"/>
          <w:szCs w:val="18"/>
          <w:lang w:eastAsia="cs-CZ"/>
        </w:rPr>
        <w:t>mlouvy se ukáže nepravdivým</w:t>
      </w:r>
      <w:r w:rsidR="005B5A6E" w:rsidRPr="00CB0CE1">
        <w:rPr>
          <w:rFonts w:eastAsia="Times New Roman" w:cs="Arial"/>
          <w:bCs/>
          <w:sz w:val="18"/>
          <w:szCs w:val="18"/>
          <w:lang w:eastAsia="cs-CZ"/>
        </w:rPr>
        <w:t>;</w:t>
      </w:r>
    </w:p>
    <w:p w14:paraId="48A543D0" w14:textId="30A4AC6D"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13.1.10</w:t>
      </w:r>
      <w:r w:rsidR="004F4C68">
        <w:rPr>
          <w:rFonts w:eastAsia="Times New Roman" w:cs="Arial"/>
          <w:bCs/>
          <w:sz w:val="18"/>
          <w:szCs w:val="18"/>
          <w:lang w:eastAsia="cs-CZ"/>
        </w:rPr>
        <w:tab/>
      </w:r>
      <w:r w:rsidRPr="00CB0CE1">
        <w:rPr>
          <w:rFonts w:eastAsia="Times New Roman" w:cs="Arial"/>
          <w:bCs/>
          <w:sz w:val="18"/>
          <w:szCs w:val="18"/>
          <w:lang w:eastAsia="cs-CZ"/>
        </w:rPr>
        <w:t xml:space="preserve">Zhotovitel neoznámí objednateli ani do 30 dnů po ukončení činnosti některé z oprávněných osob, která byla uvedena jako člen odborného personálu dodavatele, nebo osoby, která pro účel hodnocení byla zhotovitelem navržena v </w:t>
      </w:r>
      <w:r w:rsidR="005B5A6E">
        <w:rPr>
          <w:rFonts w:eastAsia="Times New Roman" w:cs="Arial"/>
          <w:bCs/>
          <w:sz w:val="18"/>
          <w:szCs w:val="18"/>
          <w:lang w:eastAsia="cs-CZ"/>
        </w:rPr>
        <w:t>n</w:t>
      </w:r>
      <w:r w:rsidRPr="00CB0CE1">
        <w:rPr>
          <w:rFonts w:eastAsia="Times New Roman" w:cs="Arial"/>
          <w:bCs/>
          <w:sz w:val="18"/>
          <w:szCs w:val="18"/>
          <w:lang w:eastAsia="cs-CZ"/>
        </w:rPr>
        <w:t>abídce zhotovitele a která splnila minimální úroveň kvalifikace</w:t>
      </w:r>
      <w:r w:rsidR="005B5A6E" w:rsidRPr="00CB0CE1">
        <w:rPr>
          <w:rFonts w:eastAsia="Times New Roman" w:cs="Arial"/>
          <w:bCs/>
          <w:sz w:val="18"/>
          <w:szCs w:val="18"/>
          <w:lang w:eastAsia="cs-CZ"/>
        </w:rPr>
        <w:t>;</w:t>
      </w:r>
    </w:p>
    <w:p w14:paraId="07276732" w14:textId="647999F1"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13.1.11</w:t>
      </w:r>
      <w:r w:rsidR="004F4C68">
        <w:rPr>
          <w:rFonts w:eastAsia="Times New Roman" w:cs="Arial"/>
          <w:bCs/>
          <w:sz w:val="18"/>
          <w:szCs w:val="18"/>
          <w:lang w:eastAsia="cs-CZ"/>
        </w:rPr>
        <w:tab/>
      </w:r>
      <w:r w:rsidRPr="00CB0CE1">
        <w:rPr>
          <w:rFonts w:eastAsia="Times New Roman" w:cs="Arial"/>
          <w:bCs/>
          <w:sz w:val="18"/>
          <w:szCs w:val="18"/>
          <w:lang w:eastAsia="cs-CZ"/>
        </w:rPr>
        <w:t>Zhotovitel měl být vyloučen z účasti v zadávacím řízení</w:t>
      </w:r>
      <w:r w:rsidR="005B5A6E" w:rsidRPr="00CB0CE1">
        <w:rPr>
          <w:rFonts w:eastAsia="Times New Roman" w:cs="Arial"/>
          <w:bCs/>
          <w:sz w:val="18"/>
          <w:szCs w:val="18"/>
          <w:lang w:eastAsia="cs-CZ"/>
        </w:rPr>
        <w:t>;</w:t>
      </w:r>
    </w:p>
    <w:p w14:paraId="0DAE9A78" w14:textId="36DF611B"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13.1.12</w:t>
      </w:r>
      <w:r w:rsidR="004F4C68">
        <w:rPr>
          <w:rFonts w:eastAsia="Times New Roman" w:cs="Arial"/>
          <w:bCs/>
          <w:sz w:val="18"/>
          <w:szCs w:val="18"/>
          <w:lang w:eastAsia="cs-CZ"/>
        </w:rPr>
        <w:tab/>
      </w:r>
      <w:r w:rsidRPr="00CB0CE1">
        <w:rPr>
          <w:rFonts w:eastAsia="Times New Roman" w:cs="Arial"/>
          <w:bCs/>
          <w:sz w:val="18"/>
          <w:szCs w:val="18"/>
          <w:lang w:eastAsia="cs-CZ"/>
        </w:rPr>
        <w:t>Zhotovitel před zadáním veřejné zakázky předložil údaje, dokumenty vzorky nebo modely, které neodpovídaly skutečnosti a měly nebo mohly mít vliv na výběr dodavatele.</w:t>
      </w:r>
    </w:p>
    <w:p w14:paraId="7E68B4FF" w14:textId="08FC6B82" w:rsidR="006018BC" w:rsidRPr="00CB0CE1" w:rsidRDefault="006018BC" w:rsidP="004F4C68">
      <w:pPr>
        <w:tabs>
          <w:tab w:val="left" w:pos="709"/>
        </w:tabs>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13.2.</w:t>
      </w:r>
      <w:r w:rsidRPr="00CB0CE1">
        <w:rPr>
          <w:rFonts w:eastAsia="Times New Roman" w:cs="Arial"/>
          <w:b/>
          <w:bCs/>
          <w:sz w:val="18"/>
          <w:szCs w:val="18"/>
          <w:lang w:eastAsia="cs-CZ"/>
        </w:rPr>
        <w:tab/>
      </w:r>
      <w:r w:rsidRPr="00CB0CE1">
        <w:rPr>
          <w:rFonts w:eastAsia="Times New Roman" w:cs="Arial"/>
          <w:bCs/>
          <w:sz w:val="18"/>
          <w:szCs w:val="18"/>
          <w:lang w:eastAsia="cs-CZ"/>
        </w:rPr>
        <w:t>Nastane-li kterákoli z událostí nebo okolností, uvedených v odst. 13.1</w:t>
      </w:r>
      <w:r w:rsidR="005B5A6E">
        <w:rPr>
          <w:rFonts w:eastAsia="Times New Roman" w:cs="Arial"/>
          <w:bCs/>
          <w:sz w:val="18"/>
          <w:szCs w:val="18"/>
          <w:lang w:eastAsia="cs-CZ"/>
        </w:rPr>
        <w:t>. Smlouvy</w:t>
      </w:r>
      <w:r w:rsidRPr="00CB0CE1">
        <w:rPr>
          <w:rFonts w:eastAsia="Times New Roman" w:cs="Arial"/>
          <w:bCs/>
          <w:sz w:val="18"/>
          <w:szCs w:val="18"/>
          <w:lang w:eastAsia="cs-CZ"/>
        </w:rPr>
        <w:t xml:space="preserve">, může objednatel odstoupit od </w:t>
      </w:r>
      <w:r w:rsidR="005B5A6E">
        <w:rPr>
          <w:rFonts w:eastAsia="Times New Roman" w:cs="Arial"/>
          <w:bCs/>
          <w:sz w:val="18"/>
          <w:szCs w:val="18"/>
          <w:lang w:eastAsia="cs-CZ"/>
        </w:rPr>
        <w:t>S</w:t>
      </w:r>
      <w:r w:rsidRPr="00CB0CE1">
        <w:rPr>
          <w:rFonts w:eastAsia="Times New Roman" w:cs="Arial"/>
          <w:bCs/>
          <w:sz w:val="18"/>
          <w:szCs w:val="18"/>
          <w:lang w:eastAsia="cs-CZ"/>
        </w:rPr>
        <w:t xml:space="preserve">mlouvy písemným oznámením zhotoviteli, které nabude účinnosti dnem doručení zhotoviteli. </w:t>
      </w:r>
    </w:p>
    <w:p w14:paraId="11F49ED0" w14:textId="79DBAF92" w:rsidR="006018BC" w:rsidRPr="00CB0CE1" w:rsidRDefault="006018BC" w:rsidP="004F4C68">
      <w:pPr>
        <w:tabs>
          <w:tab w:val="left" w:pos="709"/>
        </w:tabs>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13.3</w:t>
      </w:r>
      <w:r w:rsidRPr="00CB0CE1">
        <w:rPr>
          <w:rFonts w:eastAsia="Times New Roman" w:cs="Arial"/>
          <w:bCs/>
          <w:sz w:val="18"/>
          <w:szCs w:val="18"/>
          <w:lang w:eastAsia="cs-CZ"/>
        </w:rPr>
        <w:t>.</w:t>
      </w:r>
      <w:r w:rsidRPr="00CB0CE1">
        <w:rPr>
          <w:rFonts w:eastAsia="Times New Roman" w:cs="Arial"/>
          <w:bCs/>
          <w:sz w:val="18"/>
          <w:szCs w:val="18"/>
          <w:lang w:eastAsia="cs-CZ"/>
        </w:rPr>
        <w:tab/>
        <w:t xml:space="preserve">Rozhodnutí objednatele odstoupit od </w:t>
      </w:r>
      <w:r w:rsidR="005B5A6E">
        <w:rPr>
          <w:rFonts w:eastAsia="Times New Roman" w:cs="Arial"/>
          <w:bCs/>
          <w:sz w:val="18"/>
          <w:szCs w:val="18"/>
          <w:lang w:eastAsia="cs-CZ"/>
        </w:rPr>
        <w:t>S</w:t>
      </w:r>
      <w:r w:rsidRPr="00CB0CE1">
        <w:rPr>
          <w:rFonts w:eastAsia="Times New Roman" w:cs="Arial"/>
          <w:bCs/>
          <w:sz w:val="18"/>
          <w:szCs w:val="18"/>
          <w:lang w:eastAsia="cs-CZ"/>
        </w:rPr>
        <w:t xml:space="preserve">mlouvy nemá vliv na uplatnění jiných práv objednatele podle </w:t>
      </w:r>
      <w:r w:rsidR="005B5A6E">
        <w:rPr>
          <w:rFonts w:eastAsia="Times New Roman" w:cs="Arial"/>
          <w:bCs/>
          <w:sz w:val="18"/>
          <w:szCs w:val="18"/>
          <w:lang w:eastAsia="cs-CZ"/>
        </w:rPr>
        <w:t>S</w:t>
      </w:r>
      <w:r w:rsidRPr="00CB0CE1">
        <w:rPr>
          <w:rFonts w:eastAsia="Times New Roman" w:cs="Arial"/>
          <w:bCs/>
          <w:sz w:val="18"/>
          <w:szCs w:val="18"/>
          <w:lang w:eastAsia="cs-CZ"/>
        </w:rPr>
        <w:t>mlouvy, která mají dle své povahy trvat i po tomto odstoupení.</w:t>
      </w:r>
    </w:p>
    <w:p w14:paraId="707D54EC" w14:textId="0DD4AA9C" w:rsidR="006018BC" w:rsidRPr="00CB0CE1" w:rsidRDefault="006018BC" w:rsidP="004F4C68">
      <w:pPr>
        <w:tabs>
          <w:tab w:val="left" w:pos="709"/>
        </w:tabs>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13.4.</w:t>
      </w:r>
      <w:r w:rsidRPr="00CB0CE1">
        <w:rPr>
          <w:rFonts w:eastAsia="Times New Roman" w:cs="Arial"/>
          <w:bCs/>
          <w:sz w:val="18"/>
          <w:szCs w:val="18"/>
          <w:lang w:eastAsia="cs-CZ"/>
        </w:rPr>
        <w:tab/>
        <w:t xml:space="preserve">Zhotovitel se zavazuje, že dnem, kdy nabyde účinnosti odstoupení od </w:t>
      </w:r>
      <w:r w:rsidR="005B5A6E">
        <w:rPr>
          <w:rFonts w:eastAsia="Times New Roman" w:cs="Arial"/>
          <w:bCs/>
          <w:sz w:val="18"/>
          <w:szCs w:val="18"/>
          <w:lang w:eastAsia="cs-CZ"/>
        </w:rPr>
        <w:t>S</w:t>
      </w:r>
      <w:r w:rsidRPr="00CB0CE1">
        <w:rPr>
          <w:rFonts w:eastAsia="Times New Roman" w:cs="Arial"/>
          <w:bCs/>
          <w:sz w:val="18"/>
          <w:szCs w:val="18"/>
          <w:lang w:eastAsia="cs-CZ"/>
        </w:rPr>
        <w:t>mlouvy:</w:t>
      </w:r>
    </w:p>
    <w:p w14:paraId="132FC6E4" w14:textId="7304E03A"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13.4.1</w:t>
      </w:r>
      <w:r w:rsidR="004F4C68">
        <w:rPr>
          <w:rFonts w:eastAsia="Times New Roman" w:cs="Arial"/>
          <w:bCs/>
          <w:sz w:val="18"/>
          <w:szCs w:val="18"/>
          <w:lang w:eastAsia="cs-CZ"/>
        </w:rPr>
        <w:tab/>
      </w:r>
      <w:r w:rsidRPr="00CB0CE1">
        <w:rPr>
          <w:rFonts w:eastAsia="Times New Roman" w:cs="Arial"/>
          <w:bCs/>
          <w:sz w:val="18"/>
          <w:szCs w:val="18"/>
          <w:lang w:eastAsia="cs-CZ"/>
        </w:rPr>
        <w:t>přestane provádět veškeré další práce kromě těch, k nimž dal objednatel pokyn pro ochranu života, zdraví nebo majetku nebo pro bezpečnost díla,</w:t>
      </w:r>
    </w:p>
    <w:p w14:paraId="2AEDD4B3" w14:textId="3C6DE91F"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13.4.2</w:t>
      </w:r>
      <w:r w:rsidR="004F4C68">
        <w:rPr>
          <w:rFonts w:eastAsia="Times New Roman" w:cs="Arial"/>
          <w:bCs/>
          <w:sz w:val="18"/>
          <w:szCs w:val="18"/>
          <w:lang w:eastAsia="cs-CZ"/>
        </w:rPr>
        <w:tab/>
      </w:r>
      <w:r w:rsidRPr="00CB0CE1">
        <w:rPr>
          <w:rFonts w:eastAsia="Times New Roman" w:cs="Arial"/>
          <w:bCs/>
          <w:sz w:val="18"/>
          <w:szCs w:val="18"/>
          <w:lang w:eastAsia="cs-CZ"/>
        </w:rPr>
        <w:t xml:space="preserve">předá veškerou vyhotovenou dokumentaci, </w:t>
      </w:r>
    </w:p>
    <w:p w14:paraId="01058F87" w14:textId="47F106A7" w:rsidR="006018BC" w:rsidRPr="00CB0CE1" w:rsidRDefault="006018BC" w:rsidP="004F4C68">
      <w:pPr>
        <w:spacing w:after="120" w:line="264" w:lineRule="auto"/>
        <w:ind w:left="1418" w:right="425" w:hanging="709"/>
        <w:jc w:val="both"/>
        <w:rPr>
          <w:rFonts w:eastAsia="Times New Roman" w:cs="Arial"/>
          <w:bCs/>
          <w:sz w:val="18"/>
          <w:szCs w:val="18"/>
          <w:lang w:eastAsia="cs-CZ"/>
        </w:rPr>
      </w:pPr>
      <w:r w:rsidRPr="00CB0CE1">
        <w:rPr>
          <w:rFonts w:eastAsia="Times New Roman" w:cs="Arial"/>
          <w:bCs/>
          <w:sz w:val="18"/>
          <w:szCs w:val="18"/>
          <w:lang w:eastAsia="cs-CZ"/>
        </w:rPr>
        <w:t>13.4.3</w:t>
      </w:r>
      <w:r w:rsidR="004F4C68">
        <w:rPr>
          <w:rFonts w:eastAsia="Times New Roman" w:cs="Arial"/>
          <w:bCs/>
          <w:sz w:val="18"/>
          <w:szCs w:val="18"/>
          <w:lang w:eastAsia="cs-CZ"/>
        </w:rPr>
        <w:tab/>
      </w:r>
      <w:r w:rsidRPr="00CB0CE1">
        <w:rPr>
          <w:rFonts w:eastAsia="Times New Roman" w:cs="Arial"/>
          <w:bCs/>
          <w:sz w:val="18"/>
          <w:szCs w:val="18"/>
          <w:lang w:eastAsia="cs-CZ"/>
        </w:rPr>
        <w:t>vrátí objednateli veškeré podklady a věci, které od něho za účelem provádění díla převzal.</w:t>
      </w:r>
    </w:p>
    <w:p w14:paraId="4D5FDFDF" w14:textId="77777777" w:rsidR="006018BC" w:rsidRPr="00CB0CE1" w:rsidRDefault="006018BC" w:rsidP="004F4C68">
      <w:pPr>
        <w:tabs>
          <w:tab w:val="left" w:pos="709"/>
        </w:tabs>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lastRenderedPageBreak/>
        <w:t>13.5.</w:t>
      </w:r>
      <w:r w:rsidRPr="00CB0CE1">
        <w:rPr>
          <w:rFonts w:eastAsia="Times New Roman" w:cs="Arial"/>
          <w:bCs/>
          <w:sz w:val="18"/>
          <w:szCs w:val="18"/>
          <w:lang w:eastAsia="cs-CZ"/>
        </w:rPr>
        <w:tab/>
        <w:t>Zhotovitel bere na vědomí a souhlasí, že po odstoupení může objednatel dokončit dílo a/nebo zařídit, aby tak učinily jiné osoby. Objednatel a tyto osoby pak mohou využít dílo zhotovené zhotovitelem nebo v jeho zastoupení.</w:t>
      </w:r>
    </w:p>
    <w:p w14:paraId="64A18463" w14:textId="1EDB10E0" w:rsidR="002669EB" w:rsidRPr="00CB0CE1" w:rsidRDefault="006018BC" w:rsidP="000B0C74">
      <w:pPr>
        <w:tabs>
          <w:tab w:val="left" w:pos="709"/>
        </w:tabs>
        <w:spacing w:after="24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13.6.</w:t>
      </w:r>
      <w:r w:rsidRPr="00CB0CE1">
        <w:rPr>
          <w:rFonts w:eastAsia="Times New Roman" w:cs="Arial"/>
          <w:bCs/>
          <w:sz w:val="18"/>
          <w:szCs w:val="18"/>
          <w:lang w:eastAsia="cs-CZ"/>
        </w:rPr>
        <w:tab/>
        <w:t xml:space="preserve">Ke dni účinnosti odstoupení od </w:t>
      </w:r>
      <w:r w:rsidR="005B5A6E">
        <w:rPr>
          <w:rFonts w:eastAsia="Times New Roman" w:cs="Arial"/>
          <w:bCs/>
          <w:sz w:val="18"/>
          <w:szCs w:val="18"/>
          <w:lang w:eastAsia="cs-CZ"/>
        </w:rPr>
        <w:t>S</w:t>
      </w:r>
      <w:r w:rsidRPr="00CB0CE1">
        <w:rPr>
          <w:rFonts w:eastAsia="Times New Roman" w:cs="Arial"/>
          <w:bCs/>
          <w:sz w:val="18"/>
          <w:szCs w:val="18"/>
          <w:lang w:eastAsia="cs-CZ"/>
        </w:rPr>
        <w:t>mlouvy má zhotovitel právo na úhradu těch částí díla vč. prací při výkonu autorského dozoru, které byly realizovány do okamžiku účinnosti odstoupení a nebyly zhotoviteli zaplaceny jako plnění za část díla v rámci jiné</w:t>
      </w:r>
      <w:r w:rsidR="00874A73">
        <w:rPr>
          <w:rFonts w:eastAsia="Times New Roman" w:cs="Arial"/>
          <w:bCs/>
          <w:sz w:val="18"/>
          <w:szCs w:val="18"/>
          <w:lang w:eastAsia="cs-CZ"/>
        </w:rPr>
        <w:t>ho</w:t>
      </w:r>
      <w:r w:rsidRPr="00CB0CE1">
        <w:rPr>
          <w:rFonts w:eastAsia="Times New Roman" w:cs="Arial"/>
          <w:bCs/>
          <w:sz w:val="18"/>
          <w:szCs w:val="18"/>
          <w:lang w:eastAsia="cs-CZ"/>
        </w:rPr>
        <w:t xml:space="preserve"> </w:t>
      </w:r>
      <w:r w:rsidR="005B5A6E">
        <w:rPr>
          <w:rFonts w:eastAsia="Times New Roman" w:cs="Arial"/>
          <w:bCs/>
          <w:sz w:val="18"/>
          <w:szCs w:val="18"/>
          <w:lang w:eastAsia="cs-CZ"/>
        </w:rPr>
        <w:t>d</w:t>
      </w:r>
      <w:r w:rsidRPr="00CB0CE1">
        <w:rPr>
          <w:rFonts w:eastAsia="Times New Roman" w:cs="Arial"/>
          <w:bCs/>
          <w:sz w:val="18"/>
          <w:szCs w:val="18"/>
          <w:lang w:eastAsia="cs-CZ"/>
        </w:rPr>
        <w:t>ílčí</w:t>
      </w:r>
      <w:r w:rsidR="00874A73">
        <w:rPr>
          <w:rFonts w:eastAsia="Times New Roman" w:cs="Arial"/>
          <w:bCs/>
          <w:sz w:val="18"/>
          <w:szCs w:val="18"/>
          <w:lang w:eastAsia="cs-CZ"/>
        </w:rPr>
        <w:t>ho plnění</w:t>
      </w:r>
      <w:r w:rsidRPr="00CB0CE1">
        <w:rPr>
          <w:rFonts w:eastAsia="Times New Roman" w:cs="Arial"/>
          <w:bCs/>
          <w:sz w:val="18"/>
          <w:szCs w:val="18"/>
          <w:lang w:eastAsia="cs-CZ"/>
        </w:rPr>
        <w:t xml:space="preserve">, přičemž se použijí ceny uvedené v této </w:t>
      </w:r>
      <w:r w:rsidR="005B5A6E">
        <w:rPr>
          <w:rFonts w:eastAsia="Times New Roman" w:cs="Arial"/>
          <w:bCs/>
          <w:sz w:val="18"/>
          <w:szCs w:val="18"/>
          <w:lang w:eastAsia="cs-CZ"/>
        </w:rPr>
        <w:t>S</w:t>
      </w:r>
      <w:r w:rsidRPr="00CB0CE1">
        <w:rPr>
          <w:rFonts w:eastAsia="Times New Roman" w:cs="Arial"/>
          <w:bCs/>
          <w:sz w:val="18"/>
          <w:szCs w:val="18"/>
          <w:lang w:eastAsia="cs-CZ"/>
        </w:rPr>
        <w:t>mlouvě. Zhotovitel nemá právo na úhradu za ty části díla, které byly provedeny vadně.</w:t>
      </w:r>
    </w:p>
    <w:p w14:paraId="40C9C12B" w14:textId="77777777" w:rsidR="006018BC" w:rsidRPr="00CB0CE1" w:rsidRDefault="006018BC" w:rsidP="00EF2025">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 xml:space="preserve">Článek 14 – Kontroly </w:t>
      </w:r>
    </w:p>
    <w:p w14:paraId="170472F4" w14:textId="58C4CA94" w:rsidR="006018BC" w:rsidRPr="00CB0CE1" w:rsidRDefault="006018BC" w:rsidP="004F4C68">
      <w:pPr>
        <w:tabs>
          <w:tab w:val="left" w:pos="709"/>
        </w:tabs>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14.1.</w:t>
      </w:r>
      <w:r w:rsidR="004F4C68">
        <w:rPr>
          <w:rFonts w:eastAsia="Times New Roman" w:cs="Arial"/>
          <w:b/>
          <w:bCs/>
          <w:sz w:val="18"/>
          <w:szCs w:val="18"/>
          <w:lang w:eastAsia="cs-CZ"/>
        </w:rPr>
        <w:tab/>
      </w:r>
      <w:r w:rsidRPr="00CB0CE1">
        <w:rPr>
          <w:rFonts w:eastAsia="Times New Roman" w:cs="Arial"/>
          <w:bCs/>
          <w:sz w:val="18"/>
          <w:szCs w:val="18"/>
          <w:lang w:eastAsia="cs-CZ"/>
        </w:rPr>
        <w:t>Zhotovitel se zavazuje poskytnout objednateli či osobám pověřeným objednatelem a dalším pověřeným kontrolním orgánům veškerou součinnost, včetně předložení dokladů souvisejících s plněním</w:t>
      </w:r>
      <w:r w:rsidR="005B5A6E">
        <w:rPr>
          <w:rFonts w:eastAsia="Times New Roman" w:cs="Arial"/>
          <w:bCs/>
          <w:sz w:val="18"/>
          <w:szCs w:val="18"/>
          <w:lang w:eastAsia="cs-CZ"/>
        </w:rPr>
        <w:t xml:space="preserve"> dle této Smlouvy</w:t>
      </w:r>
      <w:r w:rsidRPr="00CB0CE1">
        <w:rPr>
          <w:rFonts w:eastAsia="Times New Roman" w:cs="Arial"/>
          <w:bCs/>
          <w:sz w:val="18"/>
          <w:szCs w:val="18"/>
          <w:lang w:eastAsia="cs-CZ"/>
        </w:rPr>
        <w:t>, při provádění kontroly objednatele, zhotovitele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20BAB670" w14:textId="76FBF931" w:rsidR="006018BC" w:rsidRPr="00CB0CE1" w:rsidRDefault="006018BC" w:rsidP="004F4C68">
      <w:pPr>
        <w:tabs>
          <w:tab w:val="left" w:pos="709"/>
        </w:tabs>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14.2.</w:t>
      </w:r>
      <w:r w:rsidR="004F4C68">
        <w:rPr>
          <w:rFonts w:eastAsia="Times New Roman" w:cs="Arial"/>
          <w:b/>
          <w:bCs/>
          <w:sz w:val="18"/>
          <w:szCs w:val="18"/>
          <w:lang w:eastAsia="cs-CZ"/>
        </w:rPr>
        <w:tab/>
      </w:r>
      <w:r w:rsidRPr="00CB0CE1">
        <w:rPr>
          <w:rFonts w:eastAsia="Times New Roman" w:cs="Arial"/>
          <w:bCs/>
          <w:sz w:val="18"/>
          <w:szCs w:val="18"/>
          <w:lang w:eastAsia="cs-CZ"/>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  </w:t>
      </w:r>
    </w:p>
    <w:p w14:paraId="35F59837" w14:textId="5A27770D" w:rsidR="006018BC" w:rsidRPr="00CB0CE1" w:rsidRDefault="006018BC" w:rsidP="004F4C68">
      <w:pPr>
        <w:tabs>
          <w:tab w:val="left" w:pos="709"/>
        </w:tabs>
        <w:spacing w:after="12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14.3.</w:t>
      </w:r>
      <w:r w:rsidR="004F4C68">
        <w:rPr>
          <w:rFonts w:eastAsia="Times New Roman" w:cs="Arial"/>
          <w:b/>
          <w:bCs/>
          <w:sz w:val="18"/>
          <w:szCs w:val="18"/>
          <w:lang w:eastAsia="cs-CZ"/>
        </w:rPr>
        <w:tab/>
      </w:r>
      <w:r w:rsidRPr="00CB0CE1">
        <w:rPr>
          <w:rFonts w:eastAsia="Times New Roman" w:cs="Arial"/>
          <w:bCs/>
          <w:sz w:val="18"/>
          <w:szCs w:val="18"/>
          <w:lang w:eastAsia="cs-CZ"/>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29DD524B" w14:textId="62FA90DB" w:rsidR="006018BC" w:rsidRPr="00CB0CE1" w:rsidRDefault="006018BC" w:rsidP="004F4C68">
      <w:pPr>
        <w:tabs>
          <w:tab w:val="left" w:pos="709"/>
        </w:tabs>
        <w:spacing w:after="240" w:line="264" w:lineRule="auto"/>
        <w:ind w:left="709" w:right="425" w:hanging="709"/>
        <w:jc w:val="both"/>
        <w:rPr>
          <w:rFonts w:eastAsia="Times New Roman" w:cs="Arial"/>
          <w:bCs/>
          <w:sz w:val="18"/>
          <w:szCs w:val="18"/>
          <w:lang w:eastAsia="cs-CZ"/>
        </w:rPr>
      </w:pPr>
      <w:r w:rsidRPr="00CB0CE1">
        <w:rPr>
          <w:rFonts w:eastAsia="Times New Roman" w:cs="Arial"/>
          <w:b/>
          <w:bCs/>
          <w:sz w:val="18"/>
          <w:szCs w:val="18"/>
          <w:lang w:eastAsia="cs-CZ"/>
        </w:rPr>
        <w:t>14.4.</w:t>
      </w:r>
      <w:r w:rsidRPr="00CB0CE1">
        <w:rPr>
          <w:rFonts w:eastAsia="Times New Roman" w:cs="Arial"/>
          <w:bCs/>
          <w:sz w:val="18"/>
          <w:szCs w:val="18"/>
          <w:lang w:eastAsia="cs-CZ"/>
        </w:rPr>
        <w:tab/>
        <w:t xml:space="preserve">Zhotovitel není oprávněn provést jednostranný zápočet pohledávky a není oprávněn postoupit jakoukoliv pohledávku vůči objednateli ani její část, vzniklou na základě </w:t>
      </w:r>
      <w:r w:rsidR="005B5A6E">
        <w:rPr>
          <w:rFonts w:eastAsia="Times New Roman" w:cs="Arial"/>
          <w:bCs/>
          <w:sz w:val="18"/>
          <w:szCs w:val="18"/>
          <w:lang w:eastAsia="cs-CZ"/>
        </w:rPr>
        <w:t>S</w:t>
      </w:r>
      <w:r w:rsidRPr="00CB0CE1">
        <w:rPr>
          <w:rFonts w:eastAsia="Times New Roman" w:cs="Arial"/>
          <w:bCs/>
          <w:sz w:val="18"/>
          <w:szCs w:val="18"/>
          <w:lang w:eastAsia="cs-CZ"/>
        </w:rPr>
        <w:t xml:space="preserve">mlouvy třetí osobě bez předchozího písemného souhlasu objednatele. Finanční prostředky poskytované na základě této </w:t>
      </w:r>
      <w:r w:rsidR="005B5A6E">
        <w:rPr>
          <w:rFonts w:eastAsia="Times New Roman" w:cs="Arial"/>
          <w:bCs/>
          <w:sz w:val="18"/>
          <w:szCs w:val="18"/>
          <w:lang w:eastAsia="cs-CZ"/>
        </w:rPr>
        <w:t>S</w:t>
      </w:r>
      <w:r w:rsidRPr="00CB0CE1">
        <w:rPr>
          <w:rFonts w:eastAsia="Times New Roman" w:cs="Arial"/>
          <w:bCs/>
          <w:sz w:val="18"/>
          <w:szCs w:val="18"/>
          <w:lang w:eastAsia="cs-CZ"/>
        </w:rPr>
        <w:t>mlouvy zhotoviteli nemohou být předmětem výkonu práv třetích osob.</w:t>
      </w:r>
    </w:p>
    <w:p w14:paraId="2AAAD8B2" w14:textId="77777777" w:rsidR="006018BC" w:rsidRPr="00CB0CE1" w:rsidRDefault="006018BC" w:rsidP="00124FCC">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15 – Uveřejnění</w:t>
      </w:r>
    </w:p>
    <w:p w14:paraId="7747E925" w14:textId="26E8B4D9" w:rsidR="006018BC" w:rsidRPr="00CB0CE1" w:rsidRDefault="006018BC" w:rsidP="004F4C68">
      <w:pPr>
        <w:tabs>
          <w:tab w:val="left" w:pos="709"/>
        </w:tabs>
        <w:spacing w:after="120" w:line="264" w:lineRule="auto"/>
        <w:ind w:left="709" w:right="425" w:hanging="709"/>
        <w:jc w:val="both"/>
        <w:rPr>
          <w:rFonts w:eastAsia="Times New Roman" w:cs="Arial"/>
          <w:sz w:val="18"/>
          <w:szCs w:val="18"/>
          <w:lang w:eastAsia="cs-CZ"/>
        </w:rPr>
      </w:pPr>
      <w:r w:rsidRPr="00CB0CE1">
        <w:rPr>
          <w:rFonts w:eastAsia="Times New Roman" w:cs="Arial"/>
          <w:b/>
          <w:bCs/>
          <w:sz w:val="18"/>
          <w:szCs w:val="18"/>
          <w:lang w:eastAsia="cs-CZ"/>
        </w:rPr>
        <w:t>15.</w:t>
      </w:r>
      <w:r w:rsidRPr="00CB0CE1">
        <w:rPr>
          <w:rFonts w:eastAsia="Times New Roman" w:cs="Arial"/>
          <w:b/>
          <w:sz w:val="18"/>
          <w:szCs w:val="18"/>
          <w:lang w:eastAsia="cs-CZ"/>
        </w:rPr>
        <w:t>1.</w:t>
      </w:r>
      <w:r w:rsidRPr="00CB0CE1">
        <w:rPr>
          <w:rFonts w:eastAsia="Times New Roman" w:cs="Arial"/>
          <w:sz w:val="18"/>
          <w:szCs w:val="18"/>
          <w:lang w:eastAsia="cs-CZ"/>
        </w:rPr>
        <w:t xml:space="preserve"> </w:t>
      </w:r>
      <w:r w:rsidR="00873DAF">
        <w:rPr>
          <w:rFonts w:eastAsia="Times New Roman" w:cs="Arial"/>
          <w:sz w:val="18"/>
          <w:szCs w:val="18"/>
          <w:lang w:eastAsia="cs-CZ"/>
        </w:rPr>
        <w:tab/>
      </w:r>
      <w:r w:rsidRPr="00CB0CE1">
        <w:rPr>
          <w:rFonts w:eastAsia="Times New Roman" w:cs="Arial"/>
          <w:sz w:val="18"/>
          <w:szCs w:val="18"/>
          <w:lang w:eastAsia="cs-CZ"/>
        </w:rPr>
        <w:t xml:space="preserve">Tato </w:t>
      </w:r>
      <w:r w:rsidR="005B5A6E">
        <w:rPr>
          <w:rFonts w:eastAsia="Times New Roman" w:cs="Arial"/>
          <w:sz w:val="18"/>
          <w:szCs w:val="18"/>
          <w:lang w:eastAsia="cs-CZ"/>
        </w:rPr>
        <w:t>S</w:t>
      </w:r>
      <w:r w:rsidRPr="00CB0CE1">
        <w:rPr>
          <w:rFonts w:eastAsia="Times New Roman" w:cs="Arial"/>
          <w:sz w:val="18"/>
          <w:szCs w:val="18"/>
          <w:lang w:eastAsia="cs-CZ"/>
        </w:rPr>
        <w:t>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w:t>
      </w:r>
      <w:r w:rsidRPr="00E034B7">
        <w:rPr>
          <w:rFonts w:eastAsia="Times New Roman" w:cs="Arial"/>
          <w:b/>
          <w:i/>
          <w:sz w:val="18"/>
          <w:szCs w:val="18"/>
          <w:lang w:eastAsia="cs-CZ"/>
        </w:rPr>
        <w:t>ZRS</w:t>
      </w:r>
      <w:r w:rsidRPr="00CB0CE1">
        <w:rPr>
          <w:rFonts w:eastAsia="Times New Roman" w:cs="Arial"/>
          <w:sz w:val="18"/>
          <w:szCs w:val="18"/>
          <w:lang w:eastAsia="cs-CZ"/>
        </w:rPr>
        <w:t>“).</w:t>
      </w:r>
    </w:p>
    <w:p w14:paraId="1CC83165" w14:textId="57049B3F" w:rsidR="006018BC" w:rsidRPr="00CB0CE1" w:rsidRDefault="006018BC" w:rsidP="004F4C68">
      <w:pPr>
        <w:tabs>
          <w:tab w:val="left" w:pos="709"/>
        </w:tabs>
        <w:overflowPunct w:val="0"/>
        <w:autoSpaceDE w:val="0"/>
        <w:autoSpaceDN w:val="0"/>
        <w:adjustRightInd w:val="0"/>
        <w:spacing w:before="120" w:after="12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15.2.</w:t>
      </w:r>
      <w:r w:rsidRPr="00CB0CE1">
        <w:rPr>
          <w:rFonts w:eastAsia="Times New Roman" w:cs="Arial"/>
          <w:b/>
          <w:sz w:val="18"/>
          <w:szCs w:val="18"/>
          <w:lang w:eastAsia="cs-CZ"/>
        </w:rPr>
        <w:tab/>
      </w:r>
      <w:r w:rsidRPr="00CB0CE1">
        <w:rPr>
          <w:rFonts w:eastAsia="Times New Roman" w:cs="Arial"/>
          <w:sz w:val="18"/>
          <w:szCs w:val="18"/>
          <w:lang w:eastAsia="cs-CZ"/>
        </w:rPr>
        <w:t xml:space="preserve">Zaslání </w:t>
      </w:r>
      <w:r w:rsidR="005B5A6E">
        <w:rPr>
          <w:rFonts w:eastAsia="Times New Roman" w:cs="Arial"/>
          <w:sz w:val="18"/>
          <w:szCs w:val="18"/>
          <w:lang w:eastAsia="cs-CZ"/>
        </w:rPr>
        <w:t>S</w:t>
      </w:r>
      <w:r w:rsidRPr="00CB0CE1">
        <w:rPr>
          <w:rFonts w:eastAsia="Times New Roman" w:cs="Arial"/>
          <w:sz w:val="18"/>
          <w:szCs w:val="18"/>
          <w:lang w:eastAsia="cs-CZ"/>
        </w:rPr>
        <w:t xml:space="preserve">mlouvy správci registru smluv k uveřejnění v registru smluv zajišťuje objednatel.  Nebude-li tato </w:t>
      </w:r>
      <w:r w:rsidR="005B5A6E">
        <w:rPr>
          <w:rFonts w:eastAsia="Times New Roman" w:cs="Arial"/>
          <w:sz w:val="18"/>
          <w:szCs w:val="18"/>
          <w:lang w:eastAsia="cs-CZ"/>
        </w:rPr>
        <w:t>S</w:t>
      </w:r>
      <w:r w:rsidRPr="00CB0CE1">
        <w:rPr>
          <w:rFonts w:eastAsia="Times New Roman" w:cs="Arial"/>
          <w:sz w:val="18"/>
          <w:szCs w:val="18"/>
          <w:lang w:eastAsia="cs-CZ"/>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BBA65" w14:textId="478B89B6" w:rsidR="006018BC" w:rsidRPr="00CB0CE1" w:rsidRDefault="006018BC"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15.3.</w:t>
      </w:r>
      <w:r w:rsidRPr="00CB0CE1">
        <w:rPr>
          <w:rFonts w:eastAsia="Times New Roman" w:cs="Arial"/>
          <w:sz w:val="18"/>
          <w:szCs w:val="18"/>
          <w:lang w:eastAsia="cs-CZ"/>
        </w:rPr>
        <w:tab/>
        <w:t xml:space="preserve">Smluvní strany souhlasí se zveřejněním údajů o identifikaci smluvních stran, předmětu </w:t>
      </w:r>
      <w:r w:rsidR="005B5A6E">
        <w:rPr>
          <w:rFonts w:eastAsia="Times New Roman" w:cs="Arial"/>
          <w:sz w:val="18"/>
          <w:szCs w:val="18"/>
          <w:lang w:eastAsia="cs-CZ"/>
        </w:rPr>
        <w:t>S</w:t>
      </w:r>
      <w:r w:rsidRPr="00CB0CE1">
        <w:rPr>
          <w:rFonts w:eastAsia="Times New Roman" w:cs="Arial"/>
          <w:sz w:val="18"/>
          <w:szCs w:val="18"/>
          <w:lang w:eastAsia="cs-CZ"/>
        </w:rPr>
        <w:t xml:space="preserve">mlouvy, jeho ceně či hodnotě a datu uzavření této </w:t>
      </w:r>
      <w:r w:rsidR="005B5A6E">
        <w:rPr>
          <w:rFonts w:eastAsia="Times New Roman" w:cs="Arial"/>
          <w:sz w:val="18"/>
          <w:szCs w:val="18"/>
          <w:lang w:eastAsia="cs-CZ"/>
        </w:rPr>
        <w:t>S</w:t>
      </w:r>
      <w:r w:rsidRPr="00CB0CE1">
        <w:rPr>
          <w:rFonts w:eastAsia="Times New Roman" w:cs="Arial"/>
          <w:sz w:val="18"/>
          <w:szCs w:val="18"/>
          <w:lang w:eastAsia="cs-CZ"/>
        </w:rPr>
        <w:t>mlouvy.</w:t>
      </w:r>
    </w:p>
    <w:p w14:paraId="5AD195FD" w14:textId="77777777" w:rsidR="00A3649E" w:rsidRDefault="006018BC"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15.4.</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výslovně prohlašují, že údaje a další skutečnosti uvedené v této </w:t>
      </w:r>
      <w:r w:rsidR="005B5A6E">
        <w:rPr>
          <w:rFonts w:eastAsia="Times New Roman" w:cs="Arial"/>
          <w:sz w:val="18"/>
          <w:szCs w:val="18"/>
          <w:lang w:eastAsia="cs-CZ"/>
        </w:rPr>
        <w:t>S</w:t>
      </w:r>
      <w:r w:rsidRPr="00CB0CE1">
        <w:rPr>
          <w:rFonts w:eastAsia="Times New Roman" w:cs="Arial"/>
          <w:sz w:val="18"/>
          <w:szCs w:val="18"/>
          <w:lang w:eastAsia="cs-CZ"/>
        </w:rPr>
        <w:t xml:space="preserve">mlouvě, vyjma částí označených ve smyslu následujícího odstavce této </w:t>
      </w:r>
      <w:r w:rsidR="005B5A6E">
        <w:rPr>
          <w:rFonts w:eastAsia="Times New Roman" w:cs="Arial"/>
          <w:sz w:val="18"/>
          <w:szCs w:val="18"/>
          <w:lang w:eastAsia="cs-CZ"/>
        </w:rPr>
        <w:t>S</w:t>
      </w:r>
      <w:r w:rsidRPr="00CB0CE1">
        <w:rPr>
          <w:rFonts w:eastAsia="Times New Roman" w:cs="Arial"/>
          <w:sz w:val="18"/>
          <w:szCs w:val="18"/>
          <w:lang w:eastAsia="cs-CZ"/>
        </w:rPr>
        <w:t xml:space="preserve">mlouvy, nepovažují za obchodní tajemství ve smyslu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504 občanského zákoníku (dále jen „</w:t>
      </w:r>
      <w:r w:rsidRPr="00E034B7">
        <w:rPr>
          <w:rFonts w:eastAsia="Times New Roman" w:cs="Arial"/>
          <w:b/>
          <w:i/>
          <w:sz w:val="18"/>
          <w:szCs w:val="18"/>
          <w:lang w:eastAsia="cs-CZ"/>
        </w:rPr>
        <w:t>obchodní tajemství</w:t>
      </w:r>
      <w:r w:rsidRPr="00CB0CE1">
        <w:rPr>
          <w:rFonts w:eastAsia="Times New Roman" w:cs="Arial"/>
          <w:sz w:val="18"/>
          <w:szCs w:val="18"/>
          <w:lang w:eastAsia="cs-CZ"/>
        </w:rPr>
        <w:t xml:space="preserve">"), a že se nejedná ani o informace, které nemohou být v registru smluv uveřejněny na základě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3 odst. 1 ZRS. </w:t>
      </w:r>
    </w:p>
    <w:p w14:paraId="0DCA9235" w14:textId="7ED209DE" w:rsidR="006018BC" w:rsidRPr="00CB0CE1" w:rsidRDefault="006018BC"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r w:rsidRPr="00CB0CE1">
        <w:rPr>
          <w:rFonts w:eastAsia="Times New Roman" w:cs="Arial"/>
          <w:sz w:val="18"/>
          <w:szCs w:val="18"/>
          <w:lang w:eastAsia="cs-CZ"/>
        </w:rPr>
        <w:t xml:space="preserve">          </w:t>
      </w:r>
    </w:p>
    <w:p w14:paraId="2F57A2BE" w14:textId="5B5519CE" w:rsidR="006018BC" w:rsidRPr="00CB0CE1" w:rsidRDefault="006018BC"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lastRenderedPageBreak/>
        <w:t>15.5.</w:t>
      </w:r>
      <w:r w:rsidRPr="00CB0CE1">
        <w:rPr>
          <w:rFonts w:eastAsia="Times New Roman" w:cs="Arial"/>
          <w:sz w:val="18"/>
          <w:szCs w:val="18"/>
          <w:lang w:eastAsia="cs-CZ"/>
        </w:rPr>
        <w:tab/>
        <w:t xml:space="preserve">Jestliže smluvní strana označí za své obchodní tajemství část obsahu </w:t>
      </w:r>
      <w:r w:rsidR="005B5A6E">
        <w:rPr>
          <w:rFonts w:eastAsia="Times New Roman" w:cs="Arial"/>
          <w:sz w:val="18"/>
          <w:szCs w:val="18"/>
          <w:lang w:eastAsia="cs-CZ"/>
        </w:rPr>
        <w:t>S</w:t>
      </w:r>
      <w:r w:rsidRPr="00CB0CE1">
        <w:rPr>
          <w:rFonts w:eastAsia="Times New Roman" w:cs="Arial"/>
          <w:sz w:val="18"/>
          <w:szCs w:val="18"/>
          <w:lang w:eastAsia="cs-CZ"/>
        </w:rPr>
        <w:t xml:space="preserve">mlouvy, která v důsledku toho bude pro účely uveřejnění </w:t>
      </w:r>
      <w:r w:rsidR="005B5A6E">
        <w:rPr>
          <w:rFonts w:eastAsia="Times New Roman" w:cs="Arial"/>
          <w:sz w:val="18"/>
          <w:szCs w:val="18"/>
          <w:lang w:eastAsia="cs-CZ"/>
        </w:rPr>
        <w:t>S</w:t>
      </w:r>
      <w:r w:rsidRPr="00CB0CE1">
        <w:rPr>
          <w:rFonts w:eastAsia="Times New Roman" w:cs="Arial"/>
          <w:sz w:val="18"/>
          <w:szCs w:val="18"/>
          <w:lang w:eastAsia="cs-CZ"/>
        </w:rPr>
        <w:t xml:space="preserve">mlouvy v Registru smluv znečitelněna, nese tato smluvní strana odpovědnost, pokud by </w:t>
      </w:r>
      <w:r w:rsidR="005B5A6E">
        <w:rPr>
          <w:rFonts w:eastAsia="Times New Roman" w:cs="Arial"/>
          <w:sz w:val="18"/>
          <w:szCs w:val="18"/>
          <w:lang w:eastAsia="cs-CZ"/>
        </w:rPr>
        <w:t>S</w:t>
      </w:r>
      <w:r w:rsidRPr="00CB0CE1">
        <w:rPr>
          <w:rFonts w:eastAsia="Times New Roman" w:cs="Arial"/>
          <w:sz w:val="18"/>
          <w:szCs w:val="18"/>
          <w:lang w:eastAsia="cs-CZ"/>
        </w:rPr>
        <w:t xml:space="preserve">mlouva v důsledku takového označení byla uveřejněna způsobem odporujícím ZRS, a to bez ohledu na to, která ze stran </w:t>
      </w:r>
      <w:r w:rsidR="005B5A6E">
        <w:rPr>
          <w:rFonts w:eastAsia="Times New Roman" w:cs="Arial"/>
          <w:sz w:val="18"/>
          <w:szCs w:val="18"/>
          <w:lang w:eastAsia="cs-CZ"/>
        </w:rPr>
        <w:t>S</w:t>
      </w:r>
      <w:r w:rsidRPr="00CB0CE1">
        <w:rPr>
          <w:rFonts w:eastAsia="Times New Roman" w:cs="Arial"/>
          <w:sz w:val="18"/>
          <w:szCs w:val="18"/>
          <w:lang w:eastAsia="cs-CZ"/>
        </w:rPr>
        <w:t xml:space="preserve">mlouvu v registru smluv uveřejnila. S částmi </w:t>
      </w:r>
      <w:r w:rsidR="005B5A6E">
        <w:rPr>
          <w:rFonts w:eastAsia="Times New Roman" w:cs="Arial"/>
          <w:sz w:val="18"/>
          <w:szCs w:val="18"/>
          <w:lang w:eastAsia="cs-CZ"/>
        </w:rPr>
        <w:t>S</w:t>
      </w:r>
      <w:r w:rsidRPr="00CB0CE1">
        <w:rPr>
          <w:rFonts w:eastAsia="Times New Roman" w:cs="Arial"/>
          <w:sz w:val="18"/>
          <w:szCs w:val="18"/>
          <w:lang w:eastAsia="cs-CZ"/>
        </w:rPr>
        <w:t xml:space="preserve">mlouvy, které druhá smluvní strana neoznačí za své obchodní tajemství před uzavřením této </w:t>
      </w:r>
      <w:r w:rsidR="005B5A6E">
        <w:rPr>
          <w:rFonts w:eastAsia="Times New Roman" w:cs="Arial"/>
          <w:sz w:val="18"/>
          <w:szCs w:val="18"/>
          <w:lang w:eastAsia="cs-CZ"/>
        </w:rPr>
        <w:t>S</w:t>
      </w:r>
      <w:r w:rsidRPr="00CB0CE1">
        <w:rPr>
          <w:rFonts w:eastAsia="Times New Roman" w:cs="Arial"/>
          <w:sz w:val="18"/>
          <w:szCs w:val="18"/>
          <w:lang w:eastAsia="cs-CZ"/>
        </w:rPr>
        <w:t xml:space="preserve">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5B5A6E">
        <w:rPr>
          <w:rFonts w:eastAsia="Times New Roman" w:cs="Arial"/>
          <w:sz w:val="18"/>
          <w:szCs w:val="18"/>
          <w:lang w:eastAsia="cs-CZ"/>
        </w:rPr>
        <w:t>S</w:t>
      </w:r>
      <w:r w:rsidRPr="00CB0CE1">
        <w:rPr>
          <w:rFonts w:eastAsia="Times New Roman" w:cs="Arial"/>
          <w:sz w:val="18"/>
          <w:szCs w:val="18"/>
          <w:lang w:eastAsia="cs-CZ"/>
        </w:rPr>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504 občanského zákoníku, a zavazuje se neprodleně písemně sdělit objednateli skutečnost, že takto označené informace přestaly naplňovat znaky obchodního tajemství.</w:t>
      </w:r>
    </w:p>
    <w:p w14:paraId="500B224C" w14:textId="68C91547" w:rsidR="006018BC" w:rsidRPr="00CB0CE1" w:rsidRDefault="006018BC" w:rsidP="004F4C68">
      <w:pPr>
        <w:tabs>
          <w:tab w:val="left" w:pos="709"/>
        </w:tabs>
        <w:overflowPunct w:val="0"/>
        <w:autoSpaceDE w:val="0"/>
        <w:autoSpaceDN w:val="0"/>
        <w:adjustRightInd w:val="0"/>
        <w:spacing w:before="120" w:after="24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15.6.</w:t>
      </w:r>
      <w:r w:rsidRPr="00CB0CE1">
        <w:rPr>
          <w:rFonts w:eastAsia="Times New Roman" w:cs="Arial"/>
          <w:sz w:val="18"/>
          <w:szCs w:val="18"/>
          <w:lang w:eastAsia="cs-CZ"/>
        </w:rPr>
        <w:tab/>
        <w:t xml:space="preserve">Osoby uzavírající tuto </w:t>
      </w:r>
      <w:r w:rsidR="005B5A6E">
        <w:rPr>
          <w:rFonts w:eastAsia="Times New Roman" w:cs="Arial"/>
          <w:sz w:val="18"/>
          <w:szCs w:val="18"/>
          <w:lang w:eastAsia="cs-CZ"/>
        </w:rPr>
        <w:t>S</w:t>
      </w:r>
      <w:r w:rsidRPr="00CB0CE1">
        <w:rPr>
          <w:rFonts w:eastAsia="Times New Roman" w:cs="Arial"/>
          <w:sz w:val="18"/>
          <w:szCs w:val="18"/>
          <w:lang w:eastAsia="cs-CZ"/>
        </w:rPr>
        <w:t xml:space="preserve">mlouvu za smluvní strany souhlasí s uveřejněním svých osobních údajů, které jsou uvedeny v této </w:t>
      </w:r>
      <w:r w:rsidR="005B5A6E">
        <w:rPr>
          <w:rFonts w:eastAsia="Times New Roman" w:cs="Arial"/>
          <w:sz w:val="18"/>
          <w:szCs w:val="18"/>
          <w:lang w:eastAsia="cs-CZ"/>
        </w:rPr>
        <w:t>S</w:t>
      </w:r>
      <w:r w:rsidRPr="00CB0CE1">
        <w:rPr>
          <w:rFonts w:eastAsia="Times New Roman" w:cs="Arial"/>
          <w:sz w:val="18"/>
          <w:szCs w:val="18"/>
          <w:lang w:eastAsia="cs-CZ"/>
        </w:rPr>
        <w:t xml:space="preserve">mlouvě, spolu se </w:t>
      </w:r>
      <w:r w:rsidR="005B5A6E">
        <w:rPr>
          <w:rFonts w:eastAsia="Times New Roman" w:cs="Arial"/>
          <w:sz w:val="18"/>
          <w:szCs w:val="18"/>
          <w:lang w:eastAsia="cs-CZ"/>
        </w:rPr>
        <w:t>S</w:t>
      </w:r>
      <w:r w:rsidRPr="00CB0CE1">
        <w:rPr>
          <w:rFonts w:eastAsia="Times New Roman" w:cs="Arial"/>
          <w:sz w:val="18"/>
          <w:szCs w:val="18"/>
          <w:lang w:eastAsia="cs-CZ"/>
        </w:rPr>
        <w:t>mlouvou v registru smluv. Tento souhlas je udělen na dobu neurčitou.</w:t>
      </w:r>
    </w:p>
    <w:p w14:paraId="562F9E31" w14:textId="77777777" w:rsidR="006018BC" w:rsidRPr="00CB0CE1" w:rsidRDefault="006018BC" w:rsidP="00EF2025">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16 - Závěrečná ustanovení</w:t>
      </w:r>
    </w:p>
    <w:p w14:paraId="7BD49CCE" w14:textId="05518C30" w:rsidR="006018BC" w:rsidRPr="00CB0CE1" w:rsidRDefault="006018BC" w:rsidP="004F4C68">
      <w:pPr>
        <w:tabs>
          <w:tab w:val="left" w:pos="709"/>
        </w:tabs>
        <w:overflowPunct w:val="0"/>
        <w:autoSpaceDE w:val="0"/>
        <w:autoSpaceDN w:val="0"/>
        <w:adjustRightInd w:val="0"/>
        <w:spacing w:after="12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16.1.</w:t>
      </w:r>
      <w:r w:rsidRPr="00CB0CE1">
        <w:rPr>
          <w:rFonts w:eastAsia="Times New Roman" w:cs="Arial"/>
          <w:b/>
          <w:sz w:val="18"/>
          <w:szCs w:val="18"/>
          <w:lang w:eastAsia="cs-CZ"/>
        </w:rPr>
        <w:tab/>
      </w:r>
      <w:r w:rsidRPr="00CB0CE1">
        <w:rPr>
          <w:rFonts w:eastAsia="Times New Roman" w:cs="Arial"/>
          <w:sz w:val="18"/>
          <w:szCs w:val="18"/>
          <w:lang w:eastAsia="cs-CZ"/>
        </w:rPr>
        <w:t xml:space="preserve">Pokud není v této </w:t>
      </w:r>
      <w:r w:rsidR="005B5A6E">
        <w:rPr>
          <w:rFonts w:eastAsia="Times New Roman" w:cs="Arial"/>
          <w:sz w:val="18"/>
          <w:szCs w:val="18"/>
          <w:lang w:eastAsia="cs-CZ"/>
        </w:rPr>
        <w:t>S</w:t>
      </w:r>
      <w:r w:rsidRPr="00CB0CE1">
        <w:rPr>
          <w:rFonts w:eastAsia="Times New Roman" w:cs="Arial"/>
          <w:sz w:val="18"/>
          <w:szCs w:val="18"/>
          <w:lang w:eastAsia="cs-CZ"/>
        </w:rPr>
        <w:t>mlouvě stanoveno jinak, platí pro právní vztahy z ní vyplývající příslušná ustanovení obecně závazných právních předpisů České republiky, zejména občanského zákoníku.</w:t>
      </w:r>
    </w:p>
    <w:p w14:paraId="26909754" w14:textId="291479F2" w:rsidR="006018BC" w:rsidRPr="00CB0CE1" w:rsidRDefault="006018BC" w:rsidP="004F4C68">
      <w:pPr>
        <w:tabs>
          <w:tab w:val="left" w:pos="709"/>
        </w:tabs>
        <w:spacing w:after="120" w:line="264" w:lineRule="auto"/>
        <w:ind w:left="709" w:right="425" w:hanging="709"/>
        <w:jc w:val="both"/>
        <w:rPr>
          <w:rFonts w:eastAsia="Times New Roman" w:cs="Arial"/>
          <w:sz w:val="18"/>
          <w:szCs w:val="18"/>
          <w:lang w:eastAsia="cs-CZ"/>
        </w:rPr>
      </w:pPr>
      <w:r w:rsidRPr="00CB0CE1">
        <w:rPr>
          <w:rFonts w:eastAsia="Times New Roman" w:cs="Arial"/>
          <w:b/>
          <w:bCs/>
          <w:sz w:val="18"/>
          <w:szCs w:val="18"/>
          <w:lang w:eastAsia="cs-CZ"/>
        </w:rPr>
        <w:t>16.2.</w:t>
      </w:r>
      <w:r w:rsidR="004F4C68">
        <w:rPr>
          <w:rFonts w:eastAsia="Times New Roman" w:cs="Arial"/>
          <w:b/>
          <w:bCs/>
          <w:sz w:val="18"/>
          <w:szCs w:val="18"/>
          <w:lang w:eastAsia="cs-CZ"/>
        </w:rPr>
        <w:tab/>
      </w:r>
      <w:r w:rsidRPr="00CB0CE1">
        <w:rPr>
          <w:rFonts w:eastAsia="Times New Roman" w:cs="Arial"/>
          <w:sz w:val="18"/>
          <w:szCs w:val="18"/>
          <w:lang w:eastAsia="cs-CZ"/>
        </w:rPr>
        <w:t xml:space="preserve">Tuto </w:t>
      </w:r>
      <w:r w:rsidR="005B5A6E">
        <w:rPr>
          <w:rFonts w:eastAsia="Times New Roman" w:cs="Arial"/>
          <w:sz w:val="18"/>
          <w:szCs w:val="18"/>
          <w:lang w:eastAsia="cs-CZ"/>
        </w:rPr>
        <w:t>S</w:t>
      </w:r>
      <w:r w:rsidRPr="00CB0CE1">
        <w:rPr>
          <w:rFonts w:eastAsia="Times New Roman" w:cs="Arial"/>
          <w:sz w:val="18"/>
          <w:szCs w:val="18"/>
          <w:lang w:eastAsia="cs-CZ"/>
        </w:rPr>
        <w:t xml:space="preserve">mlouvu lze uzavřít výhradně písemně s podpisy na jedné listině. Tuto </w:t>
      </w:r>
      <w:r w:rsidR="005B5A6E">
        <w:rPr>
          <w:rFonts w:eastAsia="Times New Roman" w:cs="Arial"/>
          <w:sz w:val="18"/>
          <w:szCs w:val="18"/>
          <w:lang w:eastAsia="cs-CZ"/>
        </w:rPr>
        <w:t>S</w:t>
      </w:r>
      <w:r w:rsidRPr="00CB0CE1">
        <w:rPr>
          <w:rFonts w:eastAsia="Times New Roman" w:cs="Arial"/>
          <w:sz w:val="18"/>
          <w:szCs w:val="18"/>
          <w:lang w:eastAsia="cs-CZ"/>
        </w:rPr>
        <w:t xml:space="preserve">mlouvu je možné měnit, doplňovat nebo rušit pouze v téže formě, v jaké byla tato </w:t>
      </w:r>
      <w:r w:rsidR="005B5A6E">
        <w:rPr>
          <w:rFonts w:eastAsia="Times New Roman" w:cs="Arial"/>
          <w:sz w:val="18"/>
          <w:szCs w:val="18"/>
          <w:lang w:eastAsia="cs-CZ"/>
        </w:rPr>
        <w:t>S</w:t>
      </w:r>
      <w:r w:rsidRPr="00CB0CE1">
        <w:rPr>
          <w:rFonts w:eastAsia="Times New Roman" w:cs="Arial"/>
          <w:sz w:val="18"/>
          <w:szCs w:val="18"/>
          <w:lang w:eastAsia="cs-CZ"/>
        </w:rPr>
        <w:t xml:space="preserve">mlouva uzavřena, nebo ve formě přísnější, a to prostřednictvím vzestupně číslovaných dodatků, které budou uzavírány osobami v postavení stejném jako při uzavření této </w:t>
      </w:r>
      <w:r w:rsidR="005B5A6E">
        <w:rPr>
          <w:rFonts w:eastAsia="Times New Roman" w:cs="Arial"/>
          <w:sz w:val="18"/>
          <w:szCs w:val="18"/>
          <w:lang w:eastAsia="cs-CZ"/>
        </w:rPr>
        <w:t>S</w:t>
      </w:r>
      <w:r w:rsidRPr="00CB0CE1">
        <w:rPr>
          <w:rFonts w:eastAsia="Times New Roman" w:cs="Arial"/>
          <w:sz w:val="18"/>
          <w:szCs w:val="18"/>
          <w:lang w:eastAsia="cs-CZ"/>
        </w:rPr>
        <w:t>mlouvy. Vylučuje se ujednání, které by změnilo ustanovení o zákazu změny závazku v jiné než písemné formě. Změnu tohoto ustanovení lze provést jen písemně.</w:t>
      </w:r>
    </w:p>
    <w:p w14:paraId="140A3B2C" w14:textId="1E229EFA" w:rsidR="006018BC" w:rsidRPr="00CB0CE1" w:rsidRDefault="006018BC" w:rsidP="004F4C68">
      <w:pPr>
        <w:tabs>
          <w:tab w:val="left" w:pos="709"/>
        </w:tabs>
        <w:spacing w:before="120" w:after="120" w:line="264" w:lineRule="auto"/>
        <w:ind w:left="709" w:right="425" w:hanging="709"/>
        <w:jc w:val="both"/>
        <w:rPr>
          <w:rFonts w:eastAsia="Times New Roman" w:cs="Times New Roman"/>
          <w:sz w:val="18"/>
          <w:szCs w:val="18"/>
          <w:lang w:eastAsia="cs-CZ"/>
        </w:rPr>
      </w:pPr>
      <w:r w:rsidRPr="00CB0CE1">
        <w:rPr>
          <w:rFonts w:eastAsia="Times New Roman" w:cs="Arial"/>
          <w:b/>
          <w:bCs/>
          <w:sz w:val="18"/>
          <w:szCs w:val="18"/>
          <w:lang w:eastAsia="cs-CZ"/>
        </w:rPr>
        <w:t>16.</w:t>
      </w:r>
      <w:r w:rsidRPr="00CB0CE1">
        <w:rPr>
          <w:rFonts w:eastAsia="Times New Roman" w:cs="Arial"/>
          <w:b/>
          <w:sz w:val="18"/>
          <w:szCs w:val="18"/>
          <w:lang w:eastAsia="cs-CZ"/>
        </w:rPr>
        <w:t>3.</w:t>
      </w:r>
      <w:r w:rsidR="004F4C68">
        <w:rPr>
          <w:rFonts w:eastAsia="Times New Roman" w:cs="Times New Roman"/>
          <w:sz w:val="18"/>
          <w:szCs w:val="18"/>
          <w:lang w:eastAsia="cs-CZ"/>
        </w:rPr>
        <w:tab/>
      </w:r>
      <w:r w:rsidRPr="00CB0CE1">
        <w:rPr>
          <w:rFonts w:eastAsia="Times New Roman" w:cs="Arial"/>
          <w:sz w:val="18"/>
          <w:szCs w:val="18"/>
          <w:lang w:eastAsia="cs-CZ"/>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582 odst. 1 první věta a odst. 2 občanského zákoníku.</w:t>
      </w:r>
    </w:p>
    <w:p w14:paraId="678CCFAA" w14:textId="5EC6DAB6" w:rsidR="006018BC" w:rsidRPr="00CB0CE1" w:rsidRDefault="006018BC"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16.4.</w:t>
      </w:r>
      <w:r w:rsidR="004F4C68">
        <w:rPr>
          <w:rFonts w:eastAsia="Times New Roman" w:cs="Arial"/>
          <w:b/>
          <w:sz w:val="18"/>
          <w:szCs w:val="18"/>
          <w:lang w:eastAsia="cs-CZ"/>
        </w:rPr>
        <w:tab/>
      </w:r>
      <w:r w:rsidRPr="00CB0CE1">
        <w:rPr>
          <w:rFonts w:eastAsia="Times New Roman" w:cs="Arial"/>
          <w:sz w:val="18"/>
          <w:szCs w:val="18"/>
          <w:lang w:eastAsia="cs-CZ"/>
        </w:rPr>
        <w:t xml:space="preserve">Smluvní strany podpisem této </w:t>
      </w:r>
      <w:r w:rsidR="005B5A6E">
        <w:rPr>
          <w:rFonts w:eastAsia="Times New Roman" w:cs="Arial"/>
          <w:sz w:val="18"/>
          <w:szCs w:val="18"/>
          <w:lang w:eastAsia="cs-CZ"/>
        </w:rPr>
        <w:t>S</w:t>
      </w:r>
      <w:r w:rsidRPr="00CB0CE1">
        <w:rPr>
          <w:rFonts w:eastAsia="Times New Roman" w:cs="Arial"/>
          <w:sz w:val="18"/>
          <w:szCs w:val="18"/>
          <w:lang w:eastAsia="cs-CZ"/>
        </w:rPr>
        <w:t xml:space="preserve">mlouvy vylučují, že při právním styku mezi smluvními stranami se přihlíží k obchodním zvyklostem. Obchodní zvyklosti tak nemají přednost před ustanoveními zákona dle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558 odst. 2 občanského zákoníku.</w:t>
      </w:r>
    </w:p>
    <w:p w14:paraId="20078DF1" w14:textId="12A40DFF" w:rsidR="006018BC" w:rsidRPr="00CB0CE1" w:rsidRDefault="006018BC"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16.5.</w:t>
      </w:r>
      <w:r w:rsidR="004F4C68">
        <w:rPr>
          <w:rFonts w:eastAsia="Times New Roman" w:cs="Arial"/>
          <w:b/>
          <w:sz w:val="18"/>
          <w:szCs w:val="18"/>
          <w:lang w:eastAsia="cs-CZ"/>
        </w:rPr>
        <w:tab/>
      </w:r>
      <w:r w:rsidRPr="00CB0CE1">
        <w:rPr>
          <w:rFonts w:eastAsia="Times New Roman" w:cs="Arial"/>
          <w:sz w:val="18"/>
          <w:szCs w:val="18"/>
          <w:lang w:eastAsia="cs-CZ"/>
        </w:rPr>
        <w:t xml:space="preserve">Veškerá práva a povinnosti vyplývající z této </w:t>
      </w:r>
      <w:r w:rsidR="00410173">
        <w:rPr>
          <w:rFonts w:eastAsia="Times New Roman" w:cs="Arial"/>
          <w:sz w:val="18"/>
          <w:szCs w:val="18"/>
          <w:lang w:eastAsia="cs-CZ"/>
        </w:rPr>
        <w:t>S</w:t>
      </w:r>
      <w:r w:rsidRPr="00CB0CE1">
        <w:rPr>
          <w:rFonts w:eastAsia="Times New Roman" w:cs="Arial"/>
          <w:sz w:val="18"/>
          <w:szCs w:val="18"/>
          <w:lang w:eastAsia="cs-CZ"/>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5CDD2094" w14:textId="07F51C1C" w:rsidR="006018BC" w:rsidRPr="00CB0CE1" w:rsidRDefault="006018BC"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16.6.</w:t>
      </w:r>
      <w:r w:rsidR="004F4C68">
        <w:rPr>
          <w:rFonts w:eastAsia="Times New Roman" w:cs="Arial"/>
          <w:b/>
          <w:sz w:val="18"/>
          <w:szCs w:val="18"/>
          <w:lang w:eastAsia="cs-CZ"/>
        </w:rPr>
        <w:tab/>
      </w:r>
      <w:r w:rsidRPr="00CB0CE1">
        <w:rPr>
          <w:rFonts w:eastAsia="Times New Roman" w:cs="Arial"/>
          <w:sz w:val="18"/>
          <w:szCs w:val="18"/>
          <w:lang w:eastAsia="cs-CZ"/>
        </w:rPr>
        <w:t xml:space="preserve">Žádné úkony či jednání ze strany objednatele nelze považovat za příslib uzavření </w:t>
      </w:r>
      <w:r w:rsidR="00410173">
        <w:rPr>
          <w:rFonts w:eastAsia="Times New Roman" w:cs="Arial"/>
          <w:sz w:val="18"/>
          <w:szCs w:val="18"/>
          <w:lang w:eastAsia="cs-CZ"/>
        </w:rPr>
        <w:t>S</w:t>
      </w:r>
      <w:r w:rsidRPr="00CB0CE1">
        <w:rPr>
          <w:rFonts w:eastAsia="Times New Roman" w:cs="Arial"/>
          <w:sz w:val="18"/>
          <w:szCs w:val="18"/>
          <w:lang w:eastAsia="cs-CZ"/>
        </w:rPr>
        <w:t xml:space="preserve">mlouvy nebo dodatku k ní. V souladu s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1740 odst. 3 občanského zákoníku objednatel nepřipouští přijetí návrhu na uzavření </w:t>
      </w:r>
      <w:r w:rsidR="00410173">
        <w:rPr>
          <w:rFonts w:eastAsia="Times New Roman" w:cs="Arial"/>
          <w:sz w:val="18"/>
          <w:szCs w:val="18"/>
          <w:lang w:eastAsia="cs-CZ"/>
        </w:rPr>
        <w:t>S</w:t>
      </w:r>
      <w:r w:rsidRPr="00CB0CE1">
        <w:rPr>
          <w:rFonts w:eastAsia="Times New Roman" w:cs="Arial"/>
          <w:sz w:val="18"/>
          <w:szCs w:val="18"/>
          <w:lang w:eastAsia="cs-CZ"/>
        </w:rPr>
        <w:t xml:space="preserve">mlouvy s dodatkem nebo odchylkou, s čímž druhá smluvní strana podpisem </w:t>
      </w:r>
      <w:r w:rsidR="00410173">
        <w:rPr>
          <w:rFonts w:eastAsia="Times New Roman" w:cs="Arial"/>
          <w:sz w:val="18"/>
          <w:szCs w:val="18"/>
          <w:lang w:eastAsia="cs-CZ"/>
        </w:rPr>
        <w:t>S</w:t>
      </w:r>
      <w:r w:rsidRPr="00CB0CE1">
        <w:rPr>
          <w:rFonts w:eastAsia="Times New Roman" w:cs="Arial"/>
          <w:sz w:val="18"/>
          <w:szCs w:val="18"/>
          <w:lang w:eastAsia="cs-CZ"/>
        </w:rPr>
        <w:t>mlouvy souhlasí.</w:t>
      </w:r>
    </w:p>
    <w:p w14:paraId="2A37B94A" w14:textId="53B96E81" w:rsidR="006018BC" w:rsidRPr="00CB0CE1" w:rsidRDefault="006018BC"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16.7.</w:t>
      </w:r>
      <w:r w:rsidR="004F4C68">
        <w:rPr>
          <w:rFonts w:eastAsia="Times New Roman" w:cs="Arial"/>
          <w:b/>
          <w:sz w:val="18"/>
          <w:szCs w:val="18"/>
          <w:lang w:eastAsia="cs-CZ"/>
        </w:rPr>
        <w:tab/>
      </w:r>
      <w:r w:rsidRPr="00CB0CE1">
        <w:rPr>
          <w:rFonts w:eastAsia="Times New Roman" w:cs="Arial"/>
          <w:sz w:val="18"/>
          <w:szCs w:val="18"/>
          <w:lang w:eastAsia="cs-CZ"/>
        </w:rPr>
        <w:t xml:space="preserve">Pokud se kterékoli ujednání této </w:t>
      </w:r>
      <w:r w:rsidR="00410173">
        <w:rPr>
          <w:rFonts w:eastAsia="Times New Roman" w:cs="Arial"/>
          <w:sz w:val="18"/>
          <w:szCs w:val="18"/>
          <w:lang w:eastAsia="cs-CZ"/>
        </w:rPr>
        <w:t>S</w:t>
      </w:r>
      <w:r w:rsidRPr="00CB0CE1">
        <w:rPr>
          <w:rFonts w:eastAsia="Times New Roman" w:cs="Arial"/>
          <w:sz w:val="18"/>
          <w:szCs w:val="18"/>
          <w:lang w:eastAsia="cs-CZ"/>
        </w:rPr>
        <w:t xml:space="preserve">mlouvy stane nebo bude shledáno neplatným nebo právně nevymahatelným, nebude to mít vliv na platnost a právní vymahatelnost ostatních ustanovení této </w:t>
      </w:r>
      <w:r w:rsidR="00410173">
        <w:rPr>
          <w:rFonts w:eastAsia="Times New Roman" w:cs="Arial"/>
          <w:sz w:val="18"/>
          <w:szCs w:val="18"/>
          <w:lang w:eastAsia="cs-CZ"/>
        </w:rPr>
        <w:t>S</w:t>
      </w:r>
      <w:r w:rsidRPr="00CB0CE1">
        <w:rPr>
          <w:rFonts w:eastAsia="Times New Roman" w:cs="Arial"/>
          <w:sz w:val="18"/>
          <w:szCs w:val="18"/>
          <w:lang w:eastAsia="cs-CZ"/>
        </w:rPr>
        <w:t>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6CC1876" w14:textId="1036E42A" w:rsidR="006018BC" w:rsidRDefault="006018BC"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16.8.</w:t>
      </w:r>
      <w:r w:rsidR="00381C52">
        <w:rPr>
          <w:rFonts w:eastAsia="Times New Roman" w:cs="Arial"/>
          <w:sz w:val="18"/>
          <w:szCs w:val="18"/>
          <w:lang w:eastAsia="cs-CZ"/>
        </w:rPr>
        <w:tab/>
      </w:r>
      <w:r w:rsidRPr="00CB0CE1">
        <w:rPr>
          <w:rFonts w:eastAsia="Times New Roman" w:cs="Arial"/>
          <w:sz w:val="18"/>
          <w:szCs w:val="18"/>
          <w:lang w:eastAsia="cs-CZ"/>
        </w:rPr>
        <w:t xml:space="preserve">Dle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630 odst. 1 občanského zákoníku si smluvní strany podpisem této </w:t>
      </w:r>
      <w:r w:rsidR="00410173">
        <w:rPr>
          <w:rFonts w:eastAsia="Times New Roman" w:cs="Arial"/>
          <w:sz w:val="18"/>
          <w:szCs w:val="18"/>
          <w:lang w:eastAsia="cs-CZ"/>
        </w:rPr>
        <w:t>S</w:t>
      </w:r>
      <w:r w:rsidRPr="00CB0CE1">
        <w:rPr>
          <w:rFonts w:eastAsia="Times New Roman" w:cs="Arial"/>
          <w:sz w:val="18"/>
          <w:szCs w:val="18"/>
          <w:lang w:eastAsia="cs-CZ"/>
        </w:rPr>
        <w:t xml:space="preserve">mlouvy sjednávají promlčecí lhůtu v délce trvání 15 let, pokud není touto </w:t>
      </w:r>
      <w:r w:rsidR="00410173">
        <w:rPr>
          <w:rFonts w:eastAsia="Times New Roman" w:cs="Arial"/>
          <w:sz w:val="18"/>
          <w:szCs w:val="18"/>
          <w:lang w:eastAsia="cs-CZ"/>
        </w:rPr>
        <w:t>S</w:t>
      </w:r>
      <w:r w:rsidRPr="00CB0CE1">
        <w:rPr>
          <w:rFonts w:eastAsia="Times New Roman" w:cs="Arial"/>
          <w:sz w:val="18"/>
          <w:szCs w:val="18"/>
          <w:lang w:eastAsia="cs-CZ"/>
        </w:rPr>
        <w:t>mlouvou stanoveno v některých případech jinak.</w:t>
      </w:r>
    </w:p>
    <w:p w14:paraId="24DBCDB7" w14:textId="77777777" w:rsidR="0068173B" w:rsidRPr="00CB0CE1" w:rsidRDefault="0068173B"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p>
    <w:p w14:paraId="4ED332C5" w14:textId="49B9EDA6" w:rsidR="006018BC" w:rsidRPr="00CB0CE1" w:rsidRDefault="006018BC" w:rsidP="004F4C68">
      <w:pPr>
        <w:tabs>
          <w:tab w:val="left" w:pos="709"/>
        </w:tabs>
        <w:overflowPunct w:val="0"/>
        <w:autoSpaceDE w:val="0"/>
        <w:autoSpaceDN w:val="0"/>
        <w:adjustRightInd w:val="0"/>
        <w:spacing w:before="120" w:after="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lastRenderedPageBreak/>
        <w:t>16.9.</w:t>
      </w:r>
      <w:r w:rsidR="004F4C68">
        <w:rPr>
          <w:rFonts w:eastAsia="Times New Roman" w:cs="Arial"/>
          <w:b/>
          <w:sz w:val="18"/>
          <w:szCs w:val="18"/>
          <w:lang w:eastAsia="cs-CZ"/>
        </w:rPr>
        <w:tab/>
      </w:r>
      <w:r w:rsidRPr="00CB0CE1">
        <w:rPr>
          <w:rFonts w:eastAsia="Times New Roman" w:cs="Arial"/>
          <w:sz w:val="18"/>
          <w:szCs w:val="18"/>
          <w:lang w:eastAsia="cs-CZ"/>
        </w:rPr>
        <w:t xml:space="preserve">Ve smyslu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1765 odst. 2 a § 2620 odst. 2 občanského zákoníku přebírá zhotovitel podpisem této </w:t>
      </w:r>
      <w:r w:rsidR="00410173">
        <w:rPr>
          <w:rFonts w:eastAsia="Times New Roman" w:cs="Arial"/>
          <w:sz w:val="18"/>
          <w:szCs w:val="18"/>
          <w:lang w:eastAsia="cs-CZ"/>
        </w:rPr>
        <w:t>S</w:t>
      </w:r>
      <w:r w:rsidRPr="00CB0CE1">
        <w:rPr>
          <w:rFonts w:eastAsia="Times New Roman" w:cs="Arial"/>
          <w:sz w:val="18"/>
          <w:szCs w:val="18"/>
          <w:lang w:eastAsia="cs-CZ"/>
        </w:rPr>
        <w:t>mlouvy nebezpečí změny okolností.</w:t>
      </w:r>
    </w:p>
    <w:p w14:paraId="174F897C" w14:textId="5D472773" w:rsidR="006018BC" w:rsidRPr="00CB0CE1" w:rsidRDefault="006018BC" w:rsidP="004F4C68">
      <w:pPr>
        <w:tabs>
          <w:tab w:val="left" w:pos="709"/>
        </w:tabs>
        <w:overflowPunct w:val="0"/>
        <w:autoSpaceDE w:val="0"/>
        <w:autoSpaceDN w:val="0"/>
        <w:adjustRightInd w:val="0"/>
        <w:spacing w:before="120" w:after="120" w:line="264" w:lineRule="auto"/>
        <w:ind w:left="709" w:right="425" w:hanging="709"/>
        <w:jc w:val="both"/>
        <w:textAlignment w:val="baseline"/>
        <w:rPr>
          <w:rFonts w:eastAsia="Times New Roman" w:cs="Arial"/>
          <w:b/>
          <w:sz w:val="18"/>
          <w:szCs w:val="18"/>
          <w:lang w:eastAsia="cs-CZ"/>
        </w:rPr>
      </w:pPr>
      <w:r w:rsidRPr="00CB0CE1">
        <w:rPr>
          <w:rFonts w:eastAsia="Times New Roman" w:cs="Arial"/>
          <w:b/>
          <w:sz w:val="18"/>
          <w:szCs w:val="18"/>
          <w:lang w:eastAsia="cs-CZ"/>
        </w:rPr>
        <w:t>16.10.</w:t>
      </w:r>
      <w:r w:rsidR="004F4C68">
        <w:rPr>
          <w:rFonts w:eastAsia="Times New Roman" w:cs="Arial"/>
          <w:b/>
          <w:sz w:val="18"/>
          <w:szCs w:val="18"/>
          <w:lang w:eastAsia="cs-CZ"/>
        </w:rPr>
        <w:tab/>
      </w:r>
      <w:r w:rsidRPr="00CB0CE1">
        <w:rPr>
          <w:rFonts w:eastAsia="Times New Roman" w:cs="Arial"/>
          <w:sz w:val="18"/>
          <w:szCs w:val="18"/>
          <w:lang w:eastAsia="cs-CZ"/>
        </w:rPr>
        <w:t xml:space="preserve">Smluvní strany stvrzují, že </w:t>
      </w:r>
      <w:r w:rsidRPr="00CB0CE1">
        <w:rPr>
          <w:rFonts w:eastAsia="Times New Roman" w:cs="Arial"/>
          <w:iCs/>
          <w:sz w:val="18"/>
          <w:szCs w:val="18"/>
          <w:lang w:eastAsia="cs-CZ"/>
        </w:rPr>
        <w:t xml:space="preserve">při uzavírání této </w:t>
      </w:r>
      <w:r w:rsidR="00410173">
        <w:rPr>
          <w:rFonts w:eastAsia="Times New Roman" w:cs="Arial"/>
          <w:iCs/>
          <w:sz w:val="18"/>
          <w:szCs w:val="18"/>
          <w:lang w:eastAsia="cs-CZ"/>
        </w:rPr>
        <w:t>S</w:t>
      </w:r>
      <w:r w:rsidRPr="00CB0CE1">
        <w:rPr>
          <w:rFonts w:eastAsia="Times New Roman" w:cs="Arial"/>
          <w:iCs/>
          <w:sz w:val="18"/>
          <w:szCs w:val="18"/>
          <w:lang w:eastAsia="cs-CZ"/>
        </w:rPr>
        <w:t xml:space="preserve">mlouvy jednaly a postupovaly čestně a transparentně a zavazují se tak jednat i při plnění této </w:t>
      </w:r>
      <w:r w:rsidR="00410173">
        <w:rPr>
          <w:rFonts w:eastAsia="Times New Roman" w:cs="Arial"/>
          <w:iCs/>
          <w:sz w:val="18"/>
          <w:szCs w:val="18"/>
          <w:lang w:eastAsia="cs-CZ"/>
        </w:rPr>
        <w:t>S</w:t>
      </w:r>
      <w:r w:rsidRPr="00CB0CE1">
        <w:rPr>
          <w:rFonts w:eastAsia="Times New Roman" w:cs="Arial"/>
          <w:iCs/>
          <w:sz w:val="18"/>
          <w:szCs w:val="18"/>
          <w:lang w:eastAsia="cs-CZ"/>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15A0C52" w14:textId="5F3BAE15" w:rsidR="006018BC" w:rsidRPr="00CB0CE1" w:rsidRDefault="006018BC" w:rsidP="004F4C68">
      <w:pPr>
        <w:tabs>
          <w:tab w:val="left" w:pos="709"/>
        </w:tabs>
        <w:overflowPunct w:val="0"/>
        <w:autoSpaceDE w:val="0"/>
        <w:autoSpaceDN w:val="0"/>
        <w:adjustRightInd w:val="0"/>
        <w:spacing w:before="120" w:after="120" w:line="264" w:lineRule="auto"/>
        <w:ind w:left="709" w:right="425" w:hanging="709"/>
        <w:jc w:val="both"/>
        <w:textAlignment w:val="baseline"/>
        <w:rPr>
          <w:rFonts w:eastAsia="Times New Roman" w:cs="Arial"/>
          <w:b/>
          <w:sz w:val="18"/>
          <w:szCs w:val="18"/>
          <w:lang w:eastAsia="cs-CZ"/>
        </w:rPr>
      </w:pPr>
      <w:r w:rsidRPr="00CB0CE1">
        <w:rPr>
          <w:rFonts w:eastAsia="Times New Roman" w:cs="Arial"/>
          <w:b/>
          <w:sz w:val="18"/>
          <w:szCs w:val="18"/>
          <w:lang w:eastAsia="cs-CZ"/>
        </w:rPr>
        <w:t>16.11.</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potvrzují, že uzavření této </w:t>
      </w:r>
      <w:r w:rsidR="00410173">
        <w:rPr>
          <w:rFonts w:eastAsia="Times New Roman" w:cs="Arial"/>
          <w:sz w:val="18"/>
          <w:szCs w:val="18"/>
          <w:lang w:eastAsia="cs-CZ"/>
        </w:rPr>
        <w:t>S</w:t>
      </w:r>
      <w:r w:rsidRPr="00CB0CE1">
        <w:rPr>
          <w:rFonts w:eastAsia="Times New Roman" w:cs="Arial"/>
          <w:sz w:val="18"/>
          <w:szCs w:val="18"/>
          <w:lang w:eastAsia="cs-CZ"/>
        </w:rPr>
        <w:t xml:space="preserve">mlouvy je výsledkem jednání smluvních stran a každá ze smluvních stran měla příležitost ovlivnit obsah této </w:t>
      </w:r>
      <w:r w:rsidR="00410173">
        <w:rPr>
          <w:rFonts w:eastAsia="Times New Roman" w:cs="Arial"/>
          <w:sz w:val="18"/>
          <w:szCs w:val="18"/>
          <w:lang w:eastAsia="cs-CZ"/>
        </w:rPr>
        <w:t>S</w:t>
      </w:r>
      <w:r w:rsidRPr="00CB0CE1">
        <w:rPr>
          <w:rFonts w:eastAsia="Times New Roman" w:cs="Arial"/>
          <w:sz w:val="18"/>
          <w:szCs w:val="18"/>
          <w:lang w:eastAsia="cs-CZ"/>
        </w:rPr>
        <w:t>mlouvy.</w:t>
      </w:r>
    </w:p>
    <w:p w14:paraId="5697A16B" w14:textId="79841275" w:rsidR="006018BC" w:rsidRPr="00CB0CE1" w:rsidRDefault="006018BC" w:rsidP="004F4C68">
      <w:pPr>
        <w:tabs>
          <w:tab w:val="left" w:pos="709"/>
        </w:tabs>
        <w:overflowPunct w:val="0"/>
        <w:autoSpaceDE w:val="0"/>
        <w:autoSpaceDN w:val="0"/>
        <w:adjustRightInd w:val="0"/>
        <w:spacing w:before="120" w:after="120" w:line="264" w:lineRule="auto"/>
        <w:ind w:left="709"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16.12.</w:t>
      </w:r>
      <w:r w:rsidRPr="00CB0CE1">
        <w:rPr>
          <w:rFonts w:eastAsia="Times New Roman" w:cs="Arial"/>
          <w:sz w:val="18"/>
          <w:szCs w:val="18"/>
          <w:lang w:eastAsia="cs-CZ"/>
        </w:rPr>
        <w:tab/>
        <w:t xml:space="preserve">Tato </w:t>
      </w:r>
      <w:r w:rsidR="00410173">
        <w:rPr>
          <w:rFonts w:eastAsia="Times New Roman" w:cs="Arial"/>
          <w:sz w:val="18"/>
          <w:szCs w:val="18"/>
          <w:lang w:eastAsia="cs-CZ"/>
        </w:rPr>
        <w:t>S</w:t>
      </w:r>
      <w:r w:rsidRPr="00CB0CE1">
        <w:rPr>
          <w:rFonts w:eastAsia="Times New Roman" w:cs="Arial"/>
          <w:sz w:val="18"/>
          <w:szCs w:val="18"/>
          <w:lang w:eastAsia="cs-CZ"/>
        </w:rPr>
        <w:t xml:space="preserve">mlouva je vyhotovena elektronicky ve formátu PDF/A v min. verzi PDF/A-2 a podepsána zaručeným elektronickým podpisem založeným na kvalifikovaném certifikátu pro elektronický podpis nebo kvalifikovaným elektronickým podpisem, každý elektronický obraz </w:t>
      </w:r>
      <w:r w:rsidR="00410173">
        <w:rPr>
          <w:rFonts w:eastAsia="Times New Roman" w:cs="Arial"/>
          <w:sz w:val="18"/>
          <w:szCs w:val="18"/>
          <w:lang w:eastAsia="cs-CZ"/>
        </w:rPr>
        <w:t>S</w:t>
      </w:r>
      <w:r w:rsidRPr="00CB0CE1">
        <w:rPr>
          <w:rFonts w:eastAsia="Times New Roman" w:cs="Arial"/>
          <w:sz w:val="18"/>
          <w:szCs w:val="18"/>
          <w:lang w:eastAsia="cs-CZ"/>
        </w:rPr>
        <w:t>mlouvy má platnost originálu.</w:t>
      </w:r>
    </w:p>
    <w:p w14:paraId="12187AD6" w14:textId="6FF795FB" w:rsidR="006018BC" w:rsidRPr="00CB0CE1" w:rsidRDefault="006018BC" w:rsidP="004F4C68">
      <w:pPr>
        <w:tabs>
          <w:tab w:val="left" w:pos="709"/>
        </w:tabs>
        <w:suppressAutoHyphens/>
        <w:spacing w:after="0" w:line="264" w:lineRule="auto"/>
        <w:ind w:left="709" w:right="425" w:hanging="709"/>
        <w:jc w:val="both"/>
        <w:rPr>
          <w:rFonts w:eastAsia="Times New Roman" w:cs="Arial"/>
          <w:sz w:val="18"/>
          <w:szCs w:val="18"/>
          <w:lang w:eastAsia="cs-CZ"/>
        </w:rPr>
      </w:pPr>
      <w:r w:rsidRPr="00CB0CE1">
        <w:rPr>
          <w:rFonts w:eastAsia="Times New Roman" w:cs="Arial"/>
          <w:b/>
          <w:sz w:val="18"/>
          <w:szCs w:val="18"/>
          <w:lang w:eastAsia="cs-CZ"/>
        </w:rPr>
        <w:t>16.13.</w:t>
      </w:r>
      <w:r w:rsidRPr="00CB0CE1">
        <w:rPr>
          <w:rFonts w:eastAsia="Times New Roman" w:cs="Arial"/>
          <w:b/>
          <w:sz w:val="18"/>
          <w:szCs w:val="18"/>
          <w:lang w:eastAsia="cs-CZ"/>
        </w:rPr>
        <w:tab/>
      </w:r>
      <w:r w:rsidRPr="00CB0CE1">
        <w:rPr>
          <w:rFonts w:eastAsia="Times New Roman" w:cs="Arial"/>
          <w:sz w:val="18"/>
          <w:szCs w:val="18"/>
          <w:lang w:eastAsia="cs-CZ"/>
        </w:rPr>
        <w:t xml:space="preserve">Nedílnou součástí této </w:t>
      </w:r>
      <w:r w:rsidR="00410173">
        <w:rPr>
          <w:rFonts w:eastAsia="Times New Roman" w:cs="Arial"/>
          <w:sz w:val="18"/>
          <w:szCs w:val="18"/>
          <w:lang w:eastAsia="cs-CZ"/>
        </w:rPr>
        <w:t>S</w:t>
      </w:r>
      <w:r w:rsidRPr="00CB0CE1">
        <w:rPr>
          <w:rFonts w:eastAsia="Times New Roman" w:cs="Arial"/>
          <w:sz w:val="18"/>
          <w:szCs w:val="18"/>
          <w:lang w:eastAsia="cs-CZ"/>
        </w:rPr>
        <w:t>mlouvy j</w:t>
      </w:r>
      <w:r w:rsidR="005900FD">
        <w:rPr>
          <w:rFonts w:eastAsia="Times New Roman" w:cs="Arial"/>
          <w:sz w:val="18"/>
          <w:szCs w:val="18"/>
          <w:lang w:eastAsia="cs-CZ"/>
        </w:rPr>
        <w:t>e</w:t>
      </w:r>
      <w:r w:rsidRPr="00CB0CE1">
        <w:rPr>
          <w:rFonts w:eastAsia="Times New Roman" w:cs="Arial"/>
          <w:sz w:val="18"/>
          <w:szCs w:val="18"/>
          <w:lang w:eastAsia="cs-CZ"/>
        </w:rPr>
        <w:t xml:space="preserve"> t</w:t>
      </w:r>
      <w:r w:rsidR="005900FD">
        <w:rPr>
          <w:rFonts w:eastAsia="Times New Roman" w:cs="Arial"/>
          <w:sz w:val="18"/>
          <w:szCs w:val="18"/>
          <w:lang w:eastAsia="cs-CZ"/>
        </w:rPr>
        <w:t>a</w:t>
      </w:r>
      <w:r w:rsidRPr="00CB0CE1">
        <w:rPr>
          <w:rFonts w:eastAsia="Times New Roman" w:cs="Arial"/>
          <w:sz w:val="18"/>
          <w:szCs w:val="18"/>
          <w:lang w:eastAsia="cs-CZ"/>
        </w:rPr>
        <w:t>to následující příloh</w:t>
      </w:r>
      <w:r w:rsidR="005900FD">
        <w:rPr>
          <w:rFonts w:eastAsia="Times New Roman" w:cs="Arial"/>
          <w:sz w:val="18"/>
          <w:szCs w:val="18"/>
          <w:lang w:eastAsia="cs-CZ"/>
        </w:rPr>
        <w:t>a</w:t>
      </w:r>
      <w:r w:rsidRPr="00CB0CE1">
        <w:rPr>
          <w:rFonts w:eastAsia="Times New Roman" w:cs="Arial"/>
          <w:sz w:val="18"/>
          <w:szCs w:val="18"/>
          <w:lang w:eastAsia="cs-CZ"/>
        </w:rPr>
        <w:t>:</w:t>
      </w:r>
    </w:p>
    <w:p w14:paraId="6FFCCD31" w14:textId="4D7C7F6D" w:rsidR="006018BC" w:rsidRPr="00CB0CE1" w:rsidRDefault="006018BC" w:rsidP="00944F19">
      <w:pPr>
        <w:suppressAutoHyphens/>
        <w:spacing w:before="120" w:after="120" w:line="264" w:lineRule="auto"/>
        <w:ind w:left="709" w:right="425"/>
        <w:jc w:val="both"/>
        <w:rPr>
          <w:rFonts w:eastAsia="Times New Roman" w:cs="Arial"/>
          <w:b/>
          <w:bCs/>
          <w:sz w:val="18"/>
          <w:szCs w:val="18"/>
          <w:lang w:eastAsia="cs-CZ"/>
        </w:rPr>
      </w:pPr>
      <w:r w:rsidRPr="00CB0CE1">
        <w:rPr>
          <w:rFonts w:eastAsia="Times New Roman" w:cs="Arial"/>
          <w:b/>
          <w:bCs/>
          <w:sz w:val="18"/>
          <w:szCs w:val="18"/>
          <w:lang w:eastAsia="cs-CZ"/>
        </w:rPr>
        <w:t xml:space="preserve">příloha č. </w:t>
      </w:r>
      <w:r w:rsidR="0014357D">
        <w:rPr>
          <w:rFonts w:eastAsia="Times New Roman" w:cs="Arial"/>
          <w:b/>
          <w:bCs/>
          <w:sz w:val="18"/>
          <w:szCs w:val="18"/>
          <w:lang w:eastAsia="cs-CZ"/>
        </w:rPr>
        <w:t>1</w:t>
      </w:r>
      <w:r w:rsidRPr="00CB0CE1">
        <w:rPr>
          <w:rFonts w:eastAsia="Times New Roman" w:cs="Arial"/>
          <w:b/>
          <w:bCs/>
          <w:sz w:val="18"/>
          <w:szCs w:val="18"/>
          <w:lang w:eastAsia="cs-CZ"/>
        </w:rPr>
        <w:t xml:space="preserve"> – Zvláštní technické podmínky</w:t>
      </w:r>
      <w:r w:rsidR="007C5FF7">
        <w:rPr>
          <w:rFonts w:eastAsia="Times New Roman" w:cs="Arial"/>
          <w:b/>
          <w:bCs/>
          <w:sz w:val="18"/>
          <w:szCs w:val="18"/>
          <w:lang w:eastAsia="cs-CZ"/>
        </w:rPr>
        <w:t xml:space="preserve"> </w:t>
      </w:r>
    </w:p>
    <w:p w14:paraId="288A945F" w14:textId="5B52378F" w:rsidR="006018BC" w:rsidRPr="007C5FF7" w:rsidRDefault="006018BC" w:rsidP="005900FD">
      <w:pPr>
        <w:suppressAutoHyphens/>
        <w:spacing w:after="0" w:line="264" w:lineRule="auto"/>
        <w:ind w:left="709" w:right="425"/>
        <w:jc w:val="both"/>
        <w:rPr>
          <w:rFonts w:eastAsia="Times New Roman" w:cs="Arial"/>
          <w:i/>
          <w:sz w:val="18"/>
          <w:szCs w:val="18"/>
          <w:lang w:eastAsia="cs-CZ"/>
        </w:rPr>
      </w:pPr>
      <w:r w:rsidRPr="007C5FF7">
        <w:rPr>
          <w:rFonts w:eastAsia="Times New Roman" w:cs="Arial"/>
          <w:i/>
          <w:sz w:val="18"/>
          <w:szCs w:val="18"/>
          <w:lang w:eastAsia="cs-CZ"/>
        </w:rPr>
        <w:t xml:space="preserve">Zhotovitel podpisem této </w:t>
      </w:r>
      <w:r w:rsidR="00410173" w:rsidRPr="007C5FF7">
        <w:rPr>
          <w:rFonts w:eastAsia="Times New Roman" w:cs="Arial"/>
          <w:i/>
          <w:sz w:val="18"/>
          <w:szCs w:val="18"/>
          <w:lang w:eastAsia="cs-CZ"/>
        </w:rPr>
        <w:t>S</w:t>
      </w:r>
      <w:r w:rsidRPr="007C5FF7">
        <w:rPr>
          <w:rFonts w:eastAsia="Times New Roman" w:cs="Arial"/>
          <w:i/>
          <w:sz w:val="18"/>
          <w:szCs w:val="18"/>
          <w:lang w:eastAsia="cs-CZ"/>
        </w:rPr>
        <w:t>mlouvy potvrzuje, že se všemi ustanoveními Zvláštních technických podmínek bez výhrad souhlasí.</w:t>
      </w:r>
    </w:p>
    <w:p w14:paraId="04BD344F" w14:textId="50804F64" w:rsidR="00D8038F" w:rsidRPr="00D8038F" w:rsidRDefault="00D8038F" w:rsidP="00EF2025">
      <w:pPr>
        <w:suppressAutoHyphens/>
        <w:spacing w:before="240" w:after="120" w:line="264" w:lineRule="auto"/>
        <w:ind w:left="539" w:hanging="539"/>
        <w:rPr>
          <w:rFonts w:eastAsia="Times New Roman" w:cs="Arial"/>
          <w:b/>
          <w:sz w:val="18"/>
          <w:szCs w:val="18"/>
          <w:lang w:eastAsia="cs-CZ"/>
        </w:rPr>
      </w:pPr>
      <w:r w:rsidRPr="00D8038F">
        <w:rPr>
          <w:rFonts w:eastAsia="Times New Roman" w:cs="Arial"/>
          <w:b/>
          <w:sz w:val="18"/>
          <w:szCs w:val="18"/>
          <w:lang w:eastAsia="cs-CZ"/>
        </w:rPr>
        <w:t>Za Objednatele: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r w:rsidR="00E2107B">
        <w:rPr>
          <w:rFonts w:eastAsia="Times New Roman" w:cs="Arial"/>
          <w:b/>
          <w:sz w:val="18"/>
          <w:szCs w:val="18"/>
          <w:lang w:eastAsia="cs-CZ"/>
        </w:rPr>
        <w:t xml:space="preserve">                       </w:t>
      </w:r>
      <w:r w:rsidRPr="00D8038F">
        <w:rPr>
          <w:rFonts w:eastAsia="Times New Roman" w:cs="Arial"/>
          <w:b/>
          <w:sz w:val="18"/>
          <w:szCs w:val="18"/>
          <w:lang w:eastAsia="cs-CZ"/>
        </w:rPr>
        <w:t>Za Zhotovitele: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p>
    <w:p w14:paraId="698C706C" w14:textId="655EE8DD" w:rsidR="00D8038F" w:rsidRPr="00D8038F" w:rsidRDefault="00D8038F" w:rsidP="00EF2025">
      <w:pPr>
        <w:suppressAutoHyphens/>
        <w:spacing w:before="120" w:after="0" w:line="264" w:lineRule="auto"/>
        <w:rPr>
          <w:sz w:val="18"/>
          <w:szCs w:val="18"/>
        </w:rPr>
      </w:pPr>
      <w:r w:rsidRPr="00D8038F">
        <w:rPr>
          <w:rFonts w:eastAsia="Times New Roman" w:cs="Arial"/>
          <w:sz w:val="18"/>
          <w:szCs w:val="18"/>
          <w:lang w:eastAsia="cs-CZ"/>
        </w:rPr>
        <w:t>V Praze</w:t>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00E2107B">
        <w:rPr>
          <w:rFonts w:eastAsia="Times New Roman" w:cs="Arial"/>
          <w:sz w:val="18"/>
          <w:szCs w:val="18"/>
          <w:lang w:eastAsia="cs-CZ"/>
        </w:rPr>
        <w:t xml:space="preserve">                       </w:t>
      </w:r>
      <w:r w:rsidRPr="00D8038F">
        <w:rPr>
          <w:rFonts w:eastAsia="Times New Roman" w:cs="Arial"/>
          <w:sz w:val="18"/>
          <w:szCs w:val="18"/>
          <w:lang w:eastAsia="cs-CZ"/>
        </w:rPr>
        <w:t>V</w:t>
      </w:r>
      <w:r w:rsidR="008F3875">
        <w:rPr>
          <w:rFonts w:eastAsia="Times New Roman" w:cs="Arial"/>
          <w:sz w:val="18"/>
          <w:szCs w:val="18"/>
          <w:lang w:eastAsia="cs-CZ"/>
        </w:rPr>
        <w:t> Praze</w:t>
      </w:r>
    </w:p>
    <w:p w14:paraId="4BC1C224" w14:textId="77777777" w:rsidR="00D8038F" w:rsidRPr="00D8038F" w:rsidRDefault="00D8038F" w:rsidP="008F3875">
      <w:pPr>
        <w:suppressAutoHyphens/>
        <w:spacing w:before="120" w:after="120" w:line="264" w:lineRule="auto"/>
        <w:rPr>
          <w:rFonts w:eastAsia="Times New Roman" w:cs="Arial"/>
          <w:sz w:val="18"/>
          <w:szCs w:val="18"/>
          <w:lang w:eastAsia="cs-CZ"/>
        </w:rPr>
      </w:pPr>
    </w:p>
    <w:p w14:paraId="6341AFED" w14:textId="77777777" w:rsidR="00D8038F" w:rsidRPr="00D8038F" w:rsidRDefault="00D8038F" w:rsidP="008F3875">
      <w:pPr>
        <w:suppressAutoHyphens/>
        <w:spacing w:before="120" w:after="120" w:line="264" w:lineRule="auto"/>
        <w:rPr>
          <w:rFonts w:eastAsia="Times New Roman" w:cs="Arial"/>
          <w:sz w:val="18"/>
          <w:szCs w:val="18"/>
          <w:lang w:eastAsia="cs-CZ"/>
        </w:rPr>
      </w:pPr>
    </w:p>
    <w:p w14:paraId="6A06F08F" w14:textId="4CD67818" w:rsidR="00D8038F" w:rsidRDefault="00D8038F" w:rsidP="00EF2025">
      <w:pPr>
        <w:suppressAutoHyphens/>
        <w:spacing w:before="120" w:after="120" w:line="264" w:lineRule="auto"/>
        <w:ind w:left="539" w:hanging="539"/>
        <w:rPr>
          <w:sz w:val="18"/>
          <w:szCs w:val="18"/>
        </w:rPr>
      </w:pPr>
    </w:p>
    <w:p w14:paraId="5ACA1053" w14:textId="77777777" w:rsidR="009B59F4" w:rsidRPr="00D8038F" w:rsidRDefault="009B59F4" w:rsidP="00EF2025">
      <w:pPr>
        <w:suppressAutoHyphens/>
        <w:spacing w:before="120" w:after="120" w:line="264" w:lineRule="auto"/>
        <w:ind w:left="539" w:hanging="539"/>
        <w:rPr>
          <w:sz w:val="18"/>
          <w:szCs w:val="18"/>
        </w:rPr>
      </w:pPr>
    </w:p>
    <w:p w14:paraId="27479982" w14:textId="3E005CA8" w:rsidR="00D8038F" w:rsidRPr="00D8038F" w:rsidRDefault="00D8038F" w:rsidP="00EF2025">
      <w:pPr>
        <w:suppressAutoHyphens/>
        <w:spacing w:after="0" w:line="264" w:lineRule="auto"/>
        <w:ind w:left="539" w:hanging="539"/>
        <w:rPr>
          <w:sz w:val="18"/>
          <w:szCs w:val="18"/>
        </w:rPr>
      </w:pPr>
      <w:r w:rsidRPr="00D8038F">
        <w:rPr>
          <w:sz w:val="18"/>
          <w:szCs w:val="18"/>
        </w:rPr>
        <w:t>……………………………………………</w:t>
      </w:r>
      <w:r w:rsidRPr="00D8038F">
        <w:rPr>
          <w:sz w:val="18"/>
          <w:szCs w:val="18"/>
        </w:rPr>
        <w:tab/>
      </w:r>
      <w:r w:rsidRPr="00D8038F">
        <w:rPr>
          <w:sz w:val="18"/>
          <w:szCs w:val="18"/>
        </w:rPr>
        <w:tab/>
      </w:r>
      <w:r w:rsidR="00E2107B">
        <w:rPr>
          <w:sz w:val="18"/>
          <w:szCs w:val="18"/>
        </w:rPr>
        <w:t xml:space="preserve">                        </w:t>
      </w:r>
      <w:r w:rsidRPr="00D8038F">
        <w:rPr>
          <w:sz w:val="18"/>
          <w:szCs w:val="18"/>
        </w:rPr>
        <w:t>………………………………………</w:t>
      </w:r>
      <w:r w:rsidR="008F3875">
        <w:rPr>
          <w:sz w:val="18"/>
          <w:szCs w:val="18"/>
        </w:rPr>
        <w:tab/>
      </w:r>
    </w:p>
    <w:p w14:paraId="00D8D7DD" w14:textId="0F74DE1A" w:rsidR="00D8038F" w:rsidRPr="00D8038F" w:rsidRDefault="00D8038F" w:rsidP="00EF2025">
      <w:pPr>
        <w:suppressAutoHyphens/>
        <w:spacing w:after="0" w:line="264" w:lineRule="auto"/>
        <w:rPr>
          <w:sz w:val="18"/>
          <w:szCs w:val="18"/>
        </w:rPr>
      </w:pPr>
      <w:r w:rsidRPr="00D8038F">
        <w:rPr>
          <w:b/>
          <w:sz w:val="18"/>
          <w:szCs w:val="18"/>
        </w:rPr>
        <w:t>Ing. Mojmír Nejezchleb</w:t>
      </w:r>
      <w:r w:rsidRPr="00D8038F">
        <w:rPr>
          <w:sz w:val="18"/>
          <w:szCs w:val="18"/>
        </w:rPr>
        <w:t xml:space="preserve"> </w:t>
      </w:r>
      <w:r w:rsidRPr="00D8038F">
        <w:rPr>
          <w:sz w:val="18"/>
          <w:szCs w:val="18"/>
        </w:rPr>
        <w:tab/>
      </w:r>
      <w:r w:rsidRPr="00D8038F">
        <w:rPr>
          <w:sz w:val="18"/>
          <w:szCs w:val="18"/>
        </w:rPr>
        <w:tab/>
      </w:r>
      <w:bookmarkStart w:id="7" w:name="_Hlk130982365"/>
      <w:r w:rsidR="00E2107B">
        <w:rPr>
          <w:sz w:val="18"/>
          <w:szCs w:val="18"/>
        </w:rPr>
        <w:t xml:space="preserve">                        </w:t>
      </w:r>
      <w:r w:rsidR="0014140B" w:rsidRPr="00BC38B7">
        <w:rPr>
          <w:rFonts w:eastAsia="Times New Roman" w:cs="Arial"/>
          <w:b/>
          <w:bCs/>
          <w:sz w:val="18"/>
          <w:szCs w:val="18"/>
          <w:highlight w:val="yellow"/>
          <w:lang w:eastAsia="cs-CZ"/>
        </w:rPr>
        <w:t>„</w:t>
      </w:r>
      <w:r w:rsidR="0014140B" w:rsidRPr="00BC38B7">
        <w:rPr>
          <w:rFonts w:eastAsia="Times New Roman" w:cs="Arial"/>
          <w:b/>
          <w:bCs/>
          <w:sz w:val="18"/>
          <w:szCs w:val="18"/>
          <w:highlight w:val="yellow"/>
          <w:lang w:val="en-US" w:eastAsia="cs-CZ"/>
        </w:rPr>
        <w:t>[</w:t>
      </w:r>
      <w:proofErr w:type="spellStart"/>
      <w:r w:rsidR="0014140B" w:rsidRPr="00BC38B7">
        <w:rPr>
          <w:rFonts w:eastAsia="Times New Roman" w:cs="Arial"/>
          <w:b/>
          <w:bCs/>
          <w:sz w:val="18"/>
          <w:szCs w:val="18"/>
          <w:highlight w:val="yellow"/>
          <w:lang w:val="en-US" w:eastAsia="cs-CZ"/>
        </w:rPr>
        <w:t>doplní</w:t>
      </w:r>
      <w:proofErr w:type="spellEnd"/>
      <w:r w:rsidR="0014140B" w:rsidRPr="00BC38B7">
        <w:rPr>
          <w:rFonts w:eastAsia="Times New Roman" w:cs="Arial"/>
          <w:b/>
          <w:bCs/>
          <w:sz w:val="18"/>
          <w:szCs w:val="18"/>
          <w:highlight w:val="yellow"/>
          <w:lang w:val="en-US" w:eastAsia="cs-CZ"/>
        </w:rPr>
        <w:t xml:space="preserve"> </w:t>
      </w:r>
      <w:r w:rsidR="0014140B" w:rsidRPr="00BC38B7">
        <w:rPr>
          <w:rFonts w:eastAsia="Times New Roman" w:cs="Arial"/>
          <w:b/>
          <w:bCs/>
          <w:sz w:val="18"/>
          <w:szCs w:val="18"/>
          <w:highlight w:val="yellow"/>
          <w:lang w:eastAsia="cs-CZ"/>
        </w:rPr>
        <w:t>Zhotovitel</w:t>
      </w:r>
      <w:r w:rsidR="0014140B" w:rsidRPr="00BC38B7">
        <w:rPr>
          <w:rFonts w:eastAsia="Times New Roman" w:cs="Arial"/>
          <w:b/>
          <w:bCs/>
          <w:sz w:val="18"/>
          <w:szCs w:val="18"/>
          <w:highlight w:val="yellow"/>
          <w:lang w:val="en-US" w:eastAsia="cs-CZ"/>
        </w:rPr>
        <w:t>]”</w:t>
      </w:r>
      <w:r w:rsidR="008F3875">
        <w:rPr>
          <w:b/>
          <w:sz w:val="18"/>
          <w:szCs w:val="18"/>
        </w:rPr>
        <w:tab/>
      </w:r>
      <w:r w:rsidR="008F3875">
        <w:rPr>
          <w:b/>
          <w:sz w:val="18"/>
          <w:szCs w:val="18"/>
        </w:rPr>
        <w:tab/>
      </w:r>
    </w:p>
    <w:bookmarkEnd w:id="7"/>
    <w:p w14:paraId="19DDDF47" w14:textId="1CA129BB" w:rsidR="00D8038F" w:rsidRPr="00D8038F" w:rsidRDefault="00D8038F" w:rsidP="00EF2025">
      <w:pPr>
        <w:overflowPunct w:val="0"/>
        <w:autoSpaceDE w:val="0"/>
        <w:autoSpaceDN w:val="0"/>
        <w:adjustRightInd w:val="0"/>
        <w:spacing w:after="0" w:line="264" w:lineRule="auto"/>
        <w:textAlignment w:val="baseline"/>
        <w:outlineLvl w:val="1"/>
        <w:rPr>
          <w:rFonts w:cs="Arial"/>
          <w:sz w:val="18"/>
          <w:szCs w:val="18"/>
        </w:rPr>
      </w:pPr>
      <w:r w:rsidRPr="00D8038F">
        <w:rPr>
          <w:rFonts w:cs="Arial"/>
          <w:sz w:val="18"/>
          <w:szCs w:val="18"/>
        </w:rPr>
        <w:t xml:space="preserve">náměstek generálního ředitele </w:t>
      </w:r>
      <w:r w:rsidR="008F3875">
        <w:rPr>
          <w:rFonts w:cs="Arial"/>
          <w:sz w:val="18"/>
          <w:szCs w:val="18"/>
        </w:rPr>
        <w:tab/>
      </w:r>
      <w:r w:rsidR="008F3875">
        <w:rPr>
          <w:rFonts w:cs="Arial"/>
          <w:sz w:val="18"/>
          <w:szCs w:val="18"/>
        </w:rPr>
        <w:tab/>
      </w:r>
      <w:r w:rsidR="00E2107B">
        <w:rPr>
          <w:rFonts w:cs="Arial"/>
          <w:sz w:val="18"/>
          <w:szCs w:val="18"/>
        </w:rPr>
        <w:t xml:space="preserve">                        </w:t>
      </w:r>
      <w:r w:rsidR="0014140B" w:rsidRPr="00BC38B7">
        <w:rPr>
          <w:rFonts w:eastAsia="Times New Roman" w:cs="Arial"/>
          <w:b/>
          <w:bCs/>
          <w:sz w:val="18"/>
          <w:szCs w:val="18"/>
          <w:highlight w:val="yellow"/>
          <w:lang w:eastAsia="cs-CZ"/>
        </w:rPr>
        <w:t>„</w:t>
      </w:r>
      <w:r w:rsidR="0014140B" w:rsidRPr="00BC38B7">
        <w:rPr>
          <w:rFonts w:eastAsia="Times New Roman" w:cs="Arial"/>
          <w:b/>
          <w:bCs/>
          <w:sz w:val="18"/>
          <w:szCs w:val="18"/>
          <w:highlight w:val="yellow"/>
          <w:lang w:val="en-US" w:eastAsia="cs-CZ"/>
        </w:rPr>
        <w:t>[</w:t>
      </w:r>
      <w:proofErr w:type="spellStart"/>
      <w:r w:rsidR="0014140B" w:rsidRPr="00BC38B7">
        <w:rPr>
          <w:rFonts w:eastAsia="Times New Roman" w:cs="Arial"/>
          <w:b/>
          <w:bCs/>
          <w:sz w:val="18"/>
          <w:szCs w:val="18"/>
          <w:highlight w:val="yellow"/>
          <w:lang w:val="en-US" w:eastAsia="cs-CZ"/>
        </w:rPr>
        <w:t>doplní</w:t>
      </w:r>
      <w:proofErr w:type="spellEnd"/>
      <w:r w:rsidR="0014140B" w:rsidRPr="00BC38B7">
        <w:rPr>
          <w:rFonts w:eastAsia="Times New Roman" w:cs="Arial"/>
          <w:b/>
          <w:bCs/>
          <w:sz w:val="18"/>
          <w:szCs w:val="18"/>
          <w:highlight w:val="yellow"/>
          <w:lang w:val="en-US" w:eastAsia="cs-CZ"/>
        </w:rPr>
        <w:t xml:space="preserve"> </w:t>
      </w:r>
      <w:r w:rsidR="0014140B" w:rsidRPr="00BC38B7">
        <w:rPr>
          <w:rFonts w:eastAsia="Times New Roman" w:cs="Arial"/>
          <w:b/>
          <w:bCs/>
          <w:sz w:val="18"/>
          <w:szCs w:val="18"/>
          <w:highlight w:val="yellow"/>
          <w:lang w:eastAsia="cs-CZ"/>
        </w:rPr>
        <w:t>Zhotovitel</w:t>
      </w:r>
      <w:r w:rsidR="0014140B" w:rsidRPr="00BC38B7">
        <w:rPr>
          <w:rFonts w:eastAsia="Times New Roman" w:cs="Arial"/>
          <w:b/>
          <w:bCs/>
          <w:sz w:val="18"/>
          <w:szCs w:val="18"/>
          <w:highlight w:val="yellow"/>
          <w:lang w:val="en-US" w:eastAsia="cs-CZ"/>
        </w:rPr>
        <w:t>]”</w:t>
      </w:r>
      <w:r w:rsidR="0014140B">
        <w:rPr>
          <w:rFonts w:eastAsia="Times New Roman" w:cs="Arial"/>
          <w:b/>
          <w:bCs/>
          <w:sz w:val="18"/>
          <w:szCs w:val="18"/>
          <w:highlight w:val="yellow"/>
          <w:lang w:val="en-US" w:eastAsia="cs-CZ"/>
        </w:rPr>
        <w:tab/>
      </w:r>
      <w:r w:rsidR="008F3875">
        <w:rPr>
          <w:rFonts w:cs="Arial"/>
          <w:sz w:val="18"/>
          <w:szCs w:val="18"/>
        </w:rPr>
        <w:tab/>
      </w:r>
    </w:p>
    <w:p w14:paraId="6FCB5DCA" w14:textId="562F5FCE" w:rsidR="00D8038F" w:rsidRPr="00D8038F" w:rsidRDefault="00D8038F" w:rsidP="00EF2025">
      <w:pPr>
        <w:overflowPunct w:val="0"/>
        <w:autoSpaceDE w:val="0"/>
        <w:autoSpaceDN w:val="0"/>
        <w:adjustRightInd w:val="0"/>
        <w:spacing w:after="0" w:line="264" w:lineRule="auto"/>
        <w:textAlignment w:val="baseline"/>
        <w:outlineLvl w:val="1"/>
        <w:rPr>
          <w:rFonts w:cs="Arial"/>
          <w:sz w:val="18"/>
          <w:szCs w:val="18"/>
        </w:rPr>
      </w:pPr>
      <w:r w:rsidRPr="00D8038F">
        <w:rPr>
          <w:rFonts w:cs="Arial"/>
          <w:sz w:val="18"/>
          <w:szCs w:val="18"/>
        </w:rPr>
        <w:t>pro modernizaci dráhy</w:t>
      </w:r>
      <w:r w:rsidR="008F3875">
        <w:rPr>
          <w:rFonts w:cs="Arial"/>
          <w:sz w:val="18"/>
          <w:szCs w:val="18"/>
        </w:rPr>
        <w:tab/>
      </w:r>
      <w:r w:rsidR="008F3875">
        <w:rPr>
          <w:rFonts w:cs="Arial"/>
          <w:sz w:val="18"/>
          <w:szCs w:val="18"/>
        </w:rPr>
        <w:tab/>
      </w:r>
      <w:r w:rsidR="008F3875">
        <w:rPr>
          <w:rFonts w:cs="Arial"/>
          <w:sz w:val="18"/>
          <w:szCs w:val="18"/>
        </w:rPr>
        <w:tab/>
      </w:r>
      <w:r w:rsidR="00E2107B">
        <w:rPr>
          <w:rFonts w:cs="Arial"/>
          <w:sz w:val="18"/>
          <w:szCs w:val="18"/>
        </w:rPr>
        <w:t xml:space="preserve">                        </w:t>
      </w:r>
      <w:r w:rsidR="0014140B" w:rsidRPr="00BC38B7">
        <w:rPr>
          <w:rFonts w:eastAsia="Times New Roman" w:cs="Arial"/>
          <w:b/>
          <w:bCs/>
          <w:sz w:val="18"/>
          <w:szCs w:val="18"/>
          <w:highlight w:val="yellow"/>
          <w:lang w:eastAsia="cs-CZ"/>
        </w:rPr>
        <w:t>„</w:t>
      </w:r>
      <w:r w:rsidR="0014140B" w:rsidRPr="00BC38B7">
        <w:rPr>
          <w:rFonts w:eastAsia="Times New Roman" w:cs="Arial"/>
          <w:b/>
          <w:bCs/>
          <w:sz w:val="18"/>
          <w:szCs w:val="18"/>
          <w:highlight w:val="yellow"/>
          <w:lang w:val="en-US" w:eastAsia="cs-CZ"/>
        </w:rPr>
        <w:t>[</w:t>
      </w:r>
      <w:proofErr w:type="spellStart"/>
      <w:r w:rsidR="0014140B" w:rsidRPr="00BC38B7">
        <w:rPr>
          <w:rFonts w:eastAsia="Times New Roman" w:cs="Arial"/>
          <w:b/>
          <w:bCs/>
          <w:sz w:val="18"/>
          <w:szCs w:val="18"/>
          <w:highlight w:val="yellow"/>
          <w:lang w:val="en-US" w:eastAsia="cs-CZ"/>
        </w:rPr>
        <w:t>doplní</w:t>
      </w:r>
      <w:proofErr w:type="spellEnd"/>
      <w:r w:rsidR="0014140B" w:rsidRPr="00BC38B7">
        <w:rPr>
          <w:rFonts w:eastAsia="Times New Roman" w:cs="Arial"/>
          <w:b/>
          <w:bCs/>
          <w:sz w:val="18"/>
          <w:szCs w:val="18"/>
          <w:highlight w:val="yellow"/>
          <w:lang w:val="en-US" w:eastAsia="cs-CZ"/>
        </w:rPr>
        <w:t xml:space="preserve"> </w:t>
      </w:r>
      <w:r w:rsidR="0014140B" w:rsidRPr="00BC38B7">
        <w:rPr>
          <w:rFonts w:eastAsia="Times New Roman" w:cs="Arial"/>
          <w:b/>
          <w:bCs/>
          <w:sz w:val="18"/>
          <w:szCs w:val="18"/>
          <w:highlight w:val="yellow"/>
          <w:lang w:eastAsia="cs-CZ"/>
        </w:rPr>
        <w:t>Zhotovitel</w:t>
      </w:r>
      <w:r w:rsidR="0014140B" w:rsidRPr="00BC38B7">
        <w:rPr>
          <w:rFonts w:eastAsia="Times New Roman" w:cs="Arial"/>
          <w:b/>
          <w:bCs/>
          <w:sz w:val="18"/>
          <w:szCs w:val="18"/>
          <w:highlight w:val="yellow"/>
          <w:lang w:val="en-US" w:eastAsia="cs-CZ"/>
        </w:rPr>
        <w:t>]”</w:t>
      </w:r>
      <w:r w:rsidR="008F3875">
        <w:rPr>
          <w:rFonts w:cs="Arial"/>
          <w:sz w:val="18"/>
          <w:szCs w:val="18"/>
        </w:rPr>
        <w:tab/>
      </w:r>
      <w:r w:rsidR="008F3875">
        <w:rPr>
          <w:rFonts w:cs="Arial"/>
          <w:sz w:val="18"/>
          <w:szCs w:val="18"/>
        </w:rPr>
        <w:tab/>
      </w:r>
    </w:p>
    <w:p w14:paraId="74B555F9" w14:textId="564D254D" w:rsidR="00D8038F" w:rsidRDefault="00D8038F" w:rsidP="00EF2025">
      <w:pPr>
        <w:tabs>
          <w:tab w:val="left" w:pos="567"/>
        </w:tabs>
        <w:suppressAutoHyphens/>
        <w:spacing w:after="0" w:line="264" w:lineRule="auto"/>
        <w:ind w:right="425"/>
        <w:rPr>
          <w:rFonts w:eastAsia="Times New Roman" w:cs="Arial"/>
          <w:b/>
          <w:sz w:val="19"/>
          <w:szCs w:val="19"/>
          <w:lang w:eastAsia="cs-CZ"/>
        </w:rPr>
      </w:pPr>
      <w:r w:rsidRPr="00D8038F">
        <w:rPr>
          <w:rFonts w:cs="Arial"/>
          <w:sz w:val="18"/>
          <w:szCs w:val="18"/>
        </w:rPr>
        <w:t>Správa železnic, státní organizace</w:t>
      </w:r>
    </w:p>
    <w:p w14:paraId="20BD5F22" w14:textId="77777777" w:rsidR="007C5FF7" w:rsidRDefault="007C5FF7" w:rsidP="00EF2025">
      <w:pPr>
        <w:tabs>
          <w:tab w:val="left" w:pos="567"/>
        </w:tabs>
        <w:suppressAutoHyphens/>
        <w:spacing w:after="0" w:line="264" w:lineRule="auto"/>
        <w:ind w:right="425"/>
        <w:rPr>
          <w:rFonts w:eastAsia="Times New Roman" w:cs="Arial"/>
          <w:b/>
          <w:sz w:val="19"/>
          <w:szCs w:val="19"/>
          <w:lang w:eastAsia="cs-CZ"/>
        </w:rPr>
      </w:pPr>
    </w:p>
    <w:p w14:paraId="28F5EB19" w14:textId="77777777" w:rsidR="008F3875" w:rsidRDefault="008F3875" w:rsidP="00EF2025">
      <w:pPr>
        <w:tabs>
          <w:tab w:val="left" w:pos="567"/>
        </w:tabs>
        <w:suppressAutoHyphens/>
        <w:spacing w:after="0" w:line="264" w:lineRule="auto"/>
        <w:ind w:right="425"/>
        <w:rPr>
          <w:rFonts w:eastAsia="Times New Roman" w:cs="Arial"/>
          <w:b/>
          <w:sz w:val="19"/>
          <w:szCs w:val="19"/>
          <w:lang w:eastAsia="cs-CZ"/>
        </w:rPr>
        <w:sectPr w:rsidR="008F3875" w:rsidSect="003A035E">
          <w:footerReference w:type="even" r:id="rId17"/>
          <w:footerReference w:type="default" r:id="rId18"/>
          <w:headerReference w:type="first" r:id="rId19"/>
          <w:footerReference w:type="first" r:id="rId20"/>
          <w:pgSz w:w="11906" w:h="16838" w:code="9"/>
          <w:pgMar w:top="1418" w:right="424" w:bottom="1560" w:left="1418" w:header="709" w:footer="709" w:gutter="0"/>
          <w:cols w:space="708"/>
          <w:titlePg/>
          <w:docGrid w:linePitch="360"/>
        </w:sectPr>
      </w:pPr>
    </w:p>
    <w:p w14:paraId="624D4F67" w14:textId="3C430D8F" w:rsidR="007C5FF7" w:rsidRDefault="007C5FF7" w:rsidP="00EF2025">
      <w:pPr>
        <w:tabs>
          <w:tab w:val="left" w:pos="567"/>
        </w:tabs>
        <w:suppressAutoHyphens/>
        <w:spacing w:after="0" w:line="264" w:lineRule="auto"/>
        <w:ind w:right="425"/>
        <w:jc w:val="both"/>
        <w:rPr>
          <w:rFonts w:eastAsia="Times New Roman" w:cs="Arial"/>
          <w:b/>
          <w:bCs/>
          <w:sz w:val="18"/>
          <w:szCs w:val="18"/>
          <w:lang w:eastAsia="cs-CZ"/>
        </w:rPr>
      </w:pPr>
      <w:r w:rsidRPr="00CB0CE1">
        <w:rPr>
          <w:rFonts w:eastAsia="Times New Roman" w:cs="Arial"/>
          <w:b/>
          <w:bCs/>
          <w:sz w:val="18"/>
          <w:szCs w:val="18"/>
          <w:lang w:eastAsia="cs-CZ"/>
        </w:rPr>
        <w:lastRenderedPageBreak/>
        <w:t xml:space="preserve">příloha č. </w:t>
      </w:r>
      <w:r w:rsidR="00426FC6">
        <w:rPr>
          <w:rFonts w:eastAsia="Times New Roman" w:cs="Arial"/>
          <w:b/>
          <w:bCs/>
          <w:sz w:val="18"/>
          <w:szCs w:val="18"/>
          <w:lang w:eastAsia="cs-CZ"/>
        </w:rPr>
        <w:t>1</w:t>
      </w:r>
      <w:r w:rsidRPr="00CB0CE1">
        <w:rPr>
          <w:rFonts w:eastAsia="Times New Roman" w:cs="Arial"/>
          <w:b/>
          <w:bCs/>
          <w:sz w:val="18"/>
          <w:szCs w:val="18"/>
          <w:lang w:eastAsia="cs-CZ"/>
        </w:rPr>
        <w:t xml:space="preserve"> – Zvláštní technické podmínky</w:t>
      </w:r>
      <w:r>
        <w:rPr>
          <w:rFonts w:eastAsia="Times New Roman" w:cs="Arial"/>
          <w:b/>
          <w:bCs/>
          <w:sz w:val="18"/>
          <w:szCs w:val="18"/>
          <w:lang w:eastAsia="cs-CZ"/>
        </w:rPr>
        <w:t xml:space="preserve"> </w:t>
      </w:r>
    </w:p>
    <w:p w14:paraId="736BEAE8" w14:textId="5E32C6F9" w:rsidR="00F435F2" w:rsidRDefault="00F435F2" w:rsidP="00EF2025">
      <w:pPr>
        <w:tabs>
          <w:tab w:val="left" w:pos="567"/>
        </w:tabs>
        <w:suppressAutoHyphens/>
        <w:spacing w:after="0" w:line="264" w:lineRule="auto"/>
        <w:ind w:right="425"/>
        <w:jc w:val="both"/>
        <w:rPr>
          <w:rFonts w:eastAsia="Times New Roman" w:cs="Arial"/>
          <w:b/>
          <w:bCs/>
          <w:sz w:val="18"/>
          <w:szCs w:val="18"/>
          <w:lang w:eastAsia="cs-CZ"/>
        </w:rPr>
      </w:pPr>
    </w:p>
    <w:p w14:paraId="5D082136" w14:textId="2EB0E771" w:rsidR="00F435F2" w:rsidRDefault="00F435F2" w:rsidP="00EF2025">
      <w:pPr>
        <w:tabs>
          <w:tab w:val="left" w:pos="567"/>
        </w:tabs>
        <w:suppressAutoHyphens/>
        <w:spacing w:after="0" w:line="264" w:lineRule="auto"/>
        <w:ind w:right="425"/>
        <w:jc w:val="both"/>
        <w:rPr>
          <w:rFonts w:eastAsia="Times New Roman" w:cs="Arial"/>
          <w:b/>
          <w:bCs/>
          <w:sz w:val="18"/>
          <w:szCs w:val="18"/>
          <w:lang w:eastAsia="cs-CZ"/>
        </w:rPr>
      </w:pPr>
      <w:r w:rsidRPr="00F435F2">
        <w:rPr>
          <w:rFonts w:eastAsia="Times New Roman" w:cs="Arial"/>
          <w:b/>
          <w:bCs/>
          <w:sz w:val="18"/>
          <w:szCs w:val="18"/>
          <w:highlight w:val="green"/>
          <w:lang w:eastAsia="cs-CZ"/>
        </w:rPr>
        <w:t>„[doplní Objednatel]”</w:t>
      </w:r>
    </w:p>
    <w:sectPr w:rsidR="00F435F2" w:rsidSect="007C5FF7">
      <w:headerReference w:type="first" r:id="rId21"/>
      <w:footerReference w:type="first" r:id="rId22"/>
      <w:pgSz w:w="11906" w:h="16838" w:code="9"/>
      <w:pgMar w:top="1843" w:right="424"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A367F" w14:textId="77777777" w:rsidR="00283949" w:rsidRDefault="00283949">
      <w:pPr>
        <w:spacing w:after="0" w:line="240" w:lineRule="auto"/>
      </w:pPr>
      <w:r>
        <w:separator/>
      </w:r>
    </w:p>
  </w:endnote>
  <w:endnote w:type="continuationSeparator" w:id="0">
    <w:p w14:paraId="1A9CF333" w14:textId="77777777" w:rsidR="00283949" w:rsidRDefault="00283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FAB2E" w14:textId="77777777" w:rsidR="00BC38B7" w:rsidRDefault="00BC38B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C36EE90" w14:textId="77777777" w:rsidR="00BC38B7" w:rsidRDefault="00BC38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9"/>
      <w:gridCol w:w="11"/>
      <w:gridCol w:w="11"/>
      <w:gridCol w:w="8139"/>
    </w:tblGrid>
    <w:tr w:rsidR="00BC38B7" w:rsidRPr="00640531" w14:paraId="33353285" w14:textId="77777777" w:rsidTr="002671D2">
      <w:trPr>
        <w:trHeight w:val="426"/>
      </w:trPr>
      <w:tc>
        <w:tcPr>
          <w:tcW w:w="908" w:type="dxa"/>
          <w:tcMar>
            <w:left w:w="0" w:type="dxa"/>
            <w:right w:w="0" w:type="dxa"/>
          </w:tcMar>
          <w:vAlign w:val="bottom"/>
        </w:tcPr>
        <w:p w14:paraId="441C7EC3" w14:textId="2F618643" w:rsidR="00BC38B7" w:rsidRPr="003A3A33" w:rsidRDefault="00BC38B7" w:rsidP="002671D2">
          <w:pPr>
            <w:pStyle w:val="Zpat"/>
            <w:rPr>
              <w:rStyle w:val="slostrnky"/>
              <w:rFonts w:ascii="Verdana" w:hAnsi="Verdana"/>
              <w:b/>
              <w:sz w:val="14"/>
              <w:szCs w:val="14"/>
            </w:rPr>
          </w:pPr>
          <w:r w:rsidRPr="003A3A33">
            <w:rPr>
              <w:rStyle w:val="slostrnky"/>
              <w:rFonts w:ascii="Verdana" w:hAnsi="Verdana"/>
              <w:b/>
              <w:color w:val="F79646" w:themeColor="accent6"/>
              <w:sz w:val="14"/>
              <w:szCs w:val="14"/>
            </w:rPr>
            <w:fldChar w:fldCharType="begin"/>
          </w:r>
          <w:r w:rsidRPr="003A3A33">
            <w:rPr>
              <w:rStyle w:val="slostrnky"/>
              <w:rFonts w:ascii="Verdana" w:hAnsi="Verdana"/>
              <w:b/>
              <w:color w:val="F79646" w:themeColor="accent6"/>
              <w:sz w:val="14"/>
              <w:szCs w:val="14"/>
            </w:rPr>
            <w:instrText>PAGE   \* MERGEFORMAT</w:instrText>
          </w:r>
          <w:r w:rsidRPr="003A3A33">
            <w:rPr>
              <w:rStyle w:val="slostrnky"/>
              <w:rFonts w:ascii="Verdana" w:hAnsi="Verdana"/>
              <w:b/>
              <w:color w:val="F79646" w:themeColor="accent6"/>
              <w:sz w:val="14"/>
              <w:szCs w:val="14"/>
            </w:rPr>
            <w:fldChar w:fldCharType="separate"/>
          </w:r>
          <w:r w:rsidR="000379B3">
            <w:rPr>
              <w:rStyle w:val="slostrnky"/>
              <w:rFonts w:ascii="Verdana" w:hAnsi="Verdana"/>
              <w:b/>
              <w:noProof/>
              <w:color w:val="F79646" w:themeColor="accent6"/>
              <w:sz w:val="14"/>
              <w:szCs w:val="14"/>
            </w:rPr>
            <w:t>16</w:t>
          </w:r>
          <w:r w:rsidRPr="003A3A33">
            <w:rPr>
              <w:rStyle w:val="slostrnky"/>
              <w:rFonts w:ascii="Verdana" w:hAnsi="Verdana"/>
              <w:b/>
              <w:color w:val="F79646" w:themeColor="accent6"/>
              <w:sz w:val="14"/>
              <w:szCs w:val="14"/>
            </w:rPr>
            <w:fldChar w:fldCharType="end"/>
          </w:r>
          <w:r w:rsidRPr="003A3A33">
            <w:rPr>
              <w:rStyle w:val="slostrnky"/>
              <w:rFonts w:ascii="Verdana" w:hAnsi="Verdana"/>
              <w:b/>
              <w:color w:val="F79646" w:themeColor="accent6"/>
              <w:sz w:val="14"/>
              <w:szCs w:val="14"/>
            </w:rPr>
            <w:t>/</w:t>
          </w:r>
          <w:r w:rsidRPr="003A3A33">
            <w:rPr>
              <w:rStyle w:val="slostrnky"/>
              <w:rFonts w:ascii="Verdana" w:hAnsi="Verdana"/>
              <w:b/>
              <w:color w:val="F79646" w:themeColor="accent6"/>
              <w:sz w:val="14"/>
              <w:szCs w:val="14"/>
            </w:rPr>
            <w:fldChar w:fldCharType="begin"/>
          </w:r>
          <w:r w:rsidRPr="003A3A33">
            <w:rPr>
              <w:rStyle w:val="slostrnky"/>
              <w:rFonts w:ascii="Verdana" w:hAnsi="Verdana"/>
              <w:b/>
              <w:color w:val="F79646" w:themeColor="accent6"/>
              <w:sz w:val="14"/>
              <w:szCs w:val="14"/>
            </w:rPr>
            <w:instrText xml:space="preserve"> SECTIONPAGES   \* MERGEFORMAT </w:instrText>
          </w:r>
          <w:r w:rsidRPr="003A3A33">
            <w:rPr>
              <w:rStyle w:val="slostrnky"/>
              <w:rFonts w:ascii="Verdana" w:hAnsi="Verdana"/>
              <w:b/>
              <w:color w:val="F79646" w:themeColor="accent6"/>
              <w:sz w:val="14"/>
              <w:szCs w:val="14"/>
            </w:rPr>
            <w:fldChar w:fldCharType="separate"/>
          </w:r>
          <w:r w:rsidR="000379B3">
            <w:rPr>
              <w:rStyle w:val="slostrnky"/>
              <w:rFonts w:ascii="Verdana" w:hAnsi="Verdana"/>
              <w:b/>
              <w:noProof/>
              <w:color w:val="F79646" w:themeColor="accent6"/>
              <w:sz w:val="14"/>
              <w:szCs w:val="14"/>
            </w:rPr>
            <w:t>16</w:t>
          </w:r>
          <w:r w:rsidRPr="003A3A33">
            <w:rPr>
              <w:rStyle w:val="slostrnky"/>
              <w:rFonts w:ascii="Verdana" w:hAnsi="Verdana"/>
              <w:b/>
              <w:color w:val="F79646" w:themeColor="accent6"/>
              <w:sz w:val="14"/>
              <w:szCs w:val="14"/>
            </w:rPr>
            <w:fldChar w:fldCharType="end"/>
          </w:r>
        </w:p>
      </w:tc>
      <w:tc>
        <w:tcPr>
          <w:tcW w:w="0" w:type="auto"/>
        </w:tcPr>
        <w:p w14:paraId="1437D563" w14:textId="77777777" w:rsidR="00BC38B7" w:rsidRPr="003A3A33" w:rsidRDefault="00BC38B7" w:rsidP="002671D2">
          <w:pPr>
            <w:pStyle w:val="Zpatvlevo"/>
            <w:rPr>
              <w:sz w:val="14"/>
              <w:szCs w:val="14"/>
            </w:rPr>
          </w:pPr>
          <w:permStart w:id="54529207" w:edGrp="everyone"/>
        </w:p>
      </w:tc>
      <w:tc>
        <w:tcPr>
          <w:tcW w:w="0" w:type="auto"/>
        </w:tcPr>
        <w:p w14:paraId="3D01E293" w14:textId="77777777" w:rsidR="00BC38B7" w:rsidRPr="003A3A33" w:rsidRDefault="00BC38B7" w:rsidP="002671D2">
          <w:pPr>
            <w:pStyle w:val="Zpatvlevo"/>
            <w:rPr>
              <w:sz w:val="14"/>
              <w:szCs w:val="14"/>
            </w:rPr>
          </w:pPr>
        </w:p>
      </w:tc>
      <w:permEnd w:id="54529207"/>
      <w:tc>
        <w:tcPr>
          <w:tcW w:w="0" w:type="auto"/>
          <w:vAlign w:val="bottom"/>
        </w:tcPr>
        <w:p w14:paraId="1EF286CE" w14:textId="64C2B455" w:rsidR="0014140B" w:rsidRPr="003A3A33" w:rsidRDefault="000379B3" w:rsidP="00CB0CE1">
          <w:pPr>
            <w:pStyle w:val="Zpatvlevo"/>
            <w:rPr>
              <w:b/>
              <w:sz w:val="14"/>
              <w:szCs w:val="14"/>
            </w:rPr>
          </w:pPr>
          <w:sdt>
            <w:sdtPr>
              <w:rPr>
                <w:b/>
                <w:sz w:val="14"/>
                <w:szCs w:val="14"/>
              </w:rPr>
              <w:alias w:val="Název akce - VYplnit pole - přenese se do zápatí"/>
              <w:tag w:val="Název akce"/>
              <w:id w:val="-748263675"/>
              <w:placeholder>
                <w:docPart w:val="C76C8B6CA5A145989C69A84475C97215"/>
              </w:placeholder>
              <w:text/>
            </w:sdtPr>
            <w:sdtEndPr/>
            <w:sdtContent>
              <w:r w:rsidR="0014140B" w:rsidRPr="003A3A33">
                <w:rPr>
                  <w:b/>
                  <w:sz w:val="14"/>
                  <w:szCs w:val="14"/>
                </w:rPr>
                <w:t>„Územně-technická studie nové trati Praha – Bystřice“</w:t>
              </w:r>
            </w:sdtContent>
          </w:sdt>
        </w:p>
        <w:p w14:paraId="0AD89E15" w14:textId="7DBEE20A" w:rsidR="00BC38B7" w:rsidRPr="003A3A33" w:rsidRDefault="00BC38B7" w:rsidP="00CB0CE1">
          <w:pPr>
            <w:pStyle w:val="Zpatvlevo"/>
            <w:rPr>
              <w:sz w:val="14"/>
              <w:szCs w:val="14"/>
            </w:rPr>
          </w:pPr>
          <w:r w:rsidRPr="003A3A33">
            <w:rPr>
              <w:sz w:val="14"/>
              <w:szCs w:val="14"/>
            </w:rPr>
            <w:t>Smlouva o dílo na zhotovení územně-technické studie</w:t>
          </w:r>
        </w:p>
      </w:tc>
    </w:tr>
  </w:tbl>
  <w:p w14:paraId="1ADFD636" w14:textId="0A5C536E" w:rsidR="00BC38B7" w:rsidRPr="00640531" w:rsidRDefault="00BC38B7" w:rsidP="00CB0CE1">
    <w:pPr>
      <w:pStyle w:val="Zpat"/>
      <w:tabs>
        <w:tab w:val="clear" w:pos="4536"/>
        <w:tab w:val="clear" w:pos="9072"/>
        <w:tab w:val="left" w:pos="3585"/>
      </w:tabs>
      <w:rPr>
        <w:rFonts w:ascii="Verdana" w:hAnsi="Verdana"/>
      </w:rPr>
    </w:pPr>
    <w:r>
      <w:rPr>
        <w:rFonts w:ascii="Verdana" w:hAnsi="Verdana"/>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9"/>
      <w:gridCol w:w="11"/>
      <w:gridCol w:w="11"/>
      <w:gridCol w:w="8139"/>
    </w:tblGrid>
    <w:tr w:rsidR="00BC38B7" w:rsidRPr="00640531" w14:paraId="592CCC52" w14:textId="77777777" w:rsidTr="007C5FF7">
      <w:trPr>
        <w:trHeight w:val="426"/>
      </w:trPr>
      <w:tc>
        <w:tcPr>
          <w:tcW w:w="908" w:type="dxa"/>
          <w:tcMar>
            <w:left w:w="0" w:type="dxa"/>
            <w:right w:w="0" w:type="dxa"/>
          </w:tcMar>
          <w:vAlign w:val="bottom"/>
        </w:tcPr>
        <w:p w14:paraId="236FC6BA" w14:textId="09D15433" w:rsidR="00BC38B7" w:rsidRPr="003A3A33" w:rsidRDefault="00BC38B7" w:rsidP="00EF5A41">
          <w:pPr>
            <w:pStyle w:val="Zpat"/>
            <w:rPr>
              <w:rStyle w:val="slostrnky"/>
              <w:rFonts w:ascii="Verdana" w:hAnsi="Verdana"/>
              <w:b/>
              <w:sz w:val="14"/>
              <w:szCs w:val="14"/>
            </w:rPr>
          </w:pPr>
          <w:r w:rsidRPr="003A3A33">
            <w:rPr>
              <w:rStyle w:val="slostrnky"/>
              <w:rFonts w:ascii="Verdana" w:hAnsi="Verdana"/>
              <w:b/>
              <w:color w:val="F79646" w:themeColor="accent6"/>
              <w:sz w:val="14"/>
              <w:szCs w:val="14"/>
            </w:rPr>
            <w:fldChar w:fldCharType="begin"/>
          </w:r>
          <w:r w:rsidRPr="003A3A33">
            <w:rPr>
              <w:rStyle w:val="slostrnky"/>
              <w:rFonts w:ascii="Verdana" w:hAnsi="Verdana"/>
              <w:b/>
              <w:color w:val="F79646" w:themeColor="accent6"/>
              <w:sz w:val="14"/>
              <w:szCs w:val="14"/>
            </w:rPr>
            <w:instrText>PAGE   \* MERGEFORMAT</w:instrText>
          </w:r>
          <w:r w:rsidRPr="003A3A33">
            <w:rPr>
              <w:rStyle w:val="slostrnky"/>
              <w:rFonts w:ascii="Verdana" w:hAnsi="Verdana"/>
              <w:b/>
              <w:color w:val="F79646" w:themeColor="accent6"/>
              <w:sz w:val="14"/>
              <w:szCs w:val="14"/>
            </w:rPr>
            <w:fldChar w:fldCharType="separate"/>
          </w:r>
          <w:r w:rsidR="000379B3">
            <w:rPr>
              <w:rStyle w:val="slostrnky"/>
              <w:rFonts w:ascii="Verdana" w:hAnsi="Verdana"/>
              <w:b/>
              <w:noProof/>
              <w:color w:val="F79646" w:themeColor="accent6"/>
              <w:sz w:val="14"/>
              <w:szCs w:val="14"/>
            </w:rPr>
            <w:t>1</w:t>
          </w:r>
          <w:r w:rsidRPr="003A3A33">
            <w:rPr>
              <w:rStyle w:val="slostrnky"/>
              <w:rFonts w:ascii="Verdana" w:hAnsi="Verdana"/>
              <w:b/>
              <w:color w:val="F79646" w:themeColor="accent6"/>
              <w:sz w:val="14"/>
              <w:szCs w:val="14"/>
            </w:rPr>
            <w:fldChar w:fldCharType="end"/>
          </w:r>
          <w:r w:rsidRPr="003A3A33">
            <w:rPr>
              <w:rStyle w:val="slostrnky"/>
              <w:rFonts w:ascii="Verdana" w:hAnsi="Verdana"/>
              <w:b/>
              <w:color w:val="F79646" w:themeColor="accent6"/>
              <w:sz w:val="14"/>
              <w:szCs w:val="14"/>
            </w:rPr>
            <w:t>/</w:t>
          </w:r>
          <w:r w:rsidRPr="003A3A33">
            <w:rPr>
              <w:rStyle w:val="slostrnky"/>
              <w:rFonts w:ascii="Verdana" w:hAnsi="Verdana"/>
              <w:b/>
              <w:color w:val="F79646" w:themeColor="accent6"/>
              <w:sz w:val="14"/>
              <w:szCs w:val="14"/>
            </w:rPr>
            <w:fldChar w:fldCharType="begin"/>
          </w:r>
          <w:r w:rsidRPr="003A3A33">
            <w:rPr>
              <w:rStyle w:val="slostrnky"/>
              <w:rFonts w:ascii="Verdana" w:hAnsi="Verdana"/>
              <w:b/>
              <w:color w:val="F79646" w:themeColor="accent6"/>
              <w:sz w:val="14"/>
              <w:szCs w:val="14"/>
            </w:rPr>
            <w:instrText xml:space="preserve"> SECTIONPAGES   \* MERGEFORMAT </w:instrText>
          </w:r>
          <w:r w:rsidRPr="003A3A33">
            <w:rPr>
              <w:rStyle w:val="slostrnky"/>
              <w:rFonts w:ascii="Verdana" w:hAnsi="Verdana"/>
              <w:b/>
              <w:color w:val="F79646" w:themeColor="accent6"/>
              <w:sz w:val="14"/>
              <w:szCs w:val="14"/>
            </w:rPr>
            <w:fldChar w:fldCharType="separate"/>
          </w:r>
          <w:r w:rsidR="000379B3">
            <w:rPr>
              <w:rStyle w:val="slostrnky"/>
              <w:rFonts w:ascii="Verdana" w:hAnsi="Verdana"/>
              <w:b/>
              <w:noProof/>
              <w:color w:val="F79646" w:themeColor="accent6"/>
              <w:sz w:val="14"/>
              <w:szCs w:val="14"/>
            </w:rPr>
            <w:t>16</w:t>
          </w:r>
          <w:r w:rsidRPr="003A3A33">
            <w:rPr>
              <w:rStyle w:val="slostrnky"/>
              <w:rFonts w:ascii="Verdana" w:hAnsi="Verdana"/>
              <w:b/>
              <w:color w:val="F79646" w:themeColor="accent6"/>
              <w:sz w:val="14"/>
              <w:szCs w:val="14"/>
            </w:rPr>
            <w:fldChar w:fldCharType="end"/>
          </w:r>
        </w:p>
      </w:tc>
      <w:tc>
        <w:tcPr>
          <w:tcW w:w="0" w:type="auto"/>
        </w:tcPr>
        <w:p w14:paraId="12279EA5" w14:textId="77777777" w:rsidR="00BC38B7" w:rsidRPr="003A3A33" w:rsidRDefault="00BC38B7" w:rsidP="00EF5A41">
          <w:pPr>
            <w:pStyle w:val="Zpatvlevo"/>
            <w:rPr>
              <w:sz w:val="14"/>
              <w:szCs w:val="14"/>
            </w:rPr>
          </w:pPr>
          <w:permStart w:id="543112349" w:edGrp="everyone"/>
        </w:p>
      </w:tc>
      <w:tc>
        <w:tcPr>
          <w:tcW w:w="0" w:type="auto"/>
        </w:tcPr>
        <w:p w14:paraId="14FDE7F3" w14:textId="77777777" w:rsidR="00BC38B7" w:rsidRPr="003A3A33" w:rsidRDefault="00BC38B7" w:rsidP="00EF5A41">
          <w:pPr>
            <w:pStyle w:val="Zpatvlevo"/>
            <w:rPr>
              <w:sz w:val="14"/>
              <w:szCs w:val="14"/>
            </w:rPr>
          </w:pPr>
        </w:p>
      </w:tc>
      <w:permEnd w:id="543112349"/>
      <w:tc>
        <w:tcPr>
          <w:tcW w:w="0" w:type="auto"/>
          <w:vAlign w:val="bottom"/>
        </w:tcPr>
        <w:p w14:paraId="6BB81E1B" w14:textId="3842696F" w:rsidR="00BC38B7" w:rsidRPr="003A3A33" w:rsidRDefault="000379B3" w:rsidP="00EF5A41">
          <w:pPr>
            <w:pStyle w:val="Zpatvlevo"/>
            <w:rPr>
              <w:sz w:val="14"/>
              <w:szCs w:val="14"/>
            </w:rPr>
          </w:pPr>
          <w:sdt>
            <w:sdtPr>
              <w:rPr>
                <w:b/>
                <w:sz w:val="14"/>
                <w:szCs w:val="14"/>
              </w:rPr>
              <w:alias w:val="Název akce - VYplnit pole - přenese se do zápatí"/>
              <w:tag w:val="Název akce"/>
              <w:id w:val="350691825"/>
              <w:placeholder>
                <w:docPart w:val="C91A211A8BD44094973DF235C045C297"/>
              </w:placeholder>
              <w:text/>
            </w:sdtPr>
            <w:sdtEndPr/>
            <w:sdtContent>
              <w:r w:rsidR="00BC38B7" w:rsidRPr="003A3A33">
                <w:rPr>
                  <w:b/>
                  <w:sz w:val="14"/>
                  <w:szCs w:val="14"/>
                </w:rPr>
                <w:t>„Územně-technická studie nové trati Praha – Bystřice“</w:t>
              </w:r>
            </w:sdtContent>
          </w:sdt>
        </w:p>
        <w:p w14:paraId="1167E0EE" w14:textId="27482F9C" w:rsidR="00BC38B7" w:rsidRPr="003A3A33" w:rsidRDefault="00BC38B7" w:rsidP="00EF5A41">
          <w:pPr>
            <w:pStyle w:val="Zpatvlevo"/>
            <w:rPr>
              <w:sz w:val="14"/>
              <w:szCs w:val="14"/>
            </w:rPr>
          </w:pPr>
          <w:r w:rsidRPr="003A3A33">
            <w:rPr>
              <w:sz w:val="14"/>
              <w:szCs w:val="14"/>
            </w:rPr>
            <w:t>Smlouva o dílo na zhotovení územně-techni</w:t>
          </w:r>
          <w:r w:rsidR="003A3A33" w:rsidRPr="003A3A33">
            <w:rPr>
              <w:sz w:val="14"/>
              <w:szCs w:val="14"/>
            </w:rPr>
            <w:t>c</w:t>
          </w:r>
          <w:r w:rsidRPr="003A3A33">
            <w:rPr>
              <w:sz w:val="14"/>
              <w:szCs w:val="14"/>
            </w:rPr>
            <w:t>ké studie</w:t>
          </w:r>
        </w:p>
      </w:tc>
    </w:tr>
  </w:tbl>
  <w:p w14:paraId="26CB4800" w14:textId="77777777" w:rsidR="00BC38B7" w:rsidRDefault="00BC38B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9"/>
      <w:gridCol w:w="11"/>
      <w:gridCol w:w="11"/>
      <w:gridCol w:w="8139"/>
    </w:tblGrid>
    <w:tr w:rsidR="00BC38B7" w:rsidRPr="00640531" w14:paraId="1545AD1F" w14:textId="77777777" w:rsidTr="007C5FF7">
      <w:trPr>
        <w:trHeight w:val="426"/>
      </w:trPr>
      <w:tc>
        <w:tcPr>
          <w:tcW w:w="908" w:type="dxa"/>
          <w:tcMar>
            <w:left w:w="0" w:type="dxa"/>
            <w:right w:w="0" w:type="dxa"/>
          </w:tcMar>
          <w:vAlign w:val="bottom"/>
        </w:tcPr>
        <w:p w14:paraId="3F7360D9" w14:textId="1B4B6BCB" w:rsidR="00BC38B7" w:rsidRPr="00345B0F" w:rsidRDefault="00BC38B7" w:rsidP="00EF5A41">
          <w:pPr>
            <w:pStyle w:val="Zpat"/>
            <w:rPr>
              <w:rStyle w:val="slostrnky"/>
              <w:rFonts w:ascii="Verdana" w:hAnsi="Verdana"/>
              <w:b/>
              <w:color w:val="F79646" w:themeColor="accent6"/>
              <w:sz w:val="14"/>
              <w:szCs w:val="14"/>
            </w:rPr>
          </w:pPr>
          <w:r w:rsidRPr="00345B0F">
            <w:rPr>
              <w:rStyle w:val="slostrnky"/>
              <w:rFonts w:ascii="Verdana" w:hAnsi="Verdana"/>
              <w:b/>
              <w:color w:val="F79646" w:themeColor="accent6"/>
              <w:sz w:val="14"/>
              <w:szCs w:val="14"/>
            </w:rPr>
            <w:fldChar w:fldCharType="begin"/>
          </w:r>
          <w:r w:rsidRPr="00345B0F">
            <w:rPr>
              <w:rStyle w:val="slostrnky"/>
              <w:rFonts w:ascii="Verdana" w:hAnsi="Verdana"/>
              <w:b/>
              <w:color w:val="F79646" w:themeColor="accent6"/>
              <w:sz w:val="14"/>
              <w:szCs w:val="14"/>
            </w:rPr>
            <w:instrText>PAGE   \* MERGEFORMAT</w:instrText>
          </w:r>
          <w:r w:rsidRPr="00345B0F">
            <w:rPr>
              <w:rStyle w:val="slostrnky"/>
              <w:rFonts w:ascii="Verdana" w:hAnsi="Verdana"/>
              <w:b/>
              <w:color w:val="F79646" w:themeColor="accent6"/>
              <w:sz w:val="14"/>
              <w:szCs w:val="14"/>
            </w:rPr>
            <w:fldChar w:fldCharType="separate"/>
          </w:r>
          <w:r w:rsidR="00E2107B">
            <w:rPr>
              <w:rStyle w:val="slostrnky"/>
              <w:rFonts w:ascii="Verdana" w:hAnsi="Verdana"/>
              <w:b/>
              <w:noProof/>
              <w:color w:val="F79646" w:themeColor="accent6"/>
              <w:sz w:val="14"/>
              <w:szCs w:val="14"/>
            </w:rPr>
            <w:t>1</w:t>
          </w:r>
          <w:r w:rsidRPr="00345B0F">
            <w:rPr>
              <w:rStyle w:val="slostrnky"/>
              <w:rFonts w:ascii="Verdana" w:hAnsi="Verdana"/>
              <w:b/>
              <w:color w:val="F79646" w:themeColor="accent6"/>
              <w:sz w:val="14"/>
              <w:szCs w:val="14"/>
            </w:rPr>
            <w:fldChar w:fldCharType="end"/>
          </w:r>
          <w:r w:rsidRPr="00345B0F">
            <w:rPr>
              <w:rStyle w:val="slostrnky"/>
              <w:rFonts w:ascii="Verdana" w:hAnsi="Verdana"/>
              <w:b/>
              <w:color w:val="F79646" w:themeColor="accent6"/>
              <w:sz w:val="14"/>
              <w:szCs w:val="14"/>
            </w:rPr>
            <w:t>/</w:t>
          </w:r>
          <w:r w:rsidRPr="00345B0F">
            <w:rPr>
              <w:rStyle w:val="slostrnky"/>
              <w:rFonts w:ascii="Verdana" w:hAnsi="Verdana"/>
              <w:b/>
              <w:color w:val="F79646" w:themeColor="accent6"/>
              <w:sz w:val="14"/>
              <w:szCs w:val="14"/>
            </w:rPr>
            <w:fldChar w:fldCharType="begin"/>
          </w:r>
          <w:r w:rsidRPr="00345B0F">
            <w:rPr>
              <w:rStyle w:val="slostrnky"/>
              <w:rFonts w:ascii="Verdana" w:hAnsi="Verdana"/>
              <w:b/>
              <w:color w:val="F79646" w:themeColor="accent6"/>
              <w:sz w:val="14"/>
              <w:szCs w:val="14"/>
            </w:rPr>
            <w:instrText xml:space="preserve"> SECTIONPAGES   \* MERGEFORMAT </w:instrText>
          </w:r>
          <w:r w:rsidRPr="00345B0F">
            <w:rPr>
              <w:rStyle w:val="slostrnky"/>
              <w:rFonts w:ascii="Verdana" w:hAnsi="Verdana"/>
              <w:b/>
              <w:color w:val="F79646" w:themeColor="accent6"/>
              <w:sz w:val="14"/>
              <w:szCs w:val="14"/>
            </w:rPr>
            <w:fldChar w:fldCharType="separate"/>
          </w:r>
          <w:r w:rsidR="00E2107B">
            <w:rPr>
              <w:rStyle w:val="slostrnky"/>
              <w:rFonts w:ascii="Verdana" w:hAnsi="Verdana"/>
              <w:b/>
              <w:noProof/>
              <w:color w:val="F79646" w:themeColor="accent6"/>
              <w:sz w:val="14"/>
              <w:szCs w:val="14"/>
            </w:rPr>
            <w:t>1</w:t>
          </w:r>
          <w:r w:rsidRPr="00345B0F">
            <w:rPr>
              <w:rStyle w:val="slostrnky"/>
              <w:rFonts w:ascii="Verdana" w:hAnsi="Verdana"/>
              <w:b/>
              <w:color w:val="F79646" w:themeColor="accent6"/>
              <w:sz w:val="14"/>
              <w:szCs w:val="14"/>
            </w:rPr>
            <w:fldChar w:fldCharType="end"/>
          </w:r>
        </w:p>
      </w:tc>
      <w:tc>
        <w:tcPr>
          <w:tcW w:w="0" w:type="auto"/>
        </w:tcPr>
        <w:p w14:paraId="48573EAC" w14:textId="77777777" w:rsidR="00BC38B7" w:rsidRPr="00345B0F" w:rsidRDefault="00BC38B7" w:rsidP="00EF5A41">
          <w:pPr>
            <w:pStyle w:val="Zpatvlevo"/>
            <w:rPr>
              <w:sz w:val="14"/>
              <w:szCs w:val="14"/>
            </w:rPr>
          </w:pPr>
          <w:permStart w:id="2099148413" w:edGrp="everyone"/>
        </w:p>
      </w:tc>
      <w:tc>
        <w:tcPr>
          <w:tcW w:w="0" w:type="auto"/>
        </w:tcPr>
        <w:p w14:paraId="560C1E28" w14:textId="77777777" w:rsidR="00BC38B7" w:rsidRPr="00345B0F" w:rsidRDefault="00BC38B7" w:rsidP="00EF5A41">
          <w:pPr>
            <w:pStyle w:val="Zpatvlevo"/>
            <w:rPr>
              <w:sz w:val="14"/>
              <w:szCs w:val="14"/>
            </w:rPr>
          </w:pPr>
        </w:p>
      </w:tc>
      <w:permEnd w:id="2099148413"/>
      <w:tc>
        <w:tcPr>
          <w:tcW w:w="0" w:type="auto"/>
          <w:vAlign w:val="bottom"/>
        </w:tcPr>
        <w:p w14:paraId="29EDBDEC" w14:textId="7BAD613B" w:rsidR="00BC38B7" w:rsidRPr="00345B0F" w:rsidRDefault="000379B3" w:rsidP="00EF5A41">
          <w:pPr>
            <w:pStyle w:val="Zpatvlevo"/>
            <w:rPr>
              <w:sz w:val="14"/>
              <w:szCs w:val="14"/>
            </w:rPr>
          </w:pPr>
          <w:sdt>
            <w:sdtPr>
              <w:rPr>
                <w:rFonts w:eastAsia="Calibri" w:cs="Times New Roman"/>
                <w:b/>
                <w:sz w:val="14"/>
                <w:szCs w:val="14"/>
              </w:rPr>
              <w:alias w:val="Název akce - VYplnit pole - přenese se do zápatí"/>
              <w:tag w:val="Název akce"/>
              <w:id w:val="1227030138"/>
              <w:placeholder>
                <w:docPart w:val="017FE4DE401348769A65C3753105DB03"/>
              </w:placeholder>
              <w:text/>
            </w:sdtPr>
            <w:sdtEndPr/>
            <w:sdtContent>
              <w:r w:rsidR="00345B0F" w:rsidRPr="00345B0F">
                <w:rPr>
                  <w:rFonts w:eastAsia="Calibri" w:cs="Times New Roman"/>
                  <w:b/>
                  <w:sz w:val="14"/>
                  <w:szCs w:val="14"/>
                </w:rPr>
                <w:t>„Územně-technická studie nové trati Praha – Bystřice“</w:t>
              </w:r>
            </w:sdtContent>
          </w:sdt>
        </w:p>
        <w:p w14:paraId="1698F03C" w14:textId="436099DA" w:rsidR="00BC38B7" w:rsidRPr="00345B0F" w:rsidRDefault="00BC38B7" w:rsidP="00EF5A41">
          <w:pPr>
            <w:pStyle w:val="Zpatvlevo"/>
            <w:rPr>
              <w:sz w:val="14"/>
              <w:szCs w:val="14"/>
            </w:rPr>
          </w:pPr>
          <w:r w:rsidRPr="00345B0F">
            <w:rPr>
              <w:sz w:val="14"/>
              <w:szCs w:val="14"/>
            </w:rPr>
            <w:t>Smlouva o dílo na zhotovení územně-technické studie</w:t>
          </w:r>
        </w:p>
        <w:p w14:paraId="209BD4F6" w14:textId="4091FABA" w:rsidR="00BC38B7" w:rsidRPr="00345B0F" w:rsidRDefault="00BC38B7" w:rsidP="00EF5A41">
          <w:pPr>
            <w:pStyle w:val="Zpatvlevo"/>
            <w:rPr>
              <w:sz w:val="14"/>
              <w:szCs w:val="14"/>
            </w:rPr>
          </w:pPr>
          <w:r w:rsidRPr="00345B0F">
            <w:rPr>
              <w:sz w:val="14"/>
              <w:szCs w:val="14"/>
            </w:rPr>
            <w:t xml:space="preserve">příloha č. </w:t>
          </w:r>
          <w:r w:rsidR="005900FD">
            <w:rPr>
              <w:sz w:val="14"/>
              <w:szCs w:val="14"/>
            </w:rPr>
            <w:t>1</w:t>
          </w:r>
          <w:r w:rsidRPr="00345B0F">
            <w:rPr>
              <w:sz w:val="14"/>
              <w:szCs w:val="14"/>
            </w:rPr>
            <w:t xml:space="preserve"> ke Smlouvě</w:t>
          </w:r>
        </w:p>
      </w:tc>
    </w:tr>
  </w:tbl>
  <w:p w14:paraId="2D0F4A3E" w14:textId="6173C15C" w:rsidR="00BC38B7" w:rsidRDefault="00BC38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F1FB3" w14:textId="77777777" w:rsidR="00283949" w:rsidRDefault="00283949">
      <w:pPr>
        <w:spacing w:after="0" w:line="240" w:lineRule="auto"/>
      </w:pPr>
      <w:r>
        <w:separator/>
      </w:r>
    </w:p>
  </w:footnote>
  <w:footnote w:type="continuationSeparator" w:id="0">
    <w:p w14:paraId="04C5C1F4" w14:textId="77777777" w:rsidR="00283949" w:rsidRDefault="002839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left w:w="0" w:type="dxa"/>
        <w:right w:w="170" w:type="dxa"/>
      </w:tblCellMar>
      <w:tblLook w:val="0600" w:firstRow="0" w:lastRow="0" w:firstColumn="0" w:lastColumn="0" w:noHBand="1" w:noVBand="1"/>
    </w:tblPr>
    <w:tblGrid>
      <w:gridCol w:w="1361"/>
      <w:gridCol w:w="3458"/>
      <w:gridCol w:w="5756"/>
    </w:tblGrid>
    <w:tr w:rsidR="00BC38B7" w:rsidRPr="000C7EFF" w14:paraId="66260050" w14:textId="77777777" w:rsidTr="007C5FF7">
      <w:trPr>
        <w:trHeight w:hRule="exact" w:val="993"/>
      </w:trPr>
      <w:tc>
        <w:tcPr>
          <w:tcW w:w="1361" w:type="dxa"/>
          <w:shd w:val="clear" w:color="auto" w:fill="auto"/>
          <w:tcMar>
            <w:left w:w="0" w:type="dxa"/>
            <w:right w:w="0" w:type="dxa"/>
          </w:tcMar>
        </w:tcPr>
        <w:p w14:paraId="2217DDA3" w14:textId="77777777" w:rsidR="00BC38B7" w:rsidRPr="000C7EFF" w:rsidRDefault="00BC38B7" w:rsidP="00EF5A41">
          <w:pPr>
            <w:pStyle w:val="Zpat"/>
            <w:rPr>
              <w:rStyle w:val="slostrnky"/>
            </w:rPr>
          </w:pPr>
        </w:p>
      </w:tc>
      <w:tc>
        <w:tcPr>
          <w:tcW w:w="3458" w:type="dxa"/>
          <w:shd w:val="clear" w:color="auto" w:fill="auto"/>
          <w:tcMar>
            <w:left w:w="0" w:type="dxa"/>
            <w:right w:w="0" w:type="dxa"/>
          </w:tcMar>
        </w:tcPr>
        <w:p w14:paraId="089E6ABE" w14:textId="77777777" w:rsidR="00BC38B7" w:rsidRPr="000C7EFF" w:rsidRDefault="00BC38B7" w:rsidP="00EF5A41">
          <w:pPr>
            <w:pStyle w:val="Zpat"/>
          </w:pPr>
          <w:r>
            <w:rPr>
              <w:noProof/>
            </w:rPr>
            <w:drawing>
              <wp:anchor distT="0" distB="0" distL="114300" distR="114300" simplePos="0" relativeHeight="251659264" behindDoc="0" locked="1" layoutInCell="1" allowOverlap="1" wp14:anchorId="3DE7ECD9" wp14:editId="057625EA">
                <wp:simplePos x="0" y="0"/>
                <wp:positionH relativeFrom="column">
                  <wp:posOffset>0</wp:posOffset>
                </wp:positionH>
                <wp:positionV relativeFrom="page">
                  <wp:posOffset>0</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071BB2A" w14:textId="77777777" w:rsidR="00BC38B7" w:rsidRPr="000C7EFF" w:rsidRDefault="00BC38B7" w:rsidP="00EF5A41">
          <w:pPr>
            <w:pStyle w:val="Druhdokumentu"/>
            <w:spacing w:after="0"/>
          </w:pPr>
        </w:p>
      </w:tc>
    </w:tr>
    <w:tr w:rsidR="00BC38B7" w:rsidRPr="000C7EFF" w14:paraId="6942ACB1" w14:textId="77777777" w:rsidTr="007C5FF7">
      <w:trPr>
        <w:trHeight w:hRule="exact" w:val="428"/>
      </w:trPr>
      <w:tc>
        <w:tcPr>
          <w:tcW w:w="1361" w:type="dxa"/>
          <w:shd w:val="clear" w:color="auto" w:fill="auto"/>
          <w:tcMar>
            <w:left w:w="0" w:type="dxa"/>
            <w:right w:w="0" w:type="dxa"/>
          </w:tcMar>
        </w:tcPr>
        <w:p w14:paraId="5AE6F6E5" w14:textId="77777777" w:rsidR="00BC38B7" w:rsidRPr="000C7EFF" w:rsidRDefault="00BC38B7" w:rsidP="00EF5A41">
          <w:pPr>
            <w:pStyle w:val="Zpat"/>
            <w:rPr>
              <w:rStyle w:val="slostrnky"/>
            </w:rPr>
          </w:pPr>
        </w:p>
      </w:tc>
      <w:tc>
        <w:tcPr>
          <w:tcW w:w="3458" w:type="dxa"/>
          <w:shd w:val="clear" w:color="auto" w:fill="auto"/>
          <w:tcMar>
            <w:left w:w="0" w:type="dxa"/>
            <w:right w:w="0" w:type="dxa"/>
          </w:tcMar>
        </w:tcPr>
        <w:p w14:paraId="699A965E" w14:textId="77777777" w:rsidR="00BC38B7" w:rsidRPr="000C7EFF" w:rsidRDefault="00BC38B7" w:rsidP="00EF5A41">
          <w:pPr>
            <w:pStyle w:val="Zpat"/>
          </w:pPr>
        </w:p>
      </w:tc>
      <w:tc>
        <w:tcPr>
          <w:tcW w:w="5756" w:type="dxa"/>
          <w:shd w:val="clear" w:color="auto" w:fill="auto"/>
          <w:tcMar>
            <w:left w:w="0" w:type="dxa"/>
            <w:right w:w="0" w:type="dxa"/>
          </w:tcMar>
        </w:tcPr>
        <w:p w14:paraId="6A87728E" w14:textId="77777777" w:rsidR="00BC38B7" w:rsidRPr="000C7EFF" w:rsidRDefault="00BC38B7" w:rsidP="00EF5A41">
          <w:pPr>
            <w:pStyle w:val="Druhdokumentu"/>
            <w:spacing w:after="0"/>
          </w:pPr>
        </w:p>
      </w:tc>
    </w:tr>
  </w:tbl>
  <w:p w14:paraId="0CB0ED11" w14:textId="16240C68" w:rsidR="00BC38B7" w:rsidRPr="00F133AA" w:rsidRDefault="00BC38B7" w:rsidP="002671D2">
    <w:pPr>
      <w:pStyle w:val="Zhlav"/>
      <w:rPr>
        <w:rFonts w:ascii="Verdana" w:hAnsi="Verdana"/>
      </w:rPr>
    </w:pPr>
    <w:r w:rsidRPr="00F133AA">
      <w:tab/>
    </w:r>
    <w:r w:rsidRPr="00F133AA">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42056" w14:textId="77777777" w:rsidR="005900FD" w:rsidRPr="00F133AA" w:rsidRDefault="005900FD" w:rsidP="002671D2">
    <w:pPr>
      <w:pStyle w:val="Zhlav"/>
      <w:rPr>
        <w:rFonts w:ascii="Verdana" w:hAnsi="Verdana"/>
      </w:rPr>
    </w:pP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8E863BD6"/>
    <w:lvl w:ilvl="0">
      <w:start w:val="1"/>
      <w:numFmt w:val="lowerLetter"/>
      <w:lvlText w:val="%1)"/>
      <w:legacy w:legacy="1" w:legacySpace="120" w:legacyIndent="360"/>
      <w:lvlJc w:val="left"/>
      <w:pPr>
        <w:ind w:left="7590" w:hanging="360"/>
      </w:pPr>
      <w:rPr>
        <w:b w:val="0"/>
        <w:i w:val="0"/>
      </w:r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9"/>
  </w:num>
  <w:num w:numId="4">
    <w:abstractNumId w:val="17"/>
  </w:num>
  <w:num w:numId="5">
    <w:abstractNumId w:val="15"/>
  </w:num>
  <w:num w:numId="6">
    <w:abstractNumId w:val="34"/>
  </w:num>
  <w:num w:numId="7">
    <w:abstractNumId w:val="8"/>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7"/>
  </w:num>
  <w:num w:numId="12">
    <w:abstractNumId w:val="3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3"/>
  </w:num>
  <w:num w:numId="17">
    <w:abstractNumId w:val="3"/>
  </w:num>
  <w:num w:numId="18">
    <w:abstractNumId w:val="4"/>
  </w:num>
  <w:num w:numId="19">
    <w:abstractNumId w:val="25"/>
  </w:num>
  <w:num w:numId="20">
    <w:abstractNumId w:val="6"/>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0"/>
  </w:num>
  <w:num w:numId="25">
    <w:abstractNumId w:val="2"/>
  </w:num>
  <w:num w:numId="26">
    <w:abstractNumId w:val="5"/>
  </w:num>
  <w:num w:numId="27">
    <w:abstractNumId w:val="28"/>
  </w:num>
  <w:num w:numId="28">
    <w:abstractNumId w:val="18"/>
  </w:num>
  <w:num w:numId="29">
    <w:abstractNumId w:val="13"/>
  </w:num>
  <w:num w:numId="30">
    <w:abstractNumId w:val="16"/>
  </w:num>
  <w:num w:numId="31">
    <w:abstractNumId w:val="29"/>
  </w:num>
  <w:num w:numId="32">
    <w:abstractNumId w:val="10"/>
  </w:num>
  <w:num w:numId="33">
    <w:abstractNumId w:val="26"/>
  </w:num>
  <w:num w:numId="34">
    <w:abstractNumId w:val="21"/>
  </w:num>
  <w:num w:numId="35">
    <w:abstractNumId w:val="12"/>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B05"/>
    <w:rsid w:val="0001067C"/>
    <w:rsid w:val="000175A6"/>
    <w:rsid w:val="000240AA"/>
    <w:rsid w:val="000379B3"/>
    <w:rsid w:val="00072FCC"/>
    <w:rsid w:val="0008578F"/>
    <w:rsid w:val="00092044"/>
    <w:rsid w:val="000A34E2"/>
    <w:rsid w:val="000B0C74"/>
    <w:rsid w:val="000B4E5A"/>
    <w:rsid w:val="000B73BD"/>
    <w:rsid w:val="000E0824"/>
    <w:rsid w:val="000E6B8A"/>
    <w:rsid w:val="000F0821"/>
    <w:rsid w:val="000F572D"/>
    <w:rsid w:val="001036C1"/>
    <w:rsid w:val="00105578"/>
    <w:rsid w:val="001107E9"/>
    <w:rsid w:val="00123F12"/>
    <w:rsid w:val="00124FCC"/>
    <w:rsid w:val="00126519"/>
    <w:rsid w:val="00127826"/>
    <w:rsid w:val="001301A0"/>
    <w:rsid w:val="00132912"/>
    <w:rsid w:val="001408B3"/>
    <w:rsid w:val="0014140B"/>
    <w:rsid w:val="0014357D"/>
    <w:rsid w:val="00144FE1"/>
    <w:rsid w:val="00147AB9"/>
    <w:rsid w:val="00170F3E"/>
    <w:rsid w:val="001763F1"/>
    <w:rsid w:val="00195B84"/>
    <w:rsid w:val="00197D84"/>
    <w:rsid w:val="001A0655"/>
    <w:rsid w:val="001A467C"/>
    <w:rsid w:val="001E30F1"/>
    <w:rsid w:val="001F05E7"/>
    <w:rsid w:val="0025796A"/>
    <w:rsid w:val="002651E2"/>
    <w:rsid w:val="002669EB"/>
    <w:rsid w:val="002671D2"/>
    <w:rsid w:val="00275A3A"/>
    <w:rsid w:val="00280676"/>
    <w:rsid w:val="00283949"/>
    <w:rsid w:val="00286661"/>
    <w:rsid w:val="00295615"/>
    <w:rsid w:val="002B22C7"/>
    <w:rsid w:val="002E23BE"/>
    <w:rsid w:val="002F5E96"/>
    <w:rsid w:val="003061E8"/>
    <w:rsid w:val="0031476D"/>
    <w:rsid w:val="003261CE"/>
    <w:rsid w:val="003308DA"/>
    <w:rsid w:val="00345B0F"/>
    <w:rsid w:val="003727EC"/>
    <w:rsid w:val="00381C52"/>
    <w:rsid w:val="003A035E"/>
    <w:rsid w:val="003A3A33"/>
    <w:rsid w:val="003D03EA"/>
    <w:rsid w:val="004013E0"/>
    <w:rsid w:val="00410173"/>
    <w:rsid w:val="00416B5D"/>
    <w:rsid w:val="0042690D"/>
    <w:rsid w:val="00426FC6"/>
    <w:rsid w:val="00440342"/>
    <w:rsid w:val="00447B20"/>
    <w:rsid w:val="00483A7F"/>
    <w:rsid w:val="00487A43"/>
    <w:rsid w:val="004B2ED9"/>
    <w:rsid w:val="004B3CA7"/>
    <w:rsid w:val="004C31CE"/>
    <w:rsid w:val="004C767D"/>
    <w:rsid w:val="004D016D"/>
    <w:rsid w:val="004D03E4"/>
    <w:rsid w:val="004F3532"/>
    <w:rsid w:val="004F4C68"/>
    <w:rsid w:val="004F4EE1"/>
    <w:rsid w:val="004F4FD7"/>
    <w:rsid w:val="00505B4E"/>
    <w:rsid w:val="00506245"/>
    <w:rsid w:val="005136C5"/>
    <w:rsid w:val="00517235"/>
    <w:rsid w:val="00581E8F"/>
    <w:rsid w:val="005900FD"/>
    <w:rsid w:val="0059138B"/>
    <w:rsid w:val="00596026"/>
    <w:rsid w:val="005B5A6E"/>
    <w:rsid w:val="005E14CD"/>
    <w:rsid w:val="005E47F9"/>
    <w:rsid w:val="005F2DF9"/>
    <w:rsid w:val="006018BC"/>
    <w:rsid w:val="00607D3F"/>
    <w:rsid w:val="00616553"/>
    <w:rsid w:val="0062646D"/>
    <w:rsid w:val="0068173B"/>
    <w:rsid w:val="006A6032"/>
    <w:rsid w:val="006B4E3A"/>
    <w:rsid w:val="006B6697"/>
    <w:rsid w:val="006F4FDF"/>
    <w:rsid w:val="006F6ED4"/>
    <w:rsid w:val="00720DC9"/>
    <w:rsid w:val="007275C5"/>
    <w:rsid w:val="00733493"/>
    <w:rsid w:val="00735DED"/>
    <w:rsid w:val="00742D80"/>
    <w:rsid w:val="00754F55"/>
    <w:rsid w:val="007652B2"/>
    <w:rsid w:val="00766533"/>
    <w:rsid w:val="00767136"/>
    <w:rsid w:val="0077530D"/>
    <w:rsid w:val="00776842"/>
    <w:rsid w:val="00782EF8"/>
    <w:rsid w:val="007C079C"/>
    <w:rsid w:val="007C5FF7"/>
    <w:rsid w:val="007E6AD8"/>
    <w:rsid w:val="00800D2C"/>
    <w:rsid w:val="008072EC"/>
    <w:rsid w:val="008165C7"/>
    <w:rsid w:val="00817AEB"/>
    <w:rsid w:val="00817D32"/>
    <w:rsid w:val="008305E3"/>
    <w:rsid w:val="008344A6"/>
    <w:rsid w:val="008513EB"/>
    <w:rsid w:val="00873DAF"/>
    <w:rsid w:val="00874A73"/>
    <w:rsid w:val="00894BD4"/>
    <w:rsid w:val="008A3DA7"/>
    <w:rsid w:val="008C2D28"/>
    <w:rsid w:val="008D01FE"/>
    <w:rsid w:val="008E5CA6"/>
    <w:rsid w:val="008F3875"/>
    <w:rsid w:val="008F5E2D"/>
    <w:rsid w:val="009127F2"/>
    <w:rsid w:val="00924885"/>
    <w:rsid w:val="00944F19"/>
    <w:rsid w:val="009630E7"/>
    <w:rsid w:val="00985F7A"/>
    <w:rsid w:val="009B59F4"/>
    <w:rsid w:val="009D6E6B"/>
    <w:rsid w:val="009E009D"/>
    <w:rsid w:val="009E2188"/>
    <w:rsid w:val="00A00C44"/>
    <w:rsid w:val="00A018F7"/>
    <w:rsid w:val="00A3649E"/>
    <w:rsid w:val="00A45479"/>
    <w:rsid w:val="00A64029"/>
    <w:rsid w:val="00A71799"/>
    <w:rsid w:val="00A92149"/>
    <w:rsid w:val="00A94EC4"/>
    <w:rsid w:val="00AD121C"/>
    <w:rsid w:val="00AF2239"/>
    <w:rsid w:val="00B018A5"/>
    <w:rsid w:val="00B35417"/>
    <w:rsid w:val="00B418F1"/>
    <w:rsid w:val="00B60E31"/>
    <w:rsid w:val="00B65919"/>
    <w:rsid w:val="00B7126B"/>
    <w:rsid w:val="00B977C9"/>
    <w:rsid w:val="00BA33FB"/>
    <w:rsid w:val="00BB485D"/>
    <w:rsid w:val="00BB67B7"/>
    <w:rsid w:val="00BB7247"/>
    <w:rsid w:val="00BC38B7"/>
    <w:rsid w:val="00BD06B1"/>
    <w:rsid w:val="00BE4968"/>
    <w:rsid w:val="00BF6A6B"/>
    <w:rsid w:val="00C21F3F"/>
    <w:rsid w:val="00C361BC"/>
    <w:rsid w:val="00C4205B"/>
    <w:rsid w:val="00C56ED7"/>
    <w:rsid w:val="00C60492"/>
    <w:rsid w:val="00C6483F"/>
    <w:rsid w:val="00C823CA"/>
    <w:rsid w:val="00CB0CE1"/>
    <w:rsid w:val="00CB7FCC"/>
    <w:rsid w:val="00CE4594"/>
    <w:rsid w:val="00CF2910"/>
    <w:rsid w:val="00CF53ED"/>
    <w:rsid w:val="00D01A33"/>
    <w:rsid w:val="00D25A68"/>
    <w:rsid w:val="00D30620"/>
    <w:rsid w:val="00D31C8E"/>
    <w:rsid w:val="00D55B05"/>
    <w:rsid w:val="00D63312"/>
    <w:rsid w:val="00D8038F"/>
    <w:rsid w:val="00D826AA"/>
    <w:rsid w:val="00D92317"/>
    <w:rsid w:val="00DA492E"/>
    <w:rsid w:val="00DC0205"/>
    <w:rsid w:val="00DC2A37"/>
    <w:rsid w:val="00DF687B"/>
    <w:rsid w:val="00DF73DF"/>
    <w:rsid w:val="00E034B7"/>
    <w:rsid w:val="00E2107B"/>
    <w:rsid w:val="00E24F81"/>
    <w:rsid w:val="00E35E2C"/>
    <w:rsid w:val="00E70196"/>
    <w:rsid w:val="00E72737"/>
    <w:rsid w:val="00E73C9B"/>
    <w:rsid w:val="00E76C02"/>
    <w:rsid w:val="00E854DD"/>
    <w:rsid w:val="00E86E65"/>
    <w:rsid w:val="00E95D83"/>
    <w:rsid w:val="00EB2514"/>
    <w:rsid w:val="00EC705A"/>
    <w:rsid w:val="00ED40E2"/>
    <w:rsid w:val="00EF2025"/>
    <w:rsid w:val="00EF4580"/>
    <w:rsid w:val="00EF5A41"/>
    <w:rsid w:val="00F055FA"/>
    <w:rsid w:val="00F073B6"/>
    <w:rsid w:val="00F315FD"/>
    <w:rsid w:val="00F40105"/>
    <w:rsid w:val="00F435F2"/>
    <w:rsid w:val="00F559DD"/>
    <w:rsid w:val="00F57859"/>
    <w:rsid w:val="00F92F48"/>
    <w:rsid w:val="00F97546"/>
    <w:rsid w:val="00FB0A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85F5D23"/>
  <w15:chartTrackingRefBased/>
  <w15:docId w15:val="{EF660190-54C8-4ABF-AD8D-07466C7A1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6018BC"/>
  </w:style>
  <w:style w:type="paragraph" w:customStyle="1" w:styleId="BodyText22">
    <w:name w:val="Body Text 22"/>
    <w:basedOn w:val="Normln"/>
    <w:rsid w:val="006018BC"/>
    <w:pPr>
      <w:widowControl w:val="0"/>
      <w:tabs>
        <w:tab w:val="left" w:pos="2268"/>
      </w:tabs>
      <w:autoSpaceDE w:val="0"/>
      <w:autoSpaceDN w:val="0"/>
      <w:spacing w:after="0" w:line="240" w:lineRule="auto"/>
      <w:jc w:val="both"/>
    </w:pPr>
    <w:rPr>
      <w:rFonts w:ascii="Arial" w:eastAsia="Times New Roman" w:hAnsi="Arial" w:cs="Arial"/>
      <w:b/>
      <w:bCs/>
      <w:sz w:val="22"/>
      <w:lang w:eastAsia="cs-CZ"/>
    </w:rPr>
  </w:style>
  <w:style w:type="paragraph" w:styleId="Zkladntext3">
    <w:name w:val="Body Text 3"/>
    <w:basedOn w:val="Normln"/>
    <w:link w:val="Zkladntext3Char"/>
    <w:semiHidden/>
    <w:rsid w:val="006018BC"/>
    <w:pPr>
      <w:widowControl w:val="0"/>
      <w:tabs>
        <w:tab w:val="left" w:pos="2268"/>
        <w:tab w:val="left" w:pos="4536"/>
      </w:tabs>
      <w:spacing w:after="0" w:line="240" w:lineRule="auto"/>
      <w:jc w:val="both"/>
    </w:pPr>
    <w:rPr>
      <w:rFonts w:ascii="Arial" w:eastAsia="Times New Roman" w:hAnsi="Arial" w:cs="Arial"/>
      <w:sz w:val="22"/>
      <w:lang w:eastAsia="cs-CZ"/>
    </w:rPr>
  </w:style>
  <w:style w:type="character" w:customStyle="1" w:styleId="Zkladntext3Char">
    <w:name w:val="Základní text 3 Char"/>
    <w:basedOn w:val="Standardnpsmoodstavce"/>
    <w:link w:val="Zkladntext3"/>
    <w:semiHidden/>
    <w:rsid w:val="006018BC"/>
    <w:rPr>
      <w:rFonts w:ascii="Arial" w:eastAsia="Times New Roman" w:hAnsi="Arial" w:cs="Arial"/>
      <w:sz w:val="22"/>
      <w:lang w:eastAsia="cs-CZ"/>
    </w:rPr>
  </w:style>
  <w:style w:type="paragraph" w:styleId="Zkladntextodsazen">
    <w:name w:val="Body Text Indent"/>
    <w:basedOn w:val="Normln"/>
    <w:link w:val="ZkladntextodsazenChar"/>
    <w:semiHidden/>
    <w:rsid w:val="006018BC"/>
    <w:pPr>
      <w:tabs>
        <w:tab w:val="left" w:pos="426"/>
      </w:tabs>
      <w:spacing w:after="0" w:line="240" w:lineRule="auto"/>
      <w:ind w:left="426" w:hanging="426"/>
      <w:jc w:val="both"/>
    </w:pPr>
    <w:rPr>
      <w:rFonts w:ascii="Arial" w:eastAsia="Times New Roman" w:hAnsi="Arial" w:cs="Arial"/>
      <w:szCs w:val="24"/>
      <w:lang w:eastAsia="cs-CZ"/>
    </w:rPr>
  </w:style>
  <w:style w:type="character" w:customStyle="1" w:styleId="ZkladntextodsazenChar">
    <w:name w:val="Základní text odsazený Char"/>
    <w:basedOn w:val="Standardnpsmoodstavce"/>
    <w:link w:val="Zkladntextodsazen"/>
    <w:semiHidden/>
    <w:rsid w:val="006018BC"/>
    <w:rPr>
      <w:rFonts w:ascii="Arial" w:eastAsia="Times New Roman" w:hAnsi="Arial" w:cs="Arial"/>
      <w:szCs w:val="24"/>
      <w:lang w:eastAsia="cs-CZ"/>
    </w:rPr>
  </w:style>
  <w:style w:type="paragraph" w:styleId="Zkladntext">
    <w:name w:val="Body Text"/>
    <w:basedOn w:val="Normln"/>
    <w:link w:val="ZkladntextChar"/>
    <w:semiHidden/>
    <w:rsid w:val="006018BC"/>
    <w:pPr>
      <w:spacing w:after="0" w:line="240" w:lineRule="auto"/>
    </w:pPr>
    <w:rPr>
      <w:rFonts w:ascii="Arial" w:eastAsia="Times New Roman" w:hAnsi="Arial" w:cs="Arial"/>
      <w:szCs w:val="24"/>
      <w:lang w:eastAsia="cs-CZ"/>
    </w:rPr>
  </w:style>
  <w:style w:type="character" w:customStyle="1" w:styleId="ZkladntextChar">
    <w:name w:val="Základní text Char"/>
    <w:basedOn w:val="Standardnpsmoodstavce"/>
    <w:link w:val="Zkladntext"/>
    <w:semiHidden/>
    <w:rsid w:val="006018BC"/>
    <w:rPr>
      <w:rFonts w:ascii="Arial" w:eastAsia="Times New Roman" w:hAnsi="Arial" w:cs="Arial"/>
      <w:szCs w:val="24"/>
      <w:lang w:eastAsia="cs-CZ"/>
    </w:rPr>
  </w:style>
  <w:style w:type="paragraph" w:styleId="Zkladntextodsazen2">
    <w:name w:val="Body Text Indent 2"/>
    <w:basedOn w:val="Normln"/>
    <w:link w:val="Zkladntextodsazen2Char"/>
    <w:semiHidden/>
    <w:rsid w:val="006018BC"/>
    <w:pPr>
      <w:spacing w:after="0" w:line="240" w:lineRule="auto"/>
      <w:ind w:left="720" w:hanging="720"/>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semiHidden/>
    <w:rsid w:val="006018BC"/>
    <w:rPr>
      <w:rFonts w:ascii="Arial" w:eastAsia="Times New Roman" w:hAnsi="Arial" w:cs="Arial"/>
      <w:szCs w:val="24"/>
      <w:lang w:eastAsia="cs-CZ"/>
    </w:rPr>
  </w:style>
  <w:style w:type="paragraph" w:styleId="Zkladntextodsazen3">
    <w:name w:val="Body Text Indent 3"/>
    <w:basedOn w:val="Normln"/>
    <w:link w:val="Zkladntextodsazen3Char"/>
    <w:semiHidden/>
    <w:rsid w:val="006018BC"/>
    <w:pPr>
      <w:spacing w:after="0" w:line="240" w:lineRule="auto"/>
      <w:ind w:left="3240" w:hanging="2475"/>
      <w:jc w:val="both"/>
    </w:pPr>
    <w:rPr>
      <w:rFonts w:ascii="Arial" w:eastAsia="Times New Roman" w:hAnsi="Arial" w:cs="Arial"/>
      <w:szCs w:val="24"/>
      <w:lang w:eastAsia="cs-CZ"/>
    </w:rPr>
  </w:style>
  <w:style w:type="character" w:customStyle="1" w:styleId="Zkladntextodsazen3Char">
    <w:name w:val="Základní text odsazený 3 Char"/>
    <w:basedOn w:val="Standardnpsmoodstavce"/>
    <w:link w:val="Zkladntextodsazen3"/>
    <w:semiHidden/>
    <w:rsid w:val="006018BC"/>
    <w:rPr>
      <w:rFonts w:ascii="Arial" w:eastAsia="Times New Roman" w:hAnsi="Arial" w:cs="Arial"/>
      <w:szCs w:val="24"/>
      <w:lang w:eastAsia="cs-CZ"/>
    </w:rPr>
  </w:style>
  <w:style w:type="character" w:styleId="slostrnky">
    <w:name w:val="page number"/>
    <w:basedOn w:val="Standardnpsmoodstavce"/>
    <w:uiPriority w:val="99"/>
    <w:rsid w:val="006018BC"/>
  </w:style>
  <w:style w:type="paragraph" w:styleId="Zpat">
    <w:name w:val="footer"/>
    <w:basedOn w:val="Normln"/>
    <w:link w:val="ZpatChar"/>
    <w:uiPriority w:val="99"/>
    <w:rsid w:val="006018B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6018BC"/>
    <w:rPr>
      <w:rFonts w:ascii="Times New Roman" w:eastAsia="Times New Roman" w:hAnsi="Times New Roman" w:cs="Times New Roman"/>
      <w:sz w:val="24"/>
      <w:szCs w:val="24"/>
      <w:lang w:eastAsia="cs-CZ"/>
    </w:rPr>
  </w:style>
  <w:style w:type="paragraph" w:styleId="Zkladntext2">
    <w:name w:val="Body Text 2"/>
    <w:basedOn w:val="Normln"/>
    <w:link w:val="Zkladntext2Char"/>
    <w:semiHidden/>
    <w:rsid w:val="006018BC"/>
    <w:pPr>
      <w:pBdr>
        <w:top w:val="single" w:sz="6" w:space="1" w:color="auto"/>
        <w:left w:val="single" w:sz="6" w:space="4" w:color="auto"/>
        <w:bottom w:val="single" w:sz="6" w:space="1" w:color="auto"/>
        <w:right w:val="single" w:sz="6" w:space="4" w:color="auto"/>
      </w:pBdr>
      <w:tabs>
        <w:tab w:val="left" w:pos="2268"/>
      </w:tabs>
      <w:spacing w:after="0" w:line="240" w:lineRule="auto"/>
      <w:jc w:val="center"/>
    </w:pPr>
    <w:rPr>
      <w:rFonts w:ascii="Arial" w:eastAsia="Times New Roman" w:hAnsi="Arial" w:cs="Times New Roman"/>
      <w:b/>
      <w:spacing w:val="34"/>
      <w:sz w:val="32"/>
      <w:szCs w:val="24"/>
      <w:lang w:eastAsia="cs-CZ"/>
    </w:rPr>
  </w:style>
  <w:style w:type="character" w:customStyle="1" w:styleId="Zkladntext2Char">
    <w:name w:val="Základní text 2 Char"/>
    <w:basedOn w:val="Standardnpsmoodstavce"/>
    <w:link w:val="Zkladntext2"/>
    <w:semiHidden/>
    <w:rsid w:val="006018BC"/>
    <w:rPr>
      <w:rFonts w:ascii="Arial" w:eastAsia="Times New Roman" w:hAnsi="Arial" w:cs="Times New Roman"/>
      <w:b/>
      <w:spacing w:val="34"/>
      <w:sz w:val="32"/>
      <w:szCs w:val="24"/>
      <w:lang w:eastAsia="cs-CZ"/>
    </w:rPr>
  </w:style>
  <w:style w:type="paragraph" w:styleId="slovanseznam2">
    <w:name w:val="List Number 2"/>
    <w:basedOn w:val="Normln"/>
    <w:semiHidden/>
    <w:rsid w:val="006018BC"/>
    <w:pPr>
      <w:numPr>
        <w:numId w:val="2"/>
      </w:numPr>
      <w:spacing w:after="0" w:line="240" w:lineRule="auto"/>
    </w:pPr>
    <w:rPr>
      <w:rFonts w:ascii="Times New Roman" w:eastAsia="Times New Roman" w:hAnsi="Times New Roman" w:cs="Times New Roman"/>
      <w:szCs w:val="20"/>
      <w:lang w:eastAsia="cs-CZ"/>
    </w:rPr>
  </w:style>
  <w:style w:type="paragraph" w:styleId="Zhlav">
    <w:name w:val="header"/>
    <w:basedOn w:val="Normln"/>
    <w:link w:val="ZhlavChar"/>
    <w:semiHidden/>
    <w:rsid w:val="006018B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semiHidden/>
    <w:rsid w:val="006018BC"/>
    <w:rPr>
      <w:rFonts w:ascii="Times New Roman" w:eastAsia="Times New Roman" w:hAnsi="Times New Roman" w:cs="Times New Roman"/>
      <w:sz w:val="24"/>
      <w:szCs w:val="24"/>
      <w:lang w:eastAsia="cs-CZ"/>
    </w:rPr>
  </w:style>
  <w:style w:type="character" w:styleId="Hypertextovodkaz">
    <w:name w:val="Hyperlink"/>
    <w:rsid w:val="006018BC"/>
    <w:rPr>
      <w:color w:val="0000FF"/>
      <w:u w:val="single"/>
    </w:rPr>
  </w:style>
  <w:style w:type="paragraph" w:styleId="Textbubliny">
    <w:name w:val="Balloon Text"/>
    <w:basedOn w:val="Normln"/>
    <w:link w:val="TextbublinyChar"/>
    <w:semiHidden/>
    <w:rsid w:val="006018BC"/>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6018BC"/>
    <w:rPr>
      <w:rFonts w:ascii="Tahoma" w:eastAsia="Times New Roman" w:hAnsi="Tahoma" w:cs="Tahoma"/>
      <w:sz w:val="16"/>
      <w:szCs w:val="16"/>
      <w:lang w:eastAsia="cs-CZ"/>
    </w:rPr>
  </w:style>
  <w:style w:type="paragraph" w:customStyle="1" w:styleId="enadpis">
    <w:name w:val="enadpis"/>
    <w:rsid w:val="006018BC"/>
    <w:pPr>
      <w:widowControl w:val="0"/>
      <w:overflowPunct w:val="0"/>
      <w:autoSpaceDE w:val="0"/>
      <w:autoSpaceDN w:val="0"/>
      <w:adjustRightInd w:val="0"/>
      <w:spacing w:after="0" w:line="240" w:lineRule="auto"/>
      <w:jc w:val="center"/>
    </w:pPr>
    <w:rPr>
      <w:rFonts w:ascii="Times New Roman" w:eastAsia="Times New Roman" w:hAnsi="Times New Roman" w:cs="Times New Roman"/>
      <w:b/>
      <w:smallCaps/>
      <w:color w:val="000000"/>
      <w:sz w:val="36"/>
      <w:szCs w:val="20"/>
      <w:lang w:eastAsia="cs-CZ"/>
    </w:rPr>
  </w:style>
  <w:style w:type="paragraph" w:customStyle="1" w:styleId="efous2">
    <w:name w:val="efous2"/>
    <w:uiPriority w:val="99"/>
    <w:rsid w:val="006018BC"/>
    <w:pPr>
      <w:widowControl w:val="0"/>
      <w:overflowPunct w:val="0"/>
      <w:autoSpaceDE w:val="0"/>
      <w:autoSpaceDN w:val="0"/>
      <w:adjustRightInd w:val="0"/>
      <w:spacing w:after="0" w:line="240" w:lineRule="auto"/>
      <w:ind w:left="714" w:hanging="301"/>
      <w:jc w:val="both"/>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6018BC"/>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6018BC"/>
    <w:rPr>
      <w:rFonts w:ascii="Arial" w:eastAsia="Times New Roman" w:hAnsi="Arial" w:cs="Times New Roman"/>
      <w:b/>
      <w:sz w:val="22"/>
      <w:szCs w:val="24"/>
      <w:u w:val="single"/>
      <w:lang w:val="x-none"/>
    </w:rPr>
  </w:style>
  <w:style w:type="paragraph" w:customStyle="1" w:styleId="TPNadpis-2slovan">
    <w:name w:val="TP_Nadpis-2_číslovaný"/>
    <w:next w:val="TPText-1slovan"/>
    <w:qFormat/>
    <w:rsid w:val="006018BC"/>
    <w:pPr>
      <w:keepNext/>
      <w:numPr>
        <w:ilvl w:val="1"/>
        <w:numId w:val="18"/>
      </w:numPr>
      <w:tabs>
        <w:tab w:val="left" w:pos="1021"/>
      </w:tabs>
      <w:spacing w:before="120" w:after="0" w:line="240" w:lineRule="auto"/>
      <w:jc w:val="both"/>
      <w:outlineLvl w:val="1"/>
    </w:pPr>
    <w:rPr>
      <w:rFonts w:ascii="Calibri" w:eastAsia="Calibri" w:hAnsi="Calibri" w:cs="Arial"/>
      <w:b/>
      <w:sz w:val="22"/>
    </w:rPr>
  </w:style>
  <w:style w:type="paragraph" w:customStyle="1" w:styleId="TPText-1slovan">
    <w:name w:val="TP_Text-1_ číslovaný"/>
    <w:link w:val="TPText-1slovanChar"/>
    <w:qFormat/>
    <w:rsid w:val="006018BC"/>
    <w:pPr>
      <w:numPr>
        <w:ilvl w:val="2"/>
        <w:numId w:val="18"/>
      </w:numPr>
      <w:spacing w:before="80" w:after="0" w:line="240" w:lineRule="auto"/>
      <w:jc w:val="both"/>
    </w:pPr>
    <w:rPr>
      <w:rFonts w:ascii="Calibri" w:eastAsia="Calibri" w:hAnsi="Calibri" w:cs="Arial"/>
    </w:rPr>
  </w:style>
  <w:style w:type="character" w:customStyle="1" w:styleId="TPText-1slovanChar">
    <w:name w:val="TP_Text-1_ číslovaný Char"/>
    <w:link w:val="TPText-1slovan"/>
    <w:rsid w:val="006018BC"/>
    <w:rPr>
      <w:rFonts w:ascii="Calibri" w:eastAsia="Calibri" w:hAnsi="Calibri" w:cs="Arial"/>
    </w:rPr>
  </w:style>
  <w:style w:type="paragraph" w:customStyle="1" w:styleId="TPNADPIS-1slovan">
    <w:name w:val="TP_NADPIS-1_číslovaný"/>
    <w:next w:val="TPNadpis-2slovan"/>
    <w:qFormat/>
    <w:rsid w:val="006018BC"/>
    <w:pPr>
      <w:keepNext/>
      <w:numPr>
        <w:numId w:val="18"/>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6018BC"/>
    <w:pPr>
      <w:numPr>
        <w:ilvl w:val="3"/>
        <w:numId w:val="18"/>
      </w:numPr>
      <w:spacing w:before="80" w:after="0" w:line="240" w:lineRule="auto"/>
      <w:ind w:left="1985" w:hanging="964"/>
      <w:jc w:val="both"/>
    </w:pPr>
    <w:rPr>
      <w:rFonts w:ascii="Calibri" w:eastAsia="Calibri" w:hAnsi="Calibri" w:cs="Arial"/>
    </w:rPr>
  </w:style>
  <w:style w:type="paragraph" w:customStyle="1" w:styleId="TPText-3neslovan">
    <w:name w:val="TP_Text-3_nečíslovaný"/>
    <w:link w:val="TPText-3neslovanChar"/>
    <w:qFormat/>
    <w:rsid w:val="006018BC"/>
    <w:pPr>
      <w:spacing w:before="40" w:after="0" w:line="240" w:lineRule="auto"/>
      <w:ind w:left="1361"/>
      <w:jc w:val="both"/>
    </w:pPr>
    <w:rPr>
      <w:rFonts w:ascii="Calibri" w:eastAsia="Calibri" w:hAnsi="Calibri" w:cs="Arial"/>
    </w:rPr>
  </w:style>
  <w:style w:type="character" w:customStyle="1" w:styleId="TPText-3neslovanChar">
    <w:name w:val="TP_Text-3_nečíslovaný Char"/>
    <w:link w:val="TPText-3neslovan"/>
    <w:rsid w:val="006018BC"/>
    <w:rPr>
      <w:rFonts w:ascii="Calibri" w:eastAsia="Calibri" w:hAnsi="Calibri" w:cs="Arial"/>
    </w:rPr>
  </w:style>
  <w:style w:type="character" w:styleId="Odkaznakoment">
    <w:name w:val="annotation reference"/>
    <w:uiPriority w:val="99"/>
    <w:semiHidden/>
    <w:unhideWhenUsed/>
    <w:rsid w:val="006018BC"/>
    <w:rPr>
      <w:sz w:val="16"/>
      <w:szCs w:val="16"/>
    </w:rPr>
  </w:style>
  <w:style w:type="paragraph" w:styleId="Textkomente">
    <w:name w:val="annotation text"/>
    <w:basedOn w:val="Normln"/>
    <w:link w:val="TextkomenteChar"/>
    <w:uiPriority w:val="99"/>
    <w:unhideWhenUsed/>
    <w:rsid w:val="006018BC"/>
    <w:pPr>
      <w:spacing w:after="0" w:line="240" w:lineRule="auto"/>
    </w:pPr>
    <w:rPr>
      <w:rFonts w:ascii="Times New Roman" w:eastAsia="Times New Roman" w:hAnsi="Times New Roman" w:cs="Times New Roman"/>
      <w:szCs w:val="20"/>
      <w:lang w:eastAsia="cs-CZ"/>
    </w:rPr>
  </w:style>
  <w:style w:type="character" w:customStyle="1" w:styleId="TextkomenteChar">
    <w:name w:val="Text komentáře Char"/>
    <w:basedOn w:val="Standardnpsmoodstavce"/>
    <w:link w:val="Textkomente"/>
    <w:uiPriority w:val="99"/>
    <w:rsid w:val="006018B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6018BC"/>
    <w:rPr>
      <w:b/>
      <w:bCs/>
    </w:rPr>
  </w:style>
  <w:style w:type="character" w:customStyle="1" w:styleId="PedmtkomenteChar">
    <w:name w:val="Předmět komentáře Char"/>
    <w:basedOn w:val="TextkomenteChar"/>
    <w:link w:val="Pedmtkomente"/>
    <w:uiPriority w:val="99"/>
    <w:semiHidden/>
    <w:rsid w:val="006018BC"/>
    <w:rPr>
      <w:rFonts w:ascii="Times New Roman" w:eastAsia="Times New Roman" w:hAnsi="Times New Roman" w:cs="Times New Roman"/>
      <w:b/>
      <w:bCs/>
      <w:szCs w:val="20"/>
      <w:lang w:eastAsia="cs-CZ"/>
    </w:rPr>
  </w:style>
  <w:style w:type="paragraph" w:customStyle="1" w:styleId="Default">
    <w:name w:val="Default"/>
    <w:rsid w:val="006018BC"/>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Revize">
    <w:name w:val="Revision"/>
    <w:hidden/>
    <w:uiPriority w:val="99"/>
    <w:semiHidden/>
    <w:rsid w:val="006018BC"/>
    <w:pPr>
      <w:spacing w:after="0" w:line="240" w:lineRule="auto"/>
    </w:pPr>
    <w:rPr>
      <w:rFonts w:ascii="Times New Roman" w:eastAsia="Times New Roman" w:hAnsi="Times New Roman" w:cs="Times New Roman"/>
      <w:sz w:val="24"/>
      <w:szCs w:val="24"/>
      <w:lang w:eastAsia="cs-CZ"/>
    </w:rPr>
  </w:style>
  <w:style w:type="paragraph" w:customStyle="1" w:styleId="Titul1">
    <w:name w:val="_Titul_1"/>
    <w:basedOn w:val="Normln"/>
    <w:qFormat/>
    <w:rsid w:val="006018BC"/>
    <w:pPr>
      <w:spacing w:after="240" w:line="264" w:lineRule="auto"/>
    </w:pPr>
    <w:rPr>
      <w:b/>
      <w:sz w:val="48"/>
      <w:szCs w:val="44"/>
    </w:rPr>
  </w:style>
  <w:style w:type="paragraph" w:customStyle="1" w:styleId="Titul2">
    <w:name w:val="_Titul_2"/>
    <w:basedOn w:val="Normln"/>
    <w:qFormat/>
    <w:rsid w:val="006018BC"/>
    <w:pPr>
      <w:tabs>
        <w:tab w:val="left" w:pos="6796"/>
      </w:tabs>
      <w:spacing w:after="240" w:line="264" w:lineRule="auto"/>
    </w:pPr>
    <w:rPr>
      <w:b/>
      <w:sz w:val="36"/>
      <w:szCs w:val="32"/>
    </w:rPr>
  </w:style>
  <w:style w:type="character" w:customStyle="1" w:styleId="Nzevakce">
    <w:name w:val="_Název_akce"/>
    <w:basedOn w:val="Standardnpsmoodstavce"/>
    <w:qFormat/>
    <w:rsid w:val="006018BC"/>
    <w:rPr>
      <w:rFonts w:ascii="Verdana" w:hAnsi="Verdana"/>
      <w:b/>
      <w:sz w:val="36"/>
    </w:rPr>
  </w:style>
  <w:style w:type="paragraph" w:customStyle="1" w:styleId="Textbezodsazen">
    <w:name w:val="_Text_bez_odsazení"/>
    <w:basedOn w:val="Normln"/>
    <w:link w:val="TextbezodsazenChar"/>
    <w:qFormat/>
    <w:rsid w:val="006018BC"/>
    <w:pPr>
      <w:spacing w:after="120" w:line="264" w:lineRule="auto"/>
      <w:jc w:val="both"/>
    </w:pPr>
    <w:rPr>
      <w:sz w:val="18"/>
      <w:szCs w:val="18"/>
    </w:rPr>
  </w:style>
  <w:style w:type="character" w:customStyle="1" w:styleId="TextbezodsazenChar">
    <w:name w:val="_Text_bez_odsazení Char"/>
    <w:basedOn w:val="Standardnpsmoodstavce"/>
    <w:link w:val="Textbezodsazen"/>
    <w:rsid w:val="006018BC"/>
    <w:rPr>
      <w:sz w:val="18"/>
      <w:szCs w:val="18"/>
    </w:rPr>
  </w:style>
  <w:style w:type="character" w:customStyle="1" w:styleId="Tun">
    <w:name w:val="_Tučně"/>
    <w:basedOn w:val="Standardnpsmoodstavce"/>
    <w:qFormat/>
    <w:rsid w:val="006018BC"/>
    <w:rPr>
      <w:b/>
    </w:rPr>
  </w:style>
  <w:style w:type="table" w:styleId="Mkatabulky">
    <w:name w:val="Table Grid"/>
    <w:basedOn w:val="Normlntabulka"/>
    <w:uiPriority w:val="39"/>
    <w:rsid w:val="006018BC"/>
    <w:pPr>
      <w:spacing w:after="0" w:line="240" w:lineRule="auto"/>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018BC"/>
    <w:pPr>
      <w:spacing w:after="0" w:line="240" w:lineRule="auto"/>
    </w:pPr>
    <w:rPr>
      <w:sz w:val="12"/>
      <w:szCs w:val="18"/>
    </w:rPr>
  </w:style>
  <w:style w:type="paragraph" w:customStyle="1" w:styleId="Text1-1">
    <w:name w:val="_Text_1-1"/>
    <w:basedOn w:val="Normln"/>
    <w:rsid w:val="006018BC"/>
    <w:pPr>
      <w:numPr>
        <w:ilvl w:val="1"/>
        <w:numId w:val="36"/>
      </w:numPr>
      <w:spacing w:after="120" w:line="264" w:lineRule="auto"/>
      <w:jc w:val="both"/>
    </w:pPr>
    <w:rPr>
      <w:rFonts w:cs="Times New Roman"/>
      <w:szCs w:val="20"/>
    </w:rPr>
  </w:style>
  <w:style w:type="paragraph" w:customStyle="1" w:styleId="Nadpis1-1">
    <w:name w:val="_Nadpis_1-1"/>
    <w:basedOn w:val="Normln"/>
    <w:rsid w:val="006018BC"/>
    <w:pPr>
      <w:keepNext/>
      <w:numPr>
        <w:numId w:val="36"/>
      </w:numPr>
      <w:spacing w:before="280" w:after="120" w:line="264" w:lineRule="auto"/>
      <w:ind w:left="720" w:firstLine="0"/>
      <w:contextualSpacing/>
    </w:pPr>
    <w:rPr>
      <w:rFonts w:cs="Times New Roman"/>
      <w:b/>
      <w:bCs/>
      <w:caps/>
      <w:sz w:val="22"/>
    </w:rPr>
  </w:style>
  <w:style w:type="character" w:customStyle="1" w:styleId="Text1-2Char">
    <w:name w:val="_Text_1-2 Char"/>
    <w:basedOn w:val="Standardnpsmoodstavce"/>
    <w:link w:val="Text1-2"/>
    <w:locked/>
    <w:rsid w:val="006018BC"/>
  </w:style>
  <w:style w:type="paragraph" w:customStyle="1" w:styleId="Text1-2">
    <w:name w:val="_Text_1-2"/>
    <w:basedOn w:val="Normln"/>
    <w:link w:val="Text1-2Char"/>
    <w:rsid w:val="006018BC"/>
    <w:pPr>
      <w:numPr>
        <w:ilvl w:val="2"/>
        <w:numId w:val="36"/>
      </w:numPr>
      <w:spacing w:after="120" w:line="264" w:lineRule="auto"/>
      <w:jc w:val="both"/>
    </w:pPr>
  </w:style>
  <w:style w:type="paragraph" w:customStyle="1" w:styleId="Druhdokumentu">
    <w:name w:val="Druh dokumentu"/>
    <w:uiPriority w:val="99"/>
    <w:qFormat/>
    <w:rsid w:val="00EF5A41"/>
    <w:pPr>
      <w:suppressAutoHyphens/>
      <w:spacing w:after="240" w:line="240" w:lineRule="auto"/>
      <w:jc w:val="right"/>
    </w:pPr>
    <w:rPr>
      <w:rFonts w:eastAsia="Times New Roman" w:cs="Times New Roman"/>
      <w:b/>
      <w:color w:val="002B59"/>
      <w:spacing w:val="-6"/>
      <w:sz w:val="36"/>
      <w:szCs w:val="36"/>
    </w:rPr>
  </w:style>
  <w:style w:type="character" w:customStyle="1" w:styleId="Nevyeenzmnka1">
    <w:name w:val="Nevyřešená zmínka1"/>
    <w:basedOn w:val="Standardnpsmoodstavce"/>
    <w:uiPriority w:val="99"/>
    <w:semiHidden/>
    <w:unhideWhenUsed/>
    <w:rsid w:val="00EF5A41"/>
    <w:rPr>
      <w:color w:val="605E5C"/>
      <w:shd w:val="clear" w:color="auto" w:fill="E1DFDD"/>
    </w:rPr>
  </w:style>
  <w:style w:type="character" w:customStyle="1" w:styleId="Nevyeenzmnka2">
    <w:name w:val="Nevyřešená zmínka2"/>
    <w:basedOn w:val="Standardnpsmoodstavce"/>
    <w:uiPriority w:val="99"/>
    <w:semiHidden/>
    <w:unhideWhenUsed/>
    <w:rsid w:val="00A64029"/>
    <w:rPr>
      <w:color w:val="605E5C"/>
      <w:shd w:val="clear" w:color="auto" w:fill="E1DFDD"/>
    </w:rPr>
  </w:style>
  <w:style w:type="character" w:styleId="Zstupntext">
    <w:name w:val="Placeholder Text"/>
    <w:basedOn w:val="Standardnpsmoodstavce"/>
    <w:uiPriority w:val="99"/>
    <w:semiHidden/>
    <w:rsid w:val="001414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Klusacek@spravazeleznic.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ckyP@spravazeleznic.cz"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6C1A276C1443138C7369277E89FF5D"/>
        <w:category>
          <w:name w:val="Obecné"/>
          <w:gallery w:val="placeholder"/>
        </w:category>
        <w:types>
          <w:type w:val="bbPlcHdr"/>
        </w:types>
        <w:behaviors>
          <w:behavior w:val="content"/>
        </w:behaviors>
        <w:guid w:val="{5450FC7D-AB00-4E4A-A5F1-B8B9EFAE89ED}"/>
      </w:docPartPr>
      <w:docPartBody>
        <w:p w:rsidR="00B4462B" w:rsidRDefault="00EC2110" w:rsidP="00EC2110">
          <w:pPr>
            <w:pStyle w:val="816C1A276C1443138C7369277E89FF5D"/>
          </w:pPr>
          <w:r w:rsidRPr="00D72F41">
            <w:rPr>
              <w:rStyle w:val="Zstupntext"/>
            </w:rPr>
            <w:t>Klikněte sem a zadejte text.</w:t>
          </w:r>
        </w:p>
      </w:docPartBody>
    </w:docPart>
    <w:docPart>
      <w:docPartPr>
        <w:name w:val="C76C8B6CA5A145989C69A84475C97215"/>
        <w:category>
          <w:name w:val="Obecné"/>
          <w:gallery w:val="placeholder"/>
        </w:category>
        <w:types>
          <w:type w:val="bbPlcHdr"/>
        </w:types>
        <w:behaviors>
          <w:behavior w:val="content"/>
        </w:behaviors>
        <w:guid w:val="{3B9B6C0A-FD36-4F0C-B2DC-381A64023378}"/>
      </w:docPartPr>
      <w:docPartBody>
        <w:p w:rsidR="00CD4A15" w:rsidRDefault="00B4462B" w:rsidP="00B4462B">
          <w:pPr>
            <w:pStyle w:val="C76C8B6CA5A145989C69A84475C97215"/>
          </w:pPr>
          <w:r w:rsidRPr="00D72F41">
            <w:rPr>
              <w:rStyle w:val="Zstupntext"/>
            </w:rPr>
            <w:t>Klikněte sem a zadejte text.</w:t>
          </w:r>
        </w:p>
      </w:docPartBody>
    </w:docPart>
    <w:docPart>
      <w:docPartPr>
        <w:name w:val="C91A211A8BD44094973DF235C045C297"/>
        <w:category>
          <w:name w:val="Obecné"/>
          <w:gallery w:val="placeholder"/>
        </w:category>
        <w:types>
          <w:type w:val="bbPlcHdr"/>
        </w:types>
        <w:behaviors>
          <w:behavior w:val="content"/>
        </w:behaviors>
        <w:guid w:val="{74509936-5B47-4107-86BD-789FDB56A536}"/>
      </w:docPartPr>
      <w:docPartBody>
        <w:p w:rsidR="00C32CFA" w:rsidRDefault="00C32CFA" w:rsidP="00C32CFA">
          <w:pPr>
            <w:pStyle w:val="C91A211A8BD44094973DF235C045C297"/>
          </w:pPr>
          <w:r w:rsidRPr="00D72F41">
            <w:rPr>
              <w:rStyle w:val="Zstupntext"/>
            </w:rPr>
            <w:t>Klikněte sem a zadejte text.</w:t>
          </w:r>
        </w:p>
      </w:docPartBody>
    </w:docPart>
    <w:docPart>
      <w:docPartPr>
        <w:name w:val="017FE4DE401348769A65C3753105DB03"/>
        <w:category>
          <w:name w:val="Obecné"/>
          <w:gallery w:val="placeholder"/>
        </w:category>
        <w:types>
          <w:type w:val="bbPlcHdr"/>
        </w:types>
        <w:behaviors>
          <w:behavior w:val="content"/>
        </w:behaviors>
        <w:guid w:val="{2A09D561-D3BC-4DD0-8662-600EE388F43A}"/>
      </w:docPartPr>
      <w:docPartBody>
        <w:p w:rsidR="00C32CFA" w:rsidRDefault="00C32CFA" w:rsidP="00C32CFA">
          <w:pPr>
            <w:pStyle w:val="017FE4DE401348769A65C3753105DB0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110"/>
    <w:rsid w:val="0008745B"/>
    <w:rsid w:val="00442EC8"/>
    <w:rsid w:val="004E1D44"/>
    <w:rsid w:val="0053520F"/>
    <w:rsid w:val="006626BE"/>
    <w:rsid w:val="007960FC"/>
    <w:rsid w:val="00814F46"/>
    <w:rsid w:val="00823447"/>
    <w:rsid w:val="00843534"/>
    <w:rsid w:val="00A63152"/>
    <w:rsid w:val="00B4462B"/>
    <w:rsid w:val="00BA2D42"/>
    <w:rsid w:val="00C0761E"/>
    <w:rsid w:val="00C32CFA"/>
    <w:rsid w:val="00CD4A15"/>
    <w:rsid w:val="00DB576A"/>
    <w:rsid w:val="00EC21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E1D44"/>
    <w:rPr>
      <w:color w:val="808080"/>
    </w:rPr>
  </w:style>
  <w:style w:type="paragraph" w:customStyle="1" w:styleId="816C1A276C1443138C7369277E89FF5D">
    <w:name w:val="816C1A276C1443138C7369277E89FF5D"/>
    <w:rsid w:val="00EC2110"/>
  </w:style>
  <w:style w:type="paragraph" w:customStyle="1" w:styleId="C76C8B6CA5A145989C69A84475C97215">
    <w:name w:val="C76C8B6CA5A145989C69A84475C97215"/>
    <w:rsid w:val="00B4462B"/>
  </w:style>
  <w:style w:type="paragraph" w:customStyle="1" w:styleId="C91A211A8BD44094973DF235C045C297">
    <w:name w:val="C91A211A8BD44094973DF235C045C297"/>
    <w:rsid w:val="00C32CFA"/>
  </w:style>
  <w:style w:type="paragraph" w:customStyle="1" w:styleId="B4765A16A78E439DAB49096CA35BC274">
    <w:name w:val="B4765A16A78E439DAB49096CA35BC274"/>
    <w:rsid w:val="00C32CFA"/>
  </w:style>
  <w:style w:type="paragraph" w:customStyle="1" w:styleId="017FE4DE401348769A65C3753105DB03">
    <w:name w:val="017FE4DE401348769A65C3753105DB03"/>
    <w:rsid w:val="00C32CFA"/>
  </w:style>
  <w:style w:type="paragraph" w:customStyle="1" w:styleId="6BE15DB8A21C41E5A3DE6F0BAA136AD5">
    <w:name w:val="6BE15DB8A21C41E5A3DE6F0BAA136AD5"/>
    <w:rsid w:val="004E1D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1F40B-C617-4A59-A8FF-57E7C986C46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F8A1C1EE-E920-415D-BF3E-E06ACF790273}">
  <ds:schemaRefs>
    <ds:schemaRef ds:uri="http://schemas.microsoft.com/sharepoint/v3/contenttype/forms"/>
  </ds:schemaRefs>
</ds:datastoreItem>
</file>

<file path=customXml/itemProps3.xml><?xml version="1.0" encoding="utf-8"?>
<ds:datastoreItem xmlns:ds="http://schemas.openxmlformats.org/officeDocument/2006/customXml" ds:itemID="{8361003B-245D-44E5-BCED-0845DBFF2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C797EF-F2D6-4656-8EF9-7BDEA0B33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17</Pages>
  <Words>7811</Words>
  <Characters>46090</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53794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Kosmál Martin, Ing.</dc:creator>
  <cp:keywords/>
  <dc:description/>
  <cp:lastModifiedBy>Kosmál Martin, Ing.</cp:lastModifiedBy>
  <cp:revision>18</cp:revision>
  <dcterms:created xsi:type="dcterms:W3CDTF">2024-02-26T15:07:00Z</dcterms:created>
  <dcterms:modified xsi:type="dcterms:W3CDTF">2024-04-08T06:18:00Z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