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CE9AE4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229F3" w:rsidRPr="007E1EE1">
        <w:rPr>
          <w:rFonts w:ascii="Verdana" w:hAnsi="Verdana"/>
          <w:b/>
        </w:rPr>
        <w:t>„Nákup akumulátorové pracovní techniky pro OŘ PHA 2024</w:t>
      </w:r>
      <w:r w:rsidR="005229F3" w:rsidRPr="005229F3">
        <w:rPr>
          <w:rFonts w:ascii="Verdana" w:hAnsi="Verdana"/>
          <w:b/>
        </w:rPr>
        <w:t>“</w:t>
      </w:r>
      <w:r w:rsidRPr="005229F3">
        <w:rPr>
          <w:rFonts w:eastAsia="Times New Roman" w:cs="Times New Roman"/>
          <w:lang w:eastAsia="cs-CZ"/>
        </w:rPr>
        <w:t xml:space="preserve">, č.j. </w:t>
      </w:r>
      <w:r w:rsidR="005229F3" w:rsidRPr="005229F3">
        <w:rPr>
          <w:rFonts w:ascii="Verdana" w:hAnsi="Verdana"/>
          <w:b/>
          <w:bCs/>
          <w:spacing w:val="-6"/>
        </w:rPr>
        <w:t>11120/2024-SŽ-OŘ PHA-OVZ</w:t>
      </w:r>
      <w:r w:rsidRPr="005229F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10A8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10A8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</w:t>
      </w:r>
      <w:bookmarkStart w:id="0" w:name="_GoBack"/>
      <w:bookmarkEnd w:id="0"/>
      <w:r>
        <w:rPr>
          <w:rFonts w:eastAsia="Calibri" w:cs="Times New Roman"/>
        </w:rPr>
        <w:t>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410"/>
      <w:gridCol w:w="3686"/>
      <w:gridCol w:w="3913"/>
    </w:tblGrid>
    <w:tr w:rsidR="00F1715C" w14:paraId="59466B9B" w14:textId="77777777" w:rsidTr="00410A8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D3802C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410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86" w:type="dxa"/>
          <w:shd w:val="clear" w:color="auto" w:fill="auto"/>
          <w:tcMar>
            <w:left w:w="0" w:type="dxa"/>
            <w:right w:w="0" w:type="dxa"/>
          </w:tcMar>
        </w:tcPr>
        <w:p w14:paraId="59466B97" w14:textId="2D1A33C8" w:rsidR="00F1715C" w:rsidRDefault="00F1715C" w:rsidP="005229F3">
          <w:pPr>
            <w:pStyle w:val="Zpat"/>
            <w:tabs>
              <w:tab w:val="clear" w:pos="4536"/>
              <w:tab w:val="clear" w:pos="9072"/>
              <w:tab w:val="left" w:pos="3510"/>
            </w:tabs>
            <w:ind w:left="658" w:right="-653"/>
            <w:contextualSpacing/>
          </w:pPr>
          <w:r>
            <w:t>Sídlo: Dlážděná 1003/7, 110 00 Praha 1</w:t>
          </w:r>
          <w:r w:rsidR="005229F3">
            <w:tab/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913" w:type="dxa"/>
        </w:tcPr>
        <w:p w14:paraId="1FCC5907" w14:textId="77777777" w:rsidR="00410A89" w:rsidRPr="00410A89" w:rsidRDefault="00410A89" w:rsidP="00410A89">
          <w:pPr>
            <w:pStyle w:val="Zpat"/>
            <w:spacing w:before="0"/>
            <w:ind w:left="4"/>
            <w:rPr>
              <w:b/>
            </w:rPr>
          </w:pPr>
          <w:r w:rsidRPr="00410A89">
            <w:rPr>
              <w:b/>
            </w:rPr>
            <w:t>Oblastní ředitelství Praha</w:t>
          </w:r>
        </w:p>
        <w:p w14:paraId="7D803576" w14:textId="77777777" w:rsidR="00410A89" w:rsidRPr="00410A89" w:rsidRDefault="00410A89" w:rsidP="00410A89">
          <w:pPr>
            <w:pStyle w:val="Zpat"/>
            <w:spacing w:before="0"/>
            <w:rPr>
              <w:b/>
            </w:rPr>
          </w:pPr>
          <w:r w:rsidRPr="00410A89">
            <w:rPr>
              <w:b/>
            </w:rPr>
            <w:t>Partyzánská 24</w:t>
          </w:r>
        </w:p>
        <w:p w14:paraId="59466B9A" w14:textId="3A8FDA7E" w:rsidR="00F1715C" w:rsidRDefault="00410A89" w:rsidP="00410A89">
          <w:pPr>
            <w:pStyle w:val="Zpat"/>
            <w:spacing w:before="0"/>
          </w:pPr>
          <w:r w:rsidRPr="00410A89">
            <w:rPr>
              <w:b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10A89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9F3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B46608-1DF1-448C-A0CC-3E92765D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96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2024-03-18T09:47:00Z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