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1246D" w14:textId="39877EAE" w:rsidR="00BB5E7C" w:rsidRPr="008B5521" w:rsidRDefault="000C0110" w:rsidP="00BB5E7C">
      <w:pPr>
        <w:spacing w:before="120"/>
        <w:jc w:val="both"/>
        <w:rPr>
          <w:rFonts w:ascii="Verdana" w:hAnsi="Verdana" w:cstheme="minorHAnsi"/>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r w:rsidR="00BB5E7C"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36BA0464" w:rsidR="007854CF" w:rsidRPr="00AA3C72" w:rsidRDefault="007854CF" w:rsidP="007854CF">
      <w:pPr>
        <w:spacing w:before="120" w:after="120"/>
        <w:rPr>
          <w:rFonts w:ascii="Verdana" w:hAnsi="Verdana" w:cstheme="minorHAnsi"/>
          <w:b/>
          <w:sz w:val="28"/>
          <w:szCs w:val="28"/>
          <w:u w:val="single"/>
        </w:rPr>
      </w:pPr>
      <w:r w:rsidRPr="00AA3C72">
        <w:rPr>
          <w:rFonts w:ascii="Verdana" w:hAnsi="Verdana" w:cstheme="minorHAnsi"/>
          <w:b/>
          <w:sz w:val="28"/>
          <w:szCs w:val="28"/>
          <w:u w:val="single"/>
        </w:rPr>
        <w:t>„</w:t>
      </w:r>
      <w:r w:rsidR="00AA3C72" w:rsidRPr="00AA3C72">
        <w:rPr>
          <w:rFonts w:ascii="Verdana" w:hAnsi="Verdana" w:cstheme="minorHAnsi"/>
          <w:b/>
          <w:sz w:val="28"/>
          <w:szCs w:val="28"/>
          <w:u w:val="single"/>
        </w:rPr>
        <w:t>Dodávka ocelových pražců Y u OŘ Plzeň v roce 2024</w:t>
      </w:r>
      <w:r w:rsidRPr="00AA3C72">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356CE5DC"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roofErr w:type="gramStart"/>
      <w:r w:rsidRPr="008B5521">
        <w:rPr>
          <w:rFonts w:ascii="Verdana" w:hAnsi="Verdana" w:cstheme="minorHAnsi"/>
          <w:b/>
          <w:sz w:val="22"/>
          <w:highlight w:val="yellow"/>
          <w:u w:val="single"/>
        </w:rPr>
        <w:t>…….</w:t>
      </w:r>
      <w:proofErr w:type="gramEnd"/>
      <w:r w:rsidRPr="008B5521">
        <w:rPr>
          <w:rFonts w:ascii="Verdana" w:hAnsi="Verdana" w:cstheme="minorHAnsi"/>
          <w:b/>
          <w:sz w:val="22"/>
          <w:highlight w:val="yellow"/>
          <w:u w:val="single"/>
        </w:rPr>
        <w:t>……</w:t>
      </w:r>
    </w:p>
    <w:p w14:paraId="2DBAE64A" w14:textId="77777777" w:rsidR="00EF0BF5" w:rsidRPr="008B5521" w:rsidRDefault="000B560C" w:rsidP="000B560C">
      <w:pPr>
        <w:spacing w:before="240" w:after="120"/>
        <w:jc w:val="both"/>
        <w:rPr>
          <w:rFonts w:ascii="Verdana" w:hAnsi="Verdana" w:cstheme="minorHAnsi"/>
          <w:sz w:val="18"/>
          <w:szCs w:val="18"/>
        </w:rPr>
      </w:pPr>
      <w:commentRangeStart w:id="0"/>
      <w:r w:rsidRPr="008B5521">
        <w:rPr>
          <w:rFonts w:ascii="Verdana" w:hAnsi="Verdana" w:cstheme="minorHAnsi"/>
          <w:sz w:val="18"/>
          <w:szCs w:val="18"/>
        </w:rPr>
        <w:t>uzavřená na základě ustanovení § 131 zákona č. 134/2016 Sb.</w:t>
      </w:r>
      <w:r w:rsidR="008B2A9F" w:rsidRPr="008B5521">
        <w:rPr>
          <w:rFonts w:ascii="Verdana" w:hAnsi="Verdana" w:cstheme="minorHAnsi"/>
          <w:sz w:val="18"/>
          <w:szCs w:val="18"/>
        </w:rPr>
        <w:t>,</w:t>
      </w:r>
      <w:r w:rsidRPr="008B5521">
        <w:rPr>
          <w:rFonts w:ascii="Verdana" w:hAnsi="Verdana" w:cstheme="minorHAnsi"/>
          <w:sz w:val="18"/>
          <w:szCs w:val="18"/>
        </w:rPr>
        <w:t xml:space="preserve"> o </w:t>
      </w:r>
      <w:r w:rsidR="008B2A9F" w:rsidRPr="008B5521">
        <w:rPr>
          <w:rFonts w:ascii="Verdana" w:hAnsi="Verdana" w:cstheme="minorHAnsi"/>
          <w:sz w:val="18"/>
          <w:szCs w:val="18"/>
        </w:rPr>
        <w:t xml:space="preserve">zadávání </w:t>
      </w:r>
      <w:r w:rsidRPr="008B5521">
        <w:rPr>
          <w:rFonts w:ascii="Verdana" w:hAnsi="Verdana" w:cstheme="minorHAnsi"/>
          <w:sz w:val="18"/>
          <w:szCs w:val="18"/>
        </w:rPr>
        <w:t>veřejných zakáz</w:t>
      </w:r>
      <w:r w:rsidR="008B2A9F" w:rsidRPr="008B5521">
        <w:rPr>
          <w:rFonts w:ascii="Verdana" w:hAnsi="Verdana" w:cstheme="minorHAnsi"/>
          <w:sz w:val="18"/>
          <w:szCs w:val="18"/>
        </w:rPr>
        <w:t>ek</w:t>
      </w:r>
      <w:r w:rsidRPr="008B5521">
        <w:rPr>
          <w:rFonts w:ascii="Verdana" w:hAnsi="Verdana" w:cstheme="minorHAnsi"/>
          <w:sz w:val="18"/>
          <w:szCs w:val="18"/>
        </w:rPr>
        <w:t xml:space="preserve">, ve znění pozdějších předpisů (dále jen „zákon“) v návaznosti na ustanovení § 2079 a násl. zákona č. 89/2012 Sb., občanský zákoník, ve znění pozdějších předpisů (dále jen „občanský zákoník“) </w:t>
      </w:r>
      <w:commentRangeEnd w:id="0"/>
      <w:r w:rsidR="0022127F" w:rsidRPr="008B5521">
        <w:rPr>
          <w:rStyle w:val="Odkaznakoment"/>
          <w:rFonts w:ascii="Verdana" w:hAnsi="Verdana" w:cstheme="minorHAnsi"/>
          <w:sz w:val="18"/>
          <w:szCs w:val="18"/>
        </w:rPr>
        <w:commentReference w:id="0"/>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34CB09CB" w14:textId="77777777" w:rsidR="00C90555" w:rsidRPr="00933216" w:rsidRDefault="00C90555" w:rsidP="00C90555">
      <w:pPr>
        <w:pStyle w:val="acnormal"/>
        <w:ind w:left="2127" w:hanging="2127"/>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933216">
        <w:rPr>
          <w:rFonts w:ascii="Verdana" w:hAnsi="Verdana" w:cstheme="minorHAnsi"/>
          <w:sz w:val="18"/>
          <w:szCs w:val="18"/>
        </w:rPr>
        <w:t xml:space="preserve">Ing. Radkem Makovcem, ředitelem OŘ Plzeň, na základě pověření </w:t>
      </w:r>
    </w:p>
    <w:p w14:paraId="44F2E1BE" w14:textId="7126511B" w:rsidR="00C90555" w:rsidRPr="008B5521" w:rsidRDefault="00C90555" w:rsidP="00C90555">
      <w:pPr>
        <w:pStyle w:val="acnormal"/>
        <w:spacing w:line="240" w:lineRule="auto"/>
        <w:ind w:left="1416" w:firstLine="708"/>
        <w:rPr>
          <w:rFonts w:ascii="Verdana" w:hAnsi="Verdana" w:cstheme="minorHAnsi"/>
          <w:sz w:val="18"/>
          <w:szCs w:val="18"/>
        </w:rPr>
      </w:pPr>
      <w:r>
        <w:rPr>
          <w:rFonts w:ascii="Verdana" w:hAnsi="Verdana" w:cstheme="minorHAnsi"/>
          <w:sz w:val="18"/>
          <w:szCs w:val="18"/>
        </w:rPr>
        <w:t>č. 3459 ze dne 15. 02. 2024</w:t>
      </w:r>
    </w:p>
    <w:p w14:paraId="30E95D42" w14:textId="77777777" w:rsidR="00E37C3A" w:rsidRPr="00753F1B" w:rsidRDefault="00E37C3A" w:rsidP="00E37C3A">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0959D120" w14:textId="55B871F2" w:rsidR="00E37C3A" w:rsidRDefault="00E37C3A" w:rsidP="00E37C3A">
      <w:pPr>
        <w:pStyle w:val="acnormal"/>
        <w:ind w:left="2127" w:hanging="2127"/>
        <w:jc w:val="left"/>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commentRangeStart w:id="1"/>
      <w:r w:rsidRPr="00E37C3A">
        <w:rPr>
          <w:rFonts w:ascii="Verdana" w:hAnsi="Verdana" w:cstheme="minorHAnsi"/>
          <w:sz w:val="18"/>
          <w:szCs w:val="18"/>
        </w:rPr>
        <w:t>70009-</w:t>
      </w:r>
      <w:commentRangeEnd w:id="1"/>
      <w:r w:rsidRPr="00E37C3A">
        <w:rPr>
          <w:rFonts w:ascii="Verdana" w:hAnsi="Verdana" w:cstheme="minorHAnsi"/>
          <w:sz w:val="18"/>
          <w:szCs w:val="18"/>
        </w:rPr>
        <w:commentReference w:id="1"/>
      </w:r>
      <w:r>
        <w:rPr>
          <w:rFonts w:ascii="Verdana" w:hAnsi="Verdana" w:cstheme="minorHAnsi"/>
          <w:sz w:val="18"/>
          <w:szCs w:val="18"/>
        </w:rPr>
        <w:t>00</w:t>
      </w:r>
      <w:r w:rsidRPr="00753F1B">
        <w:rPr>
          <w:rFonts w:ascii="Verdana" w:hAnsi="Verdana" w:cstheme="minorHAnsi"/>
          <w:sz w:val="18"/>
          <w:szCs w:val="18"/>
        </w:rPr>
        <w:t>14606011/0710</w:t>
      </w:r>
    </w:p>
    <w:p w14:paraId="40AAD490" w14:textId="5F0CCE79" w:rsidR="00D734CC" w:rsidRPr="008B5521" w:rsidRDefault="000A5BC6" w:rsidP="00E37C3A">
      <w:pPr>
        <w:pStyle w:val="acnormal"/>
        <w:ind w:left="2127" w:hanging="2127"/>
        <w:jc w:val="left"/>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22F3AC0D" w14:textId="77777777" w:rsidR="00E37C3A" w:rsidRPr="00E37C3A" w:rsidRDefault="00E37C3A" w:rsidP="00E37C3A">
      <w:pPr>
        <w:pStyle w:val="Textbezodsazen"/>
        <w:spacing w:after="0"/>
        <w:rPr>
          <w:rStyle w:val="Zdraznnjemn"/>
          <w:rFonts w:ascii="Verdana" w:hAnsi="Verdana"/>
          <w:b/>
        </w:rPr>
      </w:pPr>
      <w:r w:rsidRPr="00E37C3A">
        <w:rPr>
          <w:rStyle w:val="Zdraznnjemn"/>
          <w:rFonts w:ascii="Verdana" w:hAnsi="Verdana"/>
          <w:b/>
        </w:rPr>
        <w:t>Adresa pro doručování písemností</w:t>
      </w:r>
      <w:r w:rsidRPr="00E37C3A">
        <w:rPr>
          <w:rStyle w:val="Zdraznnjemn"/>
          <w:rFonts w:ascii="Verdana" w:hAnsi="Verdana"/>
        </w:rPr>
        <w:t xml:space="preserve"> (mimo daňových dokladů) </w:t>
      </w:r>
      <w:r w:rsidRPr="00E37C3A">
        <w:rPr>
          <w:rStyle w:val="Zdraznnjemn"/>
          <w:rFonts w:ascii="Verdana" w:hAnsi="Verdana"/>
          <w:b/>
        </w:rPr>
        <w:t>v listinné podobě:</w:t>
      </w:r>
    </w:p>
    <w:p w14:paraId="791C40B1" w14:textId="77777777" w:rsidR="00E37C3A" w:rsidRPr="00E37C3A" w:rsidRDefault="00E37C3A" w:rsidP="00E37C3A">
      <w:pPr>
        <w:pStyle w:val="Textbezodsazen"/>
        <w:spacing w:after="0"/>
        <w:rPr>
          <w:rFonts w:ascii="Verdana" w:hAnsi="Verdana"/>
        </w:rPr>
      </w:pPr>
      <w:r w:rsidRPr="00E37C3A">
        <w:rPr>
          <w:rFonts w:ascii="Verdana" w:hAnsi="Verdana"/>
        </w:rPr>
        <w:t>Správa železnic, státní organizace</w:t>
      </w:r>
    </w:p>
    <w:p w14:paraId="4BEABB90" w14:textId="77777777" w:rsidR="00E37C3A" w:rsidRPr="00E37C3A" w:rsidRDefault="00E37C3A" w:rsidP="00E37C3A">
      <w:pPr>
        <w:pStyle w:val="Textbezodsazen"/>
        <w:spacing w:after="0"/>
        <w:rPr>
          <w:rFonts w:ascii="Verdana" w:hAnsi="Verdana"/>
        </w:rPr>
      </w:pPr>
      <w:r w:rsidRPr="00E37C3A">
        <w:rPr>
          <w:rFonts w:ascii="Verdana" w:hAnsi="Verdana"/>
        </w:rPr>
        <w:t>Oblastní ředitelství Plzeň</w:t>
      </w:r>
    </w:p>
    <w:p w14:paraId="072A677F" w14:textId="77777777" w:rsidR="00E37C3A" w:rsidRPr="00E37C3A" w:rsidRDefault="00E37C3A" w:rsidP="00E37C3A">
      <w:pPr>
        <w:pStyle w:val="Textbezodsazen"/>
        <w:spacing w:after="0"/>
        <w:rPr>
          <w:rFonts w:ascii="Verdana" w:hAnsi="Verdana"/>
        </w:rPr>
      </w:pPr>
      <w:r w:rsidRPr="00E37C3A">
        <w:rPr>
          <w:rFonts w:ascii="Verdana" w:hAnsi="Verdana"/>
        </w:rPr>
        <w:t>Sušická 1168/23, 326 00 Plzeň</w:t>
      </w:r>
    </w:p>
    <w:p w14:paraId="00D120FF" w14:textId="77777777" w:rsidR="00E37C3A" w:rsidRPr="00E37C3A" w:rsidRDefault="00E37C3A" w:rsidP="00E37C3A">
      <w:pPr>
        <w:pStyle w:val="Textbezodsazen"/>
        <w:spacing w:before="120" w:after="0"/>
        <w:rPr>
          <w:rStyle w:val="Zdraznnjemn"/>
          <w:rFonts w:ascii="Verdana" w:hAnsi="Verdana"/>
          <w:b/>
        </w:rPr>
      </w:pPr>
      <w:r w:rsidRPr="00E37C3A">
        <w:rPr>
          <w:rStyle w:val="Zdraznnjemn"/>
          <w:rFonts w:ascii="Verdana" w:hAnsi="Verdana"/>
          <w:b/>
        </w:rPr>
        <w:t xml:space="preserve">Adresa pro doručování písemnosti </w:t>
      </w:r>
      <w:r w:rsidRPr="00E37C3A">
        <w:rPr>
          <w:rStyle w:val="Zdraznnjemn"/>
          <w:rFonts w:ascii="Verdana" w:hAnsi="Verdana"/>
        </w:rPr>
        <w:t xml:space="preserve">(mimo daňových dokladů) </w:t>
      </w:r>
      <w:r w:rsidRPr="00E37C3A">
        <w:rPr>
          <w:rStyle w:val="Zdraznnjemn"/>
          <w:rFonts w:ascii="Verdana" w:hAnsi="Verdana"/>
          <w:b/>
        </w:rPr>
        <w:t>v elektronické podobě:</w:t>
      </w:r>
    </w:p>
    <w:p w14:paraId="71EB9067" w14:textId="77777777" w:rsidR="00E37C3A" w:rsidRPr="00E37C3A" w:rsidRDefault="00E37C3A" w:rsidP="00E37C3A">
      <w:pPr>
        <w:spacing w:after="120"/>
        <w:rPr>
          <w:rStyle w:val="Hypertextovodkaz"/>
          <w:rFonts w:ascii="Verdana" w:hAnsi="Verdana" w:cs="Arial"/>
          <w:sz w:val="18"/>
          <w:szCs w:val="18"/>
        </w:rPr>
      </w:pPr>
      <w:r w:rsidRPr="00E37C3A">
        <w:rPr>
          <w:rFonts w:ascii="Verdana" w:hAnsi="Verdana" w:cs="Arial"/>
          <w:sz w:val="18"/>
          <w:szCs w:val="18"/>
        </w:rPr>
        <w:t xml:space="preserve">E-mail: </w:t>
      </w:r>
      <w:hyperlink r:id="rId14" w:history="1">
        <w:r w:rsidRPr="00E37C3A">
          <w:rPr>
            <w:rStyle w:val="Hypertextovodkaz"/>
            <w:rFonts w:ascii="Verdana" w:hAnsi="Verdana" w:cs="Arial"/>
            <w:sz w:val="18"/>
            <w:szCs w:val="18"/>
          </w:rPr>
          <w:t>ePodatelnaORPLZ@spravazeleznic.cz</w:t>
        </w:r>
      </w:hyperlink>
    </w:p>
    <w:p w14:paraId="750FC158" w14:textId="77777777" w:rsidR="00E37C3A" w:rsidRPr="00E37C3A" w:rsidRDefault="00E37C3A" w:rsidP="00E37C3A">
      <w:pPr>
        <w:pStyle w:val="Textbezodsazen"/>
        <w:spacing w:after="0"/>
        <w:rPr>
          <w:rStyle w:val="Zdraznnjemn"/>
          <w:rFonts w:ascii="Verdana" w:hAnsi="Verdana"/>
          <w:b/>
        </w:rPr>
      </w:pPr>
      <w:r w:rsidRPr="00E37C3A">
        <w:rPr>
          <w:rStyle w:val="Zdraznnjemn"/>
          <w:rFonts w:ascii="Verdana" w:hAnsi="Verdana"/>
          <w:b/>
        </w:rPr>
        <w:t>Adresa pro doručování daňových dokladů v listinné podobě:</w:t>
      </w:r>
    </w:p>
    <w:p w14:paraId="787930FF" w14:textId="77777777" w:rsidR="00E37C3A" w:rsidRPr="00E37C3A" w:rsidRDefault="00E37C3A" w:rsidP="00E37C3A">
      <w:pPr>
        <w:pStyle w:val="Textbezodsazen"/>
        <w:spacing w:after="0"/>
        <w:rPr>
          <w:rFonts w:ascii="Verdana" w:hAnsi="Verdana"/>
        </w:rPr>
      </w:pPr>
      <w:r w:rsidRPr="00E37C3A">
        <w:rPr>
          <w:rFonts w:ascii="Verdana" w:hAnsi="Verdana"/>
        </w:rPr>
        <w:t>Správa železnic, státní organizace</w:t>
      </w:r>
    </w:p>
    <w:p w14:paraId="5C59935B" w14:textId="77777777" w:rsidR="00E37C3A" w:rsidRPr="00E37C3A" w:rsidRDefault="00E37C3A" w:rsidP="00E37C3A">
      <w:pPr>
        <w:pStyle w:val="Textbezodsazen"/>
        <w:spacing w:after="0"/>
        <w:rPr>
          <w:rFonts w:ascii="Verdana" w:hAnsi="Verdana"/>
        </w:rPr>
      </w:pPr>
      <w:r w:rsidRPr="00E37C3A">
        <w:rPr>
          <w:rFonts w:ascii="Verdana" w:hAnsi="Verdana"/>
        </w:rPr>
        <w:t>Centrální finanční účtárna Čechy</w:t>
      </w:r>
    </w:p>
    <w:p w14:paraId="7376F979" w14:textId="77777777" w:rsidR="00E37C3A" w:rsidRPr="00E37C3A" w:rsidRDefault="00E37C3A" w:rsidP="00E37C3A">
      <w:pPr>
        <w:pStyle w:val="Textbezodsazen"/>
        <w:spacing w:after="0"/>
        <w:rPr>
          <w:rFonts w:ascii="Verdana" w:hAnsi="Verdana"/>
        </w:rPr>
      </w:pPr>
      <w:r w:rsidRPr="00E37C3A">
        <w:rPr>
          <w:rFonts w:ascii="Verdana" w:hAnsi="Verdana"/>
        </w:rPr>
        <w:t xml:space="preserve">Náměstí Jana </w:t>
      </w:r>
      <w:proofErr w:type="spellStart"/>
      <w:r w:rsidRPr="00E37C3A">
        <w:rPr>
          <w:rFonts w:ascii="Verdana" w:hAnsi="Verdana"/>
        </w:rPr>
        <w:t>Pernera</w:t>
      </w:r>
      <w:proofErr w:type="spellEnd"/>
      <w:r w:rsidRPr="00E37C3A">
        <w:rPr>
          <w:rFonts w:ascii="Verdana" w:hAnsi="Verdana"/>
        </w:rPr>
        <w:t xml:space="preserve"> 217, 530 02 Pardubice</w:t>
      </w:r>
    </w:p>
    <w:p w14:paraId="364D9AFB" w14:textId="77777777" w:rsidR="00E37C3A" w:rsidRPr="00E37C3A" w:rsidRDefault="00E37C3A" w:rsidP="00E37C3A">
      <w:pPr>
        <w:pStyle w:val="Textbezodsazen"/>
        <w:spacing w:before="120" w:after="0"/>
        <w:rPr>
          <w:rStyle w:val="Zdraznnjemn"/>
          <w:rFonts w:ascii="Verdana" w:hAnsi="Verdana"/>
          <w:b/>
        </w:rPr>
      </w:pPr>
      <w:r w:rsidRPr="00E37C3A">
        <w:rPr>
          <w:rStyle w:val="Zdraznnjemn"/>
          <w:rFonts w:ascii="Verdana" w:hAnsi="Verdana"/>
          <w:b/>
        </w:rPr>
        <w:t>Adresa pro doručování daňových dokladů v elektronické podobě:</w:t>
      </w:r>
    </w:p>
    <w:p w14:paraId="1828980C" w14:textId="5A3F6B1F" w:rsidR="00CC5257" w:rsidRPr="00E37C3A" w:rsidRDefault="00E37C3A" w:rsidP="00E37C3A">
      <w:pPr>
        <w:pStyle w:val="acnormal"/>
        <w:spacing w:line="240" w:lineRule="auto"/>
        <w:rPr>
          <w:rFonts w:ascii="Verdana" w:hAnsi="Verdana" w:cstheme="minorHAnsi"/>
          <w:sz w:val="18"/>
          <w:szCs w:val="18"/>
        </w:rPr>
      </w:pPr>
      <w:r w:rsidRPr="00E37C3A">
        <w:rPr>
          <w:rFonts w:ascii="Verdana" w:hAnsi="Verdana" w:cs="Arial"/>
          <w:sz w:val="18"/>
          <w:szCs w:val="18"/>
        </w:rPr>
        <w:t xml:space="preserve">E-mail: </w:t>
      </w:r>
      <w:hyperlink r:id="rId15" w:history="1">
        <w:r w:rsidRPr="00E37C3A">
          <w:rPr>
            <w:rStyle w:val="Hypertextovodkaz"/>
            <w:rFonts w:ascii="Verdana" w:hAnsi="Verdana" w:cs="Arial"/>
            <w:sz w:val="18"/>
            <w:szCs w:val="18"/>
          </w:rPr>
          <w:t>ePodatelnaCFU@spravazeleznic.cz</w:t>
        </w:r>
      </w:hyperlink>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201FD196"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88FE3FE"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32A6C5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D8B93CF"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Start"/>
      <w:r w:rsidR="00AD7B17"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EB2413E"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lastRenderedPageBreak/>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Start"/>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F5E73B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600B6D97"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0A5BC6">
      <w:pPr>
        <w:pStyle w:val="acnormal"/>
        <w:spacing w:line="240" w:lineRule="auto"/>
        <w:rPr>
          <w:rFonts w:ascii="Verdana" w:hAnsi="Verdana" w:cstheme="minorHAnsi"/>
          <w:sz w:val="18"/>
          <w:szCs w:val="18"/>
        </w:rPr>
      </w:pP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76B4936" w:rsidR="00CC5257" w:rsidRPr="00AA3C72" w:rsidRDefault="00E5485A" w:rsidP="008B5521">
      <w:pPr>
        <w:pStyle w:val="acnormal"/>
        <w:tabs>
          <w:tab w:val="left" w:pos="720"/>
          <w:tab w:val="center" w:pos="4536"/>
        </w:tabs>
        <w:jc w:val="left"/>
        <w:rPr>
          <w:rFonts w:ascii="Verdana" w:hAnsi="Verdana" w:cstheme="minorHAnsi"/>
          <w:sz w:val="18"/>
          <w:szCs w:val="18"/>
        </w:rPr>
      </w:pPr>
      <w:r w:rsidRPr="00AA3C72">
        <w:rPr>
          <w:rFonts w:ascii="Verdana" w:hAnsi="Verdana" w:cstheme="minorHAnsi"/>
          <w:sz w:val="18"/>
          <w:szCs w:val="18"/>
        </w:rPr>
        <w:t>uzavřeli</w:t>
      </w:r>
      <w:r w:rsidR="00CC5257" w:rsidRPr="00AA3C72">
        <w:rPr>
          <w:rFonts w:ascii="Verdana" w:hAnsi="Verdana" w:cstheme="minorHAnsi"/>
          <w:sz w:val="18"/>
          <w:szCs w:val="18"/>
        </w:rPr>
        <w:t xml:space="preserve"> níže uvedeného dne, měsíce a roku tuto </w:t>
      </w:r>
      <w:r w:rsidR="00881560" w:rsidRPr="00AA3C72">
        <w:rPr>
          <w:rFonts w:ascii="Verdana" w:hAnsi="Verdana" w:cstheme="minorHAnsi"/>
          <w:sz w:val="18"/>
          <w:szCs w:val="18"/>
        </w:rPr>
        <w:t xml:space="preserve">Rámcovou </w:t>
      </w:r>
      <w:r w:rsidR="00712561" w:rsidRPr="00AA3C72">
        <w:rPr>
          <w:rFonts w:ascii="Verdana" w:hAnsi="Verdana" w:cstheme="minorHAnsi"/>
          <w:sz w:val="18"/>
          <w:szCs w:val="18"/>
        </w:rPr>
        <w:t>dohodu</w:t>
      </w:r>
    </w:p>
    <w:p w14:paraId="5D72458A" w14:textId="75C8A7DC" w:rsidR="000C4186" w:rsidRPr="008B5521" w:rsidRDefault="000B560C" w:rsidP="008B5521">
      <w:pPr>
        <w:rPr>
          <w:rFonts w:ascii="Verdana" w:hAnsi="Verdana" w:cstheme="minorHAnsi"/>
          <w:sz w:val="18"/>
          <w:szCs w:val="18"/>
        </w:rPr>
      </w:pPr>
      <w:r w:rsidRPr="00AA3C72">
        <w:rPr>
          <w:rFonts w:ascii="Verdana" w:hAnsi="Verdana" w:cstheme="minorHAnsi"/>
          <w:sz w:val="18"/>
          <w:szCs w:val="18"/>
        </w:rPr>
        <w:t xml:space="preserve">Tato </w:t>
      </w:r>
      <w:r w:rsidR="007A1D6A" w:rsidRPr="00AA3C72">
        <w:rPr>
          <w:rFonts w:ascii="Verdana" w:hAnsi="Verdana" w:cstheme="minorHAnsi"/>
          <w:sz w:val="18"/>
          <w:szCs w:val="18"/>
        </w:rPr>
        <w:t xml:space="preserve">Rámcová </w:t>
      </w:r>
      <w:r w:rsidRPr="00AA3C72">
        <w:rPr>
          <w:rFonts w:ascii="Verdana" w:hAnsi="Verdana" w:cstheme="minorHAnsi"/>
          <w:sz w:val="18"/>
          <w:szCs w:val="18"/>
        </w:rPr>
        <w:t xml:space="preserve">dohoda je uzavřena na základě výsledků </w:t>
      </w:r>
      <w:r w:rsidR="0054445F" w:rsidRPr="00AA3C72">
        <w:rPr>
          <w:rFonts w:ascii="Verdana" w:eastAsia="Verdana" w:hAnsi="Verdana"/>
          <w:sz w:val="18"/>
          <w:szCs w:val="18"/>
        </w:rPr>
        <w:t>zadávacího</w:t>
      </w:r>
      <w:r w:rsidR="0054445F" w:rsidRPr="00AA3C72" w:rsidDel="0054445F">
        <w:rPr>
          <w:rFonts w:ascii="Verdana" w:hAnsi="Verdana" w:cstheme="minorHAnsi"/>
          <w:sz w:val="18"/>
          <w:szCs w:val="18"/>
        </w:rPr>
        <w:t xml:space="preserve"> </w:t>
      </w:r>
      <w:r w:rsidRPr="00AA3C72">
        <w:rPr>
          <w:rFonts w:ascii="Verdana" w:hAnsi="Verdana" w:cstheme="minorHAnsi"/>
          <w:sz w:val="18"/>
          <w:szCs w:val="18"/>
        </w:rPr>
        <w:t xml:space="preserve">řízení </w:t>
      </w:r>
      <w:r w:rsidR="000A53AE" w:rsidRPr="00AA3C72">
        <w:rPr>
          <w:rFonts w:ascii="Verdana" w:hAnsi="Verdana" w:cstheme="minorHAnsi"/>
          <w:sz w:val="18"/>
          <w:szCs w:val="18"/>
        </w:rPr>
        <w:t xml:space="preserve">na uzavření </w:t>
      </w:r>
      <w:r w:rsidR="007A1D6A" w:rsidRPr="00AA3C72">
        <w:rPr>
          <w:rFonts w:ascii="Verdana" w:hAnsi="Verdana" w:cstheme="minorHAnsi"/>
          <w:sz w:val="18"/>
          <w:szCs w:val="18"/>
        </w:rPr>
        <w:t xml:space="preserve">Rámcové </w:t>
      </w:r>
      <w:r w:rsidR="000A53AE" w:rsidRPr="00AA3C72">
        <w:rPr>
          <w:rFonts w:ascii="Verdana" w:hAnsi="Verdana" w:cstheme="minorHAnsi"/>
          <w:sz w:val="18"/>
          <w:szCs w:val="18"/>
        </w:rPr>
        <w:t>dohody odpovídající</w:t>
      </w:r>
      <w:r w:rsidR="00E01062" w:rsidRPr="00AA3C72">
        <w:rPr>
          <w:rFonts w:ascii="Verdana" w:hAnsi="Verdana" w:cstheme="minorHAnsi"/>
          <w:sz w:val="18"/>
          <w:szCs w:val="18"/>
        </w:rPr>
        <w:t xml:space="preserve"> </w:t>
      </w:r>
      <w:r w:rsidR="000A53AE" w:rsidRPr="00AA3C72">
        <w:rPr>
          <w:rFonts w:ascii="Verdana" w:hAnsi="Verdana" w:cstheme="minorHAnsi"/>
          <w:sz w:val="18"/>
          <w:szCs w:val="18"/>
        </w:rPr>
        <w:t xml:space="preserve">zadávacímu řízení na </w:t>
      </w:r>
      <w:r w:rsidR="001D78A4" w:rsidRPr="00AA3C72">
        <w:rPr>
          <w:rFonts w:ascii="Verdana" w:hAnsi="Verdana" w:cstheme="minorHAnsi"/>
          <w:sz w:val="18"/>
          <w:szCs w:val="18"/>
        </w:rPr>
        <w:t>nadlimitní (</w:t>
      </w:r>
      <w:r w:rsidR="001D78A4" w:rsidRPr="00AA3C72">
        <w:rPr>
          <w:rFonts w:ascii="Verdana" w:hAnsi="Verdana" w:cstheme="minorHAnsi"/>
          <w:i/>
          <w:sz w:val="18"/>
          <w:szCs w:val="18"/>
        </w:rPr>
        <w:t>sektorov</w:t>
      </w:r>
      <w:r w:rsidR="000A53AE" w:rsidRPr="00AA3C72">
        <w:rPr>
          <w:rFonts w:ascii="Verdana" w:hAnsi="Verdana" w:cstheme="minorHAnsi"/>
          <w:i/>
          <w:sz w:val="18"/>
          <w:szCs w:val="18"/>
        </w:rPr>
        <w:t>ou</w:t>
      </w:r>
      <w:r w:rsidR="001D78A4" w:rsidRPr="00AA3C72">
        <w:rPr>
          <w:rFonts w:ascii="Verdana" w:hAnsi="Verdana" w:cstheme="minorHAnsi"/>
          <w:i/>
          <w:sz w:val="18"/>
          <w:szCs w:val="18"/>
        </w:rPr>
        <w:t>)</w:t>
      </w:r>
      <w:r w:rsidR="001D78A4" w:rsidRPr="00AA3C72">
        <w:rPr>
          <w:rFonts w:ascii="Verdana" w:hAnsi="Verdana" w:cstheme="minorHAnsi"/>
          <w:sz w:val="18"/>
          <w:szCs w:val="18"/>
        </w:rPr>
        <w:t xml:space="preserve"> veřejn</w:t>
      </w:r>
      <w:r w:rsidR="000A53AE" w:rsidRPr="00AA3C72">
        <w:rPr>
          <w:rFonts w:ascii="Verdana" w:hAnsi="Verdana" w:cstheme="minorHAnsi"/>
          <w:sz w:val="18"/>
          <w:szCs w:val="18"/>
        </w:rPr>
        <w:t>ou</w:t>
      </w:r>
      <w:r w:rsidR="001D78A4" w:rsidRPr="00AA3C72">
        <w:rPr>
          <w:rFonts w:ascii="Verdana" w:hAnsi="Verdana" w:cstheme="minorHAnsi"/>
          <w:sz w:val="18"/>
          <w:szCs w:val="18"/>
        </w:rPr>
        <w:t xml:space="preserve"> zakázk</w:t>
      </w:r>
      <w:r w:rsidR="000A53AE" w:rsidRPr="00AA3C72">
        <w:rPr>
          <w:rFonts w:ascii="Verdana" w:hAnsi="Verdana" w:cstheme="minorHAnsi"/>
          <w:sz w:val="18"/>
          <w:szCs w:val="18"/>
        </w:rPr>
        <w:t>u</w:t>
      </w:r>
      <w:r w:rsidRPr="00AA3C72">
        <w:rPr>
          <w:rFonts w:ascii="Verdana" w:hAnsi="Verdana" w:cstheme="minorHAnsi"/>
          <w:sz w:val="18"/>
          <w:szCs w:val="18"/>
        </w:rPr>
        <w:t xml:space="preserve"> </w:t>
      </w:r>
      <w:r w:rsidR="00030FD1" w:rsidRPr="00AA3C72">
        <w:rPr>
          <w:rFonts w:ascii="Verdana" w:hAnsi="Verdana" w:cstheme="minorHAnsi"/>
          <w:sz w:val="18"/>
          <w:szCs w:val="18"/>
        </w:rPr>
        <w:t>zadávan</w:t>
      </w:r>
      <w:r w:rsidR="000A53AE" w:rsidRPr="00AA3C72">
        <w:rPr>
          <w:rFonts w:ascii="Verdana" w:hAnsi="Verdana" w:cstheme="minorHAnsi"/>
          <w:sz w:val="18"/>
          <w:szCs w:val="18"/>
        </w:rPr>
        <w:t>ou</w:t>
      </w:r>
      <w:r w:rsidR="00030FD1" w:rsidRPr="00AA3C72">
        <w:rPr>
          <w:rFonts w:ascii="Verdana" w:hAnsi="Verdana" w:cstheme="minorHAnsi"/>
          <w:sz w:val="18"/>
          <w:szCs w:val="18"/>
        </w:rPr>
        <w:t xml:space="preserve"> v</w:t>
      </w:r>
      <w:r w:rsidR="00AA3C72" w:rsidRPr="00AA3C72">
        <w:rPr>
          <w:rFonts w:ascii="Verdana" w:hAnsi="Verdana" w:cstheme="minorHAnsi"/>
          <w:sz w:val="18"/>
          <w:szCs w:val="18"/>
        </w:rPr>
        <w:t xml:space="preserve"> režimu zákona </w:t>
      </w:r>
      <w:r w:rsidRPr="00AA3C72">
        <w:rPr>
          <w:rFonts w:ascii="Verdana" w:hAnsi="Verdana" w:cstheme="minorHAnsi"/>
          <w:sz w:val="18"/>
          <w:szCs w:val="18"/>
        </w:rPr>
        <w:t xml:space="preserve">s názvem </w:t>
      </w:r>
      <w:r w:rsidR="00AA3C72" w:rsidRPr="00AA3C72">
        <w:rPr>
          <w:rFonts w:ascii="Verdana" w:hAnsi="Verdana" w:cstheme="minorHAnsi"/>
          <w:sz w:val="18"/>
          <w:szCs w:val="18"/>
        </w:rPr>
        <w:t>„</w:t>
      </w:r>
      <w:r w:rsidR="00AA3C72" w:rsidRPr="00AA3C72">
        <w:rPr>
          <w:rFonts w:ascii="Verdana" w:hAnsi="Verdana" w:cstheme="minorHAnsi"/>
          <w:b/>
          <w:bCs/>
          <w:sz w:val="18"/>
          <w:szCs w:val="18"/>
        </w:rPr>
        <w:t>Dodávka ocelových pražců Y u OŘ Plzeň v roce 2024“</w:t>
      </w:r>
      <w:r w:rsidRPr="00AA3C72">
        <w:rPr>
          <w:rFonts w:ascii="Verdana" w:hAnsi="Verdana" w:cstheme="minorHAnsi"/>
          <w:sz w:val="18"/>
          <w:szCs w:val="18"/>
        </w:rPr>
        <w:t xml:space="preserve">, č.j. </w:t>
      </w:r>
      <w:r w:rsidR="00AA3C72" w:rsidRPr="00AA3C72">
        <w:rPr>
          <w:rFonts w:ascii="Verdana" w:hAnsi="Verdana" w:cstheme="minorHAnsi"/>
          <w:sz w:val="18"/>
          <w:szCs w:val="18"/>
        </w:rPr>
        <w:t>5552/2024-SŽ-OŘ PLZ-ÚPI</w:t>
      </w:r>
      <w:r w:rsidRPr="00AA3C72">
        <w:rPr>
          <w:rFonts w:ascii="Verdana" w:hAnsi="Verdana" w:cstheme="minorHAnsi"/>
          <w:sz w:val="18"/>
          <w:szCs w:val="18"/>
        </w:rPr>
        <w:t xml:space="preserve"> (dále jen „</w:t>
      </w:r>
      <w:r w:rsidR="000A53AE" w:rsidRPr="00AA3C72">
        <w:rPr>
          <w:rFonts w:ascii="Verdana" w:hAnsi="Verdana" w:cstheme="minorHAnsi"/>
          <w:sz w:val="18"/>
          <w:szCs w:val="18"/>
        </w:rPr>
        <w:t>zadávací řízení</w:t>
      </w:r>
      <w:r w:rsidRPr="00AA3C72">
        <w:rPr>
          <w:rFonts w:ascii="Verdana" w:hAnsi="Verdana" w:cstheme="minorHAnsi"/>
          <w:sz w:val="18"/>
          <w:szCs w:val="18"/>
        </w:rPr>
        <w:t xml:space="preserve">“). Jednotlivá ustanovení této </w:t>
      </w:r>
      <w:r w:rsidR="00881560" w:rsidRPr="00AA3C72">
        <w:rPr>
          <w:rFonts w:ascii="Verdana" w:hAnsi="Verdana" w:cstheme="minorHAnsi"/>
          <w:sz w:val="18"/>
          <w:szCs w:val="18"/>
        </w:rPr>
        <w:t>Rámcové</w:t>
      </w:r>
      <w:r w:rsidR="00881560" w:rsidRPr="008B5521">
        <w:rPr>
          <w:rFonts w:ascii="Verdana" w:hAnsi="Verdana" w:cstheme="minorHAnsi"/>
          <w:sz w:val="18"/>
          <w:szCs w:val="18"/>
        </w:rPr>
        <w:t xml:space="preserve">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695CED11" w14:textId="53B5615F" w:rsidR="000B560C" w:rsidRPr="008B5521" w:rsidRDefault="00893290" w:rsidP="000B560C">
      <w:pPr>
        <w:pStyle w:val="acnormalbulleted"/>
        <w:rPr>
          <w:rFonts w:ascii="Verdana" w:eastAsia="Times New Roman" w:hAnsi="Verdana" w:cstheme="minorHAnsi"/>
          <w:sz w:val="18"/>
          <w:szCs w:val="18"/>
          <w:lang w:eastAsia="cs-CZ"/>
        </w:rPr>
      </w:pPr>
      <w:r w:rsidRPr="009C3D4F">
        <w:rPr>
          <w:rFonts w:ascii="Verdana" w:hAnsi="Verdana" w:cstheme="minorHAnsi"/>
          <w:sz w:val="18"/>
          <w:szCs w:val="18"/>
        </w:rPr>
        <w:t>Předmětem dílčích veřejných zakázek bude dodávka zboží uvedeného v </w:t>
      </w:r>
      <w:r w:rsidRPr="009C3D4F">
        <w:rPr>
          <w:rFonts w:ascii="Verdana" w:hAnsi="Verdana" w:cstheme="minorHAnsi"/>
          <w:sz w:val="18"/>
          <w:szCs w:val="18"/>
          <w:lang w:eastAsia="cs-CZ"/>
        </w:rPr>
        <w:t xml:space="preserve">příloze č. </w:t>
      </w:r>
      <w:r w:rsidR="009C3D4F" w:rsidRPr="009C3D4F">
        <w:rPr>
          <w:rFonts w:ascii="Verdana" w:hAnsi="Verdana" w:cstheme="minorHAnsi"/>
          <w:sz w:val="18"/>
          <w:szCs w:val="18"/>
          <w:lang w:eastAsia="cs-CZ"/>
        </w:rPr>
        <w:t>3</w:t>
      </w:r>
      <w:r w:rsidR="006A4A0B" w:rsidRPr="009C3D4F">
        <w:rPr>
          <w:rFonts w:ascii="Verdana" w:hAnsi="Verdana" w:cstheme="minorHAnsi"/>
          <w:sz w:val="18"/>
          <w:szCs w:val="18"/>
          <w:lang w:eastAsia="cs-CZ"/>
        </w:rPr>
        <w:t xml:space="preserve"> </w:t>
      </w:r>
      <w:r w:rsidRPr="009C3D4F">
        <w:rPr>
          <w:rFonts w:ascii="Verdana" w:hAnsi="Verdana" w:cstheme="minorHAnsi"/>
          <w:sz w:val="18"/>
          <w:szCs w:val="18"/>
          <w:lang w:eastAsia="cs-CZ"/>
        </w:rPr>
        <w:t>této</w:t>
      </w:r>
      <w:r w:rsidRPr="008B5521">
        <w:rPr>
          <w:rFonts w:ascii="Verdana" w:hAnsi="Verdana" w:cstheme="minorHAnsi"/>
          <w:sz w:val="18"/>
          <w:szCs w:val="18"/>
          <w:lang w:eastAsia="cs-CZ"/>
        </w:rPr>
        <w:t xml:space="preserve">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454055C2" w:rsidR="00893290" w:rsidRPr="008B5521" w:rsidRDefault="00893290" w:rsidP="009601AA">
      <w:pPr>
        <w:pStyle w:val="acnormalbulleted"/>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7465F2" w:rsidRPr="008B5521">
        <w:rPr>
          <w:rFonts w:ascii="Verdana" w:hAnsi="Verdana" w:cstheme="minorHAnsi"/>
          <w:sz w:val="18"/>
          <w:szCs w:val="18"/>
        </w:rPr>
        <w:t>1</w:t>
      </w:r>
      <w:r w:rsidRPr="008B5521">
        <w:rPr>
          <w:rFonts w:ascii="Verdana" w:hAnsi="Verdana" w:cstheme="minorHAnsi"/>
          <w:sz w:val="18"/>
          <w:szCs w:val="18"/>
        </w:rPr>
        <w:t xml:space="preserve">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w:t>
      </w:r>
      <w:proofErr w:type="gramStart"/>
      <w:r w:rsidRPr="008B5521">
        <w:rPr>
          <w:rFonts w:ascii="Verdana" w:hAnsi="Verdana" w:cstheme="minorHAnsi"/>
          <w:sz w:val="18"/>
          <w:szCs w:val="18"/>
        </w:rPr>
        <w:t>základě</w:t>
      </w:r>
      <w:proofErr w:type="gramEnd"/>
      <w:r w:rsidRPr="008B5521">
        <w:rPr>
          <w:rFonts w:ascii="Verdana" w:hAnsi="Verdana" w:cstheme="minorHAnsi"/>
          <w:sz w:val="18"/>
          <w:szCs w:val="18"/>
        </w:rPr>
        <w:t xml:space="preserve">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68551D48" w14:textId="59D4ACE7" w:rsidR="00B74412" w:rsidRPr="008B5521" w:rsidRDefault="00D608AA" w:rsidP="00B74412">
      <w:pPr>
        <w:pStyle w:val="acnormalbulleted"/>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 xml:space="preserve">Smluvní strany určily následující kontaktní </w:t>
      </w:r>
      <w:r w:rsidR="00567F74">
        <w:rPr>
          <w:rFonts w:ascii="Verdana" w:hAnsi="Verdana"/>
          <w:sz w:val="18"/>
          <w:szCs w:val="18"/>
        </w:rPr>
        <w:br/>
      </w:r>
      <w:r w:rsidR="00B74412" w:rsidRPr="008B5521">
        <w:rPr>
          <w:rFonts w:ascii="Verdana" w:hAnsi="Verdana"/>
          <w:sz w:val="18"/>
          <w:szCs w:val="18"/>
        </w:rPr>
        <w:t>e</w:t>
      </w:r>
      <w:r w:rsidR="00567F74">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24513D55" w14:textId="00FE6F27"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Kupující: </w:t>
      </w:r>
      <w:r w:rsidRPr="008B5521">
        <w:rPr>
          <w:rFonts w:ascii="Verdana" w:hAnsi="Verdana"/>
          <w:sz w:val="18"/>
          <w:szCs w:val="18"/>
          <w:highlight w:val="green"/>
        </w:rPr>
        <w:t>…………</w:t>
      </w:r>
      <w:r w:rsidR="004A33DA">
        <w:rPr>
          <w:rFonts w:ascii="Verdana" w:hAnsi="Verdana"/>
          <w:sz w:val="18"/>
          <w:szCs w:val="18"/>
          <w:highlight w:val="green"/>
        </w:rPr>
        <w:t>…</w:t>
      </w:r>
      <w:r w:rsidRPr="008B5521">
        <w:rPr>
          <w:rFonts w:ascii="Verdana" w:hAnsi="Verdana"/>
          <w:sz w:val="18"/>
          <w:szCs w:val="18"/>
        </w:rPr>
        <w:t>@</w:t>
      </w:r>
      <w:r w:rsidR="00567F74" w:rsidRPr="00567F74">
        <w:rPr>
          <w:rFonts w:ascii="Verdana" w:hAnsi="Verdana"/>
          <w:sz w:val="18"/>
          <w:szCs w:val="18"/>
        </w:rPr>
        <w:t>spravazeleznic</w:t>
      </w:r>
      <w:r w:rsidRPr="008B5521">
        <w:rPr>
          <w:rFonts w:ascii="Verdana" w:hAnsi="Verdana"/>
          <w:sz w:val="18"/>
          <w:szCs w:val="18"/>
        </w:rPr>
        <w:t>.cz</w:t>
      </w:r>
    </w:p>
    <w:p w14:paraId="5BAAA81D" w14:textId="6452C8C5"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p>
    <w:p w14:paraId="18C4544E" w14:textId="38459832" w:rsidR="00893290" w:rsidRPr="008B5521" w:rsidRDefault="00893290" w:rsidP="00893290">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3EE2E6FD" w14:textId="158CC3A9"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lastRenderedPageBreak/>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7AA48797" w14:textId="08F1B30A" w:rsidR="00893290" w:rsidRPr="00AA3C72" w:rsidRDefault="00893290" w:rsidP="00893290">
      <w:pPr>
        <w:numPr>
          <w:ilvl w:val="0"/>
          <w:numId w:val="13"/>
        </w:numPr>
        <w:tabs>
          <w:tab w:val="left" w:pos="0"/>
        </w:tabs>
        <w:spacing w:before="120" w:after="120" w:line="360" w:lineRule="auto"/>
        <w:jc w:val="both"/>
        <w:rPr>
          <w:rFonts w:ascii="Verdana" w:hAnsi="Verdana" w:cstheme="minorHAnsi"/>
          <w:sz w:val="18"/>
          <w:szCs w:val="18"/>
        </w:rPr>
      </w:pPr>
      <w:commentRangeStart w:id="2"/>
      <w:r w:rsidRPr="00AA3C72">
        <w:rPr>
          <w:rFonts w:ascii="Verdana" w:hAnsi="Verdana" w:cstheme="minorHAnsi"/>
          <w:sz w:val="18"/>
          <w:szCs w:val="18"/>
        </w:rPr>
        <w:t xml:space="preserve">cenu za plnění dílčí smlouvy vypočtenou dle jednotkových cen v příloze č. </w:t>
      </w:r>
      <w:r w:rsidR="007465F2" w:rsidRPr="00AA3C72">
        <w:rPr>
          <w:rFonts w:ascii="Verdana" w:hAnsi="Verdana" w:cstheme="minorHAnsi"/>
          <w:sz w:val="18"/>
          <w:szCs w:val="18"/>
        </w:rPr>
        <w:t xml:space="preserve">3 </w:t>
      </w:r>
      <w:r w:rsidRPr="00AA3C72">
        <w:rPr>
          <w:rFonts w:ascii="Verdana" w:hAnsi="Verdana" w:cstheme="minorHAnsi"/>
          <w:sz w:val="18"/>
          <w:szCs w:val="18"/>
        </w:rPr>
        <w:t xml:space="preserve">této </w:t>
      </w:r>
      <w:r w:rsidR="00881560" w:rsidRPr="00AA3C72">
        <w:rPr>
          <w:rFonts w:ascii="Verdana" w:hAnsi="Verdana" w:cstheme="minorHAnsi"/>
          <w:sz w:val="18"/>
          <w:szCs w:val="18"/>
        </w:rPr>
        <w:t>Rámcové</w:t>
      </w:r>
      <w:r w:rsidRPr="00AA3C72">
        <w:rPr>
          <w:rFonts w:ascii="Verdana" w:hAnsi="Verdana" w:cstheme="minorHAnsi"/>
          <w:sz w:val="18"/>
          <w:szCs w:val="18"/>
        </w:rPr>
        <w:t xml:space="preserve"> dohody a množství požadovaných položek zboží, pokud je možné s ohledem na množství požadovaných položek zboží cenu v objednávce přesně stanovit,</w:t>
      </w:r>
      <w:commentRangeEnd w:id="2"/>
      <w:r w:rsidR="00496E5D" w:rsidRPr="00AA3C72">
        <w:rPr>
          <w:rStyle w:val="Odkaznakoment"/>
          <w:rFonts w:ascii="Verdana" w:hAnsi="Verdana" w:cstheme="minorHAnsi"/>
          <w:sz w:val="18"/>
          <w:szCs w:val="18"/>
        </w:rPr>
        <w:commentReference w:id="2"/>
      </w:r>
    </w:p>
    <w:p w14:paraId="14F2B427" w14:textId="007D08AF"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3DF5FF3B"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p>
    <w:p w14:paraId="1E33FC00"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405ABA2C" w:rsidR="00893290" w:rsidRPr="008B5521" w:rsidRDefault="00893290" w:rsidP="009107B4">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3E5B0FB1" w14:textId="0AACE1C0" w:rsidR="00FF14B8" w:rsidRDefault="00D608AA" w:rsidP="00B74412">
      <w:pPr>
        <w:pStyle w:val="Odstavecseseznamem"/>
        <w:numPr>
          <w:ilvl w:val="0"/>
          <w:numId w:val="3"/>
        </w:numPr>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176C9F">
        <w:rPr>
          <w:rFonts w:ascii="Verdana" w:hAnsi="Verdana" w:cstheme="minorHAnsi"/>
          <w:sz w:val="18"/>
          <w:szCs w:val="18"/>
        </w:rPr>
        <w:t>3</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7044594C" w14:textId="5FF916B3" w:rsidR="00893290" w:rsidRPr="00176C9F" w:rsidRDefault="00FF14B8" w:rsidP="00FF14B8">
      <w:pPr>
        <w:pStyle w:val="Odstavecseseznamem"/>
        <w:numPr>
          <w:ilvl w:val="0"/>
          <w:numId w:val="3"/>
        </w:numPr>
        <w:jc w:val="both"/>
        <w:rPr>
          <w:rFonts w:ascii="Verdana" w:hAnsi="Verdana" w:cstheme="minorHAnsi"/>
          <w:sz w:val="18"/>
          <w:szCs w:val="18"/>
        </w:rPr>
      </w:pPr>
      <w:r w:rsidRPr="00176C9F">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176C9F">
        <w:rPr>
          <w:rFonts w:ascii="Verdana" w:hAnsi="Verdana" w:cstheme="minorHAnsi"/>
          <w:sz w:val="18"/>
          <w:szCs w:val="18"/>
        </w:rPr>
        <w:t>ust</w:t>
      </w:r>
      <w:proofErr w:type="spellEnd"/>
      <w:r w:rsidRPr="00176C9F">
        <w:rPr>
          <w:rFonts w:ascii="Verdana" w:hAnsi="Verdana" w:cstheme="minorHAnsi"/>
          <w:sz w:val="18"/>
          <w:szCs w:val="18"/>
        </w:rPr>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176C9F" w:rsidRPr="00176C9F">
        <w:rPr>
          <w:rFonts w:ascii="Verdana" w:hAnsi="Verdana" w:cstheme="minorHAnsi"/>
          <w:sz w:val="18"/>
          <w:szCs w:val="18"/>
        </w:rPr>
        <w:t>5</w:t>
      </w:r>
      <w:r w:rsidRPr="00176C9F">
        <w:rPr>
          <w:rFonts w:ascii="Verdana" w:hAnsi="Verdana" w:cstheme="minorHAnsi"/>
          <w:sz w:val="18"/>
          <w:szCs w:val="18"/>
        </w:rPr>
        <w:t xml:space="preserve"> % z ceny za plnění budoucí dílčí smlouvy, kterou </w:t>
      </w:r>
      <w:r w:rsidR="00ED42A7" w:rsidRPr="00176C9F">
        <w:rPr>
          <w:rFonts w:ascii="Verdana" w:hAnsi="Verdana" w:cstheme="minorHAnsi"/>
          <w:sz w:val="18"/>
          <w:szCs w:val="18"/>
        </w:rPr>
        <w:t>Prodá</w:t>
      </w:r>
      <w:r w:rsidRPr="00176C9F">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176C9F">
        <w:t xml:space="preserve"> </w:t>
      </w:r>
      <w:r w:rsidRPr="00176C9F">
        <w:rPr>
          <w:rFonts w:ascii="Verdana" w:hAnsi="Verdana" w:cstheme="minorHAnsi"/>
          <w:sz w:val="18"/>
          <w:szCs w:val="18"/>
        </w:rPr>
        <w:t>Ustanovení bodu 89 obchodních podmínek se uplatní i v tomto případě.</w:t>
      </w:r>
      <w:r w:rsidR="00893290" w:rsidRPr="00176C9F">
        <w:rPr>
          <w:rFonts w:ascii="Verdana" w:hAnsi="Verdana" w:cstheme="minorHAnsi"/>
          <w:sz w:val="18"/>
          <w:szCs w:val="18"/>
        </w:rPr>
        <w:t xml:space="preserve"> </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2418FE99" w:rsidR="00D608AA" w:rsidRPr="00BD2869" w:rsidRDefault="00D608AA" w:rsidP="009107B4">
      <w:pPr>
        <w:pStyle w:val="acnormalbulleted"/>
        <w:numPr>
          <w:ilvl w:val="0"/>
          <w:numId w:val="1"/>
        </w:numPr>
        <w:tabs>
          <w:tab w:val="clear" w:pos="360"/>
        </w:tabs>
        <w:rPr>
          <w:rFonts w:ascii="Verdana" w:hAnsi="Verdana" w:cstheme="minorHAnsi"/>
          <w:sz w:val="18"/>
          <w:szCs w:val="18"/>
        </w:rPr>
      </w:pPr>
      <w:r w:rsidRPr="00BD2869">
        <w:rPr>
          <w:rFonts w:ascii="Verdana" w:eastAsiaTheme="majorEastAsia" w:hAnsi="Verdana" w:cstheme="minorHAnsi"/>
          <w:bCs/>
          <w:sz w:val="18"/>
          <w:szCs w:val="18"/>
        </w:rPr>
        <w:t xml:space="preserve">Tato </w:t>
      </w:r>
      <w:r w:rsidR="00881560" w:rsidRPr="00BD2869">
        <w:rPr>
          <w:rFonts w:ascii="Verdana" w:eastAsiaTheme="majorEastAsia" w:hAnsi="Verdana" w:cstheme="minorHAnsi"/>
          <w:bCs/>
          <w:sz w:val="18"/>
          <w:szCs w:val="18"/>
        </w:rPr>
        <w:t>Rámcová</w:t>
      </w:r>
      <w:r w:rsidRPr="00BD2869">
        <w:rPr>
          <w:rFonts w:ascii="Verdana" w:eastAsiaTheme="majorEastAsia" w:hAnsi="Verdana" w:cstheme="minorHAnsi"/>
          <w:bCs/>
          <w:sz w:val="18"/>
          <w:szCs w:val="18"/>
        </w:rPr>
        <w:t xml:space="preserve"> dohoda je </w:t>
      </w:r>
      <w:r w:rsidRPr="00BD2869">
        <w:rPr>
          <w:rFonts w:ascii="Verdana" w:hAnsi="Verdana" w:cstheme="minorHAnsi"/>
          <w:sz w:val="18"/>
          <w:szCs w:val="18"/>
        </w:rPr>
        <w:t>uzavírána</w:t>
      </w:r>
      <w:r w:rsidRPr="00BD2869">
        <w:rPr>
          <w:rFonts w:ascii="Verdana" w:eastAsiaTheme="majorEastAsia" w:hAnsi="Verdana" w:cstheme="minorHAnsi"/>
          <w:bCs/>
          <w:sz w:val="18"/>
          <w:szCs w:val="18"/>
        </w:rPr>
        <w:t xml:space="preserve"> </w:t>
      </w:r>
      <w:r w:rsidR="009C3D4F" w:rsidRPr="00BD2869">
        <w:rPr>
          <w:rFonts w:ascii="Verdana" w:eastAsiaTheme="majorEastAsia" w:hAnsi="Verdana" w:cstheme="minorHAnsi"/>
          <w:bCs/>
          <w:sz w:val="18"/>
          <w:szCs w:val="18"/>
        </w:rPr>
        <w:t>do 31. 12. 2024</w:t>
      </w:r>
      <w:r w:rsidRPr="00BD2869">
        <w:rPr>
          <w:rFonts w:ascii="Verdana" w:eastAsiaTheme="majorEastAsia" w:hAnsi="Verdana" w:cstheme="minorHAnsi"/>
          <w:bCs/>
          <w:sz w:val="18"/>
          <w:szCs w:val="18"/>
        </w:rPr>
        <w:t xml:space="preserve">, </w:t>
      </w:r>
      <w:r w:rsidRPr="00BD2869">
        <w:rPr>
          <w:rFonts w:ascii="Verdana" w:hAnsi="Verdana" w:cstheme="minorHAnsi"/>
          <w:sz w:val="18"/>
          <w:szCs w:val="18"/>
        </w:rPr>
        <w:t>anebo do doby uzavření dílčí smlouvy, na základě</w:t>
      </w:r>
      <w:r w:rsidR="00F516A8" w:rsidRPr="00BD2869">
        <w:rPr>
          <w:rFonts w:ascii="Verdana" w:hAnsi="Verdana" w:cstheme="minorHAnsi"/>
          <w:sz w:val="18"/>
          <w:szCs w:val="18"/>
        </w:rPr>
        <w:t>,</w:t>
      </w:r>
      <w:r w:rsidRPr="00BD2869">
        <w:rPr>
          <w:rFonts w:ascii="Verdana" w:hAnsi="Verdana" w:cstheme="minorHAnsi"/>
          <w:sz w:val="18"/>
          <w:szCs w:val="18"/>
        </w:rPr>
        <w:t xml:space="preserve"> které dojde k objednání zboží dle této </w:t>
      </w:r>
      <w:r w:rsidR="00881560" w:rsidRPr="00BD2869">
        <w:rPr>
          <w:rFonts w:ascii="Verdana" w:hAnsi="Verdana" w:cstheme="minorHAnsi"/>
          <w:sz w:val="18"/>
          <w:szCs w:val="18"/>
        </w:rPr>
        <w:t>Rámcové</w:t>
      </w:r>
      <w:r w:rsidRPr="00BD2869">
        <w:rPr>
          <w:rFonts w:ascii="Verdana" w:hAnsi="Verdana" w:cstheme="minorHAnsi"/>
          <w:sz w:val="18"/>
          <w:szCs w:val="18"/>
        </w:rPr>
        <w:t xml:space="preserve"> dohody (v součtu všech dílčích smluv) v částce převyšující </w:t>
      </w:r>
      <w:proofErr w:type="gramStart"/>
      <w:r w:rsidR="00F516A8" w:rsidRPr="00BD2869">
        <w:rPr>
          <w:rFonts w:ascii="Verdana" w:hAnsi="Verdana" w:cstheme="minorHAnsi"/>
          <w:sz w:val="18"/>
          <w:szCs w:val="18"/>
        </w:rPr>
        <w:t>34.000.000</w:t>
      </w:r>
      <w:commentRangeStart w:id="3"/>
      <w:r w:rsidRPr="00BD2869">
        <w:rPr>
          <w:rFonts w:ascii="Verdana" w:hAnsi="Verdana" w:cstheme="minorHAnsi"/>
          <w:sz w:val="18"/>
          <w:szCs w:val="18"/>
        </w:rPr>
        <w:t>,-</w:t>
      </w:r>
      <w:proofErr w:type="gramEnd"/>
      <w:r w:rsidRPr="00BD2869">
        <w:rPr>
          <w:rFonts w:ascii="Verdana" w:hAnsi="Verdana" w:cstheme="minorHAnsi"/>
          <w:sz w:val="18"/>
          <w:szCs w:val="18"/>
        </w:rPr>
        <w:t xml:space="preserve"> Kč</w:t>
      </w:r>
      <w:r w:rsidRPr="00BD2869">
        <w:rPr>
          <w:rFonts w:ascii="Verdana" w:hAnsi="Verdana" w:cstheme="minorHAnsi"/>
          <w:b/>
          <w:sz w:val="18"/>
          <w:szCs w:val="18"/>
        </w:rPr>
        <w:t xml:space="preserve"> </w:t>
      </w:r>
      <w:r w:rsidRPr="00BD2869">
        <w:rPr>
          <w:rFonts w:ascii="Verdana" w:hAnsi="Verdana" w:cstheme="minorHAnsi"/>
          <w:sz w:val="18"/>
          <w:szCs w:val="18"/>
        </w:rPr>
        <w:t>bez DPH</w:t>
      </w:r>
      <w:commentRangeEnd w:id="3"/>
      <w:r w:rsidR="006C068F" w:rsidRPr="00BD2869">
        <w:rPr>
          <w:rStyle w:val="Odkaznakoment"/>
          <w:rFonts w:ascii="Calibri" w:hAnsi="Calibri" w:cs="Times New Roman"/>
        </w:rPr>
        <w:commentReference w:id="3"/>
      </w:r>
      <w:r w:rsidRPr="00BD2869">
        <w:rPr>
          <w:rFonts w:ascii="Verdana" w:hAnsi="Verdana" w:cstheme="minorHAnsi"/>
          <w:sz w:val="18"/>
          <w:szCs w:val="18"/>
        </w:rPr>
        <w:t xml:space="preserve">. V případě, že dojde k ukončení účinnosti této </w:t>
      </w:r>
      <w:r w:rsidR="00881560" w:rsidRPr="00BD2869">
        <w:rPr>
          <w:rFonts w:ascii="Verdana" w:hAnsi="Verdana" w:cstheme="minorHAnsi"/>
          <w:sz w:val="18"/>
          <w:szCs w:val="18"/>
        </w:rPr>
        <w:t>Rámcové</w:t>
      </w:r>
      <w:r w:rsidRPr="00BD2869">
        <w:rPr>
          <w:rFonts w:ascii="Verdana" w:hAnsi="Verdana" w:cstheme="minorHAnsi"/>
          <w:sz w:val="18"/>
          <w:szCs w:val="18"/>
        </w:rPr>
        <w:t xml:space="preserve"> dohody dle předchozí věty, nemá toto ukončení vliv na účinnost dílčích smluv, které byly na základě této </w:t>
      </w:r>
      <w:r w:rsidR="00881560" w:rsidRPr="00BD2869">
        <w:rPr>
          <w:rFonts w:ascii="Verdana" w:hAnsi="Verdana" w:cstheme="minorHAnsi"/>
          <w:sz w:val="18"/>
          <w:szCs w:val="18"/>
        </w:rPr>
        <w:t>Rámcové</w:t>
      </w:r>
      <w:r w:rsidRPr="00BD2869">
        <w:rPr>
          <w:rFonts w:ascii="Verdana" w:hAnsi="Verdana" w:cstheme="minorHAnsi"/>
          <w:sz w:val="18"/>
          <w:szCs w:val="18"/>
        </w:rPr>
        <w:t xml:space="preserve"> dohody uzavřeny. Kupující není oprávněn na základě této </w:t>
      </w:r>
      <w:r w:rsidR="00881560" w:rsidRPr="00BD2869">
        <w:rPr>
          <w:rFonts w:ascii="Verdana" w:hAnsi="Verdana" w:cstheme="minorHAnsi"/>
          <w:sz w:val="18"/>
          <w:szCs w:val="18"/>
        </w:rPr>
        <w:t>Rámcové</w:t>
      </w:r>
      <w:r w:rsidRPr="00BD2869">
        <w:rPr>
          <w:rFonts w:ascii="Verdana" w:hAnsi="Verdana" w:cstheme="minorHAnsi"/>
          <w:sz w:val="18"/>
          <w:szCs w:val="18"/>
        </w:rPr>
        <w:t xml:space="preserve"> dohody učinit objednávky (v součtu všech objednávek) přesahující částku </w:t>
      </w:r>
      <w:proofErr w:type="gramStart"/>
      <w:r w:rsidR="00F516A8" w:rsidRPr="00BD2869">
        <w:rPr>
          <w:rFonts w:ascii="Verdana" w:hAnsi="Verdana" w:cstheme="minorHAnsi"/>
          <w:sz w:val="18"/>
          <w:szCs w:val="18"/>
        </w:rPr>
        <w:t>35.000.000</w:t>
      </w:r>
      <w:commentRangeStart w:id="4"/>
      <w:r w:rsidRPr="00BD2869">
        <w:rPr>
          <w:rFonts w:ascii="Verdana" w:hAnsi="Verdana" w:cstheme="minorHAnsi"/>
          <w:sz w:val="18"/>
          <w:szCs w:val="18"/>
        </w:rPr>
        <w:t>,-</w:t>
      </w:r>
      <w:proofErr w:type="gramEnd"/>
      <w:r w:rsidRPr="00BD2869">
        <w:rPr>
          <w:rFonts w:ascii="Verdana" w:hAnsi="Verdana" w:cstheme="minorHAnsi"/>
          <w:sz w:val="18"/>
          <w:szCs w:val="18"/>
        </w:rPr>
        <w:t xml:space="preserve"> </w:t>
      </w:r>
      <w:commentRangeEnd w:id="4"/>
      <w:r w:rsidR="006C068F" w:rsidRPr="00BD2869">
        <w:rPr>
          <w:rStyle w:val="Odkaznakoment"/>
          <w:rFonts w:ascii="Calibri" w:hAnsi="Calibri" w:cs="Times New Roman"/>
        </w:rPr>
        <w:commentReference w:id="4"/>
      </w:r>
      <w:r w:rsidRPr="00BD2869">
        <w:rPr>
          <w:rFonts w:ascii="Verdana" w:hAnsi="Verdana" w:cstheme="minorHAnsi"/>
          <w:sz w:val="18"/>
          <w:szCs w:val="18"/>
        </w:rPr>
        <w:t>Kč</w:t>
      </w:r>
      <w:r w:rsidRPr="00BD2869">
        <w:rPr>
          <w:rFonts w:ascii="Verdana" w:hAnsi="Verdana" w:cstheme="minorHAnsi"/>
          <w:b/>
          <w:sz w:val="18"/>
          <w:szCs w:val="18"/>
        </w:rPr>
        <w:t xml:space="preserve"> </w:t>
      </w:r>
      <w:r w:rsidRPr="00BD2869">
        <w:rPr>
          <w:rFonts w:ascii="Verdana" w:hAnsi="Verdana" w:cstheme="minorHAnsi"/>
          <w:sz w:val="18"/>
          <w:szCs w:val="18"/>
        </w:rPr>
        <w:t>bez DPH</w:t>
      </w:r>
      <w:r w:rsidRPr="00BD2869">
        <w:rPr>
          <w:rFonts w:ascii="Verdana" w:eastAsiaTheme="majorEastAsia" w:hAnsi="Verdana" w:cstheme="minorHAnsi"/>
          <w:bCs/>
          <w:sz w:val="18"/>
          <w:szCs w:val="18"/>
        </w:rPr>
        <w:t>.</w:t>
      </w:r>
    </w:p>
    <w:p w14:paraId="7EC44902" w14:textId="1D2EAC65" w:rsidR="00062B10" w:rsidRPr="00AA3C72" w:rsidRDefault="00D608AA" w:rsidP="00D9437C">
      <w:pPr>
        <w:pStyle w:val="acnormalbulleted"/>
        <w:numPr>
          <w:ilvl w:val="0"/>
          <w:numId w:val="1"/>
        </w:numPr>
        <w:tabs>
          <w:tab w:val="clear" w:pos="426"/>
        </w:tabs>
        <w:rPr>
          <w:rFonts w:ascii="Verdana" w:hAnsi="Verdana" w:cstheme="minorHAnsi"/>
          <w:sz w:val="18"/>
          <w:szCs w:val="18"/>
        </w:rPr>
      </w:pPr>
      <w:r w:rsidRPr="00AA3C72">
        <w:rPr>
          <w:rFonts w:ascii="Verdana" w:hAnsi="Verdana" w:cstheme="minorHAnsi"/>
          <w:sz w:val="18"/>
          <w:szCs w:val="18"/>
        </w:rPr>
        <w:t>Míst</w:t>
      </w:r>
      <w:r w:rsidR="00474AD3" w:rsidRPr="00AA3C72">
        <w:rPr>
          <w:rFonts w:ascii="Verdana" w:hAnsi="Verdana" w:cstheme="minorHAnsi"/>
          <w:sz w:val="18"/>
          <w:szCs w:val="18"/>
        </w:rPr>
        <w:t>o</w:t>
      </w:r>
      <w:r w:rsidRPr="00AA3C72">
        <w:rPr>
          <w:rFonts w:ascii="Verdana" w:hAnsi="Verdana" w:cstheme="minorHAnsi"/>
          <w:sz w:val="18"/>
          <w:szCs w:val="18"/>
        </w:rPr>
        <w:t xml:space="preserve"> plnění dílčích smluv je zpravidla uvedeno v dílčí smlouvě. </w:t>
      </w:r>
      <w:r w:rsidR="00062B10" w:rsidRPr="00AA3C72">
        <w:rPr>
          <w:rFonts w:ascii="Verdana" w:eastAsiaTheme="majorEastAsia" w:hAnsi="Verdana" w:cstheme="minorHAnsi"/>
          <w:bCs/>
          <w:sz w:val="18"/>
          <w:szCs w:val="18"/>
        </w:rPr>
        <w:t>Dopravu požadovaného zboží do místa plnění zajišťuje Prodávající.</w:t>
      </w:r>
      <w:r w:rsidR="00062B10" w:rsidRPr="00AA3C72">
        <w:rPr>
          <w:rFonts w:ascii="Verdana" w:hAnsi="Verdana" w:cstheme="minorHAnsi"/>
          <w:sz w:val="18"/>
          <w:szCs w:val="18"/>
        </w:rPr>
        <w:t xml:space="preserve"> </w:t>
      </w:r>
    </w:p>
    <w:p w14:paraId="4B31DD05" w14:textId="06A3AB8F" w:rsidR="00D034CB" w:rsidRPr="008B5521" w:rsidRDefault="00062B10" w:rsidP="00062B10">
      <w:pPr>
        <w:pStyle w:val="acnormalbulleted"/>
        <w:numPr>
          <w:ilvl w:val="0"/>
          <w:numId w:val="1"/>
        </w:numPr>
        <w:rPr>
          <w:rFonts w:ascii="Verdana" w:hAnsi="Verdana" w:cstheme="minorHAnsi"/>
          <w:sz w:val="18"/>
          <w:szCs w:val="18"/>
        </w:rPr>
      </w:pPr>
      <w:r w:rsidRPr="008B5521">
        <w:rPr>
          <w:rFonts w:ascii="Verdana" w:eastAsiaTheme="majorEastAsia" w:hAnsi="Verdana" w:cstheme="minorHAnsi"/>
          <w:bCs/>
          <w:sz w:val="18"/>
          <w:szCs w:val="18"/>
        </w:rPr>
        <w:lastRenderedPageBreak/>
        <w:t xml:space="preserve"> </w:t>
      </w:r>
      <w:r w:rsidR="00D034CB"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00D034CB" w:rsidRPr="008B5521">
        <w:rPr>
          <w:rFonts w:ascii="Verdana" w:hAnsi="Verdana" w:cstheme="minorHAnsi"/>
          <w:sz w:val="18"/>
          <w:szCs w:val="18"/>
        </w:rPr>
        <w:t xml:space="preserve"> ve lhůtách uvedených v</w:t>
      </w:r>
      <w:r w:rsidR="00D608AA" w:rsidRPr="008B5521">
        <w:rPr>
          <w:rFonts w:ascii="Verdana" w:hAnsi="Verdana" w:cstheme="minorHAnsi"/>
          <w:sz w:val="18"/>
          <w:szCs w:val="18"/>
        </w:rPr>
        <w:t> dílčí smlouvě</w:t>
      </w:r>
      <w:r w:rsidR="00D034CB" w:rsidRPr="008B5521">
        <w:rPr>
          <w:rFonts w:ascii="Verdana" w:hAnsi="Verdana" w:cstheme="minorHAnsi"/>
          <w:sz w:val="18"/>
          <w:szCs w:val="18"/>
        </w:rPr>
        <w:t>. Prodávající je povinen tyto lhůty dodržet.</w:t>
      </w:r>
    </w:p>
    <w:p w14:paraId="52F8D611" w14:textId="43EA25A8" w:rsidR="00062B10" w:rsidRPr="008B5521" w:rsidRDefault="00D034CB"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 </w:t>
      </w:r>
      <w:r w:rsidR="00062B10"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00062B10"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00062B10" w:rsidRPr="008B5521">
        <w:rPr>
          <w:rFonts w:ascii="Verdana" w:eastAsiaTheme="majorEastAsia" w:hAnsi="Verdana" w:cstheme="minorHAnsi"/>
          <w:bCs/>
          <w:sz w:val="18"/>
          <w:szCs w:val="18"/>
        </w:rPr>
        <w:t xml:space="preserve">stran skutečnosti mající vliv na dodržení sjednaného času plnění uvedeného </w:t>
      </w:r>
      <w:r w:rsidR="00D608AA" w:rsidRPr="008B5521">
        <w:rPr>
          <w:rFonts w:ascii="Verdana" w:eastAsiaTheme="majorEastAsia" w:hAnsi="Verdana" w:cstheme="minorHAnsi"/>
          <w:bCs/>
          <w:sz w:val="18"/>
          <w:szCs w:val="18"/>
        </w:rPr>
        <w:t>dílčí smlouvě</w:t>
      </w:r>
      <w:r w:rsidR="00062B10"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 xml:space="preserve">strana, u které tyto okolnosti nastanou, povinna neprodleně, nejpozději však </w:t>
      </w:r>
      <w:r w:rsidR="00176C9F">
        <w:rPr>
          <w:rFonts w:ascii="Verdana" w:eastAsiaTheme="majorEastAsia" w:hAnsi="Verdana" w:cstheme="minorHAnsi"/>
          <w:bCs/>
          <w:sz w:val="18"/>
          <w:szCs w:val="18"/>
        </w:rPr>
        <w:t>14</w:t>
      </w:r>
      <w:r w:rsidR="00062B10" w:rsidRPr="008B5521">
        <w:rPr>
          <w:rFonts w:ascii="Verdana" w:eastAsiaTheme="majorEastAsia" w:hAnsi="Verdana" w:cstheme="minorHAnsi"/>
          <w:bCs/>
          <w:sz w:val="18"/>
          <w:szCs w:val="18"/>
        </w:rPr>
        <w:t xml:space="preserve"> před sjednaným termínem plnění, dohodnout s druhou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stranou a písemně stvrdit náhradní dobu plnění s uvedením odůvodnění této změny.</w:t>
      </w:r>
    </w:p>
    <w:p w14:paraId="2F392E6E" w14:textId="2304FA49" w:rsidR="00062B10" w:rsidRPr="008B5521"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Převzetím zboží ze strany</w:t>
      </w:r>
      <w:r w:rsidR="00B03468" w:rsidRPr="008B5521">
        <w:rPr>
          <w:rFonts w:ascii="Verdana" w:eastAsiaTheme="majorEastAsia" w:hAnsi="Verdana" w:cstheme="minorHAnsi"/>
          <w:bCs/>
          <w:sz w:val="18"/>
          <w:szCs w:val="18"/>
        </w:rPr>
        <w:t xml:space="preserve"> </w:t>
      </w:r>
      <w:r w:rsidR="00681F22" w:rsidRPr="008B5521">
        <w:rPr>
          <w:rFonts w:ascii="Verdana" w:eastAsiaTheme="majorEastAsia" w:hAnsi="Verdana" w:cstheme="minorHAnsi"/>
          <w:bCs/>
          <w:sz w:val="18"/>
          <w:szCs w:val="18"/>
        </w:rPr>
        <w:t>Kupujícího</w:t>
      </w:r>
      <w:r w:rsidR="00B03468" w:rsidRPr="008B5521">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se rozumí převzetí bezvadného zboží k</w:t>
      </w:r>
      <w:r w:rsidR="006A4A0B" w:rsidRPr="008B5521">
        <w:rPr>
          <w:rFonts w:ascii="Verdana" w:eastAsiaTheme="majorEastAsia" w:hAnsi="Verdana" w:cstheme="minorHAnsi"/>
          <w:bCs/>
          <w:sz w:val="18"/>
          <w:szCs w:val="18"/>
        </w:rPr>
        <w:t> </w:t>
      </w:r>
      <w:r w:rsidRPr="008B5521">
        <w:rPr>
          <w:rFonts w:ascii="Verdana" w:eastAsiaTheme="majorEastAsia" w:hAnsi="Verdana" w:cstheme="minorHAnsi"/>
          <w:bCs/>
          <w:sz w:val="18"/>
          <w:szCs w:val="18"/>
        </w:rPr>
        <w:t>užívání</w:t>
      </w:r>
      <w:r w:rsidR="006A4A0B" w:rsidRPr="008B5521">
        <w:rPr>
          <w:rFonts w:ascii="Verdana" w:eastAsiaTheme="majorEastAsia" w:hAnsi="Verdana" w:cstheme="minorHAnsi"/>
          <w:bCs/>
          <w:sz w:val="18"/>
          <w:szCs w:val="18"/>
        </w:rPr>
        <w:t xml:space="preserve"> včetně všech souvisejících dokladů dle přílohy č. </w:t>
      </w:r>
      <w:r w:rsidR="007465F2" w:rsidRPr="008B5521">
        <w:rPr>
          <w:rFonts w:ascii="Verdana" w:eastAsiaTheme="majorEastAsia" w:hAnsi="Verdana" w:cstheme="minorHAnsi"/>
          <w:bCs/>
          <w:sz w:val="18"/>
          <w:szCs w:val="18"/>
        </w:rPr>
        <w:t>2</w:t>
      </w:r>
      <w:r w:rsidR="006A4A0B" w:rsidRPr="008B5521">
        <w:rPr>
          <w:rFonts w:ascii="Verdana" w:eastAsiaTheme="majorEastAsia" w:hAnsi="Verdana" w:cstheme="minorHAnsi"/>
          <w:bCs/>
          <w:sz w:val="18"/>
          <w:szCs w:val="18"/>
        </w:rPr>
        <w:t xml:space="preserve"> této dohody či dokumentů, na které příloha č. 1 odkazuje</w:t>
      </w:r>
      <w:r w:rsidRPr="008B5521">
        <w:rPr>
          <w:rFonts w:ascii="Verdana" w:eastAsiaTheme="majorEastAsia" w:hAnsi="Verdana" w:cstheme="minorHAnsi"/>
          <w:bCs/>
          <w:sz w:val="18"/>
          <w:szCs w:val="18"/>
        </w:rPr>
        <w:t xml:space="preserve">, po kontrole a přepočtu zboží. </w:t>
      </w:r>
    </w:p>
    <w:p w14:paraId="10299BDE" w14:textId="6C592BC1" w:rsidR="00062B10" w:rsidRPr="00AA3C72" w:rsidRDefault="00062B10" w:rsidP="00062B10">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vyrozumět určeného </w:t>
      </w:r>
      <w:r w:rsidR="003E3A8A" w:rsidRPr="008B5521">
        <w:rPr>
          <w:rFonts w:ascii="Verdana" w:hAnsi="Verdana" w:cstheme="minorHAnsi"/>
          <w:sz w:val="18"/>
          <w:szCs w:val="18"/>
        </w:rPr>
        <w:t>zaměstnance</w:t>
      </w:r>
      <w:r w:rsidRPr="008B5521">
        <w:rPr>
          <w:rFonts w:ascii="Verdana" w:hAnsi="Verdana" w:cstheme="minorHAnsi"/>
          <w:sz w:val="18"/>
          <w:szCs w:val="18"/>
        </w:rPr>
        <w:t xml:space="preserve"> </w:t>
      </w:r>
      <w:r w:rsidR="00681F22" w:rsidRPr="008B5521">
        <w:rPr>
          <w:rFonts w:ascii="Verdana" w:hAnsi="Verdana" w:cstheme="minorHAnsi"/>
          <w:sz w:val="18"/>
          <w:szCs w:val="18"/>
        </w:rPr>
        <w:t>Kupující</w:t>
      </w:r>
      <w:r w:rsidRPr="008B5521">
        <w:rPr>
          <w:rFonts w:ascii="Verdana" w:hAnsi="Verdana" w:cstheme="minorHAnsi"/>
          <w:sz w:val="18"/>
          <w:szCs w:val="18"/>
        </w:rPr>
        <w:t>ho uvedeného v</w:t>
      </w:r>
      <w:r w:rsidR="00D608AA" w:rsidRPr="008B5521">
        <w:rPr>
          <w:rFonts w:ascii="Verdana" w:hAnsi="Verdana" w:cstheme="minorHAnsi"/>
          <w:sz w:val="18"/>
          <w:szCs w:val="18"/>
        </w:rPr>
        <w:t xml:space="preserve"> dílčí smlouvě </w:t>
      </w:r>
      <w:r w:rsidR="00D608AA" w:rsidRPr="00176C9F">
        <w:rPr>
          <w:rFonts w:ascii="Verdana" w:hAnsi="Verdana" w:cstheme="minorHAnsi"/>
          <w:sz w:val="18"/>
          <w:szCs w:val="18"/>
        </w:rPr>
        <w:t>jako „kontaktní osoba</w:t>
      </w:r>
      <w:r w:rsidRPr="00176C9F">
        <w:rPr>
          <w:rFonts w:ascii="Verdana" w:hAnsi="Verdana" w:cstheme="minorHAnsi"/>
          <w:sz w:val="18"/>
          <w:szCs w:val="18"/>
        </w:rPr>
        <w:t xml:space="preserve">“ o datu a době dodání zboží (v pracovní dny v čase </w:t>
      </w:r>
      <w:r w:rsidR="00176C9F" w:rsidRPr="00176C9F">
        <w:rPr>
          <w:rFonts w:ascii="Verdana" w:hAnsi="Verdana" w:cstheme="minorHAnsi"/>
          <w:sz w:val="18"/>
          <w:szCs w:val="18"/>
        </w:rPr>
        <w:t>8:30</w:t>
      </w:r>
      <w:r w:rsidRPr="00176C9F">
        <w:rPr>
          <w:rFonts w:ascii="Verdana" w:hAnsi="Verdana" w:cstheme="minorHAnsi"/>
          <w:sz w:val="18"/>
          <w:szCs w:val="18"/>
        </w:rPr>
        <w:t xml:space="preserve"> – </w:t>
      </w:r>
      <w:r w:rsidR="00176C9F" w:rsidRPr="00176C9F">
        <w:rPr>
          <w:rFonts w:ascii="Verdana" w:hAnsi="Verdana" w:cstheme="minorHAnsi"/>
          <w:sz w:val="18"/>
          <w:szCs w:val="18"/>
        </w:rPr>
        <w:t>13:30</w:t>
      </w:r>
      <w:r w:rsidRPr="00176C9F">
        <w:rPr>
          <w:rFonts w:ascii="Verdana" w:hAnsi="Verdana" w:cstheme="minorHAnsi"/>
          <w:sz w:val="18"/>
          <w:szCs w:val="18"/>
        </w:rPr>
        <w:t xml:space="preserve"> hod.).</w:t>
      </w:r>
      <w:r w:rsidR="00D034CB" w:rsidRPr="008B5521">
        <w:rPr>
          <w:rFonts w:ascii="Verdana" w:hAnsi="Verdana" w:cstheme="minorHAnsi"/>
          <w:sz w:val="18"/>
          <w:szCs w:val="18"/>
        </w:rPr>
        <w:t xml:space="preserve"> K</w:t>
      </w:r>
      <w:r w:rsidRPr="008B5521">
        <w:rPr>
          <w:rFonts w:ascii="Verdana" w:hAnsi="Verdana" w:cstheme="minorHAnsi"/>
          <w:sz w:val="18"/>
          <w:szCs w:val="18"/>
        </w:rPr>
        <w:t xml:space="preserve"> </w:t>
      </w:r>
      <w:r w:rsidR="00D034CB" w:rsidRPr="008B5521">
        <w:rPr>
          <w:rFonts w:ascii="Verdana" w:hAnsi="Verdana" w:cstheme="minorHAnsi"/>
          <w:sz w:val="18"/>
          <w:szCs w:val="18"/>
        </w:rPr>
        <w:t xml:space="preserve">předání a převzetí zboží probíhá v rámci předávacího řízení potvrzením Dodacího listu ze strany Kupujícího a Prodávajícího. </w:t>
      </w:r>
    </w:p>
    <w:p w14:paraId="274D4255" w14:textId="43B30DA0"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9F67093" w14:textId="27ABFB58" w:rsidR="00CB26F1" w:rsidRPr="009C3D4F"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commentRangeStart w:id="5"/>
      <w:r w:rsidRPr="009C3D4F">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9C3D4F">
        <w:rPr>
          <w:rFonts w:ascii="Verdana" w:hAnsi="Verdana" w:cstheme="minorHAnsi"/>
          <w:sz w:val="18"/>
          <w:szCs w:val="18"/>
        </w:rPr>
        <w:t xml:space="preserve">3 </w:t>
      </w:r>
      <w:r w:rsidRPr="009C3D4F">
        <w:rPr>
          <w:rFonts w:ascii="Verdana" w:hAnsi="Verdana" w:cstheme="minorHAnsi"/>
          <w:sz w:val="18"/>
          <w:szCs w:val="18"/>
        </w:rPr>
        <w:t xml:space="preserve">této </w:t>
      </w:r>
      <w:r w:rsidR="00881560" w:rsidRPr="009C3D4F">
        <w:rPr>
          <w:rFonts w:ascii="Verdana" w:hAnsi="Verdana" w:cstheme="minorHAnsi"/>
          <w:sz w:val="18"/>
          <w:szCs w:val="18"/>
        </w:rPr>
        <w:t>Rámcové</w:t>
      </w:r>
      <w:r w:rsidRPr="009C3D4F">
        <w:rPr>
          <w:rFonts w:ascii="Verdana" w:hAnsi="Verdana" w:cstheme="minorHAnsi"/>
          <w:sz w:val="18"/>
          <w:szCs w:val="18"/>
        </w:rPr>
        <w:t xml:space="preserve"> dohody a množství skutečně dodaného zboží Kupujícímu. </w:t>
      </w:r>
      <w:commentRangeEnd w:id="5"/>
      <w:r w:rsidRPr="009C3D4F">
        <w:rPr>
          <w:rStyle w:val="Odkaznakoment"/>
          <w:rFonts w:ascii="Verdana" w:hAnsi="Verdana" w:cstheme="minorHAnsi"/>
          <w:sz w:val="18"/>
          <w:szCs w:val="18"/>
        </w:rPr>
        <w:commentReference w:id="5"/>
      </w:r>
    </w:p>
    <w:p w14:paraId="5E498BFF" w14:textId="53F5F4CE" w:rsidR="00CB26F1" w:rsidRPr="009C3D4F" w:rsidRDefault="00E6302B" w:rsidP="000C5CCC">
      <w:pPr>
        <w:pStyle w:val="Nadpis2"/>
        <w:numPr>
          <w:ilvl w:val="1"/>
          <w:numId w:val="8"/>
        </w:numPr>
        <w:tabs>
          <w:tab w:val="left" w:pos="567"/>
        </w:tabs>
        <w:spacing w:line="276" w:lineRule="auto"/>
        <w:ind w:left="426" w:hanging="426"/>
        <w:rPr>
          <w:rFonts w:ascii="Verdana" w:hAnsi="Verdana" w:cstheme="minorHAnsi"/>
          <w:sz w:val="18"/>
          <w:szCs w:val="18"/>
        </w:rPr>
      </w:pPr>
      <w:r w:rsidRPr="009C3D4F">
        <w:rPr>
          <w:rFonts w:ascii="Verdana" w:hAnsi="Verdana" w:cstheme="minorHAnsi"/>
          <w:sz w:val="18"/>
          <w:szCs w:val="18"/>
        </w:rPr>
        <w:t xml:space="preserve">Cena </w:t>
      </w:r>
      <w:r w:rsidR="00CB26F1" w:rsidRPr="009C3D4F">
        <w:rPr>
          <w:rFonts w:ascii="Verdana" w:hAnsi="Verdana" w:cstheme="minorHAnsi"/>
          <w:sz w:val="18"/>
          <w:szCs w:val="18"/>
        </w:rPr>
        <w:t>uveden</w:t>
      </w:r>
      <w:r w:rsidRPr="009C3D4F">
        <w:rPr>
          <w:rFonts w:ascii="Verdana" w:hAnsi="Verdana" w:cstheme="minorHAnsi"/>
          <w:sz w:val="18"/>
          <w:szCs w:val="18"/>
        </w:rPr>
        <w:t xml:space="preserve">á v bodu 1 této </w:t>
      </w:r>
      <w:r w:rsidR="00881560" w:rsidRPr="009C3D4F">
        <w:rPr>
          <w:rFonts w:ascii="Verdana" w:hAnsi="Verdana" w:cstheme="minorHAnsi"/>
          <w:sz w:val="18"/>
          <w:szCs w:val="18"/>
        </w:rPr>
        <w:t>Rámcové</w:t>
      </w:r>
      <w:r w:rsidRPr="009C3D4F">
        <w:rPr>
          <w:rFonts w:ascii="Verdana" w:hAnsi="Verdana" w:cstheme="minorHAnsi"/>
          <w:sz w:val="18"/>
          <w:szCs w:val="18"/>
        </w:rPr>
        <w:t xml:space="preserve"> dohody je cenou konečnou, zahrnuje veškeré související náklady Prodávajícího, včetně nákladů na třídění, balení, odběr prázdných obalů a jejich likvidaci, nakládání, dopravy do místa plnění, vyložení v místě plnění, včetně dalších nákladů Prodávajícího spojených s plněním </w:t>
      </w:r>
      <w:r w:rsidR="000A53AE" w:rsidRPr="009C3D4F">
        <w:rPr>
          <w:rFonts w:ascii="Verdana" w:hAnsi="Verdana" w:cstheme="minorHAnsi"/>
          <w:sz w:val="18"/>
          <w:szCs w:val="18"/>
        </w:rPr>
        <w:t xml:space="preserve">dílčí </w:t>
      </w:r>
      <w:r w:rsidRPr="009C3D4F">
        <w:rPr>
          <w:rFonts w:ascii="Verdana" w:hAnsi="Verdana" w:cstheme="minorHAnsi"/>
          <w:sz w:val="18"/>
          <w:szCs w:val="18"/>
        </w:rPr>
        <w:t xml:space="preserve">veřejné zakázky. Jednotlivé ceny uvedené </w:t>
      </w:r>
      <w:r w:rsidR="00CB26F1" w:rsidRPr="009C3D4F">
        <w:rPr>
          <w:rFonts w:ascii="Verdana" w:hAnsi="Verdana" w:cstheme="minorHAnsi"/>
          <w:sz w:val="18"/>
          <w:szCs w:val="18"/>
        </w:rPr>
        <w:t>v</w:t>
      </w:r>
      <w:r w:rsidR="007465F2" w:rsidRPr="009C3D4F">
        <w:rPr>
          <w:rFonts w:ascii="Verdana" w:hAnsi="Verdana" w:cstheme="minorHAnsi"/>
          <w:sz w:val="18"/>
          <w:szCs w:val="18"/>
        </w:rPr>
        <w:t> jednotkovém ceníku</w:t>
      </w:r>
      <w:r w:rsidR="00CB26F1" w:rsidRPr="009C3D4F">
        <w:rPr>
          <w:rFonts w:ascii="Verdana" w:hAnsi="Verdana" w:cstheme="minorHAnsi"/>
          <w:sz w:val="18"/>
          <w:szCs w:val="18"/>
        </w:rPr>
        <w:t xml:space="preserve">, který je přílohou č. </w:t>
      </w:r>
      <w:r w:rsidR="007465F2" w:rsidRPr="009C3D4F">
        <w:rPr>
          <w:rFonts w:ascii="Verdana" w:hAnsi="Verdana" w:cstheme="minorHAnsi"/>
          <w:sz w:val="18"/>
          <w:szCs w:val="18"/>
        </w:rPr>
        <w:t>3</w:t>
      </w:r>
      <w:r w:rsidR="00CB26F1" w:rsidRPr="009C3D4F">
        <w:rPr>
          <w:rFonts w:ascii="Verdana" w:hAnsi="Verdana" w:cstheme="minorHAnsi"/>
          <w:sz w:val="18"/>
          <w:szCs w:val="18"/>
        </w:rPr>
        <w:t xml:space="preserve"> této Rámcové dohody</w:t>
      </w:r>
      <w:r w:rsidRPr="009C3D4F">
        <w:rPr>
          <w:rFonts w:ascii="Verdana" w:hAnsi="Verdana" w:cstheme="minorHAnsi"/>
          <w:sz w:val="18"/>
          <w:szCs w:val="18"/>
        </w:rPr>
        <w:t xml:space="preserve">, </w:t>
      </w:r>
      <w:r w:rsidR="00CB26F1" w:rsidRPr="009C3D4F">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0C5CCC" w:rsidRDefault="00CB26F1" w:rsidP="000C5CCC">
      <w:pPr>
        <w:pStyle w:val="Nadpis2"/>
        <w:numPr>
          <w:ilvl w:val="1"/>
          <w:numId w:val="8"/>
        </w:numPr>
        <w:tabs>
          <w:tab w:val="left" w:pos="567"/>
        </w:tabs>
        <w:spacing w:line="276" w:lineRule="auto"/>
        <w:ind w:left="426" w:hanging="426"/>
        <w:rPr>
          <w:rFonts w:ascii="Verdana" w:hAnsi="Verdana" w:cstheme="minorHAnsi"/>
          <w:sz w:val="18"/>
          <w:szCs w:val="18"/>
        </w:rPr>
      </w:pPr>
      <w:commentRangeStart w:id="6"/>
      <w:r w:rsidRPr="000C5CCC">
        <w:rPr>
          <w:rFonts w:ascii="Verdana" w:hAnsi="Verdana" w:cstheme="minorHAnsi"/>
          <w:sz w:val="18"/>
          <w:szCs w:val="18"/>
        </w:rPr>
        <w:t xml:space="preserve">Cena </w:t>
      </w:r>
      <w:r w:rsidR="000A3CC2" w:rsidRPr="000C5CCC">
        <w:rPr>
          <w:rFonts w:ascii="Verdana" w:hAnsi="Verdana" w:cstheme="minorHAnsi"/>
          <w:sz w:val="18"/>
          <w:szCs w:val="18"/>
        </w:rPr>
        <w:t xml:space="preserve">za plnění dílčí smlouvy </w:t>
      </w:r>
      <w:r w:rsidRPr="000C5CCC">
        <w:rPr>
          <w:rFonts w:ascii="Verdana" w:hAnsi="Verdana" w:cstheme="minorHAnsi"/>
          <w:sz w:val="18"/>
          <w:szCs w:val="18"/>
        </w:rPr>
        <w:t>bude uhrazena bankovním převodem na bankovní účet Prodávajícího specifikovaný v záhlaví této</w:t>
      </w:r>
      <w:r w:rsidR="001228C5" w:rsidRPr="000C5CCC">
        <w:rPr>
          <w:rFonts w:ascii="Verdana" w:hAnsi="Verdana" w:cstheme="minorHAnsi"/>
          <w:sz w:val="18"/>
          <w:szCs w:val="18"/>
        </w:rPr>
        <w:t xml:space="preserve"> </w:t>
      </w:r>
      <w:r w:rsidR="00881560" w:rsidRPr="000C5CCC">
        <w:rPr>
          <w:rFonts w:ascii="Verdana" w:hAnsi="Verdana" w:cstheme="minorHAnsi"/>
          <w:sz w:val="18"/>
          <w:szCs w:val="18"/>
        </w:rPr>
        <w:t>Rámcové</w:t>
      </w:r>
      <w:r w:rsidRPr="000C5CCC">
        <w:rPr>
          <w:rFonts w:ascii="Verdana" w:hAnsi="Verdana" w:cstheme="minorHAnsi"/>
          <w:sz w:val="18"/>
          <w:szCs w:val="18"/>
        </w:rPr>
        <w:t xml:space="preserve"> dohody po řádném splnění </w:t>
      </w:r>
      <w:r w:rsidR="000A3CC2" w:rsidRPr="000C5CCC">
        <w:rPr>
          <w:rFonts w:ascii="Verdana" w:hAnsi="Verdana" w:cstheme="minorHAnsi"/>
          <w:sz w:val="18"/>
          <w:szCs w:val="18"/>
        </w:rPr>
        <w:t>dílčí smlouvy</w:t>
      </w:r>
      <w:r w:rsidRPr="000C5CCC">
        <w:rPr>
          <w:rFonts w:ascii="Verdana" w:hAnsi="Verdana" w:cstheme="minorHAnsi"/>
          <w:sz w:val="18"/>
          <w:szCs w:val="18"/>
        </w:rPr>
        <w:t xml:space="preserve"> na základě </w:t>
      </w:r>
      <w:r w:rsidR="00A606A2" w:rsidRPr="009C3D4F">
        <w:rPr>
          <w:rFonts w:ascii="Verdana" w:hAnsi="Verdana" w:cstheme="minorHAnsi"/>
          <w:sz w:val="18"/>
          <w:szCs w:val="18"/>
        </w:rPr>
        <w:t>účetního/</w:t>
      </w:r>
      <w:r w:rsidRPr="009C3D4F">
        <w:rPr>
          <w:rFonts w:ascii="Verdana" w:hAnsi="Verdana" w:cstheme="minorHAnsi"/>
          <w:sz w:val="18"/>
          <w:szCs w:val="18"/>
        </w:rPr>
        <w:t xml:space="preserve">daňového dokladu (faktury) vystaveného Prodávajícím. Právo fakturovat vzniká Prodávajícímu </w:t>
      </w:r>
      <w:commentRangeEnd w:id="6"/>
      <w:r w:rsidR="00A606A2" w:rsidRPr="009C3D4F">
        <w:commentReference w:id="6"/>
      </w:r>
      <w:r w:rsidRPr="009C3D4F">
        <w:rPr>
          <w:rFonts w:ascii="Verdana" w:hAnsi="Verdana" w:cstheme="minorHAnsi"/>
          <w:sz w:val="18"/>
          <w:szCs w:val="18"/>
        </w:rPr>
        <w:t xml:space="preserve">dnem převzetí </w:t>
      </w:r>
      <w:r w:rsidR="006007E5" w:rsidRPr="009C3D4F">
        <w:rPr>
          <w:rFonts w:ascii="Verdana" w:hAnsi="Verdana" w:cstheme="minorHAnsi"/>
          <w:sz w:val="18"/>
          <w:szCs w:val="18"/>
        </w:rPr>
        <w:t>zboží Kupujícím</w:t>
      </w:r>
      <w:r w:rsidRPr="009C3D4F">
        <w:rPr>
          <w:rFonts w:ascii="Verdana" w:hAnsi="Verdana" w:cstheme="minorHAnsi"/>
          <w:sz w:val="18"/>
          <w:szCs w:val="18"/>
        </w:rPr>
        <w:t xml:space="preserve">. Faktura musí mít náležitosti daňového dokladu, její přílohou musí být stejnopis </w:t>
      </w:r>
      <w:r w:rsidR="00A606A2" w:rsidRPr="009C3D4F">
        <w:rPr>
          <w:rFonts w:ascii="Verdana" w:hAnsi="Verdana" w:cstheme="minorHAnsi"/>
          <w:sz w:val="18"/>
          <w:szCs w:val="18"/>
        </w:rPr>
        <w:t>D</w:t>
      </w:r>
      <w:r w:rsidRPr="009C3D4F">
        <w:rPr>
          <w:rFonts w:ascii="Verdana" w:hAnsi="Verdana" w:cstheme="minorHAnsi"/>
          <w:sz w:val="18"/>
          <w:szCs w:val="18"/>
        </w:rPr>
        <w:t xml:space="preserve">odacího listu s potvrzením převzetí dodávky bez jakýchkoli vad </w:t>
      </w:r>
      <w:r w:rsidR="00681F22" w:rsidRPr="009C3D4F">
        <w:rPr>
          <w:rFonts w:ascii="Verdana" w:hAnsi="Verdana" w:cstheme="minorHAnsi"/>
          <w:sz w:val="18"/>
          <w:szCs w:val="18"/>
        </w:rPr>
        <w:t>Kupujícím</w:t>
      </w:r>
      <w:r w:rsidRPr="009C3D4F">
        <w:rPr>
          <w:rFonts w:ascii="Verdana" w:hAnsi="Verdana" w:cstheme="minorHAnsi"/>
          <w:sz w:val="18"/>
          <w:szCs w:val="18"/>
        </w:rPr>
        <w:t>. V záhlaví faktury je nutno taktéž uvést číslo objednávky</w:t>
      </w:r>
      <w:r w:rsidR="00A606A2" w:rsidRPr="009C3D4F">
        <w:rPr>
          <w:rFonts w:ascii="Verdana" w:hAnsi="Verdana" w:cstheme="minorHAnsi"/>
          <w:sz w:val="18"/>
          <w:szCs w:val="18"/>
        </w:rPr>
        <w:t xml:space="preserve"> a této </w:t>
      </w:r>
      <w:r w:rsidR="00881560" w:rsidRPr="009C3D4F">
        <w:rPr>
          <w:rFonts w:ascii="Verdana" w:hAnsi="Verdana" w:cstheme="minorHAnsi"/>
          <w:sz w:val="18"/>
          <w:szCs w:val="18"/>
        </w:rPr>
        <w:t>Rámcové</w:t>
      </w:r>
      <w:r w:rsidR="00A606A2" w:rsidRPr="009C3D4F">
        <w:rPr>
          <w:rFonts w:ascii="Verdana" w:hAnsi="Verdana" w:cstheme="minorHAnsi"/>
          <w:sz w:val="18"/>
          <w:szCs w:val="18"/>
        </w:rPr>
        <w:t xml:space="preserve"> dohody</w:t>
      </w:r>
      <w:r w:rsidR="004F3758" w:rsidRPr="009C3D4F">
        <w:rPr>
          <w:rFonts w:ascii="Verdana" w:hAnsi="Verdana" w:cstheme="minorHAnsi"/>
          <w:sz w:val="18"/>
          <w:szCs w:val="18"/>
        </w:rPr>
        <w:t>.</w:t>
      </w:r>
    </w:p>
    <w:p w14:paraId="797E76ED" w14:textId="77777777" w:rsidR="005E655B" w:rsidRPr="00345162" w:rsidRDefault="005E655B" w:rsidP="00FC4EF1">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7A0C7D7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4C36A2C3"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670EECF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6"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5F4DE171" w14:textId="182DFB02" w:rsidR="00901DFA" w:rsidRPr="0026110E" w:rsidRDefault="005E655B" w:rsidP="00C91666">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77777777"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lastRenderedPageBreak/>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4F89B1F0" w:rsidR="00CB26F1" w:rsidRPr="00BD2869" w:rsidRDefault="00CB26F1" w:rsidP="004867C2">
      <w:pPr>
        <w:pStyle w:val="acnormal"/>
        <w:numPr>
          <w:ilvl w:val="0"/>
          <w:numId w:val="9"/>
        </w:numPr>
        <w:ind w:left="426" w:hanging="426"/>
        <w:rPr>
          <w:rFonts w:ascii="Verdana" w:hAnsi="Verdana" w:cstheme="minorHAnsi"/>
          <w:sz w:val="18"/>
          <w:szCs w:val="18"/>
        </w:rPr>
      </w:pPr>
      <w:r w:rsidRPr="00BD2869">
        <w:rPr>
          <w:rFonts w:ascii="Verdana" w:hAnsi="Verdana" w:cstheme="minorHAnsi"/>
          <w:sz w:val="18"/>
          <w:szCs w:val="18"/>
        </w:rPr>
        <w:t xml:space="preserve">Záruční doba </w:t>
      </w:r>
      <w:r w:rsidR="00AA3C72" w:rsidRPr="00BD2869">
        <w:rPr>
          <w:rFonts w:ascii="Verdana" w:hAnsi="Verdana" w:cstheme="minorHAnsi"/>
          <w:sz w:val="18"/>
          <w:szCs w:val="18"/>
        </w:rPr>
        <w:t>je v</w:t>
      </w:r>
      <w:r w:rsidR="009C3D4F" w:rsidRPr="00BD2869">
        <w:rPr>
          <w:rFonts w:ascii="Verdana" w:hAnsi="Verdana" w:cstheme="minorHAnsi"/>
          <w:sz w:val="18"/>
          <w:szCs w:val="18"/>
        </w:rPr>
        <w:t> </w:t>
      </w:r>
      <w:r w:rsidR="00AA3C72" w:rsidRPr="00BD2869">
        <w:rPr>
          <w:rFonts w:ascii="Verdana" w:hAnsi="Verdana" w:cstheme="minorHAnsi"/>
          <w:sz w:val="18"/>
          <w:szCs w:val="18"/>
        </w:rPr>
        <w:t>souladu</w:t>
      </w:r>
      <w:r w:rsidR="009C3D4F" w:rsidRPr="00BD2869">
        <w:rPr>
          <w:rFonts w:ascii="Verdana" w:hAnsi="Verdana" w:cstheme="minorHAnsi"/>
          <w:sz w:val="18"/>
          <w:szCs w:val="18"/>
        </w:rPr>
        <w:t xml:space="preserve"> s platnými</w:t>
      </w:r>
      <w:r w:rsidR="00AA3C72" w:rsidRPr="00BD2869">
        <w:rPr>
          <w:rFonts w:ascii="Verdana" w:hAnsi="Verdana" w:cstheme="minorHAnsi"/>
          <w:sz w:val="18"/>
          <w:szCs w:val="18"/>
        </w:rPr>
        <w:t xml:space="preserve"> TPD.</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300B51C2"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lastRenderedPageBreak/>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037A8E5"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FC4EF1">
      <w:pPr>
        <w:pStyle w:val="Odstavecseseznamem"/>
        <w:numPr>
          <w:ilvl w:val="0"/>
          <w:numId w:val="2"/>
        </w:numPr>
        <w:spacing w:before="120" w:after="120"/>
        <w:ind w:left="499" w:hanging="357"/>
        <w:contextualSpacing w:val="0"/>
        <w:jc w:val="both"/>
        <w:rPr>
          <w:rFonts w:ascii="Verdana" w:hAnsi="Verdana" w:cstheme="minorHAnsi"/>
          <w:sz w:val="18"/>
          <w:szCs w:val="18"/>
        </w:rPr>
      </w:pPr>
      <w:proofErr w:type="spellStart"/>
      <w:r w:rsidRPr="00C414FE">
        <w:rPr>
          <w:rFonts w:ascii="Verdana" w:hAnsi="Verdana" w:cstheme="minorHAnsi"/>
          <w:sz w:val="18"/>
          <w:szCs w:val="18"/>
        </w:rPr>
        <w:t>Compliance</w:t>
      </w:r>
      <w:proofErr w:type="spellEnd"/>
      <w:r w:rsidRPr="00C414FE">
        <w:rPr>
          <w:rFonts w:ascii="Verdana" w:hAnsi="Verdana" w:cstheme="minorHAnsi"/>
          <w:sz w:val="18"/>
          <w:szCs w:val="18"/>
        </w:rPr>
        <w:t xml:space="preserve"> doložka a etické zásady </w:t>
      </w:r>
    </w:p>
    <w:p w14:paraId="3DFAB87E" w14:textId="1D90C0B9" w:rsidR="00E0510B" w:rsidRPr="00E0510B" w:rsidRDefault="00E0510B" w:rsidP="00FC4EF1">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7" w:history="1">
        <w:r w:rsidRPr="00E0510B">
          <w:rPr>
            <w:rStyle w:val="Hypertextovodkaz"/>
            <w:rFonts w:ascii="Verdana" w:hAnsi="Verdana" w:cstheme="minorHAnsi"/>
            <w:sz w:val="18"/>
            <w:szCs w:val="18"/>
          </w:rPr>
          <w:t>https://www.spravazeleznic.cz/o-nas/nazadouci-jednani-a-boj-s-korupci</w:t>
        </w:r>
      </w:hyperlink>
      <w:r w:rsidRPr="00E0510B">
        <w:rPr>
          <w:rFonts w:ascii="Verdana" w:hAnsi="Verdana" w:cstheme="minorHAnsi"/>
          <w:sz w:val="18"/>
          <w:szCs w:val="18"/>
        </w:rPr>
        <w:t xml:space="preserve"> </w:t>
      </w:r>
    </w:p>
    <w:p w14:paraId="013B95B0" w14:textId="77777777" w:rsidR="00EA6BA4" w:rsidRPr="00AB01D8" w:rsidRDefault="00EA6BA4" w:rsidP="00EA6BA4">
      <w:pPr>
        <w:numPr>
          <w:ilvl w:val="0"/>
          <w:numId w:val="4"/>
        </w:numPr>
        <w:spacing w:before="240" w:after="120"/>
        <w:rPr>
          <w:rFonts w:ascii="Verdana" w:hAnsi="Verdana" w:cstheme="minorHAnsi"/>
          <w:b/>
          <w:sz w:val="22"/>
        </w:rPr>
      </w:pPr>
      <w:r w:rsidRPr="00AB01D8">
        <w:rPr>
          <w:rFonts w:ascii="Verdana" w:hAnsi="Verdana" w:cstheme="minorHAnsi"/>
          <w:b/>
          <w:sz w:val="22"/>
        </w:rPr>
        <w:t>ODPOVĚDNÉ ZADÁVÁNÍ</w:t>
      </w:r>
    </w:p>
    <w:p w14:paraId="65EA28F2" w14:textId="020949A7" w:rsidR="00EA6BA4" w:rsidRPr="00AB01D8" w:rsidRDefault="00EA6BA4" w:rsidP="00EA6BA4">
      <w:pPr>
        <w:numPr>
          <w:ilvl w:val="0"/>
          <w:numId w:val="16"/>
        </w:numPr>
        <w:spacing w:before="120" w:after="120"/>
        <w:jc w:val="both"/>
        <w:rPr>
          <w:rFonts w:ascii="Verdana" w:hAnsi="Verdana" w:cstheme="minorHAnsi"/>
          <w:sz w:val="18"/>
          <w:szCs w:val="18"/>
        </w:rPr>
      </w:pPr>
      <w:r w:rsidRPr="00AB01D8">
        <w:rPr>
          <w:rFonts w:ascii="Verdana" w:hAnsi="Verdana" w:cstheme="minorHAnsi"/>
          <w:sz w:val="18"/>
          <w:szCs w:val="18"/>
        </w:rPr>
        <w:t xml:space="preserve">Kupující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AB01D8">
        <w:rPr>
          <w:rFonts w:ascii="Verdana" w:hAnsi="Verdana" w:cstheme="minorHAnsi"/>
          <w:sz w:val="18"/>
          <w:szCs w:val="18"/>
        </w:rPr>
        <w:t>inovací</w:t>
      </w:r>
      <w:proofErr w:type="gramEnd"/>
      <w:r w:rsidRPr="00AB01D8">
        <w:rPr>
          <w:rFonts w:ascii="Verdana" w:hAnsi="Verdana" w:cstheme="minorHAnsi"/>
          <w:sz w:val="18"/>
          <w:szCs w:val="18"/>
        </w:rPr>
        <w:t xml:space="preserve"> jak jsou definovány v § 28 odst. 1 písm. p) až r) zákona č. 134/2016 Sb. o zadávání veřejných zakázek (dále jen „odpovědné zadávání“). Prodávající bere podpisem této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p>
    <w:p w14:paraId="1806F251" w14:textId="01862C28" w:rsidR="00230117" w:rsidRPr="00AB01D8" w:rsidRDefault="00EA6BA4" w:rsidP="00937891">
      <w:pPr>
        <w:numPr>
          <w:ilvl w:val="0"/>
          <w:numId w:val="16"/>
        </w:numPr>
        <w:spacing w:before="120" w:after="120"/>
        <w:jc w:val="both"/>
        <w:rPr>
          <w:rFonts w:ascii="Verdana" w:hAnsi="Verdana" w:cstheme="minorHAnsi"/>
          <w:sz w:val="16"/>
          <w:szCs w:val="16"/>
        </w:rPr>
      </w:pPr>
      <w:r w:rsidRPr="00AB01D8">
        <w:rPr>
          <w:rFonts w:ascii="Verdana" w:hAnsi="Verdana" w:cstheme="minorHAnsi"/>
          <w:sz w:val="18"/>
          <w:szCs w:val="18"/>
        </w:rPr>
        <w:t xml:space="preserve">Kupující požaduje, aby Prodávající při </w:t>
      </w:r>
      <w:r w:rsidR="00B53110" w:rsidRPr="00AB01D8">
        <w:rPr>
          <w:rFonts w:ascii="Verdana" w:hAnsi="Verdana" w:cstheme="minorHAnsi"/>
          <w:sz w:val="18"/>
          <w:szCs w:val="18"/>
        </w:rPr>
        <w:t>plnění</w:t>
      </w:r>
      <w:r w:rsidRPr="00AB01D8">
        <w:rPr>
          <w:rFonts w:ascii="Verdana" w:hAnsi="Verdana" w:cstheme="minorHAnsi"/>
          <w:sz w:val="18"/>
          <w:szCs w:val="18"/>
        </w:rPr>
        <w:t xml:space="preserve"> dílčích smluv uzavřených na základě této rámcové dohody</w:t>
      </w:r>
      <w:r w:rsidR="00230117" w:rsidRPr="00AB01D8">
        <w:rPr>
          <w:rFonts w:ascii="Verdana" w:hAnsi="Verdana" w:cstheme="minorHAnsi"/>
          <w:sz w:val="18"/>
          <w:szCs w:val="18"/>
        </w:rPr>
        <w:t>:</w:t>
      </w:r>
    </w:p>
    <w:p w14:paraId="05E4C5E2" w14:textId="50F02D70" w:rsidR="00230117" w:rsidRPr="00230117" w:rsidRDefault="000F7E14" w:rsidP="000F7E14">
      <w:pPr>
        <w:pStyle w:val="Odstavecseseznamem"/>
        <w:spacing w:before="120" w:after="120"/>
        <w:ind w:left="851" w:hanging="346"/>
        <w:contextualSpacing w:val="0"/>
        <w:jc w:val="both"/>
        <w:rPr>
          <w:rFonts w:ascii="Verdana" w:eastAsia="Times New Roman" w:hAnsi="Verdana"/>
          <w:sz w:val="18"/>
          <w:szCs w:val="20"/>
          <w:lang w:eastAsia="cs-CZ"/>
        </w:rPr>
      </w:pPr>
      <w:r>
        <w:rPr>
          <w:rFonts w:ascii="Verdana" w:eastAsia="Times New Roman" w:hAnsi="Verdana"/>
          <w:sz w:val="18"/>
          <w:szCs w:val="20"/>
          <w:lang w:eastAsia="cs-CZ"/>
        </w:rPr>
        <w:t xml:space="preserve">2.1 </w:t>
      </w:r>
      <w:r w:rsidR="00230117" w:rsidRPr="000F7E14">
        <w:rPr>
          <w:rFonts w:ascii="Verdana" w:hAnsi="Verdana" w:cstheme="minorHAnsi"/>
          <w:sz w:val="18"/>
          <w:szCs w:val="18"/>
        </w:rPr>
        <w:t>Prodávající se zavazuje zajistit dodržování pracovněprávních předpisů, zejména zákona č. 262/2006 Sb. (se zvláštním zřetelem na regulaci odměňování, pracovní doby, doby odpočinku mezi směnami, placené přesčasy) a současně se zavazuje, že při realizaci dodávek pro Kupujícího neumožní výkon nelegální práce vymezené v § 5 písm. e) zákona č. 435/2004 Sb., o zaměstnanosti, a to vůči všem osobám, které se na realizaci dodávek podílejí a bez ohledu na to, zda je předmět smlouvy plněn bezprostředně Prodávajícím či jeho poddodavateli. V případě, že příslušný správní orgán pravomocně rozhodne o tom, že Prodávající či jeho Poddodavatel spáchal přestupek či se dopustil správního deliktu v souvislosti s porušením výše uvedených povinností, zavazuje se Prodávající uhradit smluvní pokutu ve výši 100.000 Kč za každý takový případ. Ustanovení 20.35 Obchodních podmínek se v tomto případě neuplatní.</w:t>
      </w:r>
    </w:p>
    <w:p w14:paraId="34883263" w14:textId="16389183" w:rsidR="00230117" w:rsidRPr="00230117" w:rsidRDefault="000F7E14" w:rsidP="000F7E14">
      <w:pPr>
        <w:pStyle w:val="Odstavecseseznamem"/>
        <w:spacing w:before="120" w:after="120"/>
        <w:ind w:left="851" w:hanging="346"/>
        <w:contextualSpacing w:val="0"/>
        <w:jc w:val="both"/>
        <w:rPr>
          <w:rFonts w:ascii="Verdana" w:eastAsia="Times New Roman" w:hAnsi="Verdana"/>
          <w:sz w:val="18"/>
          <w:szCs w:val="20"/>
          <w:lang w:eastAsia="cs-CZ"/>
        </w:rPr>
      </w:pPr>
      <w:r>
        <w:rPr>
          <w:rFonts w:ascii="Verdana" w:eastAsia="Times New Roman" w:hAnsi="Verdana"/>
          <w:sz w:val="18"/>
          <w:szCs w:val="20"/>
          <w:lang w:eastAsia="cs-CZ"/>
        </w:rPr>
        <w:lastRenderedPageBreak/>
        <w:t xml:space="preserve">2.2 </w:t>
      </w:r>
      <w:r w:rsidR="00230117" w:rsidRPr="000F7E14">
        <w:rPr>
          <w:rFonts w:ascii="Verdana" w:hAnsi="Verdana" w:cstheme="minorHAnsi"/>
          <w:sz w:val="18"/>
          <w:szCs w:val="18"/>
        </w:rPr>
        <w:t>Kupující požaduje, aby Prodávající při realizaci Díla pro Kupujícího zajistil rovnocenné platební podmínky, jako má sjednány Prodávající s Kupujícím, a to následovně:</w:t>
      </w:r>
    </w:p>
    <w:p w14:paraId="6801DE26" w14:textId="77777777" w:rsidR="00230117" w:rsidRPr="00230117" w:rsidRDefault="00230117" w:rsidP="00230117">
      <w:pPr>
        <w:pStyle w:val="Odstavecseseznamem"/>
        <w:numPr>
          <w:ilvl w:val="0"/>
          <w:numId w:val="31"/>
        </w:numPr>
        <w:overflowPunct w:val="0"/>
        <w:autoSpaceDE w:val="0"/>
        <w:autoSpaceDN w:val="0"/>
        <w:adjustRightInd w:val="0"/>
        <w:spacing w:after="120" w:line="240" w:lineRule="auto"/>
        <w:textAlignment w:val="baseline"/>
        <w:rPr>
          <w:rFonts w:ascii="Verdana" w:eastAsia="Times New Roman" w:hAnsi="Verdana"/>
          <w:vanish/>
          <w:sz w:val="18"/>
          <w:szCs w:val="20"/>
          <w:lang w:eastAsia="cs-CZ"/>
        </w:rPr>
      </w:pPr>
    </w:p>
    <w:p w14:paraId="2AB43E02" w14:textId="77777777" w:rsidR="00230117" w:rsidRPr="00230117" w:rsidRDefault="00230117" w:rsidP="00230117">
      <w:pPr>
        <w:pStyle w:val="Odstavecseseznamem"/>
        <w:numPr>
          <w:ilvl w:val="0"/>
          <w:numId w:val="31"/>
        </w:numPr>
        <w:overflowPunct w:val="0"/>
        <w:autoSpaceDE w:val="0"/>
        <w:autoSpaceDN w:val="0"/>
        <w:adjustRightInd w:val="0"/>
        <w:spacing w:after="120" w:line="240" w:lineRule="auto"/>
        <w:textAlignment w:val="baseline"/>
        <w:rPr>
          <w:rFonts w:ascii="Verdana" w:eastAsia="Times New Roman" w:hAnsi="Verdana"/>
          <w:vanish/>
          <w:sz w:val="18"/>
          <w:szCs w:val="20"/>
          <w:lang w:eastAsia="cs-CZ"/>
        </w:rPr>
      </w:pPr>
    </w:p>
    <w:p w14:paraId="5FBBA346" w14:textId="77777777" w:rsidR="00230117" w:rsidRPr="00230117" w:rsidRDefault="00230117" w:rsidP="00230117">
      <w:pPr>
        <w:pStyle w:val="Odstavecseseznamem"/>
        <w:numPr>
          <w:ilvl w:val="0"/>
          <w:numId w:val="31"/>
        </w:numPr>
        <w:overflowPunct w:val="0"/>
        <w:autoSpaceDE w:val="0"/>
        <w:autoSpaceDN w:val="0"/>
        <w:adjustRightInd w:val="0"/>
        <w:spacing w:after="120" w:line="240" w:lineRule="auto"/>
        <w:textAlignment w:val="baseline"/>
        <w:rPr>
          <w:rFonts w:ascii="Verdana" w:eastAsia="Times New Roman" w:hAnsi="Verdana"/>
          <w:vanish/>
          <w:sz w:val="18"/>
          <w:szCs w:val="20"/>
          <w:lang w:eastAsia="cs-CZ"/>
        </w:rPr>
      </w:pPr>
    </w:p>
    <w:p w14:paraId="3C739862" w14:textId="77777777" w:rsidR="00230117" w:rsidRPr="00230117" w:rsidRDefault="00230117" w:rsidP="00230117">
      <w:pPr>
        <w:pStyle w:val="Odstavecseseznamem"/>
        <w:numPr>
          <w:ilvl w:val="0"/>
          <w:numId w:val="31"/>
        </w:numPr>
        <w:overflowPunct w:val="0"/>
        <w:autoSpaceDE w:val="0"/>
        <w:autoSpaceDN w:val="0"/>
        <w:adjustRightInd w:val="0"/>
        <w:spacing w:after="120" w:line="240" w:lineRule="auto"/>
        <w:textAlignment w:val="baseline"/>
        <w:rPr>
          <w:rFonts w:ascii="Verdana" w:eastAsia="Times New Roman" w:hAnsi="Verdana"/>
          <w:vanish/>
          <w:sz w:val="18"/>
          <w:szCs w:val="20"/>
          <w:lang w:eastAsia="cs-CZ"/>
        </w:rPr>
      </w:pPr>
    </w:p>
    <w:p w14:paraId="39A9CD48" w14:textId="77777777" w:rsidR="00230117" w:rsidRPr="00230117" w:rsidRDefault="00230117" w:rsidP="00230117">
      <w:pPr>
        <w:pStyle w:val="Odstavecseseznamem"/>
        <w:numPr>
          <w:ilvl w:val="0"/>
          <w:numId w:val="31"/>
        </w:numPr>
        <w:overflowPunct w:val="0"/>
        <w:autoSpaceDE w:val="0"/>
        <w:autoSpaceDN w:val="0"/>
        <w:adjustRightInd w:val="0"/>
        <w:spacing w:after="120" w:line="240" w:lineRule="auto"/>
        <w:textAlignment w:val="baseline"/>
        <w:rPr>
          <w:rFonts w:ascii="Verdana" w:eastAsia="Times New Roman" w:hAnsi="Verdana"/>
          <w:vanish/>
          <w:sz w:val="18"/>
          <w:szCs w:val="20"/>
          <w:lang w:eastAsia="cs-CZ"/>
        </w:rPr>
      </w:pPr>
    </w:p>
    <w:p w14:paraId="4235094A" w14:textId="77777777" w:rsidR="00230117" w:rsidRPr="00230117" w:rsidRDefault="00230117" w:rsidP="00230117">
      <w:pPr>
        <w:pStyle w:val="Odstavecseseznamem"/>
        <w:numPr>
          <w:ilvl w:val="0"/>
          <w:numId w:val="31"/>
        </w:numPr>
        <w:overflowPunct w:val="0"/>
        <w:autoSpaceDE w:val="0"/>
        <w:autoSpaceDN w:val="0"/>
        <w:adjustRightInd w:val="0"/>
        <w:spacing w:after="120" w:line="240" w:lineRule="auto"/>
        <w:textAlignment w:val="baseline"/>
        <w:rPr>
          <w:rFonts w:ascii="Verdana" w:eastAsia="Times New Roman" w:hAnsi="Verdana"/>
          <w:vanish/>
          <w:sz w:val="18"/>
          <w:szCs w:val="20"/>
          <w:lang w:eastAsia="cs-CZ"/>
        </w:rPr>
      </w:pPr>
    </w:p>
    <w:p w14:paraId="07B23653" w14:textId="77777777" w:rsidR="00230117" w:rsidRPr="00230117" w:rsidRDefault="00230117" w:rsidP="00230117">
      <w:pPr>
        <w:pStyle w:val="Odstavecseseznamem"/>
        <w:numPr>
          <w:ilvl w:val="0"/>
          <w:numId w:val="31"/>
        </w:numPr>
        <w:overflowPunct w:val="0"/>
        <w:autoSpaceDE w:val="0"/>
        <w:autoSpaceDN w:val="0"/>
        <w:adjustRightInd w:val="0"/>
        <w:spacing w:after="120" w:line="240" w:lineRule="auto"/>
        <w:textAlignment w:val="baseline"/>
        <w:rPr>
          <w:rFonts w:ascii="Verdana" w:eastAsia="Times New Roman" w:hAnsi="Verdana"/>
          <w:vanish/>
          <w:sz w:val="18"/>
          <w:szCs w:val="20"/>
          <w:lang w:eastAsia="cs-CZ"/>
        </w:rPr>
      </w:pPr>
    </w:p>
    <w:p w14:paraId="5ADACAD8" w14:textId="77777777" w:rsidR="00230117" w:rsidRPr="00230117" w:rsidRDefault="00230117" w:rsidP="00230117">
      <w:pPr>
        <w:pStyle w:val="Odstavecseseznamem"/>
        <w:numPr>
          <w:ilvl w:val="1"/>
          <w:numId w:val="31"/>
        </w:numPr>
        <w:overflowPunct w:val="0"/>
        <w:autoSpaceDE w:val="0"/>
        <w:autoSpaceDN w:val="0"/>
        <w:adjustRightInd w:val="0"/>
        <w:spacing w:after="120" w:line="240" w:lineRule="auto"/>
        <w:textAlignment w:val="baseline"/>
        <w:rPr>
          <w:rFonts w:ascii="Verdana" w:eastAsia="Times New Roman" w:hAnsi="Verdana"/>
          <w:vanish/>
          <w:sz w:val="18"/>
          <w:szCs w:val="20"/>
          <w:lang w:eastAsia="cs-CZ"/>
        </w:rPr>
      </w:pPr>
    </w:p>
    <w:p w14:paraId="16A49F42" w14:textId="77777777" w:rsidR="00230117" w:rsidRPr="00230117" w:rsidRDefault="00230117" w:rsidP="00230117">
      <w:pPr>
        <w:pStyle w:val="Odstavecseseznamem"/>
        <w:numPr>
          <w:ilvl w:val="1"/>
          <w:numId w:val="31"/>
        </w:numPr>
        <w:overflowPunct w:val="0"/>
        <w:autoSpaceDE w:val="0"/>
        <w:autoSpaceDN w:val="0"/>
        <w:adjustRightInd w:val="0"/>
        <w:spacing w:after="120" w:line="240" w:lineRule="auto"/>
        <w:textAlignment w:val="baseline"/>
        <w:rPr>
          <w:rFonts w:ascii="Verdana" w:eastAsia="Times New Roman" w:hAnsi="Verdana"/>
          <w:vanish/>
          <w:sz w:val="18"/>
          <w:szCs w:val="20"/>
          <w:lang w:eastAsia="cs-CZ"/>
        </w:rPr>
      </w:pPr>
    </w:p>
    <w:p w14:paraId="447E51D6" w14:textId="77777777" w:rsidR="00230117" w:rsidRPr="00230117" w:rsidRDefault="00230117" w:rsidP="00230117">
      <w:pPr>
        <w:pStyle w:val="Odstavecseseznamem"/>
        <w:numPr>
          <w:ilvl w:val="1"/>
          <w:numId w:val="31"/>
        </w:numPr>
        <w:overflowPunct w:val="0"/>
        <w:autoSpaceDE w:val="0"/>
        <w:autoSpaceDN w:val="0"/>
        <w:adjustRightInd w:val="0"/>
        <w:spacing w:after="120" w:line="240" w:lineRule="auto"/>
        <w:textAlignment w:val="baseline"/>
        <w:rPr>
          <w:rFonts w:ascii="Verdana" w:eastAsia="Times New Roman" w:hAnsi="Verdana"/>
          <w:vanish/>
          <w:sz w:val="18"/>
          <w:szCs w:val="20"/>
          <w:lang w:eastAsia="cs-CZ"/>
        </w:rPr>
      </w:pPr>
    </w:p>
    <w:p w14:paraId="3D1654AF" w14:textId="52A6F362" w:rsidR="00230117" w:rsidRPr="00230117" w:rsidRDefault="000F7E14" w:rsidP="000F7E14">
      <w:pPr>
        <w:pStyle w:val="Odstavecseseznamem"/>
        <w:spacing w:before="120" w:after="120"/>
        <w:ind w:left="851" w:hanging="346"/>
        <w:contextualSpacing w:val="0"/>
        <w:jc w:val="both"/>
        <w:rPr>
          <w:rFonts w:ascii="Verdana" w:eastAsia="Times New Roman" w:hAnsi="Verdana"/>
          <w:sz w:val="18"/>
          <w:szCs w:val="20"/>
          <w:lang w:eastAsia="cs-CZ"/>
        </w:rPr>
      </w:pPr>
      <w:r>
        <w:rPr>
          <w:rFonts w:ascii="Verdana" w:eastAsia="Times New Roman" w:hAnsi="Verdana"/>
          <w:sz w:val="18"/>
          <w:szCs w:val="20"/>
          <w:lang w:eastAsia="cs-CZ"/>
        </w:rPr>
        <w:t xml:space="preserve">2.2.1 </w:t>
      </w:r>
      <w:r w:rsidR="00230117" w:rsidRPr="000F7E14">
        <w:rPr>
          <w:rFonts w:ascii="Verdana" w:hAnsi="Verdana" w:cstheme="minorHAnsi"/>
          <w:sz w:val="18"/>
          <w:szCs w:val="18"/>
        </w:rPr>
        <w:t>Prodávající se zavazuje ujednat si s dalšími osobami, které se na jeho straně podílejí na realizaci Díla, a jsou podnikateli (dále jen „smluvní partneři Prodávajícího“), stejnou nebo kratší dobu splatnosti daňových dokladů, jaká je sjednána v této smlouvě. Prodávající je však oprávněn se smluvními partnery Prodávajícího sjednat dobu vystavení daňových dokladů ze strany smluvních partnerů Prodávajícího tak, aby byly daňové doklady splatné vystavené smluvními partnery Prodávajícího splatné nejpozději do 10 dnů ode dne, kdy jsou splatné daňové doklady vystavené Kupujícímu Prodávajícím.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Prodávajícího či smluvních partnerů Prodávajícího; musí z ní však vždy být zřejmé splnění povinnosti Prodávajícího dle tohoto odstavce smlouvy.</w:t>
      </w:r>
    </w:p>
    <w:p w14:paraId="33026275" w14:textId="5A45C34B" w:rsidR="00230117" w:rsidRPr="00230117" w:rsidRDefault="000F7E14" w:rsidP="000F7E14">
      <w:pPr>
        <w:pStyle w:val="Odstavecseseznamem"/>
        <w:spacing w:before="120" w:after="120"/>
        <w:ind w:left="851" w:hanging="346"/>
        <w:contextualSpacing w:val="0"/>
        <w:jc w:val="both"/>
        <w:rPr>
          <w:rFonts w:ascii="Verdana" w:hAnsi="Verdana" w:cstheme="minorHAnsi"/>
          <w:sz w:val="16"/>
          <w:szCs w:val="16"/>
          <w:highlight w:val="green"/>
        </w:rPr>
      </w:pPr>
      <w:r>
        <w:rPr>
          <w:rFonts w:ascii="Verdana" w:eastAsia="Times New Roman" w:hAnsi="Verdana"/>
          <w:sz w:val="18"/>
          <w:szCs w:val="20"/>
          <w:lang w:eastAsia="cs-CZ"/>
        </w:rPr>
        <w:t xml:space="preserve">2.2.2 </w:t>
      </w:r>
      <w:r w:rsidR="00230117" w:rsidRPr="000F7E14">
        <w:rPr>
          <w:rFonts w:ascii="Verdana" w:hAnsi="Verdana" w:cstheme="minorHAnsi"/>
          <w:sz w:val="18"/>
          <w:szCs w:val="18"/>
        </w:rPr>
        <w:t xml:space="preserve">Prodávající se zavazuje uhradit smluvní pokutu ve výši 10.000 Kč za </w:t>
      </w:r>
      <w:proofErr w:type="gramStart"/>
      <w:r w:rsidR="00230117" w:rsidRPr="000F7E14">
        <w:rPr>
          <w:rFonts w:ascii="Verdana" w:hAnsi="Verdana" w:cstheme="minorHAnsi"/>
          <w:sz w:val="18"/>
          <w:szCs w:val="18"/>
        </w:rPr>
        <w:t>každý</w:t>
      </w:r>
      <w:proofErr w:type="gramEnd"/>
      <w:r w:rsidR="00230117" w:rsidRPr="000F7E14">
        <w:rPr>
          <w:rFonts w:ascii="Verdana" w:hAnsi="Verdana" w:cstheme="minorHAnsi"/>
          <w:sz w:val="18"/>
          <w:szCs w:val="18"/>
        </w:rPr>
        <w:t xml:space="preserve"> byť i započatý den prodlení se splněním povinnosti předložit smluvní dokumentaci dle předchozího odstavce smlouvy. Prodávající se dále zavazuje uhradit smluvní pokutu ve výši 10.000 Kč za každý</w:t>
      </w:r>
      <w:r>
        <w:rPr>
          <w:rFonts w:ascii="Verdana" w:hAnsi="Verdana" w:cstheme="minorHAnsi"/>
          <w:sz w:val="18"/>
          <w:szCs w:val="18"/>
        </w:rPr>
        <w:t>,</w:t>
      </w:r>
      <w:r w:rsidR="00230117" w:rsidRPr="000F7E14">
        <w:rPr>
          <w:rFonts w:ascii="Verdana" w:hAnsi="Verdana" w:cstheme="minorHAnsi"/>
          <w:sz w:val="18"/>
          <w:szCs w:val="18"/>
        </w:rPr>
        <w:t xml:space="preserve"> byť i započatý den, po který porušil svou povinnost mít se smluvními partnery Prodávajícího stejnou nebo kratší dobu splatnosti daňových dokladů, jaká je sjednána v této smlouvě. Smluvní sankce dle tohoto odstavce smlouvy lze v případě postupného porušení obou povinností Prodávajícího sčítat.</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45CEEE66" w14:textId="77777777" w:rsidR="00942997" w:rsidRDefault="005609AE" w:rsidP="000F158D">
      <w:pPr>
        <w:numPr>
          <w:ilvl w:val="0"/>
          <w:numId w:val="23"/>
        </w:numPr>
        <w:spacing w:before="120" w:after="120"/>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w:t>
      </w:r>
      <w:r w:rsidR="00942997">
        <w:rPr>
          <w:rFonts w:ascii="Verdana" w:hAnsi="Verdana" w:cstheme="minorHAnsi"/>
          <w:sz w:val="18"/>
          <w:szCs w:val="18"/>
        </w:rPr>
        <w:t>:</w:t>
      </w:r>
    </w:p>
    <w:p w14:paraId="65C7BD7F" w14:textId="77777777" w:rsidR="00942997" w:rsidRDefault="00942997" w:rsidP="00AB01D8">
      <w:pPr>
        <w:pStyle w:val="SODslseznam-2a"/>
        <w:ind w:left="851" w:hanging="436"/>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ABD9E4F" w14:textId="77777777" w:rsidR="00942997" w:rsidRDefault="00942997" w:rsidP="00AB01D8">
      <w:pPr>
        <w:pStyle w:val="SODslseznam-2a"/>
        <w:ind w:left="851" w:hanging="436"/>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467D99F" w14:textId="77777777" w:rsidR="00942997" w:rsidRPr="00672B13" w:rsidRDefault="00942997" w:rsidP="00AB01D8">
      <w:pPr>
        <w:pStyle w:val="SODslseznam-2a"/>
        <w:ind w:left="851" w:hanging="436"/>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584D7E7C" w14:textId="343C5369" w:rsidR="005609AE" w:rsidRPr="00942997" w:rsidRDefault="00942997" w:rsidP="00AB01D8">
      <w:pPr>
        <w:pStyle w:val="SODslseznam-2a"/>
        <w:ind w:left="851" w:hanging="436"/>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w:t>
      </w:r>
      <w:r>
        <w:lastRenderedPageBreak/>
        <w:t xml:space="preserve">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p w14:paraId="6E89CB09" w14:textId="3E70277A" w:rsidR="005609AE" w:rsidRPr="00AB01D8" w:rsidRDefault="005609AE" w:rsidP="00AA3C72">
      <w:pPr>
        <w:numPr>
          <w:ilvl w:val="0"/>
          <w:numId w:val="23"/>
        </w:numPr>
        <w:tabs>
          <w:tab w:val="clear" w:pos="502"/>
        </w:tabs>
        <w:spacing w:before="120" w:after="120"/>
        <w:ind w:left="364" w:hanging="364"/>
        <w:jc w:val="both"/>
        <w:rPr>
          <w:rFonts w:ascii="Verdana" w:hAnsi="Verdana" w:cstheme="minorHAnsi"/>
          <w:sz w:val="18"/>
          <w:szCs w:val="18"/>
        </w:rPr>
      </w:pPr>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w:t>
      </w:r>
      <w:r w:rsidRPr="00AB01D8">
        <w:rPr>
          <w:rFonts w:ascii="Verdana" w:hAnsi="Verdana" w:cstheme="minorHAnsi"/>
          <w:sz w:val="18"/>
          <w:szCs w:val="18"/>
        </w:rPr>
        <w:t xml:space="preserve">sdružení více osob, platí podmínky dle </w:t>
      </w:r>
      <w:r w:rsidR="00942997" w:rsidRPr="00AB01D8">
        <w:rPr>
          <w:rFonts w:ascii="Verdana" w:hAnsi="Verdana" w:cstheme="minorHAnsi"/>
          <w:sz w:val="18"/>
          <w:szCs w:val="18"/>
        </w:rPr>
        <w:t>tohoto článku VIII.</w:t>
      </w:r>
      <w:r w:rsidRPr="00AB01D8">
        <w:rPr>
          <w:rFonts w:ascii="Verdana" w:hAnsi="Verdana" w:cstheme="minorHAnsi"/>
          <w:sz w:val="18"/>
          <w:szCs w:val="18"/>
        </w:rPr>
        <w:t xml:space="preserve"> této Rámcové dohody také jednotlivě pro všechny osoby v rámci Prodávajícího sdružené</w:t>
      </w:r>
      <w:r w:rsidR="006324B4" w:rsidRPr="00AB01D8">
        <w:rPr>
          <w:rFonts w:ascii="Verdana" w:hAnsi="Verdana" w:cstheme="minorHAnsi"/>
          <w:sz w:val="18"/>
          <w:szCs w:val="18"/>
        </w:rPr>
        <w:t>,</w:t>
      </w:r>
      <w:r w:rsidRPr="00AB01D8">
        <w:rPr>
          <w:rFonts w:ascii="Verdana" w:hAnsi="Verdana" w:cstheme="minorHAnsi"/>
          <w:sz w:val="18"/>
          <w:szCs w:val="18"/>
        </w:rPr>
        <w:t xml:space="preserve"> a to bez ohledu na právní formu tohoto sdružení.</w:t>
      </w:r>
    </w:p>
    <w:p w14:paraId="373F127A" w14:textId="7168823E" w:rsidR="005609AE" w:rsidRPr="00AB01D8" w:rsidRDefault="005609AE" w:rsidP="005609AE">
      <w:pPr>
        <w:pStyle w:val="acnormal"/>
        <w:numPr>
          <w:ilvl w:val="0"/>
          <w:numId w:val="21"/>
        </w:numPr>
        <w:tabs>
          <w:tab w:val="left" w:pos="709"/>
        </w:tabs>
        <w:spacing w:after="0"/>
        <w:rPr>
          <w:rFonts w:ascii="Verdana" w:hAnsi="Verdana" w:cstheme="minorHAnsi"/>
          <w:sz w:val="18"/>
          <w:szCs w:val="18"/>
        </w:rPr>
      </w:pPr>
      <w:r w:rsidRPr="00AB01D8">
        <w:rPr>
          <w:rFonts w:ascii="Verdana" w:hAnsi="Verdana" w:cstheme="minorHAnsi"/>
          <w:sz w:val="18"/>
          <w:szCs w:val="18"/>
        </w:rPr>
        <w:t xml:space="preserve">Přestane-li Prodávající nebo některý z jeho poddodavatelů nebo jiných osob, jejichž způsobilost byla využita ve smyslu evropských směrnic o zadávání veřejných zakázek, splňovat podmínky dle tohoto článku </w:t>
      </w:r>
      <w:r w:rsidR="00942997" w:rsidRPr="00AB01D8">
        <w:rPr>
          <w:rFonts w:ascii="Verdana" w:hAnsi="Verdana" w:cstheme="minorHAnsi"/>
          <w:sz w:val="18"/>
          <w:szCs w:val="18"/>
        </w:rPr>
        <w:t xml:space="preserve">VIII. </w:t>
      </w:r>
      <w:r w:rsidRPr="00AB01D8">
        <w:rPr>
          <w:rFonts w:ascii="Verdana" w:hAnsi="Verdana" w:cstheme="minorHAnsi"/>
          <w:sz w:val="18"/>
          <w:szCs w:val="18"/>
        </w:rPr>
        <w:t>Rámcové dohody, oznámí tuto skutečnost bez zbytečného odkladu, nejpozději však do 3 pracovních dnů ode dne, kdy přestal splňovat výše uvedené podmínky, Kupujícímu.</w:t>
      </w:r>
    </w:p>
    <w:p w14:paraId="09B4B60E" w14:textId="01A3BFEC" w:rsidR="005609AE" w:rsidRPr="00AB01D8" w:rsidRDefault="005609AE" w:rsidP="005609AE">
      <w:pPr>
        <w:pStyle w:val="acnormal"/>
        <w:numPr>
          <w:ilvl w:val="0"/>
          <w:numId w:val="21"/>
        </w:numPr>
        <w:tabs>
          <w:tab w:val="left" w:pos="709"/>
        </w:tabs>
        <w:spacing w:after="0"/>
        <w:rPr>
          <w:rFonts w:ascii="Verdana" w:hAnsi="Verdana" w:cstheme="minorHAnsi"/>
          <w:sz w:val="18"/>
          <w:szCs w:val="18"/>
        </w:rPr>
      </w:pPr>
      <w:r w:rsidRPr="00AB01D8">
        <w:rPr>
          <w:rFonts w:ascii="Verdana" w:hAnsi="Verdana" w:cstheme="minorHAnsi"/>
          <w:sz w:val="18"/>
          <w:szCs w:val="18"/>
        </w:rPr>
        <w:t xml:space="preserve">Prodávající se dále zavazuje postupovat při plnění dílčích smluv uzavřených na základě této Rámcové dohody v souladu s </w:t>
      </w:r>
      <w:r w:rsidR="006324B4" w:rsidRPr="00AB01D8">
        <w:rPr>
          <w:rFonts w:ascii="Verdana" w:hAnsi="Verdana" w:cstheme="minorHAnsi"/>
          <w:sz w:val="18"/>
          <w:szCs w:val="18"/>
        </w:rPr>
        <w:t>n</w:t>
      </w:r>
      <w:r w:rsidRPr="00AB01D8">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6324B4" w:rsidRPr="00AB01D8">
        <w:rPr>
          <w:rFonts w:ascii="Verdana" w:hAnsi="Verdana" w:cstheme="minorHAnsi"/>
          <w:sz w:val="18"/>
          <w:szCs w:val="18"/>
        </w:rPr>
        <w:t xml:space="preserve"> 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AB01D8">
        <w:rPr>
          <w:rFonts w:ascii="Verdana" w:hAnsi="Verdana" w:cstheme="minorHAnsi"/>
          <w:sz w:val="18"/>
          <w:szCs w:val="18"/>
        </w:rPr>
        <w:t>.</w:t>
      </w:r>
    </w:p>
    <w:p w14:paraId="74B8E17E" w14:textId="4C998DCF" w:rsidR="005609AE" w:rsidRPr="00AB01D8" w:rsidRDefault="005609AE" w:rsidP="005609AE">
      <w:pPr>
        <w:pStyle w:val="acnormal"/>
        <w:numPr>
          <w:ilvl w:val="0"/>
          <w:numId w:val="21"/>
        </w:numPr>
        <w:tabs>
          <w:tab w:val="left" w:pos="709"/>
        </w:tabs>
        <w:spacing w:after="0"/>
        <w:rPr>
          <w:rFonts w:ascii="Verdana" w:hAnsi="Verdana" w:cstheme="minorHAnsi"/>
          <w:sz w:val="18"/>
          <w:szCs w:val="18"/>
        </w:rPr>
      </w:pPr>
      <w:r w:rsidRPr="00AB01D8">
        <w:rPr>
          <w:rFonts w:ascii="Verdana" w:hAnsi="Verdana" w:cstheme="minorHAnsi"/>
          <w:sz w:val="18"/>
          <w:szCs w:val="18"/>
        </w:rPr>
        <w:t xml:space="preserve">Prodávající se dále zavazuje, že finanční prostředky ani hospodářské zdroje, které obdrží od Kupujícího na základě dílčích smluv uzavřených na základě této Rámcové dohody a jejích případných dodatků, nezpřístupní přímo ani nepřímo fyzickým nebo právnickým osobám, subjektům či orgánům s nimi spojeným uvedeným v </w:t>
      </w:r>
      <w:r w:rsidR="00B358C5" w:rsidRPr="00AB01D8">
        <w:rPr>
          <w:rFonts w:ascii="Verdana" w:hAnsi="Verdana" w:cstheme="minorHAnsi"/>
          <w:sz w:val="18"/>
          <w:szCs w:val="18"/>
        </w:rPr>
        <w:t>S</w:t>
      </w:r>
      <w:r w:rsidRPr="00AB01D8">
        <w:rPr>
          <w:rFonts w:ascii="Verdana" w:hAnsi="Verdana" w:cstheme="minorHAnsi"/>
          <w:sz w:val="18"/>
          <w:szCs w:val="18"/>
        </w:rPr>
        <w:t>ankčních seznamech, nebo v jejich prospěch.</w:t>
      </w:r>
    </w:p>
    <w:p w14:paraId="689EAB82" w14:textId="7B9A78F4" w:rsidR="005609AE" w:rsidRPr="00AB01D8" w:rsidRDefault="005609AE" w:rsidP="000F158D">
      <w:pPr>
        <w:pStyle w:val="acnormal"/>
        <w:numPr>
          <w:ilvl w:val="0"/>
          <w:numId w:val="21"/>
        </w:numPr>
        <w:tabs>
          <w:tab w:val="left" w:pos="709"/>
        </w:tabs>
        <w:spacing w:after="0"/>
        <w:rPr>
          <w:rFonts w:ascii="Verdana" w:hAnsi="Verdana" w:cstheme="minorHAnsi"/>
          <w:b/>
          <w:sz w:val="22"/>
        </w:rPr>
      </w:pPr>
      <w:r w:rsidRPr="00AB01D8">
        <w:rPr>
          <w:rFonts w:ascii="Verdana" w:hAnsi="Verdana" w:cstheme="minorHAnsi"/>
          <w:sz w:val="18"/>
          <w:szCs w:val="18"/>
        </w:rPr>
        <w:t>Ukáž</w:t>
      </w:r>
      <w:r w:rsidR="00D60DF2" w:rsidRPr="00AB01D8">
        <w:rPr>
          <w:rFonts w:ascii="Verdana" w:hAnsi="Verdana" w:cstheme="minorHAnsi"/>
          <w:sz w:val="18"/>
          <w:szCs w:val="18"/>
        </w:rPr>
        <w:t>e</w:t>
      </w:r>
      <w:r w:rsidRPr="00AB01D8">
        <w:rPr>
          <w:rFonts w:ascii="Verdana" w:hAnsi="Verdana" w:cstheme="minorHAnsi"/>
          <w:sz w:val="18"/>
          <w:szCs w:val="18"/>
        </w:rPr>
        <w:t>-li se prohlášení Prodávajícího dle tohoto článku VIII jako nepravdiv</w:t>
      </w:r>
      <w:r w:rsidR="00D60DF2" w:rsidRPr="00AB01D8">
        <w:rPr>
          <w:rFonts w:ascii="Verdana" w:hAnsi="Verdana" w:cstheme="minorHAnsi"/>
          <w:sz w:val="18"/>
          <w:szCs w:val="18"/>
        </w:rPr>
        <w:t>é</w:t>
      </w:r>
      <w:r w:rsidRPr="00AB01D8">
        <w:rPr>
          <w:rFonts w:ascii="Verdana" w:hAnsi="Verdana" w:cstheme="minorHAnsi"/>
          <w:sz w:val="18"/>
          <w:szCs w:val="18"/>
        </w:rPr>
        <w:t xml:space="preserve"> nebo poruší-li Prodávající svou oznamovací povinnost nebo </w:t>
      </w:r>
      <w:r w:rsidR="00D60DF2" w:rsidRPr="00AB01D8">
        <w:rPr>
          <w:rFonts w:ascii="Verdana" w:hAnsi="Verdana" w:cstheme="minorHAnsi"/>
          <w:sz w:val="18"/>
          <w:szCs w:val="18"/>
        </w:rPr>
        <w:t xml:space="preserve">některou z dalších </w:t>
      </w:r>
      <w:r w:rsidRPr="00AB01D8">
        <w:rPr>
          <w:rFonts w:ascii="Verdana" w:hAnsi="Verdana" w:cstheme="minorHAnsi"/>
          <w:sz w:val="18"/>
          <w:szCs w:val="18"/>
        </w:rPr>
        <w:t>povinnost</w:t>
      </w:r>
      <w:r w:rsidR="00D60DF2" w:rsidRPr="00AB01D8">
        <w:rPr>
          <w:rFonts w:ascii="Verdana" w:hAnsi="Verdana" w:cstheme="minorHAnsi"/>
          <w:sz w:val="18"/>
          <w:szCs w:val="18"/>
        </w:rPr>
        <w:t>í</w:t>
      </w:r>
      <w:r w:rsidRPr="00AB01D8">
        <w:rPr>
          <w:rFonts w:ascii="Verdana" w:hAnsi="Verdana" w:cstheme="minorHAnsi"/>
          <w:sz w:val="18"/>
          <w:szCs w:val="18"/>
        </w:rPr>
        <w:t xml:space="preserve"> dle </w:t>
      </w:r>
      <w:r w:rsidR="00902651" w:rsidRPr="00AB01D8">
        <w:rPr>
          <w:rFonts w:ascii="Verdana" w:hAnsi="Verdana" w:cstheme="minorHAnsi"/>
          <w:sz w:val="18"/>
          <w:szCs w:val="18"/>
        </w:rPr>
        <w:t>tohoto článku VIII</w:t>
      </w:r>
      <w:r w:rsidRPr="00AB01D8">
        <w:rPr>
          <w:rFonts w:ascii="Verdana" w:hAnsi="Verdana" w:cstheme="minorHAnsi"/>
          <w:sz w:val="18"/>
          <w:szCs w:val="18"/>
        </w:rPr>
        <w:t>, je Kupující oprávněn odstoupit od této Rámcové dohody. Kupující je vedle toho oprávněn odstoupit od těch dílčích smluv uzavřených na základě této Rámcové dohody, které ještě nebyly splněny.</w:t>
      </w:r>
      <w:r w:rsidR="00902651" w:rsidRPr="00AB01D8">
        <w:rPr>
          <w:rFonts w:ascii="Verdana" w:hAnsi="Verdana" w:cstheme="minorHAnsi"/>
          <w:sz w:val="18"/>
          <w:szCs w:val="18"/>
        </w:rPr>
        <w:t xml:space="preserve"> Kupující</w:t>
      </w:r>
      <w:r w:rsidRPr="00AB01D8">
        <w:rPr>
          <w:rFonts w:ascii="Verdana" w:hAnsi="Verdana" w:cstheme="minorHAnsi"/>
          <w:sz w:val="18"/>
          <w:szCs w:val="18"/>
        </w:rPr>
        <w:t xml:space="preserve"> je oprávněn odstoupit od smluv dle předchozí věty i ohledně celého plnění. </w:t>
      </w:r>
      <w:r w:rsidR="00902651" w:rsidRPr="00AB01D8">
        <w:rPr>
          <w:rFonts w:ascii="Verdana" w:hAnsi="Verdana" w:cstheme="minorHAnsi"/>
          <w:sz w:val="18"/>
          <w:szCs w:val="18"/>
        </w:rPr>
        <w:t>Prodávající</w:t>
      </w:r>
      <w:r w:rsidRPr="00AB01D8">
        <w:rPr>
          <w:rFonts w:ascii="Verdana" w:hAnsi="Verdana" w:cstheme="minorHAnsi"/>
          <w:sz w:val="18"/>
          <w:szCs w:val="18"/>
        </w:rPr>
        <w:t xml:space="preserve"> je dále povinen zaplatit za každé jednotlivé porušení povinností dle</w:t>
      </w:r>
      <w:r w:rsidR="00902651" w:rsidRPr="00AB01D8">
        <w:rPr>
          <w:rFonts w:ascii="Verdana" w:hAnsi="Verdana" w:cstheme="minorHAnsi"/>
          <w:sz w:val="18"/>
          <w:szCs w:val="18"/>
        </w:rPr>
        <w:t xml:space="preserve"> věty první</w:t>
      </w:r>
      <w:r w:rsidRPr="00AB01D8">
        <w:rPr>
          <w:rFonts w:ascii="Verdana" w:hAnsi="Verdana" w:cstheme="minorHAnsi"/>
          <w:sz w:val="18"/>
          <w:szCs w:val="18"/>
        </w:rPr>
        <w:t xml:space="preserve"> </w:t>
      </w:r>
      <w:r w:rsidR="00902651" w:rsidRPr="00AB01D8">
        <w:rPr>
          <w:rFonts w:ascii="Verdana" w:hAnsi="Verdana" w:cstheme="minorHAnsi"/>
          <w:sz w:val="18"/>
          <w:szCs w:val="18"/>
        </w:rPr>
        <w:t>tohoto odstavce</w:t>
      </w:r>
      <w:r w:rsidRPr="00AB01D8">
        <w:rPr>
          <w:rFonts w:ascii="Verdana" w:hAnsi="Verdana" w:cstheme="minorHAnsi"/>
          <w:sz w:val="18"/>
          <w:szCs w:val="18"/>
        </w:rPr>
        <w:t xml:space="preserve"> smluvní pokutu ve výši </w:t>
      </w:r>
      <w:commentRangeStart w:id="7"/>
      <w:r w:rsidRPr="00AB01D8">
        <w:rPr>
          <w:rFonts w:ascii="Verdana" w:hAnsi="Verdana" w:cstheme="minorHAnsi"/>
          <w:sz w:val="18"/>
          <w:szCs w:val="18"/>
        </w:rPr>
        <w:t>300.000 Kč</w:t>
      </w:r>
      <w:commentRangeEnd w:id="7"/>
      <w:r w:rsidR="00902651" w:rsidRPr="00AB01D8">
        <w:rPr>
          <w:rStyle w:val="Odkaznakoment"/>
        </w:rPr>
        <w:commentReference w:id="7"/>
      </w:r>
      <w:r w:rsidRPr="00AB01D8">
        <w:rPr>
          <w:rFonts w:ascii="Verdana" w:hAnsi="Verdana" w:cstheme="minorHAnsi"/>
          <w:sz w:val="18"/>
          <w:szCs w:val="18"/>
        </w:rPr>
        <w:t>. Ustanovení § 2050 Občanského zákoníku se nepoužije.</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2CF6EF1" w14:textId="2C5D9DC2"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21B3213E" w14:textId="77777777"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proofErr w:type="gramStart"/>
      <w:r w:rsidR="007F03C6" w:rsidRPr="008B5521">
        <w:rPr>
          <w:rFonts w:ascii="Verdana" w:hAnsi="Verdana" w:cstheme="minorHAnsi"/>
          <w:sz w:val="18"/>
          <w:szCs w:val="18"/>
          <w:highlight w:val="green"/>
        </w:rPr>
        <w:t>…….</w:t>
      </w:r>
      <w:proofErr w:type="gramEnd"/>
      <w:r w:rsidR="007F03C6" w:rsidRPr="008B5521">
        <w:rPr>
          <w:rFonts w:ascii="Verdana" w:hAnsi="Verdana" w:cstheme="minorHAnsi"/>
          <w:sz w:val="18"/>
          <w:szCs w:val="18"/>
        </w:rPr>
        <w:t xml:space="preserve">, </w:t>
      </w:r>
      <w:hyperlink r:id="rId18" w:history="1">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xml:space="preserve">, tel.: </w:t>
      </w:r>
      <w:r w:rsidR="007F03C6" w:rsidRPr="008B5521">
        <w:rPr>
          <w:rFonts w:ascii="Verdana" w:hAnsi="Verdana" w:cstheme="minorHAnsi"/>
          <w:sz w:val="18"/>
          <w:szCs w:val="18"/>
          <w:highlight w:val="green"/>
        </w:rPr>
        <w:t>……………..</w:t>
      </w:r>
    </w:p>
    <w:p w14:paraId="700F0137"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proofErr w:type="gramStart"/>
      <w:r w:rsidR="00C52F0E" w:rsidRPr="008B5521">
        <w:rPr>
          <w:rFonts w:ascii="Verdana" w:hAnsi="Verdana" w:cstheme="minorHAnsi"/>
          <w:sz w:val="18"/>
          <w:szCs w:val="18"/>
          <w:highlight w:val="yellow"/>
        </w:rPr>
        <w:t>…….</w:t>
      </w:r>
      <w:proofErr w:type="gramEnd"/>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9"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1805285A"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lastRenderedPageBreak/>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č. </w:t>
      </w:r>
      <w:r w:rsidR="00C52F0E" w:rsidRPr="008B5521">
        <w:rPr>
          <w:rFonts w:ascii="Verdana" w:hAnsi="Verdana" w:cstheme="minorHAnsi"/>
          <w:sz w:val="18"/>
          <w:szCs w:val="18"/>
          <w:highlight w:val="lightGray"/>
        </w:rPr>
        <w:t>……………….</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362AB8B7" w14:textId="77777777" w:rsidR="00C91666" w:rsidRPr="002F1CB9" w:rsidRDefault="00C91666" w:rsidP="000C5CCC">
      <w:pPr>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1FFD27B0" w14:textId="77777777" w:rsidR="00C91666" w:rsidRPr="0026110E" w:rsidRDefault="00C91666" w:rsidP="00C91666">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4DE8514B" w14:textId="77777777" w:rsidR="00C91666" w:rsidRPr="002F1CB9" w:rsidRDefault="00C91666" w:rsidP="00C91666">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701F1B6E"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3CBAEFB4"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79D46AF0"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69CEF03F" w14:textId="6A8A9691"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 k rámcové dohodě č. ……………….</w:t>
      </w:r>
    </w:p>
    <w:p w14:paraId="6517756B" w14:textId="0076B135" w:rsidR="00CB26F1" w:rsidRPr="008B5521" w:rsidRDefault="00CB26F1" w:rsidP="00CB26F1">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9C3D4F" w:rsidRPr="009C3D4F">
        <w:rPr>
          <w:rFonts w:ascii="Verdana" w:hAnsi="Verdana" w:cstheme="minorHAnsi"/>
          <w:sz w:val="18"/>
          <w:szCs w:val="18"/>
        </w:rPr>
        <w:t xml:space="preserve">Není </w:t>
      </w:r>
      <w:r w:rsidR="00AB01D8">
        <w:rPr>
          <w:rFonts w:ascii="Verdana" w:hAnsi="Verdana" w:cstheme="minorHAnsi"/>
          <w:sz w:val="18"/>
          <w:szCs w:val="18"/>
        </w:rPr>
        <w:t>požadováno</w:t>
      </w:r>
    </w:p>
    <w:p w14:paraId="3AEF83ED" w14:textId="77777777" w:rsidR="00935934" w:rsidRPr="008B5521" w:rsidRDefault="00935934" w:rsidP="00935934">
      <w:pPr>
        <w:pStyle w:val="Zkladntext21"/>
        <w:spacing w:line="276" w:lineRule="auto"/>
        <w:ind w:right="-22"/>
        <w:jc w:val="left"/>
        <w:rPr>
          <w:rFonts w:ascii="Verdana" w:hAnsi="Verdana" w:cstheme="minorHAnsi"/>
          <w:sz w:val="18"/>
          <w:szCs w:val="18"/>
        </w:rPr>
      </w:pPr>
      <w:r w:rsidRPr="00AB01D8">
        <w:rPr>
          <w:rFonts w:ascii="Verdana" w:hAnsi="Verdana" w:cstheme="minorHAnsi"/>
          <w:sz w:val="18"/>
          <w:szCs w:val="18"/>
        </w:rPr>
        <w:t>Příloha č. 3 – Jednotkový ceník dodávaného zboží</w:t>
      </w:r>
    </w:p>
    <w:p w14:paraId="14D810A5" w14:textId="1F783B6E" w:rsidR="006A4A0B" w:rsidRPr="008B5521"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4 – Seznam poddodavatelů</w:t>
      </w: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0021AF31" w14:textId="2A0FF7FE" w:rsidR="00CC5257" w:rsidRPr="008B5521" w:rsidRDefault="00CC5257" w:rsidP="00E5485A">
      <w:pPr>
        <w:pStyle w:val="acnormalbold"/>
        <w:rPr>
          <w:rFonts w:ascii="Verdana" w:hAnsi="Verdana" w:cstheme="minorHAnsi"/>
          <w:b w:val="0"/>
          <w:sz w:val="18"/>
          <w:szCs w:val="18"/>
        </w:rPr>
      </w:pPr>
      <w:commentRangeStart w:id="8"/>
      <w:r w:rsidRPr="008B5521">
        <w:rPr>
          <w:rFonts w:ascii="Verdana" w:hAnsi="Verdana" w:cstheme="minorHAnsi"/>
          <w:b w:val="0"/>
          <w:sz w:val="18"/>
          <w:szCs w:val="18"/>
        </w:rPr>
        <w:t>V</w:t>
      </w:r>
      <w:r w:rsidR="0000537B" w:rsidRPr="008B5521">
        <w:rPr>
          <w:rFonts w:ascii="Verdana" w:hAnsi="Verdana" w:cstheme="minorHAnsi"/>
          <w:b w:val="0"/>
          <w:sz w:val="18"/>
          <w:szCs w:val="18"/>
        </w:rPr>
        <w:t> </w:t>
      </w:r>
      <w:r w:rsidR="00623C53">
        <w:rPr>
          <w:rFonts w:ascii="Verdana" w:hAnsi="Verdana" w:cstheme="minorHAnsi"/>
          <w:b w:val="0"/>
          <w:sz w:val="18"/>
          <w:szCs w:val="18"/>
        </w:rPr>
        <w:t>………………</w:t>
      </w:r>
      <w:r w:rsidR="0000537B" w:rsidRPr="008B5521">
        <w:rPr>
          <w:rFonts w:ascii="Verdana" w:hAnsi="Verdana" w:cstheme="minorHAnsi"/>
          <w:b w:val="0"/>
          <w:sz w:val="18"/>
          <w:szCs w:val="18"/>
        </w:rPr>
        <w:t>,</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commentRangeEnd w:id="8"/>
      <w:r w:rsidR="00623C53">
        <w:rPr>
          <w:rStyle w:val="Odkaznakoment"/>
          <w:b w:val="0"/>
        </w:rPr>
        <w:commentReference w:id="8"/>
      </w:r>
    </w:p>
    <w:p w14:paraId="274A9B48" w14:textId="77777777" w:rsidR="00C928F9" w:rsidRPr="008B5521" w:rsidRDefault="00C928F9" w:rsidP="00C928F9">
      <w:pPr>
        <w:pStyle w:val="acnormal"/>
        <w:rPr>
          <w:rFonts w:ascii="Verdana" w:hAnsi="Verdana" w:cstheme="minorHAnsi"/>
          <w:sz w:val="18"/>
          <w:szCs w:val="18"/>
        </w:rPr>
      </w:pPr>
    </w:p>
    <w:p w14:paraId="7433E0A3" w14:textId="77777777" w:rsidR="00AA25B3" w:rsidRDefault="00AA25B3" w:rsidP="00C928F9">
      <w:pPr>
        <w:pStyle w:val="acnormal"/>
        <w:rPr>
          <w:rFonts w:ascii="Verdana" w:hAnsi="Verdana" w:cstheme="minorHAnsi"/>
          <w:sz w:val="18"/>
          <w:szCs w:val="18"/>
        </w:rPr>
      </w:pPr>
    </w:p>
    <w:p w14:paraId="368E5035" w14:textId="77777777" w:rsidR="00AB01D8" w:rsidRDefault="00AB01D8" w:rsidP="00C928F9">
      <w:pPr>
        <w:pStyle w:val="acnormal"/>
        <w:rPr>
          <w:rFonts w:ascii="Verdana" w:hAnsi="Verdana" w:cstheme="minorHAnsi"/>
          <w:sz w:val="18"/>
          <w:szCs w:val="18"/>
        </w:rPr>
      </w:pPr>
    </w:p>
    <w:p w14:paraId="105CB369" w14:textId="77777777" w:rsidR="00AB01D8" w:rsidRDefault="00AB01D8" w:rsidP="00C928F9">
      <w:pPr>
        <w:pStyle w:val="acnormal"/>
        <w:rPr>
          <w:rFonts w:ascii="Verdana" w:hAnsi="Verdana" w:cstheme="minorHAnsi"/>
          <w:sz w:val="18"/>
          <w:szCs w:val="18"/>
        </w:rPr>
      </w:pPr>
    </w:p>
    <w:p w14:paraId="1A9926EA" w14:textId="77777777" w:rsidR="00AB01D8" w:rsidRPr="008B5521" w:rsidRDefault="00AB01D8" w:rsidP="00C928F9">
      <w:pPr>
        <w:pStyle w:val="acnormal"/>
        <w:rPr>
          <w:rFonts w:ascii="Verdana" w:hAnsi="Verdana" w:cstheme="minorHAnsi"/>
          <w:sz w:val="18"/>
          <w:szCs w:val="18"/>
        </w:rPr>
      </w:pPr>
    </w:p>
    <w:p w14:paraId="7DA1FC1D" w14:textId="77777777" w:rsidR="00AB01D8" w:rsidRPr="00061719" w:rsidRDefault="00AB01D8" w:rsidP="00AB01D8">
      <w:pPr>
        <w:pStyle w:val="acnormal"/>
        <w:spacing w:before="0" w:after="0"/>
        <w:rPr>
          <w:rFonts w:ascii="Verdana" w:hAnsi="Verdana" w:cstheme="minorHAnsi"/>
          <w:b/>
          <w:sz w:val="18"/>
          <w:szCs w:val="18"/>
        </w:rPr>
      </w:pPr>
      <w:r w:rsidRPr="00061719">
        <w:rPr>
          <w:rFonts w:ascii="Verdana" w:hAnsi="Verdana" w:cstheme="minorHAnsi"/>
          <w:b/>
          <w:sz w:val="18"/>
          <w:szCs w:val="18"/>
        </w:rPr>
        <w:t>…………………………………</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sidRPr="00061719">
        <w:rPr>
          <w:rFonts w:ascii="Verdana" w:hAnsi="Verdana" w:cstheme="minorHAnsi"/>
          <w:b/>
          <w:sz w:val="18"/>
          <w:szCs w:val="18"/>
        </w:rPr>
        <w:t>……………………………………</w:t>
      </w:r>
    </w:p>
    <w:p w14:paraId="4A51DD9E" w14:textId="77777777" w:rsidR="00AB01D8" w:rsidRPr="007C62EE" w:rsidRDefault="00AB01D8" w:rsidP="00AB01D8">
      <w:pPr>
        <w:pStyle w:val="acnormal"/>
        <w:spacing w:before="0" w:after="0"/>
        <w:ind w:left="4961" w:hanging="4961"/>
        <w:rPr>
          <w:rFonts w:ascii="Verdana" w:hAnsi="Verdana" w:cstheme="minorHAnsi"/>
          <w:sz w:val="18"/>
          <w:szCs w:val="18"/>
        </w:rPr>
      </w:pPr>
      <w:r w:rsidRPr="007C62EE">
        <w:rPr>
          <w:rFonts w:ascii="Verdana" w:hAnsi="Verdana" w:cstheme="minorHAnsi"/>
          <w:sz w:val="18"/>
          <w:szCs w:val="18"/>
        </w:rPr>
        <w:t>Ing. Radek Makovec</w:t>
      </w:r>
      <w:r>
        <w:rPr>
          <w:rFonts w:ascii="Verdana" w:hAnsi="Verdana" w:cstheme="minorHAnsi"/>
          <w:sz w:val="18"/>
          <w:szCs w:val="18"/>
        </w:rPr>
        <w:tab/>
      </w:r>
    </w:p>
    <w:p w14:paraId="41AFE49E" w14:textId="77777777" w:rsidR="00AB01D8" w:rsidRDefault="00AB01D8" w:rsidP="00AB01D8">
      <w:pPr>
        <w:pStyle w:val="acnormal"/>
        <w:spacing w:before="0" w:after="0"/>
        <w:ind w:left="4961" w:hanging="4961"/>
        <w:rPr>
          <w:rFonts w:ascii="Verdana" w:hAnsi="Verdana" w:cstheme="minorHAnsi"/>
          <w:sz w:val="18"/>
          <w:szCs w:val="18"/>
        </w:rPr>
      </w:pPr>
      <w:r w:rsidRPr="007C62EE">
        <w:rPr>
          <w:rFonts w:ascii="Verdana" w:hAnsi="Verdana" w:cstheme="minorHAnsi"/>
          <w:sz w:val="18"/>
          <w:szCs w:val="18"/>
        </w:rPr>
        <w:t>ředitel</w:t>
      </w:r>
      <w:r>
        <w:rPr>
          <w:rFonts w:ascii="Verdana" w:hAnsi="Verdana" w:cstheme="minorHAnsi"/>
          <w:sz w:val="18"/>
          <w:szCs w:val="18"/>
        </w:rPr>
        <w:t xml:space="preserve"> Oblastního ředitelství Plzeň</w:t>
      </w:r>
      <w:r>
        <w:rPr>
          <w:rFonts w:ascii="Verdana" w:hAnsi="Verdana" w:cstheme="minorHAnsi"/>
          <w:sz w:val="18"/>
          <w:szCs w:val="18"/>
        </w:rPr>
        <w:tab/>
        <w:t xml:space="preserve"> </w:t>
      </w:r>
    </w:p>
    <w:p w14:paraId="00FA9031" w14:textId="6FC7895C" w:rsidR="00BF4D4D" w:rsidRPr="008B5521" w:rsidRDefault="00AB01D8" w:rsidP="000C5CCC">
      <w:pPr>
        <w:rPr>
          <w:rFonts w:ascii="Verdana" w:hAnsi="Verdana" w:cstheme="minorHAnsi"/>
          <w:sz w:val="18"/>
          <w:szCs w:val="18"/>
        </w:rPr>
      </w:pPr>
      <w:r>
        <w:rPr>
          <w:rFonts w:ascii="Verdana" w:hAnsi="Verdana" w:cstheme="minorHAnsi"/>
          <w:sz w:val="18"/>
          <w:szCs w:val="18"/>
        </w:rPr>
        <w:t>Správa železnic, státní organizace</w:t>
      </w:r>
    </w:p>
    <w:sectPr w:rsidR="00BF4D4D" w:rsidRPr="008B5521" w:rsidSect="00881C18">
      <w:footerReference w:type="default" r:id="rId20"/>
      <w:headerReference w:type="first" r:id="rId21"/>
      <w:footerReference w:type="first" r:id="rId22"/>
      <w:pgSz w:w="11906" w:h="16838"/>
      <w:pgMar w:top="1417" w:right="1417" w:bottom="1417" w:left="1417" w:header="1587"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initials="A">
    <w:p w14:paraId="277A57E8" w14:textId="77777777" w:rsidR="00925A19" w:rsidRDefault="00925A19">
      <w:pPr>
        <w:pStyle w:val="Textkomente"/>
      </w:pPr>
      <w:r>
        <w:rPr>
          <w:rStyle w:val="Odkaznakoment"/>
        </w:rPr>
        <w:annotationRef/>
      </w:r>
      <w:r>
        <w:t>Užije se v případě, že je rámcová dohoda uzavírána v režimu ZZVZ.</w:t>
      </w:r>
    </w:p>
  </w:comment>
  <w:comment w:id="1" w:author="Autor" w:initials="A">
    <w:p w14:paraId="62C23B3D" w14:textId="77777777" w:rsidR="00E37C3A" w:rsidRDefault="00E37C3A" w:rsidP="00E37C3A">
      <w:pPr>
        <w:pStyle w:val="Textkomente"/>
      </w:pPr>
      <w:r>
        <w:rPr>
          <w:rStyle w:val="Odkaznakoment"/>
        </w:rPr>
        <w:annotationRef/>
      </w:r>
      <w:r>
        <w:t>Zohlednit bankovní účet dle zdroje financování (např. investice).</w:t>
      </w:r>
    </w:p>
  </w:comment>
  <w:comment w:id="2" w:author="Autor" w:initials="A">
    <w:p w14:paraId="44E2110B" w14:textId="77777777" w:rsidR="00925A19" w:rsidRDefault="00925A19">
      <w:pPr>
        <w:pStyle w:val="Textkomente"/>
      </w:pPr>
      <w:r>
        <w:rPr>
          <w:rStyle w:val="Odkaznakoment"/>
        </w:rPr>
        <w:annotationRef/>
      </w:r>
      <w:r>
        <w:t>Pokud je cena dána ceníkem v příloze RD</w:t>
      </w:r>
    </w:p>
  </w:comment>
  <w:comment w:id="3" w:author="Autor" w:initials="A">
    <w:p w14:paraId="4DDEC168" w14:textId="2A5E4A86" w:rsidR="006C068F" w:rsidRDefault="006C068F">
      <w:pPr>
        <w:pStyle w:val="Textkomente"/>
      </w:pPr>
      <w:r>
        <w:rPr>
          <w:rStyle w:val="Odkaznakoment"/>
        </w:rPr>
        <w:annotationRef/>
      </w:r>
      <w:r>
        <w:t xml:space="preserve">Limit pro ukončení RD. </w:t>
      </w:r>
      <w:r w:rsidRPr="00002574">
        <w:t>Zpravidla částka nižší než následující částka v tomto odstavci, a to o částku odpovídající průměrné výši objednávky na základě rámcové dohody.</w:t>
      </w:r>
    </w:p>
  </w:comment>
  <w:comment w:id="4" w:author="Autor" w:initials="A">
    <w:p w14:paraId="7EA3D30B" w14:textId="4CF720E7" w:rsidR="006C068F" w:rsidRDefault="006C068F">
      <w:pPr>
        <w:pStyle w:val="Textkomente"/>
      </w:pPr>
      <w:r>
        <w:rPr>
          <w:rStyle w:val="Odkaznakoment"/>
        </w:rPr>
        <w:annotationRef/>
      </w:r>
      <w:r>
        <w:t>Uvede se L</w:t>
      </w:r>
      <w:r w:rsidRPr="00421F1E">
        <w:t>imit rámcové dohody stanovený v zadávací dokumentaci</w:t>
      </w:r>
      <w:r>
        <w:rPr>
          <w:b/>
        </w:rPr>
        <w:t>.</w:t>
      </w:r>
    </w:p>
  </w:comment>
  <w:comment w:id="5" w:author="Autor" w:initials="A">
    <w:p w14:paraId="5B9E52A4" w14:textId="77777777" w:rsidR="00925A19" w:rsidRDefault="00925A19" w:rsidP="00496E5D">
      <w:pPr>
        <w:pStyle w:val="Textkomente"/>
      </w:pPr>
      <w:r>
        <w:rPr>
          <w:rStyle w:val="Odkaznakoment"/>
        </w:rPr>
        <w:annotationRef/>
      </w:r>
      <w:r>
        <w:rPr>
          <w:rStyle w:val="Odkaznakoment"/>
        </w:rPr>
        <w:annotationRef/>
      </w:r>
      <w:r>
        <w:t>Pokud je cena dána ceníkem v příloze RD</w:t>
      </w:r>
    </w:p>
  </w:comment>
  <w:comment w:id="6" w:author="Autor" w:initials="A">
    <w:p w14:paraId="63D54DF8" w14:textId="77777777" w:rsidR="00925A19" w:rsidRDefault="00925A19">
      <w:pPr>
        <w:pStyle w:val="Textkomente"/>
      </w:pPr>
      <w:r>
        <w:rPr>
          <w:rStyle w:val="Odkaznakoment"/>
        </w:rPr>
        <w:annotationRef/>
      </w:r>
      <w:r>
        <w:t xml:space="preserve">Způsob fakturace je nutné upravit v závislosti na povaze předmětu koupě u konkrétní veřejné zakázky pro potřeby žadatele. </w:t>
      </w:r>
    </w:p>
  </w:comment>
  <w:comment w:id="7" w:author="Autor" w:initials="A">
    <w:p w14:paraId="5C682DCB" w14:textId="3BD9E7A2" w:rsidR="00902651" w:rsidRDefault="00902651">
      <w:pPr>
        <w:pStyle w:val="Textkomente"/>
      </w:pPr>
      <w:r>
        <w:rPr>
          <w:rStyle w:val="Odkaznakoment"/>
        </w:rPr>
        <w:annotationRef/>
      </w:r>
      <w:r>
        <w:t>Lze upravit dle hodnoty a významu RD.</w:t>
      </w:r>
    </w:p>
  </w:comment>
  <w:comment w:id="8" w:author="Autor" w:initials="A">
    <w:p w14:paraId="11FE3157" w14:textId="582090C3" w:rsidR="00623C53" w:rsidRDefault="00623C53">
      <w:pPr>
        <w:pStyle w:val="Textkomente"/>
      </w:pPr>
      <w:r>
        <w:rPr>
          <w:rStyle w:val="Odkaznakoment"/>
        </w:rPr>
        <w:annotationRef/>
      </w:r>
      <w:r w:rsidRPr="00623C53">
        <w:t xml:space="preserve">Pokud bude </w:t>
      </w:r>
      <w:r w:rsidR="000C0110">
        <w:t>RD</w:t>
      </w:r>
      <w:r w:rsidRPr="00623C53">
        <w:t xml:space="preserve">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77A57E8" w15:done="0"/>
  <w15:commentEx w15:paraId="62C23B3D" w15:done="0"/>
  <w15:commentEx w15:paraId="44E2110B" w15:done="0"/>
  <w15:commentEx w15:paraId="4DDEC168" w15:done="0"/>
  <w15:commentEx w15:paraId="7EA3D30B" w15:done="0"/>
  <w15:commentEx w15:paraId="5B9E52A4" w15:done="0"/>
  <w15:commentEx w15:paraId="63D54DF8" w15:done="0"/>
  <w15:commentEx w15:paraId="5C682DCB" w15:done="0"/>
  <w15:commentEx w15:paraId="11FE315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77A57E8" w16cid:durableId="0B750796"/>
  <w16cid:commentId w16cid:paraId="62C23B3D" w16cid:durableId="2587F71C"/>
  <w16cid:commentId w16cid:paraId="44E2110B" w16cid:durableId="15EE0675"/>
  <w16cid:commentId w16cid:paraId="4DDEC168" w16cid:durableId="2481A02E"/>
  <w16cid:commentId w16cid:paraId="7EA3D30B" w16cid:durableId="4C0ADF90"/>
  <w16cid:commentId w16cid:paraId="5B9E52A4" w16cid:durableId="7935A2E6"/>
  <w16cid:commentId w16cid:paraId="63D54DF8" w16cid:durableId="73964EF3"/>
  <w16cid:commentId w16cid:paraId="5C682DCB" w16cid:durableId="7DF29CBC"/>
  <w16cid:commentId w16cid:paraId="11FE3157" w16cid:durableId="0D10AAA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E6FFCE" w14:textId="77777777" w:rsidR="00060D24" w:rsidRDefault="00060D24" w:rsidP="003706CB">
      <w:pPr>
        <w:spacing w:after="0" w:line="240" w:lineRule="auto"/>
      </w:pPr>
      <w:r>
        <w:separator/>
      </w:r>
    </w:p>
  </w:endnote>
  <w:endnote w:type="continuationSeparator" w:id="0">
    <w:p w14:paraId="5F344FFE" w14:textId="77777777" w:rsidR="00060D24" w:rsidRDefault="00060D24" w:rsidP="003706CB">
      <w:pPr>
        <w:spacing w:after="0" w:line="240" w:lineRule="auto"/>
      </w:pPr>
      <w:r>
        <w:continuationSeparator/>
      </w:r>
    </w:p>
  </w:endnote>
  <w:endnote w:type="continuationNotice" w:id="1">
    <w:p w14:paraId="5BDC25C1" w14:textId="77777777" w:rsidR="00060D24" w:rsidRDefault="00060D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68FFA" w14:textId="4BEF6E11"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053894">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053894">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15D1358B"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053894">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053894">
            <w:rPr>
              <w:rFonts w:ascii="Verdana" w:eastAsia="Verdana" w:hAnsi="Verdana"/>
              <w:noProof/>
              <w:color w:val="FF5200"/>
              <w:sz w:val="14"/>
            </w:rPr>
            <w:t>9</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2B289E74" w14:textId="203BCE71"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sidR="00D10664">
            <w:rPr>
              <w:rFonts w:ascii="Verdana" w:eastAsia="Verdana" w:hAnsi="Verdana"/>
              <w:sz w:val="12"/>
            </w:rPr>
            <w:t>železnic</w:t>
          </w:r>
          <w:r w:rsidRPr="003B2DAA">
            <w:rPr>
              <w:rFonts w:ascii="Verdana" w:eastAsia="Verdana" w:hAnsi="Verdana"/>
              <w:sz w:val="12"/>
            </w:rPr>
            <w:t>, státní organizace</w:t>
          </w:r>
        </w:p>
        <w:p w14:paraId="5053A3C7"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63C6A67A" w:rsidR="003B2DAA" w:rsidRPr="003B2DAA" w:rsidRDefault="00567F74" w:rsidP="00567F74">
          <w:pPr>
            <w:tabs>
              <w:tab w:val="center" w:pos="4536"/>
              <w:tab w:val="right" w:pos="9072"/>
            </w:tabs>
            <w:rPr>
              <w:rFonts w:ascii="Verdana" w:eastAsia="Verdana" w:hAnsi="Verdana"/>
              <w:sz w:val="12"/>
            </w:rPr>
          </w:pPr>
          <w:r>
            <w:rPr>
              <w:rFonts w:ascii="Verdana" w:eastAsia="Verdana" w:hAnsi="Verdana"/>
              <w:sz w:val="12"/>
            </w:rPr>
            <w:t>spravazeleznic</w:t>
          </w:r>
          <w:r w:rsidR="003B2DAA" w:rsidRPr="003B2DAA">
            <w:rPr>
              <w:rFonts w:ascii="Verdana" w:eastAsia="Verdana" w:hAnsi="Verdana"/>
              <w:sz w:val="12"/>
            </w:rPr>
            <w:t>.cz</w:t>
          </w:r>
        </w:p>
      </w:tc>
      <w:tc>
        <w:tcPr>
          <w:tcW w:w="2921" w:type="dxa"/>
        </w:tcPr>
        <w:p w14:paraId="3EBBBA79" w14:textId="77777777" w:rsidR="003B2DAA" w:rsidRPr="003B2DAA" w:rsidRDefault="003B2DAA" w:rsidP="003B2DAA">
          <w:pPr>
            <w:tabs>
              <w:tab w:val="center" w:pos="4536"/>
              <w:tab w:val="right" w:pos="9072"/>
            </w:tabs>
            <w:rPr>
              <w:rFonts w:ascii="Verdana" w:eastAsia="Verdana" w:hAnsi="Verdana"/>
              <w:sz w:val="12"/>
            </w:rPr>
          </w:pP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1D6DD" w14:textId="77777777" w:rsidR="00060D24" w:rsidRDefault="00060D24" w:rsidP="003706CB">
      <w:pPr>
        <w:spacing w:after="0" w:line="240" w:lineRule="auto"/>
      </w:pPr>
      <w:r>
        <w:separator/>
      </w:r>
    </w:p>
  </w:footnote>
  <w:footnote w:type="continuationSeparator" w:id="0">
    <w:p w14:paraId="1847CF80" w14:textId="77777777" w:rsidR="00060D24" w:rsidRDefault="00060D24" w:rsidP="003706CB">
      <w:pPr>
        <w:spacing w:after="0" w:line="240" w:lineRule="auto"/>
      </w:pPr>
      <w:r>
        <w:continuationSeparator/>
      </w:r>
    </w:p>
  </w:footnote>
  <w:footnote w:type="continuationNotice" w:id="1">
    <w:p w14:paraId="353C59AF" w14:textId="77777777" w:rsidR="00060D24" w:rsidRDefault="00060D2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1009" w14:textId="04EEE413" w:rsidR="00925A19" w:rsidRPr="004E6499" w:rsidRDefault="00881C18" w:rsidP="000016C0">
    <w:pPr>
      <w:pStyle w:val="Zhlav"/>
      <w:jc w:val="right"/>
    </w:pPr>
    <w:r>
      <w:rPr>
        <w:noProof/>
        <w:lang w:eastAsia="cs-CZ"/>
      </w:rPr>
      <w:drawing>
        <wp:anchor distT="0" distB="0" distL="114300" distR="114300" simplePos="0" relativeHeight="251659264"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194826">
      <w:t xml:space="preserve">Č.j.: </w:t>
    </w:r>
    <w:r w:rsidR="00194826" w:rsidRPr="000016C0">
      <w:rPr>
        <w:highlight w:val="green"/>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49D2144"/>
    <w:multiLevelType w:val="multilevel"/>
    <w:tmpl w:val="57364960"/>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15"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8"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4"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2021739161">
    <w:abstractNumId w:val="11"/>
  </w:num>
  <w:num w:numId="2" w16cid:durableId="215971254">
    <w:abstractNumId w:val="23"/>
  </w:num>
  <w:num w:numId="3" w16cid:durableId="1322542186">
    <w:abstractNumId w:val="16"/>
  </w:num>
  <w:num w:numId="4" w16cid:durableId="2075817175">
    <w:abstractNumId w:val="3"/>
  </w:num>
  <w:num w:numId="5" w16cid:durableId="874738259">
    <w:abstractNumId w:val="19"/>
  </w:num>
  <w:num w:numId="6" w16cid:durableId="1679386125">
    <w:abstractNumId w:val="9"/>
  </w:num>
  <w:num w:numId="7" w16cid:durableId="1310985276">
    <w:abstractNumId w:val="2"/>
  </w:num>
  <w:num w:numId="8" w16cid:durableId="550969700">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73260464">
    <w:abstractNumId w:val="15"/>
  </w:num>
  <w:num w:numId="10" w16cid:durableId="515074782">
    <w:abstractNumId w:val="21"/>
  </w:num>
  <w:num w:numId="11" w16cid:durableId="1158879835">
    <w:abstractNumId w:val="7"/>
  </w:num>
  <w:num w:numId="12" w16cid:durableId="1420297067">
    <w:abstractNumId w:val="22"/>
  </w:num>
  <w:num w:numId="13" w16cid:durableId="15624493">
    <w:abstractNumId w:val="13"/>
  </w:num>
  <w:num w:numId="14" w16cid:durableId="1265578323">
    <w:abstractNumId w:val="19"/>
  </w:num>
  <w:num w:numId="15" w16cid:durableId="1290209029">
    <w:abstractNumId w:val="9"/>
  </w:num>
  <w:num w:numId="16" w16cid:durableId="196626097">
    <w:abstractNumId w:val="6"/>
  </w:num>
  <w:num w:numId="17" w16cid:durableId="158125467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95445444">
    <w:abstractNumId w:val="25"/>
  </w:num>
  <w:num w:numId="19" w16cid:durableId="1830751799">
    <w:abstractNumId w:val="8"/>
  </w:num>
  <w:num w:numId="20" w16cid:durableId="1245409963">
    <w:abstractNumId w:val="9"/>
  </w:num>
  <w:num w:numId="21" w16cid:durableId="1766267818">
    <w:abstractNumId w:val="10"/>
  </w:num>
  <w:num w:numId="22" w16cid:durableId="1375807136">
    <w:abstractNumId w:val="18"/>
  </w:num>
  <w:num w:numId="23" w16cid:durableId="1716730697">
    <w:abstractNumId w:val="1"/>
  </w:num>
  <w:num w:numId="24" w16cid:durableId="1871995507">
    <w:abstractNumId w:val="5"/>
  </w:num>
  <w:num w:numId="25" w16cid:durableId="1797139199">
    <w:abstractNumId w:val="9"/>
  </w:num>
  <w:num w:numId="26" w16cid:durableId="581304433">
    <w:abstractNumId w:val="14"/>
  </w:num>
  <w:num w:numId="27" w16cid:durableId="1542546808">
    <w:abstractNumId w:val="14"/>
  </w:num>
  <w:num w:numId="28" w16cid:durableId="1050228715">
    <w:abstractNumId w:val="0"/>
  </w:num>
  <w:num w:numId="29" w16cid:durableId="1990864324">
    <w:abstractNumId w:val="12"/>
  </w:num>
  <w:num w:numId="30" w16cid:durableId="623855684">
    <w:abstractNumId w:val="20"/>
  </w:num>
  <w:num w:numId="31" w16cid:durableId="639068320">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grammar="clean"/>
  <w:defaultTabStop w:val="709"/>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16C0"/>
    <w:rsid w:val="0000537B"/>
    <w:rsid w:val="0001341F"/>
    <w:rsid w:val="0001436E"/>
    <w:rsid w:val="00014C12"/>
    <w:rsid w:val="00020FF6"/>
    <w:rsid w:val="00021634"/>
    <w:rsid w:val="00022D53"/>
    <w:rsid w:val="00025AEC"/>
    <w:rsid w:val="00025E36"/>
    <w:rsid w:val="000266FE"/>
    <w:rsid w:val="00030FD1"/>
    <w:rsid w:val="00031989"/>
    <w:rsid w:val="00042633"/>
    <w:rsid w:val="00053894"/>
    <w:rsid w:val="00053B1E"/>
    <w:rsid w:val="00055411"/>
    <w:rsid w:val="00060D24"/>
    <w:rsid w:val="00062B10"/>
    <w:rsid w:val="000647F6"/>
    <w:rsid w:val="00064E7F"/>
    <w:rsid w:val="00065EDF"/>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B560C"/>
    <w:rsid w:val="000B6260"/>
    <w:rsid w:val="000C0110"/>
    <w:rsid w:val="000C4186"/>
    <w:rsid w:val="000C5A20"/>
    <w:rsid w:val="000C5CCC"/>
    <w:rsid w:val="000C7132"/>
    <w:rsid w:val="000D59B0"/>
    <w:rsid w:val="000D5B52"/>
    <w:rsid w:val="000D5E27"/>
    <w:rsid w:val="000E43FD"/>
    <w:rsid w:val="000E5DAD"/>
    <w:rsid w:val="000F158D"/>
    <w:rsid w:val="000F65D4"/>
    <w:rsid w:val="000F7E14"/>
    <w:rsid w:val="00110C41"/>
    <w:rsid w:val="001119A2"/>
    <w:rsid w:val="00113027"/>
    <w:rsid w:val="001228C5"/>
    <w:rsid w:val="00125333"/>
    <w:rsid w:val="001302AD"/>
    <w:rsid w:val="00137760"/>
    <w:rsid w:val="00137BD3"/>
    <w:rsid w:val="00157D66"/>
    <w:rsid w:val="001711F8"/>
    <w:rsid w:val="00173841"/>
    <w:rsid w:val="00173E08"/>
    <w:rsid w:val="00174612"/>
    <w:rsid w:val="00176C9F"/>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1E6863"/>
    <w:rsid w:val="002045B1"/>
    <w:rsid w:val="00211202"/>
    <w:rsid w:val="002171E6"/>
    <w:rsid w:val="00220472"/>
    <w:rsid w:val="0022127F"/>
    <w:rsid w:val="0022305B"/>
    <w:rsid w:val="0022507E"/>
    <w:rsid w:val="00227803"/>
    <w:rsid w:val="00230117"/>
    <w:rsid w:val="0023151B"/>
    <w:rsid w:val="00235748"/>
    <w:rsid w:val="0024088D"/>
    <w:rsid w:val="0024121F"/>
    <w:rsid w:val="002422A1"/>
    <w:rsid w:val="00242EE0"/>
    <w:rsid w:val="002510A3"/>
    <w:rsid w:val="00252D09"/>
    <w:rsid w:val="00253C01"/>
    <w:rsid w:val="002573D5"/>
    <w:rsid w:val="002739E8"/>
    <w:rsid w:val="00277C3D"/>
    <w:rsid w:val="0028212C"/>
    <w:rsid w:val="00287BC5"/>
    <w:rsid w:val="002922E3"/>
    <w:rsid w:val="002A11CD"/>
    <w:rsid w:val="002A6636"/>
    <w:rsid w:val="002A7690"/>
    <w:rsid w:val="002B152E"/>
    <w:rsid w:val="002B51FC"/>
    <w:rsid w:val="002B5ECC"/>
    <w:rsid w:val="002B6DFB"/>
    <w:rsid w:val="002B75C6"/>
    <w:rsid w:val="002C32BA"/>
    <w:rsid w:val="002C4F9C"/>
    <w:rsid w:val="002C50C8"/>
    <w:rsid w:val="002C5B14"/>
    <w:rsid w:val="002C635F"/>
    <w:rsid w:val="002D43AB"/>
    <w:rsid w:val="002D5D10"/>
    <w:rsid w:val="002D5EE8"/>
    <w:rsid w:val="002E2CD9"/>
    <w:rsid w:val="00303F31"/>
    <w:rsid w:val="00306FC6"/>
    <w:rsid w:val="003120FE"/>
    <w:rsid w:val="00312CAC"/>
    <w:rsid w:val="00324DFF"/>
    <w:rsid w:val="00342BE3"/>
    <w:rsid w:val="00346D6A"/>
    <w:rsid w:val="003509D2"/>
    <w:rsid w:val="00362102"/>
    <w:rsid w:val="003706CB"/>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3A8A"/>
    <w:rsid w:val="003E662A"/>
    <w:rsid w:val="00402E9E"/>
    <w:rsid w:val="0040306C"/>
    <w:rsid w:val="00404FCB"/>
    <w:rsid w:val="0040600D"/>
    <w:rsid w:val="00410560"/>
    <w:rsid w:val="004135D3"/>
    <w:rsid w:val="00425375"/>
    <w:rsid w:val="0044625A"/>
    <w:rsid w:val="0044630D"/>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6E5D"/>
    <w:rsid w:val="004A33DA"/>
    <w:rsid w:val="004A5633"/>
    <w:rsid w:val="004B0429"/>
    <w:rsid w:val="004B403E"/>
    <w:rsid w:val="004B71BA"/>
    <w:rsid w:val="004B744D"/>
    <w:rsid w:val="004C3347"/>
    <w:rsid w:val="004D235B"/>
    <w:rsid w:val="004D3F5F"/>
    <w:rsid w:val="004E6499"/>
    <w:rsid w:val="004F14F3"/>
    <w:rsid w:val="004F194C"/>
    <w:rsid w:val="004F22C3"/>
    <w:rsid w:val="004F23DD"/>
    <w:rsid w:val="004F3758"/>
    <w:rsid w:val="00500E21"/>
    <w:rsid w:val="005166BE"/>
    <w:rsid w:val="00517588"/>
    <w:rsid w:val="00517F20"/>
    <w:rsid w:val="005306D8"/>
    <w:rsid w:val="005311A5"/>
    <w:rsid w:val="00534DBA"/>
    <w:rsid w:val="0054445F"/>
    <w:rsid w:val="00544B8E"/>
    <w:rsid w:val="00546176"/>
    <w:rsid w:val="00560216"/>
    <w:rsid w:val="005609AE"/>
    <w:rsid w:val="00562A02"/>
    <w:rsid w:val="00563670"/>
    <w:rsid w:val="00566F57"/>
    <w:rsid w:val="00567F74"/>
    <w:rsid w:val="00570C8D"/>
    <w:rsid w:val="00572B36"/>
    <w:rsid w:val="00574368"/>
    <w:rsid w:val="00576A2A"/>
    <w:rsid w:val="005962BE"/>
    <w:rsid w:val="0059769D"/>
    <w:rsid w:val="005A40FB"/>
    <w:rsid w:val="005A4E1A"/>
    <w:rsid w:val="005A5067"/>
    <w:rsid w:val="005C0F02"/>
    <w:rsid w:val="005C776A"/>
    <w:rsid w:val="005D4748"/>
    <w:rsid w:val="005D4FDA"/>
    <w:rsid w:val="005D7C2C"/>
    <w:rsid w:val="005E3788"/>
    <w:rsid w:val="005E655B"/>
    <w:rsid w:val="005E6DAB"/>
    <w:rsid w:val="005F45C7"/>
    <w:rsid w:val="006007E5"/>
    <w:rsid w:val="00610175"/>
    <w:rsid w:val="0061415F"/>
    <w:rsid w:val="00614164"/>
    <w:rsid w:val="00616498"/>
    <w:rsid w:val="00623C53"/>
    <w:rsid w:val="006257CE"/>
    <w:rsid w:val="006324B4"/>
    <w:rsid w:val="006354DB"/>
    <w:rsid w:val="00636005"/>
    <w:rsid w:val="00636907"/>
    <w:rsid w:val="00640C8A"/>
    <w:rsid w:val="006413C4"/>
    <w:rsid w:val="00641AC8"/>
    <w:rsid w:val="00645093"/>
    <w:rsid w:val="006452A8"/>
    <w:rsid w:val="00645F7F"/>
    <w:rsid w:val="00653576"/>
    <w:rsid w:val="006653C8"/>
    <w:rsid w:val="006672B1"/>
    <w:rsid w:val="00672B13"/>
    <w:rsid w:val="00675602"/>
    <w:rsid w:val="0068035D"/>
    <w:rsid w:val="00681F22"/>
    <w:rsid w:val="0068231E"/>
    <w:rsid w:val="006848CF"/>
    <w:rsid w:val="00685D2E"/>
    <w:rsid w:val="00687186"/>
    <w:rsid w:val="006A488A"/>
    <w:rsid w:val="006A4A0B"/>
    <w:rsid w:val="006C068F"/>
    <w:rsid w:val="006C21B2"/>
    <w:rsid w:val="006C3217"/>
    <w:rsid w:val="006D1ACE"/>
    <w:rsid w:val="006D4716"/>
    <w:rsid w:val="006E2605"/>
    <w:rsid w:val="006E381A"/>
    <w:rsid w:val="006F1EC7"/>
    <w:rsid w:val="006F2696"/>
    <w:rsid w:val="006F3D01"/>
    <w:rsid w:val="00700C54"/>
    <w:rsid w:val="0070422F"/>
    <w:rsid w:val="00704546"/>
    <w:rsid w:val="007046D3"/>
    <w:rsid w:val="0071081E"/>
    <w:rsid w:val="00712557"/>
    <w:rsid w:val="00712561"/>
    <w:rsid w:val="00712B43"/>
    <w:rsid w:val="00712CE3"/>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54CF"/>
    <w:rsid w:val="0078646A"/>
    <w:rsid w:val="007A1D6A"/>
    <w:rsid w:val="007A7666"/>
    <w:rsid w:val="007B2AB1"/>
    <w:rsid w:val="007C1338"/>
    <w:rsid w:val="007C5684"/>
    <w:rsid w:val="007C6153"/>
    <w:rsid w:val="007D09D1"/>
    <w:rsid w:val="007E11A3"/>
    <w:rsid w:val="007E2B43"/>
    <w:rsid w:val="007E3252"/>
    <w:rsid w:val="007E683F"/>
    <w:rsid w:val="007F03C6"/>
    <w:rsid w:val="007F062A"/>
    <w:rsid w:val="007F0F0A"/>
    <w:rsid w:val="007F1A30"/>
    <w:rsid w:val="007F2C74"/>
    <w:rsid w:val="007F3E0C"/>
    <w:rsid w:val="007F6ADE"/>
    <w:rsid w:val="007F6C9D"/>
    <w:rsid w:val="007F73AD"/>
    <w:rsid w:val="00803077"/>
    <w:rsid w:val="008135F0"/>
    <w:rsid w:val="00815E99"/>
    <w:rsid w:val="00827EDF"/>
    <w:rsid w:val="008310FB"/>
    <w:rsid w:val="00835B2F"/>
    <w:rsid w:val="00844542"/>
    <w:rsid w:val="0084459D"/>
    <w:rsid w:val="00850D57"/>
    <w:rsid w:val="00853CA3"/>
    <w:rsid w:val="00854F3E"/>
    <w:rsid w:val="00856B7D"/>
    <w:rsid w:val="0086119D"/>
    <w:rsid w:val="008611B5"/>
    <w:rsid w:val="00865640"/>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A3CF6"/>
    <w:rsid w:val="008A3D61"/>
    <w:rsid w:val="008A5BE4"/>
    <w:rsid w:val="008A6F26"/>
    <w:rsid w:val="008B1A0A"/>
    <w:rsid w:val="008B2A9F"/>
    <w:rsid w:val="008B5521"/>
    <w:rsid w:val="008B608E"/>
    <w:rsid w:val="008C1439"/>
    <w:rsid w:val="008C1DEB"/>
    <w:rsid w:val="008C566E"/>
    <w:rsid w:val="008D0F83"/>
    <w:rsid w:val="008D7572"/>
    <w:rsid w:val="008F0D1F"/>
    <w:rsid w:val="008F0E4A"/>
    <w:rsid w:val="008F1BAF"/>
    <w:rsid w:val="00901DFA"/>
    <w:rsid w:val="00902651"/>
    <w:rsid w:val="00904D7D"/>
    <w:rsid w:val="009070BA"/>
    <w:rsid w:val="009070D6"/>
    <w:rsid w:val="009107B4"/>
    <w:rsid w:val="009126E8"/>
    <w:rsid w:val="00925A19"/>
    <w:rsid w:val="009313FD"/>
    <w:rsid w:val="00933111"/>
    <w:rsid w:val="00935934"/>
    <w:rsid w:val="00942997"/>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C3D4F"/>
    <w:rsid w:val="009D00C4"/>
    <w:rsid w:val="009E1099"/>
    <w:rsid w:val="009E1A26"/>
    <w:rsid w:val="009E32FA"/>
    <w:rsid w:val="009E5DB0"/>
    <w:rsid w:val="009E60A6"/>
    <w:rsid w:val="009F39BA"/>
    <w:rsid w:val="00A02B02"/>
    <w:rsid w:val="00A0411C"/>
    <w:rsid w:val="00A0526B"/>
    <w:rsid w:val="00A0719A"/>
    <w:rsid w:val="00A316C1"/>
    <w:rsid w:val="00A316C8"/>
    <w:rsid w:val="00A323DE"/>
    <w:rsid w:val="00A34CB2"/>
    <w:rsid w:val="00A46AAE"/>
    <w:rsid w:val="00A606A2"/>
    <w:rsid w:val="00A65560"/>
    <w:rsid w:val="00A72DB9"/>
    <w:rsid w:val="00A7658C"/>
    <w:rsid w:val="00A77CA7"/>
    <w:rsid w:val="00A92237"/>
    <w:rsid w:val="00A92E45"/>
    <w:rsid w:val="00A976F4"/>
    <w:rsid w:val="00AA25B3"/>
    <w:rsid w:val="00AA2A2D"/>
    <w:rsid w:val="00AA3C72"/>
    <w:rsid w:val="00AA435D"/>
    <w:rsid w:val="00AA7FE5"/>
    <w:rsid w:val="00AB01D8"/>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58C5"/>
    <w:rsid w:val="00B36B13"/>
    <w:rsid w:val="00B37744"/>
    <w:rsid w:val="00B447EA"/>
    <w:rsid w:val="00B44E13"/>
    <w:rsid w:val="00B53110"/>
    <w:rsid w:val="00B53C04"/>
    <w:rsid w:val="00B55BD0"/>
    <w:rsid w:val="00B63F9B"/>
    <w:rsid w:val="00B702D2"/>
    <w:rsid w:val="00B74412"/>
    <w:rsid w:val="00B93930"/>
    <w:rsid w:val="00BA19C0"/>
    <w:rsid w:val="00BA3F41"/>
    <w:rsid w:val="00BA4430"/>
    <w:rsid w:val="00BA5837"/>
    <w:rsid w:val="00BA7E2F"/>
    <w:rsid w:val="00BB0757"/>
    <w:rsid w:val="00BB5E7C"/>
    <w:rsid w:val="00BC11FE"/>
    <w:rsid w:val="00BC380A"/>
    <w:rsid w:val="00BC5D86"/>
    <w:rsid w:val="00BD2869"/>
    <w:rsid w:val="00BD7195"/>
    <w:rsid w:val="00BE24DE"/>
    <w:rsid w:val="00BE7339"/>
    <w:rsid w:val="00BF2011"/>
    <w:rsid w:val="00BF4D4D"/>
    <w:rsid w:val="00C01FDB"/>
    <w:rsid w:val="00C06AF0"/>
    <w:rsid w:val="00C10A21"/>
    <w:rsid w:val="00C12CBA"/>
    <w:rsid w:val="00C16730"/>
    <w:rsid w:val="00C20498"/>
    <w:rsid w:val="00C24777"/>
    <w:rsid w:val="00C26221"/>
    <w:rsid w:val="00C26E78"/>
    <w:rsid w:val="00C31D5B"/>
    <w:rsid w:val="00C414FE"/>
    <w:rsid w:val="00C43F40"/>
    <w:rsid w:val="00C448C0"/>
    <w:rsid w:val="00C51888"/>
    <w:rsid w:val="00C52F0E"/>
    <w:rsid w:val="00C53862"/>
    <w:rsid w:val="00C54309"/>
    <w:rsid w:val="00C54DB5"/>
    <w:rsid w:val="00C563AC"/>
    <w:rsid w:val="00C61475"/>
    <w:rsid w:val="00C63B6D"/>
    <w:rsid w:val="00C63B85"/>
    <w:rsid w:val="00C70772"/>
    <w:rsid w:val="00C90555"/>
    <w:rsid w:val="00C90BCF"/>
    <w:rsid w:val="00C91666"/>
    <w:rsid w:val="00C928F9"/>
    <w:rsid w:val="00C951D3"/>
    <w:rsid w:val="00CA5E7B"/>
    <w:rsid w:val="00CA7C40"/>
    <w:rsid w:val="00CB09BC"/>
    <w:rsid w:val="00CB26F1"/>
    <w:rsid w:val="00CB6B7E"/>
    <w:rsid w:val="00CC2D9E"/>
    <w:rsid w:val="00CC5257"/>
    <w:rsid w:val="00CC76B6"/>
    <w:rsid w:val="00CD14C0"/>
    <w:rsid w:val="00CD555B"/>
    <w:rsid w:val="00CE0374"/>
    <w:rsid w:val="00CE041C"/>
    <w:rsid w:val="00CE488A"/>
    <w:rsid w:val="00CF1282"/>
    <w:rsid w:val="00CF66BA"/>
    <w:rsid w:val="00D01A96"/>
    <w:rsid w:val="00D034CB"/>
    <w:rsid w:val="00D04FD1"/>
    <w:rsid w:val="00D10664"/>
    <w:rsid w:val="00D13D04"/>
    <w:rsid w:val="00D162B6"/>
    <w:rsid w:val="00D279CA"/>
    <w:rsid w:val="00D30AD6"/>
    <w:rsid w:val="00D323A6"/>
    <w:rsid w:val="00D37412"/>
    <w:rsid w:val="00D52ACB"/>
    <w:rsid w:val="00D5313F"/>
    <w:rsid w:val="00D608AA"/>
    <w:rsid w:val="00D60DF2"/>
    <w:rsid w:val="00D61A99"/>
    <w:rsid w:val="00D734CC"/>
    <w:rsid w:val="00D73DCF"/>
    <w:rsid w:val="00D76B88"/>
    <w:rsid w:val="00D804BE"/>
    <w:rsid w:val="00D864DF"/>
    <w:rsid w:val="00D9437C"/>
    <w:rsid w:val="00D97481"/>
    <w:rsid w:val="00DA0469"/>
    <w:rsid w:val="00DB324F"/>
    <w:rsid w:val="00DB33CD"/>
    <w:rsid w:val="00DC2D4A"/>
    <w:rsid w:val="00DC4AD5"/>
    <w:rsid w:val="00DD7514"/>
    <w:rsid w:val="00DE57D5"/>
    <w:rsid w:val="00DF104A"/>
    <w:rsid w:val="00DF38A2"/>
    <w:rsid w:val="00DF57ED"/>
    <w:rsid w:val="00DF61E5"/>
    <w:rsid w:val="00E01062"/>
    <w:rsid w:val="00E02756"/>
    <w:rsid w:val="00E0320C"/>
    <w:rsid w:val="00E03ECF"/>
    <w:rsid w:val="00E0446B"/>
    <w:rsid w:val="00E0510B"/>
    <w:rsid w:val="00E05929"/>
    <w:rsid w:val="00E11477"/>
    <w:rsid w:val="00E1230C"/>
    <w:rsid w:val="00E3610E"/>
    <w:rsid w:val="00E37C3A"/>
    <w:rsid w:val="00E405CE"/>
    <w:rsid w:val="00E419FD"/>
    <w:rsid w:val="00E46045"/>
    <w:rsid w:val="00E5485A"/>
    <w:rsid w:val="00E57A32"/>
    <w:rsid w:val="00E615DC"/>
    <w:rsid w:val="00E6302B"/>
    <w:rsid w:val="00E663A9"/>
    <w:rsid w:val="00E71957"/>
    <w:rsid w:val="00E7423C"/>
    <w:rsid w:val="00E875BD"/>
    <w:rsid w:val="00E92321"/>
    <w:rsid w:val="00E94C8C"/>
    <w:rsid w:val="00E956D9"/>
    <w:rsid w:val="00E97E19"/>
    <w:rsid w:val="00EA09C6"/>
    <w:rsid w:val="00EA312B"/>
    <w:rsid w:val="00EA3CA5"/>
    <w:rsid w:val="00EA6BA4"/>
    <w:rsid w:val="00EA6F47"/>
    <w:rsid w:val="00EB1E1A"/>
    <w:rsid w:val="00EB258A"/>
    <w:rsid w:val="00EB7BE5"/>
    <w:rsid w:val="00EC07BD"/>
    <w:rsid w:val="00ED0D45"/>
    <w:rsid w:val="00ED1C3B"/>
    <w:rsid w:val="00ED42A7"/>
    <w:rsid w:val="00ED4450"/>
    <w:rsid w:val="00ED7AEE"/>
    <w:rsid w:val="00EE07E0"/>
    <w:rsid w:val="00EE18A0"/>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45BC9"/>
    <w:rsid w:val="00F50F24"/>
    <w:rsid w:val="00F516A8"/>
    <w:rsid w:val="00F52149"/>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C4B20"/>
    <w:rsid w:val="00FC4EF1"/>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uiPriority w:val="99"/>
    <w:semiHidden/>
    <w:unhideWhenUsed/>
    <w:rsid w:val="005A4E1A"/>
    <w:rPr>
      <w:sz w:val="16"/>
      <w:szCs w:val="16"/>
    </w:rPr>
  </w:style>
  <w:style w:type="paragraph" w:styleId="Textkomente">
    <w:name w:val="annotation text"/>
    <w:basedOn w:val="Normln"/>
    <w:link w:val="TextkomenteChar"/>
    <w:uiPriority w:val="99"/>
    <w:unhideWhenUsed/>
    <w:rsid w:val="00D9437C"/>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942997"/>
    <w:pPr>
      <w:numPr>
        <w:numId w:val="26"/>
      </w:numPr>
      <w:spacing w:before="60" w:after="120"/>
      <w:contextualSpacing w:val="0"/>
      <w:jc w:val="both"/>
    </w:pPr>
    <w:rPr>
      <w:rFonts w:ascii="Verdana" w:eastAsiaTheme="minorHAnsi" w:hAnsi="Verdana" w:cstheme="minorBidi"/>
      <w:sz w:val="18"/>
      <w:szCs w:val="20"/>
    </w:rPr>
  </w:style>
  <w:style w:type="paragraph" w:customStyle="1" w:styleId="Textbezodsazen">
    <w:name w:val="_Text_bez_odsazení"/>
    <w:basedOn w:val="Normln"/>
    <w:link w:val="TextbezodsazenChar"/>
    <w:qFormat/>
    <w:rsid w:val="00E37C3A"/>
    <w:pPr>
      <w:spacing w:after="120" w:line="264" w:lineRule="auto"/>
      <w:jc w:val="both"/>
    </w:pPr>
    <w:rPr>
      <w:rFonts w:asciiTheme="minorHAnsi" w:eastAsia="MS Mincho" w:hAnsiTheme="minorHAnsi" w:cstheme="minorBidi"/>
      <w:sz w:val="18"/>
      <w:szCs w:val="18"/>
    </w:rPr>
  </w:style>
  <w:style w:type="character" w:customStyle="1" w:styleId="TextbezodsazenChar">
    <w:name w:val="_Text_bez_odsazení Char"/>
    <w:basedOn w:val="Standardnpsmoodstavce"/>
    <w:link w:val="Textbezodsazen"/>
    <w:rsid w:val="00E37C3A"/>
    <w:rPr>
      <w:rFonts w:eastAsia="MS Mincho"/>
      <w:sz w:val="18"/>
      <w:szCs w:val="18"/>
    </w:rPr>
  </w:style>
  <w:style w:type="character" w:customStyle="1" w:styleId="FontStyle38">
    <w:name w:val="Font Style38"/>
    <w:uiPriority w:val="99"/>
    <w:rsid w:val="00E37C3A"/>
    <w:rPr>
      <w:rFonts w:ascii="Times New Roman" w:hAnsi="Times New Roman" w:cs="Times New Roman" w:hint="default"/>
      <w:color w:val="000000"/>
      <w:sz w:val="20"/>
      <w:szCs w:val="20"/>
    </w:rPr>
  </w:style>
  <w:style w:type="paragraph" w:customStyle="1" w:styleId="Style6">
    <w:name w:val="Style6"/>
    <w:basedOn w:val="Normln"/>
    <w:uiPriority w:val="99"/>
    <w:rsid w:val="00E37C3A"/>
    <w:pPr>
      <w:widowControl w:val="0"/>
      <w:autoSpaceDE w:val="0"/>
      <w:autoSpaceDN w:val="0"/>
      <w:adjustRightInd w:val="0"/>
      <w:spacing w:after="0" w:line="270" w:lineRule="exact"/>
    </w:pPr>
    <w:rPr>
      <w:rFonts w:ascii="Arial" w:eastAsiaTheme="minorEastAsia" w:hAnsi="Arial" w:cs="Arial"/>
      <w:sz w:val="24"/>
      <w:szCs w:val="24"/>
      <w:lang w:eastAsia="cs-CZ"/>
    </w:rPr>
  </w:style>
  <w:style w:type="character" w:styleId="Zdraznnjemn">
    <w:name w:val="Subtle Emphasis"/>
    <w:basedOn w:val="Standardnpsmoodstavce"/>
    <w:uiPriority w:val="10"/>
    <w:qFormat/>
    <w:rsid w:val="00E37C3A"/>
    <w:rPr>
      <w:i w:val="0"/>
      <w:iCs/>
      <w:color w:val="595959" w:themeColor="text1" w:themeTint="A6"/>
    </w:rPr>
  </w:style>
  <w:style w:type="paragraph" w:customStyle="1" w:styleId="Text1-2">
    <w:name w:val="_Text_1-2"/>
    <w:basedOn w:val="Text1-1"/>
    <w:link w:val="Text1-2Char"/>
    <w:qFormat/>
    <w:rsid w:val="002E2CD9"/>
    <w:pPr>
      <w:numPr>
        <w:ilvl w:val="2"/>
      </w:numPr>
    </w:pPr>
  </w:style>
  <w:style w:type="paragraph" w:customStyle="1" w:styleId="Text1-1">
    <w:name w:val="_Text_1-1"/>
    <w:basedOn w:val="Normln"/>
    <w:link w:val="Text1-1Char"/>
    <w:rsid w:val="002E2CD9"/>
    <w:pPr>
      <w:numPr>
        <w:ilvl w:val="1"/>
        <w:numId w:val="28"/>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E2CD9"/>
    <w:pPr>
      <w:keepNext/>
      <w:numPr>
        <w:numId w:val="28"/>
      </w:numPr>
      <w:spacing w:before="240" w:after="120" w:line="264" w:lineRule="auto"/>
      <w:outlineLvl w:val="0"/>
    </w:pPr>
    <w:rPr>
      <w:rFonts w:asciiTheme="majorHAnsi" w:eastAsiaTheme="minorHAnsi" w:hAnsiTheme="majorHAnsi" w:cstheme="minorBidi"/>
      <w:b/>
      <w:caps/>
      <w:sz w:val="22"/>
      <w:szCs w:val="18"/>
    </w:rPr>
  </w:style>
  <w:style w:type="paragraph" w:customStyle="1" w:styleId="Odrka1-1">
    <w:name w:val="_Odrážka_1-1_•"/>
    <w:basedOn w:val="Normln"/>
    <w:qFormat/>
    <w:rsid w:val="002E2CD9"/>
    <w:pPr>
      <w:numPr>
        <w:numId w:val="29"/>
      </w:numPr>
      <w:spacing w:after="120" w:line="264" w:lineRule="auto"/>
      <w:jc w:val="both"/>
    </w:pPr>
    <w:rPr>
      <w:rFonts w:asciiTheme="minorHAnsi" w:eastAsiaTheme="minorHAnsi" w:hAnsiTheme="minorHAnsi" w:cstheme="minorBidi"/>
      <w:sz w:val="18"/>
      <w:szCs w:val="18"/>
    </w:rPr>
  </w:style>
  <w:style w:type="character" w:customStyle="1" w:styleId="Text1-1Char">
    <w:name w:val="_Text_1-1 Char"/>
    <w:basedOn w:val="Standardnpsmoodstavce"/>
    <w:link w:val="Text1-1"/>
    <w:rsid w:val="002E2CD9"/>
    <w:rPr>
      <w:sz w:val="18"/>
      <w:szCs w:val="18"/>
    </w:rPr>
  </w:style>
  <w:style w:type="character" w:customStyle="1" w:styleId="Text1-2Char">
    <w:name w:val="_Text_1-2 Char"/>
    <w:basedOn w:val="Text1-1Char"/>
    <w:link w:val="Text1-2"/>
    <w:rsid w:val="002E2CD9"/>
    <w:rPr>
      <w:sz w:val="18"/>
      <w:szCs w:val="18"/>
    </w:rPr>
  </w:style>
  <w:style w:type="paragraph" w:customStyle="1" w:styleId="Odrka1-2-">
    <w:name w:val="_Odrážka_1-2_-"/>
    <w:basedOn w:val="Odrka1-1"/>
    <w:qFormat/>
    <w:rsid w:val="002E2CD9"/>
    <w:pPr>
      <w:numPr>
        <w:ilvl w:val="1"/>
      </w:numPr>
    </w:pPr>
  </w:style>
  <w:style w:type="paragraph" w:customStyle="1" w:styleId="Odrka1-3">
    <w:name w:val="_Odrážka_1-3_·"/>
    <w:basedOn w:val="Odrka1-2-"/>
    <w:qFormat/>
    <w:rsid w:val="002E2CD9"/>
    <w:pPr>
      <w:numPr>
        <w:ilvl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746997503">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firma@milanhroch.cz"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www.spravazeleznic.cz/o-nas/nazadouci-jednani-a-boj-s-korupci" TargetMode="External"/><Relationship Id="rId2" Type="http://schemas.openxmlformats.org/officeDocument/2006/relationships/customXml" Target="../customXml/item2.xml"/><Relationship Id="rId16" Type="http://schemas.openxmlformats.org/officeDocument/2006/relationships/hyperlink" Target="https://www.spravazeleznic.cz/kontakty/podateln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ePodatelnaCFU@spravazeleznic.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firma@milanhroch.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ORPLZ@spravazeleznic.cz"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042A825-5830-4262-BEEC-444182AD3E53}">
  <ds:schemaRefs>
    <ds:schemaRef ds:uri="http://schemas.openxmlformats.org/officeDocument/2006/bibliography"/>
  </ds:schemaRefs>
</ds:datastoreItem>
</file>

<file path=customXml/itemProps2.xml><?xml version="1.0" encoding="utf-8"?>
<ds:datastoreItem xmlns:ds="http://schemas.openxmlformats.org/officeDocument/2006/customXml" ds:itemID="{3065F608-C441-456A-8084-4D4963A7B5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D03106-AF05-4E5D-818A-1837B5FBA482}">
  <ds:schemaRefs>
    <ds:schemaRef ds:uri="http://schemas.microsoft.com/sharepoint/v3/contenttype/forms"/>
  </ds:schemaRefs>
</ds:datastoreItem>
</file>

<file path=customXml/itemProps4.xml><?xml version="1.0" encoding="utf-8"?>
<ds:datastoreItem xmlns:ds="http://schemas.openxmlformats.org/officeDocument/2006/customXml" ds:itemID="{1C0CC75B-3CC0-4C6F-A44B-ABA8DC86991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4188</Words>
  <Characters>24714</Characters>
  <Application>Microsoft Office Word</Application>
  <DocSecurity>0</DocSecurity>
  <Lines>205</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2023-06-20T11:28:00Z</dcterms:created>
  <dcterms:modified xsi:type="dcterms:W3CDTF">2024-02-26T14:04:00Z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